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7" w:rsidRPr="00B12154" w:rsidRDefault="001D5237" w:rsidP="001D5237">
      <w:pPr>
        <w:widowControl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12154"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</w:p>
    <w:p w:rsidR="001D5237" w:rsidRPr="00B12154" w:rsidRDefault="001D5237" w:rsidP="001D5237">
      <w:pPr>
        <w:widowControl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12154">
        <w:rPr>
          <w:rFonts w:ascii="Times New Roman" w:hAnsi="Times New Roman" w:cs="Times New Roman"/>
          <w:snapToGrid w:val="0"/>
          <w:sz w:val="28"/>
          <w:szCs w:val="28"/>
        </w:rPr>
        <w:t>АМУРСКАЯ ОБЛАСТЬ</w:t>
      </w:r>
    </w:p>
    <w:p w:rsidR="001D5237" w:rsidRPr="00B12154" w:rsidRDefault="001D5237" w:rsidP="001D5237">
      <w:pPr>
        <w:widowControl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12154">
        <w:rPr>
          <w:rFonts w:ascii="Times New Roman" w:hAnsi="Times New Roman" w:cs="Times New Roman"/>
          <w:snapToGrid w:val="0"/>
          <w:sz w:val="28"/>
          <w:szCs w:val="28"/>
        </w:rPr>
        <w:t>СВОБОДНЕНСКИЙ РАЙОН</w:t>
      </w:r>
    </w:p>
    <w:p w:rsidR="001D5237" w:rsidRPr="00B12154" w:rsidRDefault="00122323" w:rsidP="001D5237">
      <w:pPr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ЗАГОРНО-СЕЛИТЬБИНСКОГО</w:t>
      </w:r>
      <w:r w:rsidR="001D5237" w:rsidRPr="00B121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СЕЛЬСОВЕТА</w:t>
      </w:r>
    </w:p>
    <w:p w:rsidR="001D5237" w:rsidRDefault="001D5237" w:rsidP="001D5237">
      <w:pPr>
        <w:widowControl w:val="0"/>
        <w:jc w:val="center"/>
        <w:rPr>
          <w:b/>
          <w:snapToGrid w:val="0"/>
        </w:rPr>
      </w:pPr>
    </w:p>
    <w:p w:rsidR="000157AB" w:rsidRPr="001B1F95" w:rsidRDefault="000157AB" w:rsidP="000157A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AB" w:rsidRPr="001B1F95" w:rsidRDefault="000157AB" w:rsidP="000157A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57AB" w:rsidRPr="001B1F95" w:rsidRDefault="001D5237" w:rsidP="000157A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157AB" w:rsidRPr="001B1F95" w:rsidRDefault="00122323" w:rsidP="000157A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E4922">
        <w:rPr>
          <w:rFonts w:ascii="Times New Roman" w:hAnsi="Times New Roman" w:cs="Times New Roman"/>
          <w:sz w:val="28"/>
          <w:szCs w:val="28"/>
        </w:rPr>
        <w:t>.02.2022</w:t>
      </w:r>
      <w:r w:rsidR="000157AB">
        <w:rPr>
          <w:rFonts w:ascii="Times New Roman" w:hAnsi="Times New Roman" w:cs="Times New Roman"/>
          <w:sz w:val="28"/>
          <w:szCs w:val="28"/>
        </w:rPr>
        <w:tab/>
      </w:r>
      <w:r w:rsidR="000157AB">
        <w:rPr>
          <w:rFonts w:ascii="Times New Roman" w:hAnsi="Times New Roman" w:cs="Times New Roman"/>
          <w:sz w:val="28"/>
          <w:szCs w:val="28"/>
        </w:rPr>
        <w:tab/>
      </w:r>
      <w:r w:rsidR="000157AB">
        <w:rPr>
          <w:rFonts w:ascii="Times New Roman" w:hAnsi="Times New Roman" w:cs="Times New Roman"/>
          <w:sz w:val="28"/>
          <w:szCs w:val="28"/>
        </w:rPr>
        <w:tab/>
      </w:r>
      <w:r w:rsidR="000157AB">
        <w:rPr>
          <w:rFonts w:ascii="Times New Roman" w:hAnsi="Times New Roman" w:cs="Times New Roman"/>
          <w:sz w:val="28"/>
          <w:szCs w:val="28"/>
        </w:rPr>
        <w:tab/>
      </w:r>
      <w:r w:rsidR="000157AB">
        <w:rPr>
          <w:rFonts w:ascii="Times New Roman" w:hAnsi="Times New Roman" w:cs="Times New Roman"/>
          <w:sz w:val="28"/>
          <w:szCs w:val="28"/>
        </w:rPr>
        <w:tab/>
      </w:r>
      <w:r w:rsidR="000157AB">
        <w:rPr>
          <w:rFonts w:ascii="Times New Roman" w:hAnsi="Times New Roman" w:cs="Times New Roman"/>
          <w:sz w:val="28"/>
          <w:szCs w:val="28"/>
        </w:rPr>
        <w:tab/>
      </w:r>
      <w:r w:rsidR="000157AB">
        <w:rPr>
          <w:rFonts w:ascii="Times New Roman" w:hAnsi="Times New Roman" w:cs="Times New Roman"/>
          <w:sz w:val="28"/>
          <w:szCs w:val="28"/>
        </w:rPr>
        <w:tab/>
      </w:r>
      <w:r w:rsidR="000157AB">
        <w:rPr>
          <w:rFonts w:ascii="Times New Roman" w:hAnsi="Times New Roman" w:cs="Times New Roman"/>
          <w:sz w:val="28"/>
          <w:szCs w:val="28"/>
        </w:rPr>
        <w:tab/>
      </w:r>
      <w:r w:rsidR="000157AB">
        <w:rPr>
          <w:rFonts w:ascii="Times New Roman" w:hAnsi="Times New Roman" w:cs="Times New Roman"/>
          <w:sz w:val="28"/>
          <w:szCs w:val="28"/>
        </w:rPr>
        <w:tab/>
      </w:r>
      <w:r w:rsidR="000157AB">
        <w:rPr>
          <w:rFonts w:ascii="Times New Roman" w:hAnsi="Times New Roman" w:cs="Times New Roman"/>
          <w:sz w:val="28"/>
          <w:szCs w:val="28"/>
        </w:rPr>
        <w:tab/>
      </w:r>
      <w:r w:rsidR="00184E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57AB">
        <w:rPr>
          <w:rFonts w:ascii="Times New Roman" w:hAnsi="Times New Roman" w:cs="Times New Roman"/>
          <w:sz w:val="28"/>
          <w:szCs w:val="28"/>
        </w:rPr>
        <w:t xml:space="preserve">№ </w:t>
      </w:r>
      <w:r w:rsidR="001D52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157AB" w:rsidRPr="001B1F95" w:rsidRDefault="000157AB" w:rsidP="000157A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F95">
        <w:rPr>
          <w:rFonts w:ascii="Times New Roman" w:hAnsi="Times New Roman" w:cs="Times New Roman"/>
          <w:color w:val="FFFFFF"/>
          <w:sz w:val="28"/>
          <w:szCs w:val="28"/>
        </w:rPr>
        <w:t>18.01.2021</w:t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  <w:t>с.</w:t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B1F95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2-</w:t>
      </w:r>
      <w:r w:rsidR="00DE4922">
        <w:rPr>
          <w:rFonts w:ascii="Times New Roman" w:hAnsi="Times New Roman" w:cs="Times New Roman"/>
          <w:color w:val="FFFFFF"/>
          <w:sz w:val="28"/>
          <w:szCs w:val="28"/>
        </w:rPr>
        <w:t xml:space="preserve">     </w:t>
      </w:r>
      <w:r w:rsidRPr="001B1F95">
        <w:rPr>
          <w:rFonts w:ascii="Times New Roman" w:hAnsi="Times New Roman" w:cs="Times New Roman"/>
          <w:color w:val="FFFFFF"/>
          <w:sz w:val="24"/>
          <w:szCs w:val="24"/>
        </w:rPr>
        <w:t>па</w:t>
      </w:r>
      <w:r w:rsidRPr="001B1F95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122323">
        <w:rPr>
          <w:rFonts w:ascii="Times New Roman" w:hAnsi="Times New Roman" w:cs="Times New Roman"/>
          <w:b w:val="0"/>
          <w:sz w:val="24"/>
          <w:szCs w:val="24"/>
        </w:rPr>
        <w:t>Загорная Селитьба</w:t>
      </w:r>
    </w:p>
    <w:p w:rsidR="0026670B" w:rsidRPr="00460930" w:rsidRDefault="0026670B" w:rsidP="00987EE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E9" w:rsidRPr="00460930" w:rsidRDefault="00987EE9" w:rsidP="001D52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Методики прогнозирования поступлений доходов в бюджет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Загорно-Селитьбинского</w:t>
      </w:r>
      <w:r w:rsidR="001D5237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Свободненского района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</w:p>
    <w:p w:rsidR="00987EE9" w:rsidRPr="00460930" w:rsidRDefault="00987EE9" w:rsidP="00987EE9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87EE9" w:rsidRPr="00460930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237" w:rsidRPr="00460930" w:rsidRDefault="00987EE9" w:rsidP="001D5237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 w:rsidRPr="004609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160.1</w:t>
        </w:r>
      </w:hyperlink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пунктом 3 </w:t>
      </w:r>
      <w:r w:rsidR="001A61C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23 июня 2016 г. № 574 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повышения эффе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тивности управления муниципальными финансами, повышения объективности пр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гнозирования доходов бюджета </w:t>
      </w:r>
      <w:r w:rsidR="001D5237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Москвитинского сельсовета Свободненского района 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очередной финансовый год и плановый период, администрация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Загорно-Селитьбинского</w:t>
      </w:r>
      <w:r w:rsidR="001D5237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Свободненского района </w:t>
      </w:r>
    </w:p>
    <w:p w:rsidR="00987EE9" w:rsidRPr="00460930" w:rsidRDefault="00987EE9" w:rsidP="001D5237">
      <w:pPr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87EE9" w:rsidRPr="00460930" w:rsidRDefault="00987EE9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прилагаемую Методику прогнозирования поступлений доходов в бюджет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Загорно-Селитьбинского</w:t>
      </w:r>
      <w:r w:rsidR="001D5237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Свободненского района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период.</w:t>
      </w:r>
    </w:p>
    <w:p w:rsidR="00987EE9" w:rsidRPr="00460930" w:rsidRDefault="001A61CA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87EE9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7EE9"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Опубликовать настоящее </w:t>
      </w:r>
      <w:r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распоряжение</w:t>
      </w:r>
      <w:r w:rsidR="00987EE9"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разместить</w:t>
      </w:r>
      <w:r w:rsidR="00987EE9" w:rsidRPr="00460930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987EE9"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Загорно-Селитьбинского</w:t>
      </w:r>
      <w:r w:rsidR="001D5237"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Свободненского района</w:t>
      </w:r>
      <w:r w:rsidR="00987EE9"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инфо</w:t>
      </w:r>
      <w:r w:rsidR="00987EE9"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987EE9"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мационно-телекоммуникационной сети </w:t>
      </w:r>
      <w:r w:rsidR="00A5713A"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987EE9"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</w:t>
      </w:r>
      <w:r w:rsidR="00A5713A"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987EE9" w:rsidRPr="004609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87EE9" w:rsidRPr="00460930" w:rsidRDefault="001A61CA" w:rsidP="00987E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87EE9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Контроль за выполнением настоящего 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987EE9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главу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горно-Селитьбинского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987EE9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7EE9" w:rsidRPr="00460930" w:rsidRDefault="001A61CA" w:rsidP="0098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87EE9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987EE9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после его официального опублик</w:t>
      </w:r>
      <w:r w:rsidR="00987EE9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87EE9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(обнародования).</w:t>
      </w:r>
    </w:p>
    <w:p w:rsidR="00987EE9" w:rsidRDefault="00987EE9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07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E9" w:rsidRPr="00460930" w:rsidRDefault="00F24C07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1A61C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931DD7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E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Н.И Скобликова</w:t>
      </w:r>
    </w:p>
    <w:p w:rsidR="00987EE9" w:rsidRPr="00460930" w:rsidRDefault="00987EE9" w:rsidP="002667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87EE9" w:rsidRDefault="00987EE9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460930" w:rsidRDefault="00460930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460930" w:rsidRDefault="00460930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460930" w:rsidRDefault="00460930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460930" w:rsidRDefault="00460930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460930" w:rsidRDefault="00460930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1A61CA" w:rsidRDefault="001A61CA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2FB2" w:rsidRPr="00460930" w:rsidRDefault="00562FB2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УТВЕРЖДЕН</w:t>
      </w:r>
      <w:r w:rsidR="00B3344B" w:rsidRPr="00460930">
        <w:rPr>
          <w:rFonts w:ascii="Times New Roman" w:hAnsi="Times New Roman" w:cs="Times New Roman"/>
          <w:sz w:val="26"/>
          <w:szCs w:val="26"/>
        </w:rPr>
        <w:t>А</w:t>
      </w:r>
    </w:p>
    <w:p w:rsidR="00B3344B" w:rsidRPr="00460930" w:rsidRDefault="00B3344B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B121A" w:rsidRPr="00460930" w:rsidRDefault="001A61CA" w:rsidP="00987EE9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распоряжение</w:t>
      </w:r>
      <w:r w:rsidR="00AB2E8B" w:rsidRPr="00460930">
        <w:rPr>
          <w:rFonts w:ascii="Times New Roman" w:hAnsi="Times New Roman" w:cs="Times New Roman"/>
          <w:sz w:val="26"/>
          <w:szCs w:val="26"/>
        </w:rPr>
        <w:t>м</w:t>
      </w:r>
      <w:r w:rsidR="00987EE9" w:rsidRPr="00460930">
        <w:rPr>
          <w:rFonts w:ascii="Times New Roman" w:hAnsi="Times New Roman" w:cs="Times New Roman"/>
          <w:sz w:val="26"/>
          <w:szCs w:val="26"/>
        </w:rPr>
        <w:t xml:space="preserve"> </w:t>
      </w:r>
      <w:r w:rsidR="00AB2E8B" w:rsidRPr="004609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B121A" w:rsidRPr="00460930" w:rsidRDefault="00122323" w:rsidP="00987EE9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Загорно-Селитьбинского</w:t>
      </w:r>
      <w:r w:rsidR="001D5237" w:rsidRPr="00460930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CF590F" w:rsidRPr="00460930" w:rsidRDefault="001D5237" w:rsidP="00987EE9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Свободненского района</w:t>
      </w:r>
    </w:p>
    <w:p w:rsidR="00DA1194" w:rsidRPr="00460930" w:rsidRDefault="00DA1194" w:rsidP="00987EE9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562FB2" w:rsidRPr="00460930" w:rsidRDefault="001A61CA" w:rsidP="001A61CA">
      <w:pPr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DE4922">
        <w:rPr>
          <w:rFonts w:ascii="Times New Roman" w:hAnsi="Times New Roman" w:cs="Times New Roman"/>
          <w:sz w:val="26"/>
          <w:szCs w:val="26"/>
        </w:rPr>
        <w:t xml:space="preserve">    </w:t>
      </w:r>
      <w:r w:rsidRPr="00460930">
        <w:rPr>
          <w:rFonts w:ascii="Times New Roman" w:hAnsi="Times New Roman" w:cs="Times New Roman"/>
          <w:sz w:val="26"/>
          <w:szCs w:val="26"/>
        </w:rPr>
        <w:t xml:space="preserve">  </w:t>
      </w:r>
      <w:r w:rsidR="00CF590F" w:rsidRPr="00460930">
        <w:rPr>
          <w:rFonts w:ascii="Times New Roman" w:hAnsi="Times New Roman" w:cs="Times New Roman"/>
          <w:sz w:val="26"/>
          <w:szCs w:val="26"/>
        </w:rPr>
        <w:t xml:space="preserve">от </w:t>
      </w:r>
      <w:r w:rsidR="004B63D9">
        <w:rPr>
          <w:rFonts w:ascii="Times New Roman" w:hAnsi="Times New Roman" w:cs="Times New Roman"/>
          <w:sz w:val="26"/>
          <w:szCs w:val="26"/>
        </w:rPr>
        <w:t>21</w:t>
      </w:r>
      <w:r w:rsidR="00DE4922">
        <w:rPr>
          <w:rFonts w:ascii="Times New Roman" w:hAnsi="Times New Roman" w:cs="Times New Roman"/>
          <w:sz w:val="26"/>
          <w:szCs w:val="26"/>
        </w:rPr>
        <w:t>.02.2022</w:t>
      </w:r>
      <w:r w:rsidR="002657D7" w:rsidRPr="00460930">
        <w:rPr>
          <w:rFonts w:ascii="Times New Roman" w:hAnsi="Times New Roman" w:cs="Times New Roman"/>
          <w:sz w:val="26"/>
          <w:szCs w:val="26"/>
        </w:rPr>
        <w:t xml:space="preserve"> </w:t>
      </w:r>
      <w:r w:rsidR="00CF590F" w:rsidRPr="00460930">
        <w:rPr>
          <w:rFonts w:ascii="Times New Roman" w:hAnsi="Times New Roman" w:cs="Times New Roman"/>
          <w:sz w:val="26"/>
          <w:szCs w:val="26"/>
        </w:rPr>
        <w:t>№</w:t>
      </w:r>
      <w:r w:rsidR="002657D7" w:rsidRPr="00460930">
        <w:rPr>
          <w:rFonts w:ascii="Times New Roman" w:hAnsi="Times New Roman" w:cs="Times New Roman"/>
          <w:sz w:val="26"/>
          <w:szCs w:val="26"/>
        </w:rPr>
        <w:t xml:space="preserve"> </w:t>
      </w:r>
      <w:r w:rsidRPr="00460930">
        <w:rPr>
          <w:rFonts w:ascii="Times New Roman" w:hAnsi="Times New Roman" w:cs="Times New Roman"/>
          <w:sz w:val="26"/>
          <w:szCs w:val="26"/>
        </w:rPr>
        <w:t>0</w:t>
      </w:r>
      <w:r w:rsidR="004B63D9">
        <w:rPr>
          <w:rFonts w:ascii="Times New Roman" w:hAnsi="Times New Roman" w:cs="Times New Roman"/>
          <w:sz w:val="26"/>
          <w:szCs w:val="26"/>
        </w:rPr>
        <w:t>3</w:t>
      </w:r>
    </w:p>
    <w:p w:rsidR="00CF590F" w:rsidRPr="00460930" w:rsidRDefault="00CF590F" w:rsidP="00987EE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B3344B" w:rsidRPr="00460930" w:rsidRDefault="00B3344B" w:rsidP="00987EE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CF590F" w:rsidRPr="00460930" w:rsidRDefault="00996E6C" w:rsidP="00931DD7">
      <w:pPr>
        <w:pStyle w:val="ConsPlusNormal"/>
        <w:spacing w:line="240" w:lineRule="exact"/>
        <w:ind w:firstLine="540"/>
        <w:jc w:val="center"/>
        <w:rPr>
          <w:sz w:val="26"/>
          <w:szCs w:val="26"/>
        </w:rPr>
      </w:pPr>
      <w:r w:rsidRPr="00460930">
        <w:rPr>
          <w:sz w:val="26"/>
          <w:szCs w:val="26"/>
        </w:rPr>
        <w:t>МЕТОДИКА</w:t>
      </w:r>
    </w:p>
    <w:p w:rsidR="00CF590F" w:rsidRPr="00460930" w:rsidRDefault="00996E6C" w:rsidP="00931DD7">
      <w:pPr>
        <w:pStyle w:val="ConsPlusNormal"/>
        <w:spacing w:line="240" w:lineRule="exact"/>
        <w:ind w:firstLine="539"/>
        <w:jc w:val="center"/>
        <w:rPr>
          <w:sz w:val="26"/>
          <w:szCs w:val="26"/>
        </w:rPr>
      </w:pPr>
      <w:r w:rsidRPr="00460930">
        <w:rPr>
          <w:rFonts w:eastAsia="Times New Roman"/>
          <w:sz w:val="26"/>
          <w:szCs w:val="26"/>
          <w:lang w:eastAsia="ru-RU"/>
        </w:rPr>
        <w:t>прогнозирования поступлений доходов в бюджет</w:t>
      </w:r>
      <w:r w:rsidR="00AB2E8B" w:rsidRPr="00460930">
        <w:rPr>
          <w:rFonts w:eastAsia="Times New Roman"/>
          <w:sz w:val="26"/>
          <w:szCs w:val="26"/>
          <w:lang w:eastAsia="ru-RU"/>
        </w:rPr>
        <w:t xml:space="preserve"> </w:t>
      </w:r>
      <w:r w:rsidR="00122323">
        <w:rPr>
          <w:rFonts w:eastAsia="Times New Roman"/>
          <w:sz w:val="26"/>
          <w:szCs w:val="26"/>
          <w:lang w:eastAsia="ru-RU"/>
        </w:rPr>
        <w:t>Загорно-Селитьбинского</w:t>
      </w:r>
      <w:r w:rsidR="001D5237" w:rsidRPr="00460930">
        <w:rPr>
          <w:rFonts w:eastAsia="Times New Roman"/>
          <w:sz w:val="26"/>
          <w:szCs w:val="26"/>
          <w:lang w:eastAsia="ru-RU"/>
        </w:rPr>
        <w:t xml:space="preserve"> сел</w:t>
      </w:r>
      <w:r w:rsidR="001D5237" w:rsidRPr="00460930">
        <w:rPr>
          <w:rFonts w:eastAsia="Times New Roman"/>
          <w:sz w:val="26"/>
          <w:szCs w:val="26"/>
          <w:lang w:eastAsia="ru-RU"/>
        </w:rPr>
        <w:t>ь</w:t>
      </w:r>
      <w:r w:rsidR="001D5237" w:rsidRPr="00460930">
        <w:rPr>
          <w:rFonts w:eastAsia="Times New Roman"/>
          <w:sz w:val="26"/>
          <w:szCs w:val="26"/>
          <w:lang w:eastAsia="ru-RU"/>
        </w:rPr>
        <w:t>совета Свободненского района</w:t>
      </w:r>
      <w:r w:rsidR="00577D44" w:rsidRPr="00460930">
        <w:rPr>
          <w:rFonts w:eastAsia="Times New Roman"/>
          <w:sz w:val="26"/>
          <w:szCs w:val="26"/>
          <w:lang w:eastAsia="ru-RU"/>
        </w:rPr>
        <w:t xml:space="preserve">, </w:t>
      </w:r>
      <w:r w:rsidR="00460930" w:rsidRPr="00460930">
        <w:rPr>
          <w:rFonts w:eastAsia="Times New Roman"/>
          <w:sz w:val="26"/>
          <w:szCs w:val="26"/>
          <w:lang w:eastAsia="ru-RU"/>
        </w:rPr>
        <w:t>администрирование которых осуществляет админис</w:t>
      </w:r>
      <w:r w:rsidR="00460930" w:rsidRPr="00460930">
        <w:rPr>
          <w:rFonts w:eastAsia="Times New Roman"/>
          <w:sz w:val="26"/>
          <w:szCs w:val="26"/>
          <w:lang w:eastAsia="ru-RU"/>
        </w:rPr>
        <w:t>т</w:t>
      </w:r>
      <w:r w:rsidR="00460930" w:rsidRPr="00460930">
        <w:rPr>
          <w:rFonts w:eastAsia="Times New Roman"/>
          <w:sz w:val="26"/>
          <w:szCs w:val="26"/>
          <w:lang w:eastAsia="ru-RU"/>
        </w:rPr>
        <w:t xml:space="preserve">рация </w:t>
      </w:r>
      <w:r w:rsidR="00AB2E8B" w:rsidRPr="00460930">
        <w:rPr>
          <w:rFonts w:eastAsia="Times New Roman"/>
          <w:sz w:val="26"/>
          <w:szCs w:val="26"/>
          <w:lang w:eastAsia="ru-RU"/>
        </w:rPr>
        <w:t xml:space="preserve"> </w:t>
      </w:r>
      <w:r w:rsidR="00122323">
        <w:rPr>
          <w:rFonts w:eastAsia="Times New Roman"/>
          <w:sz w:val="26"/>
          <w:szCs w:val="26"/>
          <w:lang w:eastAsia="ru-RU"/>
        </w:rPr>
        <w:t>Загорно-Селитьбинского</w:t>
      </w:r>
      <w:r w:rsidR="001D5237" w:rsidRPr="00460930">
        <w:rPr>
          <w:rFonts w:eastAsia="Times New Roman"/>
          <w:sz w:val="26"/>
          <w:szCs w:val="26"/>
          <w:lang w:eastAsia="ru-RU"/>
        </w:rPr>
        <w:t xml:space="preserve"> сельсовета Свободненского района</w:t>
      </w:r>
    </w:p>
    <w:p w:rsidR="00CF590F" w:rsidRPr="00460930" w:rsidRDefault="00CF590F" w:rsidP="00987EE9">
      <w:pPr>
        <w:pStyle w:val="ConsPlusNormal"/>
        <w:ind w:firstLine="540"/>
        <w:jc w:val="both"/>
        <w:rPr>
          <w:sz w:val="26"/>
          <w:szCs w:val="26"/>
        </w:rPr>
      </w:pPr>
    </w:p>
    <w:p w:rsidR="00CF159E" w:rsidRPr="00460930" w:rsidRDefault="00CF159E" w:rsidP="00987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87EE9" w:rsidRPr="00460930" w:rsidRDefault="0075195F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1.</w:t>
      </w:r>
      <w:r w:rsidR="00987EE9" w:rsidRPr="00460930">
        <w:rPr>
          <w:rFonts w:ascii="Times New Roman" w:hAnsi="Times New Roman" w:cs="Times New Roman"/>
          <w:sz w:val="26"/>
          <w:szCs w:val="26"/>
        </w:rPr>
        <w:t xml:space="preserve"> </w:t>
      </w:r>
      <w:r w:rsidR="00852554" w:rsidRPr="00460930">
        <w:rPr>
          <w:rFonts w:ascii="Times New Roman" w:hAnsi="Times New Roman" w:cs="Times New Roman"/>
          <w:sz w:val="26"/>
          <w:szCs w:val="26"/>
        </w:rPr>
        <w:t xml:space="preserve">Настоящая Методика прогнозирования поступлений доходов в бюджет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горно-Селитьбинского</w:t>
      </w:r>
      <w:r w:rsidR="001D5237" w:rsidRPr="00460930">
        <w:rPr>
          <w:rFonts w:ascii="Times New Roman" w:hAnsi="Times New Roman" w:cs="Times New Roman"/>
          <w:sz w:val="26"/>
          <w:szCs w:val="26"/>
        </w:rPr>
        <w:t xml:space="preserve"> сельсовета Свободненского района</w:t>
      </w:r>
      <w:r w:rsidR="006A2CAE" w:rsidRPr="00460930">
        <w:rPr>
          <w:rFonts w:ascii="Times New Roman" w:hAnsi="Times New Roman" w:cs="Times New Roman"/>
          <w:sz w:val="26"/>
          <w:szCs w:val="26"/>
        </w:rPr>
        <w:t xml:space="preserve"> </w:t>
      </w:r>
      <w:r w:rsidR="00852554" w:rsidRPr="00460930">
        <w:rPr>
          <w:rFonts w:ascii="Times New Roman" w:hAnsi="Times New Roman" w:cs="Times New Roman"/>
          <w:sz w:val="26"/>
          <w:szCs w:val="26"/>
        </w:rPr>
        <w:t>(далее – Методика), опр</w:t>
      </w:r>
      <w:r w:rsidR="00852554" w:rsidRPr="00460930">
        <w:rPr>
          <w:rFonts w:ascii="Times New Roman" w:hAnsi="Times New Roman" w:cs="Times New Roman"/>
          <w:sz w:val="26"/>
          <w:szCs w:val="26"/>
        </w:rPr>
        <w:t>е</w:t>
      </w:r>
      <w:r w:rsidR="00852554" w:rsidRPr="00460930">
        <w:rPr>
          <w:rFonts w:ascii="Times New Roman" w:hAnsi="Times New Roman" w:cs="Times New Roman"/>
          <w:sz w:val="26"/>
          <w:szCs w:val="26"/>
        </w:rPr>
        <w:t xml:space="preserve">деляет порядок прогнозирования поступлений доходов, администрируемых </w:t>
      </w:r>
      <w:r w:rsidR="00AB2E8B" w:rsidRPr="00460930">
        <w:rPr>
          <w:rFonts w:ascii="Times New Roman" w:hAnsi="Times New Roman" w:cs="Times New Roman"/>
          <w:sz w:val="26"/>
          <w:szCs w:val="26"/>
        </w:rPr>
        <w:t>админ</w:t>
      </w:r>
      <w:r w:rsidR="00AB2E8B" w:rsidRPr="00460930">
        <w:rPr>
          <w:rFonts w:ascii="Times New Roman" w:hAnsi="Times New Roman" w:cs="Times New Roman"/>
          <w:sz w:val="26"/>
          <w:szCs w:val="26"/>
        </w:rPr>
        <w:t>и</w:t>
      </w:r>
      <w:r w:rsidR="00AB2E8B" w:rsidRPr="00460930">
        <w:rPr>
          <w:rFonts w:ascii="Times New Roman" w:hAnsi="Times New Roman" w:cs="Times New Roman"/>
          <w:sz w:val="26"/>
          <w:szCs w:val="26"/>
        </w:rPr>
        <w:t xml:space="preserve">страцией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Загорно-Селитьбинского</w:t>
      </w:r>
      <w:r w:rsidR="001D5237" w:rsidRPr="00460930">
        <w:rPr>
          <w:rFonts w:ascii="Times New Roman" w:hAnsi="Times New Roman" w:cs="Times New Roman"/>
          <w:sz w:val="26"/>
          <w:szCs w:val="26"/>
        </w:rPr>
        <w:t xml:space="preserve"> сельсовета Свободненского района</w:t>
      </w:r>
      <w:r w:rsidR="00852554" w:rsidRPr="00460930">
        <w:rPr>
          <w:rFonts w:ascii="Times New Roman" w:hAnsi="Times New Roman" w:cs="Times New Roman"/>
          <w:sz w:val="26"/>
          <w:szCs w:val="26"/>
        </w:rPr>
        <w:t xml:space="preserve"> (далее – гла</w:t>
      </w:r>
      <w:r w:rsidR="00852554" w:rsidRPr="00460930">
        <w:rPr>
          <w:rFonts w:ascii="Times New Roman" w:hAnsi="Times New Roman" w:cs="Times New Roman"/>
          <w:sz w:val="26"/>
          <w:szCs w:val="26"/>
        </w:rPr>
        <w:t>в</w:t>
      </w:r>
      <w:r w:rsidR="00852554" w:rsidRPr="00460930">
        <w:rPr>
          <w:rFonts w:ascii="Times New Roman" w:hAnsi="Times New Roman" w:cs="Times New Roman"/>
          <w:sz w:val="26"/>
          <w:szCs w:val="26"/>
        </w:rPr>
        <w:t>ный администратор)</w:t>
      </w:r>
      <w:r w:rsidR="006A2CAE" w:rsidRPr="00460930">
        <w:rPr>
          <w:rFonts w:ascii="Times New Roman" w:hAnsi="Times New Roman" w:cs="Times New Roman"/>
          <w:sz w:val="26"/>
          <w:szCs w:val="26"/>
        </w:rPr>
        <w:t>.</w:t>
      </w:r>
    </w:p>
    <w:p w:rsidR="002636FC" w:rsidRPr="00460930" w:rsidRDefault="002636FC" w:rsidP="0098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 xml:space="preserve">2. </w:t>
      </w:r>
      <w:r w:rsidR="0075195F" w:rsidRPr="00460930">
        <w:rPr>
          <w:rFonts w:ascii="Times New Roman" w:hAnsi="Times New Roman" w:cs="Times New Roman"/>
          <w:sz w:val="26"/>
          <w:szCs w:val="26"/>
        </w:rPr>
        <w:t xml:space="preserve">Прогнозирование доходов </w:t>
      </w:r>
      <w:r w:rsidRPr="00460930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Загорно-Селитьбинского</w:t>
      </w:r>
      <w:r w:rsidR="001D5237" w:rsidRPr="00460930">
        <w:rPr>
          <w:rFonts w:ascii="Times New Roman" w:hAnsi="Times New Roman" w:cs="Times New Roman"/>
          <w:sz w:val="26"/>
          <w:szCs w:val="26"/>
        </w:rPr>
        <w:t xml:space="preserve"> сельсовета Свободненского района</w:t>
      </w:r>
      <w:r w:rsidRPr="00460930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6A2CAE" w:rsidRPr="00460930">
        <w:rPr>
          <w:rFonts w:ascii="Times New Roman" w:hAnsi="Times New Roman" w:cs="Times New Roman"/>
          <w:sz w:val="26"/>
          <w:szCs w:val="26"/>
        </w:rPr>
        <w:t xml:space="preserve"> </w:t>
      </w:r>
      <w:r w:rsidRPr="00460930">
        <w:rPr>
          <w:rFonts w:ascii="Times New Roman" w:hAnsi="Times New Roman" w:cs="Times New Roman"/>
          <w:sz w:val="26"/>
          <w:szCs w:val="26"/>
        </w:rPr>
        <w:t>бюджет</w:t>
      </w:r>
      <w:r w:rsidR="006A2CAE" w:rsidRPr="00460930">
        <w:rPr>
          <w:rFonts w:ascii="Times New Roman" w:hAnsi="Times New Roman" w:cs="Times New Roman"/>
          <w:sz w:val="26"/>
          <w:szCs w:val="26"/>
        </w:rPr>
        <w:t xml:space="preserve"> </w:t>
      </w:r>
      <w:r w:rsidR="00AB2E8B" w:rsidRPr="00460930">
        <w:rPr>
          <w:rFonts w:ascii="Times New Roman" w:hAnsi="Times New Roman" w:cs="Times New Roman"/>
          <w:sz w:val="26"/>
          <w:szCs w:val="26"/>
        </w:rPr>
        <w:t>поселения</w:t>
      </w:r>
      <w:r w:rsidRPr="00460930">
        <w:rPr>
          <w:rFonts w:ascii="Times New Roman" w:hAnsi="Times New Roman" w:cs="Times New Roman"/>
          <w:sz w:val="26"/>
          <w:szCs w:val="26"/>
        </w:rPr>
        <w:t>)</w:t>
      </w:r>
      <w:r w:rsidR="0075195F" w:rsidRPr="0046093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осуществляется в соответствии с действующим бюджетным и нал</w:t>
      </w:r>
      <w:r w:rsidR="0075195F" w:rsidRPr="00460930">
        <w:rPr>
          <w:rFonts w:ascii="Times New Roman" w:hAnsi="Times New Roman" w:cs="Times New Roman"/>
          <w:sz w:val="26"/>
          <w:szCs w:val="26"/>
        </w:rPr>
        <w:t>о</w:t>
      </w:r>
      <w:r w:rsidR="0075195F" w:rsidRPr="00460930">
        <w:rPr>
          <w:rFonts w:ascii="Times New Roman" w:hAnsi="Times New Roman" w:cs="Times New Roman"/>
          <w:sz w:val="26"/>
          <w:szCs w:val="26"/>
        </w:rPr>
        <w:t xml:space="preserve">говым законодательством Российской Федерации, </w:t>
      </w:r>
      <w:r w:rsidR="00B3689F" w:rsidRPr="00460930">
        <w:rPr>
          <w:rFonts w:ascii="Times New Roman" w:hAnsi="Times New Roman" w:cs="Times New Roman"/>
          <w:sz w:val="26"/>
          <w:szCs w:val="26"/>
        </w:rPr>
        <w:t xml:space="preserve">законами и </w:t>
      </w:r>
      <w:r w:rsidR="00852554" w:rsidRPr="00460930">
        <w:rPr>
          <w:rFonts w:ascii="Times New Roman" w:hAnsi="Times New Roman" w:cs="Times New Roman"/>
          <w:sz w:val="26"/>
          <w:szCs w:val="26"/>
        </w:rPr>
        <w:t>нормативными прав</w:t>
      </w:r>
      <w:r w:rsidR="00852554" w:rsidRPr="00460930">
        <w:rPr>
          <w:rFonts w:ascii="Times New Roman" w:hAnsi="Times New Roman" w:cs="Times New Roman"/>
          <w:sz w:val="26"/>
          <w:szCs w:val="26"/>
        </w:rPr>
        <w:t>о</w:t>
      </w:r>
      <w:r w:rsidR="00852554" w:rsidRPr="00460930">
        <w:rPr>
          <w:rFonts w:ascii="Times New Roman" w:hAnsi="Times New Roman" w:cs="Times New Roman"/>
          <w:sz w:val="26"/>
          <w:szCs w:val="26"/>
        </w:rPr>
        <w:t xml:space="preserve">выми актами </w:t>
      </w:r>
      <w:r w:rsidR="009C701E" w:rsidRPr="00460930">
        <w:rPr>
          <w:rFonts w:ascii="Times New Roman" w:hAnsi="Times New Roman" w:cs="Times New Roman"/>
          <w:sz w:val="26"/>
          <w:szCs w:val="26"/>
        </w:rPr>
        <w:t>Амурской области</w:t>
      </w:r>
      <w:r w:rsidR="00852554" w:rsidRPr="00460930">
        <w:rPr>
          <w:rFonts w:ascii="Times New Roman" w:hAnsi="Times New Roman" w:cs="Times New Roman"/>
          <w:sz w:val="26"/>
          <w:szCs w:val="26"/>
        </w:rPr>
        <w:t>,</w:t>
      </w:r>
      <w:r w:rsidRPr="00460930">
        <w:rPr>
          <w:rFonts w:ascii="Times New Roman" w:hAnsi="Times New Roman" w:cs="Times New Roman"/>
          <w:sz w:val="26"/>
          <w:szCs w:val="26"/>
        </w:rPr>
        <w:t xml:space="preserve"> </w:t>
      </w:r>
      <w:r w:rsidR="0075195F" w:rsidRPr="00460930">
        <w:rPr>
          <w:rFonts w:ascii="Times New Roman" w:hAnsi="Times New Roman" w:cs="Times New Roman"/>
          <w:sz w:val="26"/>
          <w:szCs w:val="26"/>
        </w:rPr>
        <w:t xml:space="preserve">и </w:t>
      </w:r>
      <w:r w:rsidR="00B3689F" w:rsidRPr="00460930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9C701E" w:rsidRPr="00460930">
        <w:rPr>
          <w:rFonts w:ascii="Times New Roman" w:hAnsi="Times New Roman" w:cs="Times New Roman"/>
          <w:sz w:val="26"/>
          <w:szCs w:val="26"/>
        </w:rPr>
        <w:t>Свободненского</w:t>
      </w:r>
      <w:r w:rsidRPr="00460930">
        <w:rPr>
          <w:rFonts w:ascii="Times New Roman" w:hAnsi="Times New Roman" w:cs="Times New Roman"/>
          <w:sz w:val="26"/>
          <w:szCs w:val="26"/>
        </w:rPr>
        <w:t xml:space="preserve"> </w:t>
      </w:r>
      <w:r w:rsidR="0075195F" w:rsidRPr="00460930">
        <w:rPr>
          <w:rFonts w:ascii="Times New Roman" w:hAnsi="Times New Roman" w:cs="Times New Roman"/>
          <w:sz w:val="26"/>
          <w:szCs w:val="26"/>
        </w:rPr>
        <w:t>района</w:t>
      </w:r>
      <w:r w:rsidR="00AB2E8B" w:rsidRPr="00460930">
        <w:rPr>
          <w:rFonts w:ascii="Times New Roman" w:hAnsi="Times New Roman" w:cs="Times New Roman"/>
          <w:sz w:val="26"/>
          <w:szCs w:val="26"/>
        </w:rPr>
        <w:t xml:space="preserve"> и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Загорно-Селитьбинского</w:t>
      </w:r>
      <w:r w:rsidR="009C701E" w:rsidRPr="00460930">
        <w:rPr>
          <w:rFonts w:ascii="Times New Roman" w:hAnsi="Times New Roman" w:cs="Times New Roman"/>
          <w:sz w:val="26"/>
          <w:szCs w:val="26"/>
        </w:rPr>
        <w:t xml:space="preserve"> сельсовета Свободненского района</w:t>
      </w:r>
      <w:r w:rsidR="0075195F" w:rsidRPr="00460930">
        <w:rPr>
          <w:rFonts w:ascii="Times New Roman" w:hAnsi="Times New Roman" w:cs="Times New Roman"/>
          <w:sz w:val="26"/>
          <w:szCs w:val="26"/>
        </w:rPr>
        <w:t>.</w:t>
      </w:r>
    </w:p>
    <w:p w:rsidR="00493C9E" w:rsidRPr="00460930" w:rsidRDefault="00493C9E" w:rsidP="00987EE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настоящей Методике используются следующие основные понятия и опр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деления:</w:t>
      </w:r>
    </w:p>
    <w:p w:rsidR="00493C9E" w:rsidRPr="00460930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отчётный финансовый год (период)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предшествующий текущему ф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нансовому году (два года, предшествующие текущему финансовому году);</w:t>
      </w:r>
    </w:p>
    <w:p w:rsidR="00493C9E" w:rsidRPr="00460930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финансовый год (период)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в котором осуществляется испо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 бюджета, составление и рассмотрение проекта бюджета на очередной финанс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год и плановый период;</w:t>
      </w:r>
    </w:p>
    <w:p w:rsidR="00493C9E" w:rsidRPr="00460930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очередной финансовый год (период)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следующий за текущим фина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совым годом;</w:t>
      </w:r>
    </w:p>
    <w:p w:rsidR="00493C9E" w:rsidRPr="00460930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два финансовых года, следующие за очередным фина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совым годом;</w:t>
      </w:r>
    </w:p>
    <w:p w:rsidR="00493C9E" w:rsidRPr="00460930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25590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роста цен</w:t>
      </w:r>
      <w:r w:rsidR="00A5713A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индекс цен, используемый при пересчёте в ценах бази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75195F" w:rsidRPr="00460930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4</w:t>
      </w:r>
      <w:r w:rsidR="002636FC" w:rsidRPr="00460930"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460930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A21ED2" w:rsidRPr="00460930">
        <w:rPr>
          <w:rFonts w:ascii="Times New Roman" w:hAnsi="Times New Roman" w:cs="Times New Roman"/>
          <w:sz w:val="26"/>
          <w:szCs w:val="26"/>
        </w:rPr>
        <w:t xml:space="preserve">администрируемых </w:t>
      </w:r>
      <w:r w:rsidR="0075195F" w:rsidRPr="00460930">
        <w:rPr>
          <w:rFonts w:ascii="Times New Roman" w:hAnsi="Times New Roman" w:cs="Times New Roman"/>
          <w:sz w:val="26"/>
          <w:szCs w:val="26"/>
        </w:rPr>
        <w:t>доходов производятся в соответствии со следующими документами и показателями:</w:t>
      </w:r>
    </w:p>
    <w:p w:rsidR="0075195F" w:rsidRPr="00460930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 xml:space="preserve">- </w:t>
      </w:r>
      <w:r w:rsidR="00A25590" w:rsidRPr="00460930">
        <w:rPr>
          <w:rFonts w:ascii="Times New Roman" w:hAnsi="Times New Roman" w:cs="Times New Roman"/>
          <w:sz w:val="26"/>
          <w:szCs w:val="26"/>
        </w:rPr>
        <w:t>Бюджетный кодекс</w:t>
      </w:r>
      <w:r w:rsidRPr="0046093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93C9E" w:rsidRPr="00460930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 xml:space="preserve">- </w:t>
      </w:r>
      <w:r w:rsidR="00B27FD2" w:rsidRPr="00460930">
        <w:rPr>
          <w:rFonts w:ascii="Times New Roman" w:hAnsi="Times New Roman" w:cs="Times New Roman"/>
          <w:sz w:val="26"/>
          <w:szCs w:val="26"/>
        </w:rPr>
        <w:t>о</w:t>
      </w:r>
      <w:r w:rsidRPr="00460930">
        <w:rPr>
          <w:rFonts w:ascii="Times New Roman" w:hAnsi="Times New Roman" w:cs="Times New Roman"/>
          <w:sz w:val="26"/>
          <w:szCs w:val="26"/>
        </w:rPr>
        <w:t>сновные направления бюджетной политики Российской Федерации на оч</w:t>
      </w:r>
      <w:r w:rsidRPr="00460930">
        <w:rPr>
          <w:rFonts w:ascii="Times New Roman" w:hAnsi="Times New Roman" w:cs="Times New Roman"/>
          <w:sz w:val="26"/>
          <w:szCs w:val="26"/>
        </w:rPr>
        <w:t>е</w:t>
      </w:r>
      <w:r w:rsidRPr="00460930">
        <w:rPr>
          <w:rFonts w:ascii="Times New Roman" w:hAnsi="Times New Roman" w:cs="Times New Roman"/>
          <w:sz w:val="26"/>
          <w:szCs w:val="26"/>
        </w:rPr>
        <w:t>редной финансовый год и плановый период;</w:t>
      </w:r>
    </w:p>
    <w:p w:rsidR="0075195F" w:rsidRPr="00460930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 xml:space="preserve">- </w:t>
      </w:r>
      <w:r w:rsidR="00B27FD2" w:rsidRPr="00460930">
        <w:rPr>
          <w:rFonts w:ascii="Times New Roman" w:hAnsi="Times New Roman" w:cs="Times New Roman"/>
          <w:sz w:val="26"/>
          <w:szCs w:val="26"/>
        </w:rPr>
        <w:t>п</w:t>
      </w:r>
      <w:r w:rsidRPr="00460930">
        <w:rPr>
          <w:rFonts w:ascii="Times New Roman" w:hAnsi="Times New Roman" w:cs="Times New Roman"/>
          <w:sz w:val="26"/>
          <w:szCs w:val="26"/>
        </w:rPr>
        <w:t xml:space="preserve">рогноз социально-экономического развития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Загорно-Селитьбинского</w:t>
      </w:r>
      <w:r w:rsidR="001D5237" w:rsidRPr="00460930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1D5237" w:rsidRPr="00460930">
        <w:rPr>
          <w:rFonts w:ascii="Times New Roman" w:hAnsi="Times New Roman" w:cs="Times New Roman"/>
          <w:sz w:val="26"/>
          <w:szCs w:val="26"/>
        </w:rPr>
        <w:t>о</w:t>
      </w:r>
      <w:r w:rsidR="001D5237" w:rsidRPr="00460930">
        <w:rPr>
          <w:rFonts w:ascii="Times New Roman" w:hAnsi="Times New Roman" w:cs="Times New Roman"/>
          <w:sz w:val="26"/>
          <w:szCs w:val="26"/>
        </w:rPr>
        <w:t>вета Свободненского района</w:t>
      </w:r>
      <w:r w:rsidRPr="0046093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460930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27FD2" w:rsidRPr="00460930">
        <w:rPr>
          <w:rFonts w:ascii="Times New Roman" w:hAnsi="Times New Roman" w:cs="Times New Roman"/>
          <w:sz w:val="26"/>
          <w:szCs w:val="26"/>
        </w:rPr>
        <w:t>о</w:t>
      </w:r>
      <w:r w:rsidRPr="00460930">
        <w:rPr>
          <w:rFonts w:ascii="Times New Roman" w:hAnsi="Times New Roman" w:cs="Times New Roman"/>
          <w:sz w:val="26"/>
          <w:szCs w:val="26"/>
        </w:rPr>
        <w:t xml:space="preserve">сновные направления бюджетной и налоговой политики </w:t>
      </w:r>
      <w:r w:rsidR="001223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Загорно-Селитьбинского</w:t>
      </w:r>
      <w:r w:rsidR="001D5237" w:rsidRPr="00460930">
        <w:rPr>
          <w:rFonts w:ascii="Times New Roman" w:hAnsi="Times New Roman" w:cs="Times New Roman"/>
          <w:sz w:val="26"/>
          <w:szCs w:val="26"/>
        </w:rPr>
        <w:t xml:space="preserve"> сельсовета Свободненского района</w:t>
      </w:r>
      <w:r w:rsidRPr="0046093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460930" w:rsidRDefault="0075195F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- отчетность об исполнении бюджета</w:t>
      </w:r>
      <w:r w:rsidR="006A2CAE" w:rsidRPr="00460930">
        <w:rPr>
          <w:rFonts w:ascii="Times New Roman" w:hAnsi="Times New Roman" w:cs="Times New Roman"/>
          <w:sz w:val="26"/>
          <w:szCs w:val="26"/>
        </w:rPr>
        <w:t xml:space="preserve"> </w:t>
      </w:r>
      <w:r w:rsidR="00AB2E8B" w:rsidRPr="00460930">
        <w:rPr>
          <w:rFonts w:ascii="Times New Roman" w:hAnsi="Times New Roman" w:cs="Times New Roman"/>
          <w:sz w:val="26"/>
          <w:szCs w:val="26"/>
        </w:rPr>
        <w:t>поселения</w:t>
      </w:r>
      <w:r w:rsidRPr="00460930">
        <w:rPr>
          <w:rFonts w:ascii="Times New Roman" w:hAnsi="Times New Roman" w:cs="Times New Roman"/>
          <w:sz w:val="26"/>
          <w:szCs w:val="26"/>
        </w:rPr>
        <w:t>;</w:t>
      </w:r>
    </w:p>
    <w:p w:rsidR="00493C9E" w:rsidRPr="00460930" w:rsidRDefault="00493C9E" w:rsidP="00987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поступлений доходов в бюджет </w:t>
      </w:r>
      <w:r w:rsidR="00AB2E8B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A2CAE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два отчётных фина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совых года;</w:t>
      </w:r>
    </w:p>
    <w:p w:rsidR="00493C9E" w:rsidRPr="00460930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других данных, применяемых с целью повышения реалистичности и эффе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тивности прогнозных расчётов.</w:t>
      </w:r>
    </w:p>
    <w:p w:rsidR="00F46921" w:rsidRPr="00460930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5</w:t>
      </w:r>
      <w:r w:rsidR="009A2AF3" w:rsidRPr="00460930"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460930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F46921" w:rsidRPr="00460930">
        <w:rPr>
          <w:rFonts w:ascii="Times New Roman" w:hAnsi="Times New Roman" w:cs="Times New Roman"/>
          <w:sz w:val="26"/>
          <w:szCs w:val="26"/>
        </w:rPr>
        <w:t>администрируемых</w:t>
      </w:r>
      <w:r w:rsidR="0075195F" w:rsidRPr="00460930">
        <w:rPr>
          <w:rFonts w:ascii="Times New Roman" w:hAnsi="Times New Roman" w:cs="Times New Roman"/>
          <w:sz w:val="26"/>
          <w:szCs w:val="26"/>
        </w:rPr>
        <w:t xml:space="preserve"> доходов производятся </w:t>
      </w:r>
      <w:r w:rsidR="00B3689F" w:rsidRPr="00460930">
        <w:rPr>
          <w:rFonts w:ascii="Times New Roman" w:hAnsi="Times New Roman" w:cs="Times New Roman"/>
          <w:sz w:val="26"/>
          <w:szCs w:val="26"/>
        </w:rPr>
        <w:t>по каждому</w:t>
      </w:r>
      <w:r w:rsidR="0075195F" w:rsidRPr="00460930">
        <w:rPr>
          <w:rFonts w:ascii="Times New Roman" w:hAnsi="Times New Roman" w:cs="Times New Roman"/>
          <w:sz w:val="26"/>
          <w:szCs w:val="26"/>
        </w:rPr>
        <w:t xml:space="preserve"> в</w:t>
      </w:r>
      <w:r w:rsidR="0075195F" w:rsidRPr="00460930">
        <w:rPr>
          <w:rFonts w:ascii="Times New Roman" w:hAnsi="Times New Roman" w:cs="Times New Roman"/>
          <w:sz w:val="26"/>
          <w:szCs w:val="26"/>
        </w:rPr>
        <w:t>и</w:t>
      </w:r>
      <w:r w:rsidR="0075195F" w:rsidRPr="00460930">
        <w:rPr>
          <w:rFonts w:ascii="Times New Roman" w:hAnsi="Times New Roman" w:cs="Times New Roman"/>
          <w:sz w:val="26"/>
          <w:szCs w:val="26"/>
        </w:rPr>
        <w:t>д</w:t>
      </w:r>
      <w:r w:rsidR="00B3689F" w:rsidRPr="00460930">
        <w:rPr>
          <w:rFonts w:ascii="Times New Roman" w:hAnsi="Times New Roman" w:cs="Times New Roman"/>
          <w:sz w:val="26"/>
          <w:szCs w:val="26"/>
        </w:rPr>
        <w:t>у</w:t>
      </w:r>
      <w:r w:rsidR="0075195F" w:rsidRPr="00460930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B3689F" w:rsidRPr="00460930">
        <w:rPr>
          <w:rFonts w:ascii="Times New Roman" w:hAnsi="Times New Roman" w:cs="Times New Roman"/>
          <w:sz w:val="26"/>
          <w:szCs w:val="26"/>
        </w:rPr>
        <w:t>ов</w:t>
      </w:r>
      <w:r w:rsidR="0075195F" w:rsidRPr="00460930">
        <w:rPr>
          <w:rFonts w:ascii="Times New Roman" w:hAnsi="Times New Roman" w:cs="Times New Roman"/>
          <w:sz w:val="26"/>
          <w:szCs w:val="26"/>
        </w:rPr>
        <w:t xml:space="preserve"> в соответствии с бюджетной классификацией Российской Федерации</w:t>
      </w:r>
      <w:r w:rsidR="007B3F75" w:rsidRPr="00460930">
        <w:rPr>
          <w:rFonts w:ascii="Times New Roman" w:hAnsi="Times New Roman" w:cs="Times New Roman"/>
          <w:sz w:val="26"/>
          <w:szCs w:val="26"/>
        </w:rPr>
        <w:t xml:space="preserve"> </w:t>
      </w:r>
      <w:r w:rsidR="00F46921" w:rsidRPr="00460930">
        <w:rPr>
          <w:rFonts w:ascii="Times New Roman" w:hAnsi="Times New Roman" w:cs="Times New Roman"/>
          <w:sz w:val="26"/>
          <w:szCs w:val="26"/>
        </w:rPr>
        <w:t>с</w:t>
      </w:r>
      <w:r w:rsidR="00F46921" w:rsidRPr="00460930">
        <w:rPr>
          <w:rFonts w:ascii="Times New Roman" w:hAnsi="Times New Roman" w:cs="Times New Roman"/>
          <w:sz w:val="26"/>
          <w:szCs w:val="26"/>
        </w:rPr>
        <w:t>о</w:t>
      </w:r>
      <w:r w:rsidR="00F46921" w:rsidRPr="00460930">
        <w:rPr>
          <w:rFonts w:ascii="Times New Roman" w:hAnsi="Times New Roman" w:cs="Times New Roman"/>
          <w:sz w:val="26"/>
          <w:szCs w:val="26"/>
        </w:rPr>
        <w:t>гласно приложению, к настоящей Методике.</w:t>
      </w:r>
    </w:p>
    <w:p w:rsidR="00D31C2E" w:rsidRPr="00460930" w:rsidRDefault="00F32245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 xml:space="preserve">6. Расчеты прогноза администрируемых доходов производятся </w:t>
      </w:r>
      <w:r w:rsidR="007B3F75" w:rsidRPr="00460930">
        <w:rPr>
          <w:rFonts w:ascii="Times New Roman" w:hAnsi="Times New Roman" w:cs="Times New Roman"/>
          <w:sz w:val="26"/>
          <w:szCs w:val="26"/>
        </w:rPr>
        <w:t>по одному или нескольким из следующих методов</w:t>
      </w:r>
      <w:r w:rsidR="00D31C2E" w:rsidRPr="00460930">
        <w:rPr>
          <w:rFonts w:ascii="Times New Roman" w:hAnsi="Times New Roman" w:cs="Times New Roman"/>
          <w:sz w:val="26"/>
          <w:szCs w:val="26"/>
        </w:rPr>
        <w:t>:</w:t>
      </w:r>
    </w:p>
    <w:p w:rsidR="00D31C2E" w:rsidRPr="00460930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</w:t>
      </w:r>
      <w:r w:rsidRPr="00460930">
        <w:rPr>
          <w:rFonts w:ascii="Times New Roman" w:hAnsi="Times New Roman" w:cs="Times New Roman"/>
          <w:sz w:val="26"/>
          <w:szCs w:val="26"/>
        </w:rPr>
        <w:t>е</w:t>
      </w:r>
      <w:r w:rsidRPr="00460930">
        <w:rPr>
          <w:rFonts w:ascii="Times New Roman" w:hAnsi="Times New Roman" w:cs="Times New Roman"/>
          <w:sz w:val="26"/>
          <w:szCs w:val="26"/>
        </w:rPr>
        <w:t xml:space="preserve">лей, определяющих </w:t>
      </w:r>
      <w:r w:rsidR="00C44DDE" w:rsidRPr="00460930">
        <w:rPr>
          <w:rFonts w:ascii="Times New Roman" w:hAnsi="Times New Roman" w:cs="Times New Roman"/>
          <w:sz w:val="26"/>
          <w:szCs w:val="26"/>
        </w:rPr>
        <w:t>прогнозный</w:t>
      </w:r>
      <w:r w:rsidRPr="00460930">
        <w:rPr>
          <w:rFonts w:ascii="Times New Roman" w:hAnsi="Times New Roman" w:cs="Times New Roman"/>
          <w:sz w:val="26"/>
          <w:szCs w:val="26"/>
        </w:rPr>
        <w:t xml:space="preserve"> объем поступлений</w:t>
      </w:r>
      <w:r w:rsidR="00C44DDE" w:rsidRPr="00460930">
        <w:rPr>
          <w:rFonts w:ascii="Times New Roman" w:hAnsi="Times New Roman" w:cs="Times New Roman"/>
          <w:sz w:val="26"/>
          <w:szCs w:val="26"/>
        </w:rPr>
        <w:t>,</w:t>
      </w:r>
      <w:r w:rsidRPr="00460930">
        <w:rPr>
          <w:rFonts w:ascii="Times New Roman" w:hAnsi="Times New Roman" w:cs="Times New Roman"/>
          <w:sz w:val="26"/>
          <w:szCs w:val="26"/>
        </w:rPr>
        <w:t xml:space="preserve"> прогнозируемого вида доходов;</w:t>
      </w:r>
    </w:p>
    <w:p w:rsidR="00D31C2E" w:rsidRPr="00460930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31C2E" w:rsidRPr="00460930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31C2E" w:rsidRPr="00460930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- экстраполяция - расчет, осуществляемый на основании имеющихся данных о тенденциях изменени</w:t>
      </w:r>
      <w:r w:rsidR="00736E0B" w:rsidRPr="00460930">
        <w:rPr>
          <w:rFonts w:ascii="Times New Roman" w:hAnsi="Times New Roman" w:cs="Times New Roman"/>
          <w:sz w:val="26"/>
          <w:szCs w:val="26"/>
        </w:rPr>
        <w:t>я</w:t>
      </w:r>
      <w:r w:rsidRPr="00460930">
        <w:rPr>
          <w:rFonts w:ascii="Times New Roman" w:hAnsi="Times New Roman" w:cs="Times New Roman"/>
          <w:sz w:val="26"/>
          <w:szCs w:val="26"/>
        </w:rPr>
        <w:t xml:space="preserve"> поступлений в </w:t>
      </w:r>
      <w:r w:rsidR="00736E0B" w:rsidRPr="00460930">
        <w:rPr>
          <w:rFonts w:ascii="Times New Roman" w:hAnsi="Times New Roman" w:cs="Times New Roman"/>
          <w:sz w:val="26"/>
          <w:szCs w:val="26"/>
        </w:rPr>
        <w:t xml:space="preserve">предшествующие </w:t>
      </w:r>
      <w:r w:rsidRPr="00460930">
        <w:rPr>
          <w:rFonts w:ascii="Times New Roman" w:hAnsi="Times New Roman" w:cs="Times New Roman"/>
          <w:sz w:val="26"/>
          <w:szCs w:val="26"/>
        </w:rPr>
        <w:t>период</w:t>
      </w:r>
      <w:r w:rsidR="00736E0B" w:rsidRPr="00460930">
        <w:rPr>
          <w:rFonts w:ascii="Times New Roman" w:hAnsi="Times New Roman" w:cs="Times New Roman"/>
          <w:sz w:val="26"/>
          <w:szCs w:val="26"/>
        </w:rPr>
        <w:t>ы</w:t>
      </w:r>
      <w:r w:rsidRPr="00460930">
        <w:rPr>
          <w:rFonts w:ascii="Times New Roman" w:hAnsi="Times New Roman" w:cs="Times New Roman"/>
          <w:sz w:val="26"/>
          <w:szCs w:val="26"/>
        </w:rPr>
        <w:t>;</w:t>
      </w:r>
    </w:p>
    <w:p w:rsidR="008444F6" w:rsidRPr="00460930" w:rsidRDefault="00D31C2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hAnsi="Times New Roman" w:cs="Times New Roman"/>
          <w:sz w:val="26"/>
          <w:szCs w:val="26"/>
        </w:rPr>
        <w:t>- иной способ</w:t>
      </w:r>
      <w:r w:rsidR="00C44DDE" w:rsidRPr="00460930">
        <w:rPr>
          <w:rFonts w:ascii="Times New Roman" w:hAnsi="Times New Roman" w:cs="Times New Roman"/>
          <w:sz w:val="26"/>
          <w:szCs w:val="26"/>
        </w:rPr>
        <w:t>, который должен быть описан и обоснован в методике прогноз</w:t>
      </w:r>
      <w:r w:rsidR="00C44DDE" w:rsidRPr="00460930">
        <w:rPr>
          <w:rFonts w:ascii="Times New Roman" w:hAnsi="Times New Roman" w:cs="Times New Roman"/>
          <w:sz w:val="26"/>
          <w:szCs w:val="26"/>
        </w:rPr>
        <w:t>и</w:t>
      </w:r>
      <w:r w:rsidR="00C44DDE" w:rsidRPr="00460930">
        <w:rPr>
          <w:rFonts w:ascii="Times New Roman" w:hAnsi="Times New Roman" w:cs="Times New Roman"/>
          <w:sz w:val="26"/>
          <w:szCs w:val="26"/>
        </w:rPr>
        <w:t>рования</w:t>
      </w:r>
      <w:r w:rsidRPr="00460930">
        <w:rPr>
          <w:rFonts w:ascii="Times New Roman" w:hAnsi="Times New Roman" w:cs="Times New Roman"/>
          <w:sz w:val="26"/>
          <w:szCs w:val="26"/>
        </w:rPr>
        <w:t>.</w:t>
      </w:r>
    </w:p>
    <w:p w:rsidR="008444F6" w:rsidRPr="00460930" w:rsidRDefault="00C44DD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93C9E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расчёта доходов за основу берутся сведения за отчётный период, после</w:t>
      </w:r>
      <w:r w:rsidR="00493C9E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93C9E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отчётный период текущего года, оценка поступлений на текущий финансовый год.</w:t>
      </w:r>
    </w:p>
    <w:p w:rsidR="008444F6" w:rsidRPr="00460930" w:rsidRDefault="00493C9E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обеспечения сопоставимости показателей доходы двух лет, предшес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вующих текущему финансовому году, приводятся в соответствие с условиями тек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 финансового года. </w:t>
      </w:r>
    </w:p>
    <w:p w:rsidR="00493C9E" w:rsidRPr="00460930" w:rsidRDefault="005E49A3" w:rsidP="00987EE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93C9E"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Прогнозирование доходов на очередной финансовый год и плановый период включает:</w:t>
      </w:r>
    </w:p>
    <w:p w:rsidR="00493C9E" w:rsidRPr="00460930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первый год планового периода;</w:t>
      </w:r>
    </w:p>
    <w:p w:rsidR="00493C9E" w:rsidRPr="00460930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493C9E" w:rsidRPr="00460930" w:rsidRDefault="00493C9E" w:rsidP="0098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A605DA" w:rsidRPr="00460930" w:rsidRDefault="00493C9E" w:rsidP="004609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6093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о фактических и прогнозных поступлениях могут корректироваться на поступления, имеющие нестабильный (разовый) характер.</w:t>
      </w:r>
    </w:p>
    <w:sectPr w:rsidR="00A605DA" w:rsidRPr="00460930" w:rsidSect="007129B6">
      <w:headerReference w:type="default" r:id="rId9"/>
      <w:pgSz w:w="11906" w:h="16838"/>
      <w:pgMar w:top="1134" w:right="68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83" w:rsidRDefault="00741283" w:rsidP="000D2E39">
      <w:pPr>
        <w:spacing w:after="0" w:line="240" w:lineRule="auto"/>
      </w:pPr>
      <w:r>
        <w:separator/>
      </w:r>
    </w:p>
  </w:endnote>
  <w:endnote w:type="continuationSeparator" w:id="1">
    <w:p w:rsidR="00741283" w:rsidRDefault="00741283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83" w:rsidRDefault="00741283" w:rsidP="000D2E39">
      <w:pPr>
        <w:spacing w:after="0" w:line="240" w:lineRule="auto"/>
      </w:pPr>
      <w:r>
        <w:separator/>
      </w:r>
    </w:p>
  </w:footnote>
  <w:footnote w:type="continuationSeparator" w:id="1">
    <w:p w:rsidR="00741283" w:rsidRDefault="00741283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456167"/>
      <w:docPartObj>
        <w:docPartGallery w:val="Page Numbers (Top of Page)"/>
        <w:docPartUnique/>
      </w:docPartObj>
    </w:sdtPr>
    <w:sdtContent>
      <w:p w:rsidR="006A2A77" w:rsidRDefault="00C0230B">
        <w:pPr>
          <w:pStyle w:val="ac"/>
          <w:jc w:val="center"/>
        </w:pPr>
        <w:fldSimple w:instr="PAGE   \* MERGEFORMAT">
          <w:r w:rsidR="004B63D9">
            <w:rPr>
              <w:noProof/>
            </w:rPr>
            <w:t>2</w:t>
          </w:r>
        </w:fldSimple>
      </w:p>
    </w:sdtContent>
  </w:sdt>
  <w:p w:rsidR="006A2A77" w:rsidRDefault="006A2A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F29"/>
    <w:rsid w:val="0000117A"/>
    <w:rsid w:val="0000456B"/>
    <w:rsid w:val="00007CBF"/>
    <w:rsid w:val="000124BE"/>
    <w:rsid w:val="000157AB"/>
    <w:rsid w:val="00021A8E"/>
    <w:rsid w:val="00030A38"/>
    <w:rsid w:val="00043178"/>
    <w:rsid w:val="00052C20"/>
    <w:rsid w:val="00057EE6"/>
    <w:rsid w:val="000608AE"/>
    <w:rsid w:val="00063B62"/>
    <w:rsid w:val="000654C4"/>
    <w:rsid w:val="000759CB"/>
    <w:rsid w:val="000862A7"/>
    <w:rsid w:val="00086FB9"/>
    <w:rsid w:val="000B6F12"/>
    <w:rsid w:val="000C266A"/>
    <w:rsid w:val="000D2E39"/>
    <w:rsid w:val="000D36B6"/>
    <w:rsid w:val="000D501C"/>
    <w:rsid w:val="000E03DA"/>
    <w:rsid w:val="000E0C5D"/>
    <w:rsid w:val="000E4757"/>
    <w:rsid w:val="0010619A"/>
    <w:rsid w:val="00122323"/>
    <w:rsid w:val="001579FA"/>
    <w:rsid w:val="001736D6"/>
    <w:rsid w:val="00184E26"/>
    <w:rsid w:val="0018569B"/>
    <w:rsid w:val="001A61CA"/>
    <w:rsid w:val="001B069D"/>
    <w:rsid w:val="001C313C"/>
    <w:rsid w:val="001C4BC5"/>
    <w:rsid w:val="001D5237"/>
    <w:rsid w:val="001D7594"/>
    <w:rsid w:val="001E164A"/>
    <w:rsid w:val="001E5642"/>
    <w:rsid w:val="001F039B"/>
    <w:rsid w:val="001F5036"/>
    <w:rsid w:val="001F68B2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636FC"/>
    <w:rsid w:val="002639CE"/>
    <w:rsid w:val="002657D7"/>
    <w:rsid w:val="0026670B"/>
    <w:rsid w:val="00277CA5"/>
    <w:rsid w:val="00295CB9"/>
    <w:rsid w:val="002A539B"/>
    <w:rsid w:val="002A5464"/>
    <w:rsid w:val="002C5635"/>
    <w:rsid w:val="002C7892"/>
    <w:rsid w:val="002D6B06"/>
    <w:rsid w:val="002E70D3"/>
    <w:rsid w:val="002E7155"/>
    <w:rsid w:val="002E7934"/>
    <w:rsid w:val="002F45E9"/>
    <w:rsid w:val="002F6D3D"/>
    <w:rsid w:val="00301965"/>
    <w:rsid w:val="003174B9"/>
    <w:rsid w:val="003203EE"/>
    <w:rsid w:val="003236C7"/>
    <w:rsid w:val="00327DE9"/>
    <w:rsid w:val="00343482"/>
    <w:rsid w:val="00350D6F"/>
    <w:rsid w:val="00363410"/>
    <w:rsid w:val="003659CA"/>
    <w:rsid w:val="00372769"/>
    <w:rsid w:val="00381061"/>
    <w:rsid w:val="003854BF"/>
    <w:rsid w:val="00392030"/>
    <w:rsid w:val="003A3BE4"/>
    <w:rsid w:val="003A54C8"/>
    <w:rsid w:val="003B200B"/>
    <w:rsid w:val="003B3590"/>
    <w:rsid w:val="003C21F7"/>
    <w:rsid w:val="003C5A9D"/>
    <w:rsid w:val="003E52EE"/>
    <w:rsid w:val="004020B7"/>
    <w:rsid w:val="00405170"/>
    <w:rsid w:val="004178E8"/>
    <w:rsid w:val="0045314F"/>
    <w:rsid w:val="00453793"/>
    <w:rsid w:val="00460930"/>
    <w:rsid w:val="00470698"/>
    <w:rsid w:val="00482E18"/>
    <w:rsid w:val="00491A40"/>
    <w:rsid w:val="00493A87"/>
    <w:rsid w:val="00493C9E"/>
    <w:rsid w:val="004B0960"/>
    <w:rsid w:val="004B3B4D"/>
    <w:rsid w:val="004B63D9"/>
    <w:rsid w:val="004D4889"/>
    <w:rsid w:val="004D791F"/>
    <w:rsid w:val="004E271F"/>
    <w:rsid w:val="004E2C12"/>
    <w:rsid w:val="00507429"/>
    <w:rsid w:val="00524044"/>
    <w:rsid w:val="005268F2"/>
    <w:rsid w:val="005277A3"/>
    <w:rsid w:val="005337BF"/>
    <w:rsid w:val="005355F1"/>
    <w:rsid w:val="00535D61"/>
    <w:rsid w:val="005373B0"/>
    <w:rsid w:val="00562FB2"/>
    <w:rsid w:val="00565EDD"/>
    <w:rsid w:val="0056706C"/>
    <w:rsid w:val="00567E63"/>
    <w:rsid w:val="005744B7"/>
    <w:rsid w:val="00575C3E"/>
    <w:rsid w:val="00577D44"/>
    <w:rsid w:val="00583A23"/>
    <w:rsid w:val="005A5FD1"/>
    <w:rsid w:val="005B27F5"/>
    <w:rsid w:val="005C2729"/>
    <w:rsid w:val="005D04FE"/>
    <w:rsid w:val="005D06C6"/>
    <w:rsid w:val="005D7192"/>
    <w:rsid w:val="005D7CD0"/>
    <w:rsid w:val="005E481A"/>
    <w:rsid w:val="005E49A3"/>
    <w:rsid w:val="005E7571"/>
    <w:rsid w:val="006009C3"/>
    <w:rsid w:val="00602AC0"/>
    <w:rsid w:val="00613DF7"/>
    <w:rsid w:val="00623EF3"/>
    <w:rsid w:val="00627B5B"/>
    <w:rsid w:val="00635188"/>
    <w:rsid w:val="0063710C"/>
    <w:rsid w:val="0064299C"/>
    <w:rsid w:val="00660218"/>
    <w:rsid w:val="006635DC"/>
    <w:rsid w:val="0066404B"/>
    <w:rsid w:val="00681436"/>
    <w:rsid w:val="006857EE"/>
    <w:rsid w:val="006A16F3"/>
    <w:rsid w:val="006A2A77"/>
    <w:rsid w:val="006A2CAE"/>
    <w:rsid w:val="006E0D34"/>
    <w:rsid w:val="006E66BF"/>
    <w:rsid w:val="006F4F6C"/>
    <w:rsid w:val="006F624D"/>
    <w:rsid w:val="007129B6"/>
    <w:rsid w:val="007318CE"/>
    <w:rsid w:val="00733870"/>
    <w:rsid w:val="00734B67"/>
    <w:rsid w:val="00736E0B"/>
    <w:rsid w:val="00740E94"/>
    <w:rsid w:val="00741283"/>
    <w:rsid w:val="0075195F"/>
    <w:rsid w:val="007519E7"/>
    <w:rsid w:val="0076411B"/>
    <w:rsid w:val="00786BB3"/>
    <w:rsid w:val="007A6597"/>
    <w:rsid w:val="007B1826"/>
    <w:rsid w:val="007B3F75"/>
    <w:rsid w:val="007C75E8"/>
    <w:rsid w:val="007D047C"/>
    <w:rsid w:val="007D2A55"/>
    <w:rsid w:val="007F224B"/>
    <w:rsid w:val="007F3301"/>
    <w:rsid w:val="007F5DDD"/>
    <w:rsid w:val="0082127B"/>
    <w:rsid w:val="0083358C"/>
    <w:rsid w:val="008347E9"/>
    <w:rsid w:val="008444F6"/>
    <w:rsid w:val="00845114"/>
    <w:rsid w:val="00852554"/>
    <w:rsid w:val="0085723E"/>
    <w:rsid w:val="0086593D"/>
    <w:rsid w:val="00885FCD"/>
    <w:rsid w:val="00891BEB"/>
    <w:rsid w:val="008953CB"/>
    <w:rsid w:val="008959EB"/>
    <w:rsid w:val="008C2C9B"/>
    <w:rsid w:val="008D1B15"/>
    <w:rsid w:val="008E423A"/>
    <w:rsid w:val="0091188B"/>
    <w:rsid w:val="009127B8"/>
    <w:rsid w:val="009217AE"/>
    <w:rsid w:val="00926DDC"/>
    <w:rsid w:val="00931DD7"/>
    <w:rsid w:val="00965D67"/>
    <w:rsid w:val="00977442"/>
    <w:rsid w:val="0098109A"/>
    <w:rsid w:val="00986BA4"/>
    <w:rsid w:val="00987EE9"/>
    <w:rsid w:val="00996E6C"/>
    <w:rsid w:val="009A2AF3"/>
    <w:rsid w:val="009A6F3D"/>
    <w:rsid w:val="009A7DBE"/>
    <w:rsid w:val="009B002A"/>
    <w:rsid w:val="009C62C6"/>
    <w:rsid w:val="009C701E"/>
    <w:rsid w:val="009D289C"/>
    <w:rsid w:val="009D343F"/>
    <w:rsid w:val="009F777F"/>
    <w:rsid w:val="00A01897"/>
    <w:rsid w:val="00A022E8"/>
    <w:rsid w:val="00A04916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56E0A"/>
    <w:rsid w:val="00A5713A"/>
    <w:rsid w:val="00A605DA"/>
    <w:rsid w:val="00A64C65"/>
    <w:rsid w:val="00A67717"/>
    <w:rsid w:val="00A7135F"/>
    <w:rsid w:val="00A876AE"/>
    <w:rsid w:val="00A92755"/>
    <w:rsid w:val="00A96234"/>
    <w:rsid w:val="00A9627D"/>
    <w:rsid w:val="00A973BB"/>
    <w:rsid w:val="00AB2E8B"/>
    <w:rsid w:val="00AB5906"/>
    <w:rsid w:val="00AC24E0"/>
    <w:rsid w:val="00AC57F5"/>
    <w:rsid w:val="00AC5B15"/>
    <w:rsid w:val="00AD0C02"/>
    <w:rsid w:val="00AE34CA"/>
    <w:rsid w:val="00AE5F1C"/>
    <w:rsid w:val="00AE718C"/>
    <w:rsid w:val="00AF3EAE"/>
    <w:rsid w:val="00AF5428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75D94"/>
    <w:rsid w:val="00B81B17"/>
    <w:rsid w:val="00B823DD"/>
    <w:rsid w:val="00BD1F3E"/>
    <w:rsid w:val="00BD637A"/>
    <w:rsid w:val="00C00C4F"/>
    <w:rsid w:val="00C0230B"/>
    <w:rsid w:val="00C054F2"/>
    <w:rsid w:val="00C2294D"/>
    <w:rsid w:val="00C232C0"/>
    <w:rsid w:val="00C25A47"/>
    <w:rsid w:val="00C3235F"/>
    <w:rsid w:val="00C44DDE"/>
    <w:rsid w:val="00C5674D"/>
    <w:rsid w:val="00C600A0"/>
    <w:rsid w:val="00C7309E"/>
    <w:rsid w:val="00C93D29"/>
    <w:rsid w:val="00CA50E1"/>
    <w:rsid w:val="00CB14C3"/>
    <w:rsid w:val="00CD416C"/>
    <w:rsid w:val="00CD7984"/>
    <w:rsid w:val="00CF159E"/>
    <w:rsid w:val="00CF590F"/>
    <w:rsid w:val="00D05040"/>
    <w:rsid w:val="00D1030D"/>
    <w:rsid w:val="00D11F29"/>
    <w:rsid w:val="00D20B51"/>
    <w:rsid w:val="00D2656D"/>
    <w:rsid w:val="00D3149A"/>
    <w:rsid w:val="00D31C2E"/>
    <w:rsid w:val="00D41997"/>
    <w:rsid w:val="00D442D1"/>
    <w:rsid w:val="00D4671B"/>
    <w:rsid w:val="00D67F82"/>
    <w:rsid w:val="00D73059"/>
    <w:rsid w:val="00D751B0"/>
    <w:rsid w:val="00D75308"/>
    <w:rsid w:val="00D812EC"/>
    <w:rsid w:val="00D87AD7"/>
    <w:rsid w:val="00DA1194"/>
    <w:rsid w:val="00DA68B6"/>
    <w:rsid w:val="00DA72F9"/>
    <w:rsid w:val="00DB121A"/>
    <w:rsid w:val="00DB17B7"/>
    <w:rsid w:val="00DB369D"/>
    <w:rsid w:val="00DB37CA"/>
    <w:rsid w:val="00DC050C"/>
    <w:rsid w:val="00DC0E22"/>
    <w:rsid w:val="00DC1494"/>
    <w:rsid w:val="00DD54C9"/>
    <w:rsid w:val="00DE0A7F"/>
    <w:rsid w:val="00DE1E65"/>
    <w:rsid w:val="00DE4922"/>
    <w:rsid w:val="00DF3034"/>
    <w:rsid w:val="00DF3286"/>
    <w:rsid w:val="00E00F23"/>
    <w:rsid w:val="00E12D7D"/>
    <w:rsid w:val="00E20253"/>
    <w:rsid w:val="00E30342"/>
    <w:rsid w:val="00E440F6"/>
    <w:rsid w:val="00E547EE"/>
    <w:rsid w:val="00E62805"/>
    <w:rsid w:val="00E64D88"/>
    <w:rsid w:val="00E812C0"/>
    <w:rsid w:val="00EA12A4"/>
    <w:rsid w:val="00EB4E89"/>
    <w:rsid w:val="00EC3926"/>
    <w:rsid w:val="00EC6649"/>
    <w:rsid w:val="00ED0F99"/>
    <w:rsid w:val="00ED773A"/>
    <w:rsid w:val="00EE63DB"/>
    <w:rsid w:val="00F01830"/>
    <w:rsid w:val="00F11F63"/>
    <w:rsid w:val="00F24C07"/>
    <w:rsid w:val="00F32245"/>
    <w:rsid w:val="00F32F6A"/>
    <w:rsid w:val="00F33526"/>
    <w:rsid w:val="00F46921"/>
    <w:rsid w:val="00F474B2"/>
    <w:rsid w:val="00F50A4F"/>
    <w:rsid w:val="00F5796A"/>
    <w:rsid w:val="00F6536A"/>
    <w:rsid w:val="00F8509E"/>
    <w:rsid w:val="00F8606B"/>
    <w:rsid w:val="00F8777A"/>
    <w:rsid w:val="00F93A50"/>
    <w:rsid w:val="00F97FF9"/>
    <w:rsid w:val="00FF59D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015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32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E54EEE71C3DCEB34A29222ACF46A7072F6FFBE250B9B5C097E49C2574330F6654549F28FFB1T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D134-BFD1-471F-8E01-EA34DF87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User</cp:lastModifiedBy>
  <cp:revision>3</cp:revision>
  <cp:lastPrinted>2022-02-22T06:17:00Z</cp:lastPrinted>
  <dcterms:created xsi:type="dcterms:W3CDTF">2022-02-22T06:09:00Z</dcterms:created>
  <dcterms:modified xsi:type="dcterms:W3CDTF">2022-02-22T06:21:00Z</dcterms:modified>
</cp:coreProperties>
</file>