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E4" w:rsidRDefault="00FB75E4" w:rsidP="00FB75E4">
      <w:pPr>
        <w:pStyle w:val="Standard"/>
        <w:spacing w:after="0"/>
        <w:rPr>
          <w:rFonts w:ascii="Times New Roman" w:hAnsi="Times New Roman"/>
          <w:b/>
          <w:bCs/>
          <w:sz w:val="28"/>
          <w:szCs w:val="28"/>
        </w:rPr>
      </w:pPr>
    </w:p>
    <w:p w:rsidR="00FB75E4" w:rsidRDefault="00FB75E4" w:rsidP="00FB75E4">
      <w:pPr>
        <w:pStyle w:val="Standard"/>
        <w:spacing w:after="0"/>
      </w:pPr>
      <w:r>
        <w:rPr>
          <w:rFonts w:ascii="Times New Roman" w:hAnsi="Times New Roman"/>
          <w:b/>
          <w:bCs/>
          <w:sz w:val="28"/>
          <w:szCs w:val="28"/>
        </w:rPr>
        <w:t xml:space="preserve">      Собрание представителей                                             </w:t>
      </w:r>
    </w:p>
    <w:p w:rsidR="00FB75E4" w:rsidRDefault="00FB75E4" w:rsidP="00FB75E4">
      <w:pPr>
        <w:pStyle w:val="Standard"/>
        <w:spacing w:after="0"/>
        <w:ind w:left="-360" w:firstLine="360"/>
      </w:pPr>
      <w:r>
        <w:rPr>
          <w:rFonts w:ascii="Times New Roman" w:hAnsi="Times New Roman"/>
          <w:b/>
          <w:bCs/>
          <w:sz w:val="28"/>
          <w:szCs w:val="28"/>
        </w:rPr>
        <w:t xml:space="preserve">           сельского поселения</w:t>
      </w:r>
    </w:p>
    <w:p w:rsidR="00FB75E4" w:rsidRDefault="00FB75E4" w:rsidP="00FB75E4">
      <w:pPr>
        <w:pStyle w:val="Standard"/>
        <w:spacing w:after="0"/>
        <w:ind w:left="-360" w:firstLine="360"/>
      </w:pPr>
      <w:r>
        <w:rPr>
          <w:rFonts w:ascii="Times New Roman" w:hAnsi="Times New Roman"/>
          <w:b/>
          <w:bCs/>
          <w:sz w:val="28"/>
          <w:szCs w:val="28"/>
        </w:rPr>
        <w:t xml:space="preserve">               Староганькино</w:t>
      </w:r>
    </w:p>
    <w:p w:rsidR="00FB75E4" w:rsidRDefault="00FB75E4" w:rsidP="00FB75E4">
      <w:pPr>
        <w:pStyle w:val="Standard"/>
        <w:spacing w:after="0"/>
        <w:ind w:left="-360" w:firstLine="360"/>
      </w:pPr>
      <w:r>
        <w:rPr>
          <w:rFonts w:ascii="Times New Roman" w:hAnsi="Times New Roman"/>
          <w:bCs/>
          <w:sz w:val="28"/>
          <w:szCs w:val="28"/>
        </w:rPr>
        <w:t xml:space="preserve">муниципального района </w:t>
      </w:r>
      <w:proofErr w:type="spellStart"/>
      <w:r>
        <w:rPr>
          <w:rFonts w:ascii="Times New Roman" w:hAnsi="Times New Roman"/>
          <w:bCs/>
          <w:sz w:val="28"/>
          <w:szCs w:val="28"/>
        </w:rPr>
        <w:t>Похвистневский</w:t>
      </w:r>
      <w:proofErr w:type="spellEnd"/>
    </w:p>
    <w:p w:rsidR="00FB75E4" w:rsidRDefault="00FB75E4" w:rsidP="00FB75E4">
      <w:pPr>
        <w:pStyle w:val="Standard"/>
        <w:spacing w:after="0"/>
        <w:ind w:left="-360" w:hanging="66"/>
      </w:pPr>
      <w:r>
        <w:rPr>
          <w:rFonts w:ascii="Times New Roman" w:hAnsi="Times New Roman"/>
          <w:bCs/>
          <w:sz w:val="28"/>
          <w:szCs w:val="28"/>
        </w:rPr>
        <w:t xml:space="preserve">                  Самарской области  </w:t>
      </w:r>
    </w:p>
    <w:p w:rsidR="00FB75E4" w:rsidRDefault="00FB75E4" w:rsidP="00FB75E4">
      <w:pPr>
        <w:pStyle w:val="Standard"/>
        <w:spacing w:after="0"/>
        <w:ind w:left="-360" w:firstLine="360"/>
      </w:pPr>
      <w:r>
        <w:rPr>
          <w:rFonts w:ascii="Times New Roman" w:hAnsi="Times New Roman"/>
          <w:bCs/>
          <w:sz w:val="28"/>
          <w:szCs w:val="28"/>
        </w:rPr>
        <w:t xml:space="preserve">                     третьего созыва</w:t>
      </w:r>
    </w:p>
    <w:p w:rsidR="00FB75E4" w:rsidRDefault="00FB75E4" w:rsidP="00FB75E4">
      <w:pPr>
        <w:pStyle w:val="Standard"/>
        <w:spacing w:after="0"/>
        <w:ind w:left="-360" w:firstLine="360"/>
      </w:pPr>
      <w:r>
        <w:rPr>
          <w:rFonts w:ascii="Times New Roman" w:hAnsi="Times New Roman"/>
          <w:b/>
          <w:bCs/>
          <w:sz w:val="28"/>
          <w:szCs w:val="28"/>
        </w:rPr>
        <w:t xml:space="preserve">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FB75E4" w:rsidRDefault="00FB75E4" w:rsidP="00FB75E4">
      <w:pPr>
        <w:pStyle w:val="Standard"/>
        <w:ind w:left="-360" w:firstLine="360"/>
      </w:pPr>
      <w:r>
        <w:rPr>
          <w:rFonts w:ascii="Times New Roman" w:hAnsi="Times New Roman"/>
          <w:bCs/>
          <w:sz w:val="28"/>
          <w:szCs w:val="28"/>
        </w:rPr>
        <w:t xml:space="preserve">               26.10.2017   №  92</w:t>
      </w:r>
    </w:p>
    <w:p w:rsidR="00FB75E4" w:rsidRDefault="00FB75E4" w:rsidP="00FB75E4">
      <w:pPr>
        <w:pStyle w:val="Standard"/>
        <w:ind w:left="-360" w:firstLine="360"/>
      </w:pPr>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 Староганькино</w:t>
      </w:r>
    </w:p>
    <w:p w:rsidR="00FB75E4" w:rsidRPr="00FB75E4" w:rsidRDefault="00FB75E4" w:rsidP="00FB75E4">
      <w:pPr>
        <w:pStyle w:val="Standard"/>
        <w:spacing w:after="0"/>
        <w:rPr>
          <w:sz w:val="24"/>
          <w:szCs w:val="24"/>
        </w:rPr>
      </w:pPr>
      <w:r w:rsidRPr="00FB75E4">
        <w:rPr>
          <w:rFonts w:ascii="Times New Roman" w:hAnsi="Times New Roman"/>
          <w:bCs/>
          <w:sz w:val="24"/>
          <w:szCs w:val="24"/>
        </w:rPr>
        <w:t>Об утверждении Правил благоустройства</w:t>
      </w:r>
    </w:p>
    <w:p w:rsidR="00FB75E4" w:rsidRPr="00FB75E4" w:rsidRDefault="00FB75E4" w:rsidP="00FB75E4">
      <w:pPr>
        <w:pStyle w:val="Standard"/>
        <w:spacing w:after="0"/>
        <w:rPr>
          <w:sz w:val="24"/>
          <w:szCs w:val="24"/>
        </w:rPr>
      </w:pPr>
      <w:r w:rsidRPr="00FB75E4">
        <w:rPr>
          <w:rFonts w:ascii="Times New Roman" w:hAnsi="Times New Roman"/>
          <w:sz w:val="24"/>
          <w:szCs w:val="24"/>
        </w:rPr>
        <w:t>территории сельского поселения Стар</w:t>
      </w:r>
      <w:r>
        <w:rPr>
          <w:rFonts w:ascii="Times New Roman" w:hAnsi="Times New Roman"/>
          <w:sz w:val="24"/>
          <w:szCs w:val="24"/>
        </w:rPr>
        <w:t>оганькино</w:t>
      </w:r>
    </w:p>
    <w:p w:rsidR="00FB75E4" w:rsidRPr="00FB75E4" w:rsidRDefault="00FB75E4" w:rsidP="00FB75E4">
      <w:pPr>
        <w:pStyle w:val="Standard"/>
        <w:spacing w:after="0"/>
        <w:rPr>
          <w:sz w:val="24"/>
          <w:szCs w:val="24"/>
        </w:rPr>
      </w:pPr>
      <w:r w:rsidRPr="00FB75E4">
        <w:rPr>
          <w:rFonts w:ascii="Times New Roman" w:hAnsi="Times New Roman"/>
          <w:bCs/>
          <w:sz w:val="24"/>
          <w:szCs w:val="24"/>
        </w:rPr>
        <w:t xml:space="preserve">муниципального района </w:t>
      </w:r>
      <w:proofErr w:type="spellStart"/>
      <w:r w:rsidRPr="00FB75E4">
        <w:rPr>
          <w:rFonts w:ascii="Times New Roman" w:hAnsi="Times New Roman"/>
          <w:bCs/>
          <w:sz w:val="24"/>
          <w:szCs w:val="24"/>
        </w:rPr>
        <w:t>Похвистневский</w:t>
      </w:r>
      <w:proofErr w:type="spellEnd"/>
    </w:p>
    <w:p w:rsidR="00FB75E4" w:rsidRPr="00FB75E4" w:rsidRDefault="00FB75E4" w:rsidP="00FB75E4">
      <w:pPr>
        <w:pStyle w:val="Standard"/>
        <w:spacing w:after="0"/>
        <w:rPr>
          <w:sz w:val="24"/>
          <w:szCs w:val="24"/>
        </w:rPr>
      </w:pPr>
      <w:r w:rsidRPr="00FB75E4">
        <w:rPr>
          <w:rFonts w:ascii="Times New Roman" w:hAnsi="Times New Roman"/>
          <w:bCs/>
          <w:sz w:val="24"/>
          <w:szCs w:val="24"/>
        </w:rPr>
        <w:t>Самарской области</w:t>
      </w:r>
    </w:p>
    <w:p w:rsidR="00FB75E4" w:rsidRDefault="00FB75E4" w:rsidP="00FB75E4">
      <w:pPr>
        <w:pStyle w:val="Standard"/>
        <w:spacing w:after="0"/>
        <w:ind w:firstLine="540"/>
        <w:jc w:val="both"/>
        <w:rPr>
          <w:rFonts w:ascii="Times New Roman" w:hAnsi="Times New Roman"/>
          <w:bCs/>
          <w:sz w:val="28"/>
          <w:szCs w:val="28"/>
        </w:rPr>
      </w:pPr>
    </w:p>
    <w:p w:rsidR="00FB75E4" w:rsidRPr="00FB75E4" w:rsidRDefault="00FB75E4" w:rsidP="00FB75E4">
      <w:pPr>
        <w:pStyle w:val="Standard"/>
        <w:jc w:val="both"/>
        <w:rPr>
          <w:sz w:val="24"/>
          <w:szCs w:val="24"/>
        </w:rPr>
      </w:pPr>
      <w:r>
        <w:rPr>
          <w:rFonts w:ascii="Times New Roman" w:hAnsi="Times New Roman"/>
          <w:bCs/>
          <w:sz w:val="28"/>
          <w:szCs w:val="28"/>
        </w:rPr>
        <w:t xml:space="preserve">         </w:t>
      </w:r>
      <w:r w:rsidRPr="00FB75E4">
        <w:rPr>
          <w:rFonts w:ascii="Times New Roman" w:hAnsi="Times New Roman"/>
          <w:bCs/>
          <w:sz w:val="24"/>
          <w:szCs w:val="24"/>
        </w:rPr>
        <w:t>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sidRPr="00FB75E4">
        <w:rPr>
          <w:rFonts w:ascii="Times New Roman" w:hAnsi="Times New Roman"/>
          <w:bCs/>
          <w:sz w:val="24"/>
          <w:szCs w:val="24"/>
        </w:rPr>
        <w:t>пр</w:t>
      </w:r>
      <w:proofErr w:type="spellEnd"/>
      <w:proofErr w:type="gramEnd"/>
      <w:r w:rsidRPr="00FB75E4">
        <w:rPr>
          <w:rFonts w:ascii="Times New Roman" w:hAnsi="Times New Roman"/>
          <w:bCs/>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Староганькино, Уставом сельского поселения Староганькино, </w:t>
      </w:r>
      <w:r w:rsidRPr="00FB75E4">
        <w:rPr>
          <w:rFonts w:ascii="Times New Roman" w:eastAsia="MS Mincho" w:hAnsi="Times New Roman"/>
          <w:sz w:val="24"/>
          <w:szCs w:val="24"/>
        </w:rPr>
        <w:t xml:space="preserve">с учетом заключения о </w:t>
      </w:r>
      <w:proofErr w:type="gramStart"/>
      <w:r w:rsidRPr="00FB75E4">
        <w:rPr>
          <w:rFonts w:ascii="Times New Roman" w:eastAsia="MS Mincho" w:hAnsi="Times New Roman"/>
          <w:sz w:val="24"/>
          <w:szCs w:val="24"/>
        </w:rPr>
        <w:t>результатах</w:t>
      </w:r>
      <w:proofErr w:type="gramEnd"/>
      <w:r w:rsidRPr="00FB75E4">
        <w:rPr>
          <w:rFonts w:ascii="Times New Roman" w:eastAsia="MS Mincho" w:hAnsi="Times New Roman"/>
          <w:sz w:val="24"/>
          <w:szCs w:val="24"/>
        </w:rPr>
        <w:t xml:space="preserve"> публичных слушаний по проекту </w:t>
      </w:r>
      <w:r w:rsidRPr="00FB75E4">
        <w:rPr>
          <w:rFonts w:ascii="Times New Roman" w:hAnsi="Times New Roman"/>
          <w:bCs/>
          <w:sz w:val="24"/>
          <w:szCs w:val="24"/>
        </w:rPr>
        <w:t>Правил благоустройства</w:t>
      </w:r>
      <w:r w:rsidRPr="00FB75E4">
        <w:rPr>
          <w:rFonts w:ascii="Times New Roman" w:hAnsi="Times New Roman"/>
          <w:sz w:val="24"/>
          <w:szCs w:val="24"/>
        </w:rPr>
        <w:t xml:space="preserve"> территории сельского поселения </w:t>
      </w:r>
      <w:r w:rsidRPr="00FB75E4">
        <w:rPr>
          <w:rFonts w:ascii="Times New Roman" w:hAnsi="Times New Roman"/>
          <w:bCs/>
          <w:sz w:val="24"/>
          <w:szCs w:val="24"/>
        </w:rPr>
        <w:t>Староганькино</w:t>
      </w:r>
      <w:r w:rsidRPr="00FB75E4">
        <w:rPr>
          <w:rFonts w:ascii="Times New Roman" w:hAnsi="Times New Roman"/>
          <w:b/>
          <w:sz w:val="24"/>
          <w:szCs w:val="24"/>
        </w:rPr>
        <w:t xml:space="preserve"> СОБРАНИЕ ПРЕДСТАВИТЕЛЕЙ ПОСЕЛЕНИЯ</w:t>
      </w:r>
    </w:p>
    <w:p w:rsidR="00FB75E4" w:rsidRPr="00FB75E4" w:rsidRDefault="00FB75E4" w:rsidP="00FB75E4">
      <w:pPr>
        <w:pStyle w:val="Standard"/>
        <w:ind w:firstLine="565"/>
        <w:jc w:val="center"/>
        <w:rPr>
          <w:sz w:val="24"/>
          <w:szCs w:val="24"/>
        </w:rPr>
      </w:pPr>
      <w:r w:rsidRPr="00FB75E4">
        <w:rPr>
          <w:rFonts w:ascii="Times New Roman" w:hAnsi="Times New Roman"/>
          <w:b/>
          <w:sz w:val="24"/>
          <w:szCs w:val="24"/>
        </w:rPr>
        <w:t>РЕШИЛО:</w:t>
      </w:r>
    </w:p>
    <w:p w:rsidR="00FB75E4" w:rsidRPr="00FB75E4" w:rsidRDefault="00FB75E4" w:rsidP="00FB75E4">
      <w:pPr>
        <w:pStyle w:val="Standard"/>
        <w:numPr>
          <w:ilvl w:val="0"/>
          <w:numId w:val="5"/>
        </w:numPr>
        <w:spacing w:after="0" w:line="240" w:lineRule="auto"/>
        <w:jc w:val="both"/>
        <w:rPr>
          <w:sz w:val="24"/>
          <w:szCs w:val="24"/>
        </w:rPr>
      </w:pPr>
      <w:r w:rsidRPr="00FB75E4">
        <w:rPr>
          <w:rFonts w:ascii="Times New Roman" w:hAnsi="Times New Roman"/>
          <w:sz w:val="24"/>
          <w:szCs w:val="24"/>
        </w:rPr>
        <w:t xml:space="preserve">Утвердить Правила благоустройства территории сельского поселения </w:t>
      </w:r>
      <w:r w:rsidRPr="00FB75E4">
        <w:rPr>
          <w:rFonts w:ascii="Times New Roman" w:hAnsi="Times New Roman"/>
          <w:bCs/>
          <w:sz w:val="24"/>
          <w:szCs w:val="24"/>
        </w:rPr>
        <w:t>Староганькино</w:t>
      </w:r>
      <w:r w:rsidRPr="00FB75E4">
        <w:rPr>
          <w:rFonts w:ascii="Times New Roman" w:hAnsi="Times New Roman"/>
          <w:sz w:val="24"/>
          <w:szCs w:val="24"/>
        </w:rPr>
        <w:t xml:space="preserve"> муниципального района </w:t>
      </w:r>
      <w:proofErr w:type="spellStart"/>
      <w:r w:rsidRPr="00FB75E4">
        <w:rPr>
          <w:rFonts w:ascii="Times New Roman" w:hAnsi="Times New Roman"/>
          <w:sz w:val="24"/>
          <w:szCs w:val="24"/>
        </w:rPr>
        <w:t>Похвистневский</w:t>
      </w:r>
      <w:proofErr w:type="spellEnd"/>
      <w:r w:rsidRPr="00FB75E4">
        <w:rPr>
          <w:rFonts w:ascii="Times New Roman" w:hAnsi="Times New Roman"/>
          <w:sz w:val="24"/>
          <w:szCs w:val="24"/>
        </w:rPr>
        <w:t xml:space="preserve">  Самарской области в новой редакции.</w:t>
      </w:r>
    </w:p>
    <w:p w:rsidR="00FB75E4" w:rsidRPr="00FB75E4" w:rsidRDefault="00FB75E4" w:rsidP="00FB75E4">
      <w:pPr>
        <w:pStyle w:val="Standard"/>
        <w:numPr>
          <w:ilvl w:val="0"/>
          <w:numId w:val="2"/>
        </w:numPr>
        <w:spacing w:after="0" w:line="240" w:lineRule="auto"/>
        <w:jc w:val="both"/>
        <w:rPr>
          <w:sz w:val="24"/>
          <w:szCs w:val="24"/>
        </w:rPr>
      </w:pPr>
      <w:r w:rsidRPr="00FB75E4">
        <w:rPr>
          <w:rFonts w:ascii="Times New Roman" w:hAnsi="Times New Roman"/>
          <w:sz w:val="24"/>
          <w:szCs w:val="24"/>
        </w:rPr>
        <w:t xml:space="preserve">Признать утратившим силу Решение Собрания представителей сельского поселения </w:t>
      </w:r>
      <w:r w:rsidRPr="00FB75E4">
        <w:rPr>
          <w:rFonts w:ascii="Times New Roman" w:hAnsi="Times New Roman"/>
          <w:bCs/>
          <w:sz w:val="24"/>
          <w:szCs w:val="24"/>
        </w:rPr>
        <w:t>Староганькино</w:t>
      </w:r>
      <w:r w:rsidRPr="00FB75E4">
        <w:rPr>
          <w:rFonts w:ascii="Times New Roman" w:hAnsi="Times New Roman"/>
          <w:sz w:val="24"/>
          <w:szCs w:val="24"/>
        </w:rPr>
        <w:t xml:space="preserve"> муниципального района </w:t>
      </w:r>
      <w:proofErr w:type="spellStart"/>
      <w:r w:rsidRPr="00FB75E4">
        <w:rPr>
          <w:rFonts w:ascii="Times New Roman" w:hAnsi="Times New Roman"/>
          <w:sz w:val="24"/>
          <w:szCs w:val="24"/>
        </w:rPr>
        <w:t>Похвистневский</w:t>
      </w:r>
      <w:proofErr w:type="spellEnd"/>
      <w:r w:rsidRPr="00FB75E4">
        <w:rPr>
          <w:rFonts w:ascii="Times New Roman" w:hAnsi="Times New Roman"/>
          <w:sz w:val="24"/>
          <w:szCs w:val="24"/>
        </w:rPr>
        <w:t xml:space="preserve">:  </w:t>
      </w:r>
    </w:p>
    <w:p w:rsidR="00FB75E4" w:rsidRPr="00FB75E4" w:rsidRDefault="00FB75E4" w:rsidP="00FB75E4">
      <w:pPr>
        <w:pStyle w:val="Standard"/>
        <w:numPr>
          <w:ilvl w:val="1"/>
          <w:numId w:val="2"/>
        </w:numPr>
        <w:spacing w:after="0" w:line="240" w:lineRule="auto"/>
        <w:jc w:val="both"/>
        <w:rPr>
          <w:sz w:val="24"/>
          <w:szCs w:val="24"/>
        </w:rPr>
      </w:pPr>
      <w:r w:rsidRPr="00FB75E4">
        <w:rPr>
          <w:rFonts w:ascii="Times New Roman" w:hAnsi="Times New Roman"/>
          <w:sz w:val="24"/>
          <w:szCs w:val="24"/>
        </w:rPr>
        <w:t xml:space="preserve">от </w:t>
      </w:r>
      <w:r w:rsidR="007A32B7">
        <w:rPr>
          <w:rFonts w:ascii="Times New Roman" w:hAnsi="Times New Roman"/>
          <w:sz w:val="24"/>
          <w:szCs w:val="24"/>
        </w:rPr>
        <w:t>24</w:t>
      </w:r>
      <w:r w:rsidRPr="00FB75E4">
        <w:rPr>
          <w:rFonts w:ascii="Times New Roman" w:hAnsi="Times New Roman"/>
          <w:sz w:val="24"/>
          <w:szCs w:val="24"/>
        </w:rPr>
        <w:t>.</w:t>
      </w:r>
      <w:r w:rsidR="007A32B7">
        <w:rPr>
          <w:rFonts w:ascii="Times New Roman" w:hAnsi="Times New Roman"/>
          <w:sz w:val="24"/>
          <w:szCs w:val="24"/>
        </w:rPr>
        <w:t>12</w:t>
      </w:r>
      <w:r w:rsidRPr="00FB75E4">
        <w:rPr>
          <w:rFonts w:ascii="Times New Roman" w:hAnsi="Times New Roman"/>
          <w:sz w:val="24"/>
          <w:szCs w:val="24"/>
        </w:rPr>
        <w:t xml:space="preserve">.2012  № </w:t>
      </w:r>
      <w:r w:rsidR="007A32B7">
        <w:rPr>
          <w:rFonts w:ascii="Times New Roman" w:hAnsi="Times New Roman"/>
          <w:sz w:val="24"/>
          <w:szCs w:val="24"/>
        </w:rPr>
        <w:t>93</w:t>
      </w:r>
      <w:r w:rsidRPr="00FB75E4">
        <w:rPr>
          <w:rFonts w:ascii="Times New Roman" w:hAnsi="Times New Roman"/>
          <w:sz w:val="24"/>
          <w:szCs w:val="24"/>
        </w:rPr>
        <w:t xml:space="preserve"> «О Правилах благоустройства, организации сбора и вывоза бытовых отходов и мусора на территории сельского поселения </w:t>
      </w:r>
      <w:r w:rsidRPr="00FB75E4">
        <w:rPr>
          <w:rFonts w:ascii="Times New Roman" w:hAnsi="Times New Roman"/>
          <w:bCs/>
          <w:sz w:val="24"/>
          <w:szCs w:val="24"/>
        </w:rPr>
        <w:t>Староганькино</w:t>
      </w:r>
      <w:r w:rsidRPr="00FB75E4">
        <w:rPr>
          <w:rFonts w:ascii="Times New Roman" w:hAnsi="Times New Roman"/>
          <w:sz w:val="24"/>
          <w:szCs w:val="24"/>
        </w:rPr>
        <w:t xml:space="preserve"> муниципального района </w:t>
      </w:r>
      <w:proofErr w:type="spellStart"/>
      <w:r w:rsidRPr="00FB75E4">
        <w:rPr>
          <w:rFonts w:ascii="Times New Roman" w:hAnsi="Times New Roman"/>
          <w:sz w:val="24"/>
          <w:szCs w:val="24"/>
        </w:rPr>
        <w:t>Похвистневский</w:t>
      </w:r>
      <w:proofErr w:type="spellEnd"/>
      <w:r w:rsidRPr="00FB75E4">
        <w:rPr>
          <w:rFonts w:ascii="Times New Roman" w:hAnsi="Times New Roman"/>
          <w:sz w:val="24"/>
          <w:szCs w:val="24"/>
        </w:rPr>
        <w:t xml:space="preserve">  Самарской области»;</w:t>
      </w:r>
    </w:p>
    <w:p w:rsidR="00FB75E4" w:rsidRPr="00FB75E4" w:rsidRDefault="00FB75E4" w:rsidP="00FB75E4">
      <w:pPr>
        <w:pStyle w:val="Standard"/>
        <w:numPr>
          <w:ilvl w:val="1"/>
          <w:numId w:val="2"/>
        </w:numPr>
        <w:spacing w:after="0" w:line="240" w:lineRule="auto"/>
        <w:jc w:val="both"/>
        <w:rPr>
          <w:sz w:val="24"/>
          <w:szCs w:val="24"/>
        </w:rPr>
      </w:pPr>
      <w:r w:rsidRPr="00FB75E4">
        <w:rPr>
          <w:rFonts w:ascii="Times New Roman" w:hAnsi="Times New Roman"/>
          <w:sz w:val="24"/>
          <w:szCs w:val="24"/>
        </w:rPr>
        <w:t xml:space="preserve"> от </w:t>
      </w:r>
      <w:r w:rsidR="00A53DA8">
        <w:rPr>
          <w:rFonts w:ascii="Times New Roman" w:hAnsi="Times New Roman"/>
          <w:sz w:val="24"/>
          <w:szCs w:val="24"/>
        </w:rPr>
        <w:t>30</w:t>
      </w:r>
      <w:r w:rsidRPr="00FB75E4">
        <w:rPr>
          <w:rFonts w:ascii="Times New Roman" w:hAnsi="Times New Roman"/>
          <w:sz w:val="24"/>
          <w:szCs w:val="24"/>
        </w:rPr>
        <w:t>.10.2015 № 1</w:t>
      </w:r>
      <w:r w:rsidR="00A53DA8">
        <w:rPr>
          <w:rFonts w:ascii="Times New Roman" w:hAnsi="Times New Roman"/>
          <w:sz w:val="24"/>
          <w:szCs w:val="24"/>
        </w:rPr>
        <w:t>7</w:t>
      </w:r>
      <w:r w:rsidRPr="00FB75E4">
        <w:rPr>
          <w:rFonts w:ascii="Times New Roman" w:hAnsi="Times New Roman"/>
          <w:sz w:val="24"/>
          <w:szCs w:val="24"/>
        </w:rPr>
        <w:t xml:space="preserve"> «О внесении изменений в Решение от </w:t>
      </w:r>
      <w:r w:rsidR="007A32B7">
        <w:rPr>
          <w:rFonts w:ascii="Times New Roman" w:hAnsi="Times New Roman"/>
          <w:sz w:val="24"/>
          <w:szCs w:val="24"/>
        </w:rPr>
        <w:t>24</w:t>
      </w:r>
      <w:r w:rsidRPr="00FB75E4">
        <w:rPr>
          <w:rFonts w:ascii="Times New Roman" w:hAnsi="Times New Roman"/>
          <w:sz w:val="24"/>
          <w:szCs w:val="24"/>
        </w:rPr>
        <w:t>.</w:t>
      </w:r>
      <w:r w:rsidR="007A32B7">
        <w:rPr>
          <w:rFonts w:ascii="Times New Roman" w:hAnsi="Times New Roman"/>
          <w:sz w:val="24"/>
          <w:szCs w:val="24"/>
        </w:rPr>
        <w:t>12</w:t>
      </w:r>
      <w:r w:rsidRPr="00FB75E4">
        <w:rPr>
          <w:rFonts w:ascii="Times New Roman" w:hAnsi="Times New Roman"/>
          <w:sz w:val="24"/>
          <w:szCs w:val="24"/>
        </w:rPr>
        <w:t xml:space="preserve">.2012г. № </w:t>
      </w:r>
      <w:r w:rsidR="007A32B7">
        <w:rPr>
          <w:rFonts w:ascii="Times New Roman" w:hAnsi="Times New Roman"/>
          <w:sz w:val="24"/>
          <w:szCs w:val="24"/>
        </w:rPr>
        <w:t>93</w:t>
      </w:r>
      <w:r w:rsidRPr="00FB75E4">
        <w:rPr>
          <w:rFonts w:ascii="Times New Roman" w:hAnsi="Times New Roman"/>
          <w:sz w:val="24"/>
          <w:szCs w:val="24"/>
        </w:rPr>
        <w:t xml:space="preserve"> «Об утверждении Правил благоустройства, организации сбора и вывоза бытовых отходов и мусора на территории сельского поселения </w:t>
      </w:r>
      <w:r w:rsidRPr="00FB75E4">
        <w:rPr>
          <w:rFonts w:ascii="Times New Roman" w:hAnsi="Times New Roman"/>
          <w:bCs/>
          <w:sz w:val="24"/>
          <w:szCs w:val="24"/>
        </w:rPr>
        <w:t>Староганькино</w:t>
      </w:r>
      <w:r w:rsidRPr="00FB75E4">
        <w:rPr>
          <w:rFonts w:ascii="Times New Roman" w:hAnsi="Times New Roman"/>
          <w:sz w:val="24"/>
          <w:szCs w:val="24"/>
        </w:rPr>
        <w:t xml:space="preserve"> муниципального района </w:t>
      </w:r>
      <w:proofErr w:type="spellStart"/>
      <w:r w:rsidRPr="00FB75E4">
        <w:rPr>
          <w:rFonts w:ascii="Times New Roman" w:hAnsi="Times New Roman"/>
          <w:sz w:val="24"/>
          <w:szCs w:val="24"/>
        </w:rPr>
        <w:t>Похвистневский</w:t>
      </w:r>
      <w:proofErr w:type="spellEnd"/>
      <w:r w:rsidRPr="00FB75E4">
        <w:rPr>
          <w:rFonts w:ascii="Times New Roman" w:hAnsi="Times New Roman"/>
          <w:sz w:val="24"/>
          <w:szCs w:val="24"/>
        </w:rPr>
        <w:t xml:space="preserve">  Самарской области».</w:t>
      </w:r>
    </w:p>
    <w:p w:rsidR="00FB75E4" w:rsidRPr="00FB75E4" w:rsidRDefault="00FB75E4" w:rsidP="00FB75E4">
      <w:pPr>
        <w:pStyle w:val="Standard"/>
        <w:numPr>
          <w:ilvl w:val="0"/>
          <w:numId w:val="2"/>
        </w:numPr>
        <w:spacing w:after="0" w:line="240" w:lineRule="auto"/>
        <w:jc w:val="both"/>
        <w:rPr>
          <w:sz w:val="24"/>
          <w:szCs w:val="24"/>
        </w:rPr>
      </w:pPr>
      <w:r w:rsidRPr="00FB75E4">
        <w:rPr>
          <w:rFonts w:ascii="Times New Roman" w:hAnsi="Times New Roman"/>
          <w:sz w:val="24"/>
          <w:szCs w:val="24"/>
        </w:rPr>
        <w:t xml:space="preserve">Опубликовать настоящее Решение в газете «Информационный вестник сельского поселения </w:t>
      </w:r>
      <w:r w:rsidRPr="00FB75E4">
        <w:rPr>
          <w:rFonts w:ascii="Times New Roman" w:hAnsi="Times New Roman"/>
          <w:bCs/>
          <w:sz w:val="24"/>
          <w:szCs w:val="24"/>
        </w:rPr>
        <w:t>Староганькино</w:t>
      </w:r>
      <w:r w:rsidRPr="00FB75E4">
        <w:rPr>
          <w:rFonts w:ascii="Times New Roman" w:hAnsi="Times New Roman"/>
          <w:sz w:val="24"/>
          <w:szCs w:val="24"/>
        </w:rPr>
        <w:t>» и на официальном сайте поселения.</w:t>
      </w:r>
    </w:p>
    <w:p w:rsidR="00FB75E4" w:rsidRPr="00FB75E4" w:rsidRDefault="00FB75E4" w:rsidP="00FB75E4">
      <w:pPr>
        <w:pStyle w:val="Standard"/>
        <w:numPr>
          <w:ilvl w:val="0"/>
          <w:numId w:val="2"/>
        </w:numPr>
        <w:spacing w:after="0" w:line="240" w:lineRule="auto"/>
        <w:jc w:val="both"/>
        <w:rPr>
          <w:sz w:val="24"/>
          <w:szCs w:val="24"/>
        </w:rPr>
      </w:pPr>
      <w:r w:rsidRPr="00FB75E4">
        <w:rPr>
          <w:rFonts w:ascii="Times New Roman" w:hAnsi="Times New Roman"/>
          <w:sz w:val="24"/>
          <w:szCs w:val="24"/>
        </w:rPr>
        <w:t>Настоящее Решение вступает в силу со дня его официального опубликования.</w:t>
      </w:r>
    </w:p>
    <w:p w:rsidR="00FB75E4" w:rsidRPr="00FB75E4" w:rsidRDefault="00FB75E4" w:rsidP="00FB75E4">
      <w:pPr>
        <w:pStyle w:val="Standard"/>
        <w:jc w:val="both"/>
        <w:rPr>
          <w:rFonts w:ascii="Times New Roman" w:hAnsi="Times New Roman"/>
          <w:sz w:val="24"/>
          <w:szCs w:val="24"/>
        </w:rPr>
      </w:pPr>
    </w:p>
    <w:p w:rsidR="00FB75E4" w:rsidRPr="00FB75E4" w:rsidRDefault="00FB75E4" w:rsidP="00FB75E4">
      <w:pPr>
        <w:pStyle w:val="Standard"/>
        <w:jc w:val="both"/>
        <w:rPr>
          <w:sz w:val="24"/>
          <w:szCs w:val="24"/>
        </w:rPr>
      </w:pPr>
      <w:r w:rsidRPr="00FB75E4">
        <w:rPr>
          <w:rFonts w:ascii="Times New Roman" w:hAnsi="Times New Roman"/>
          <w:sz w:val="24"/>
          <w:szCs w:val="24"/>
        </w:rPr>
        <w:t>Председатель Собрания представителей поселения</w:t>
      </w:r>
      <w:r w:rsidRPr="00FB75E4">
        <w:rPr>
          <w:rFonts w:ascii="Times New Roman" w:hAnsi="Times New Roman"/>
          <w:sz w:val="24"/>
          <w:szCs w:val="24"/>
        </w:rPr>
        <w:tab/>
        <w:t xml:space="preserve">    </w:t>
      </w:r>
      <w:r w:rsidR="007A32B7">
        <w:rPr>
          <w:rFonts w:ascii="Times New Roman" w:hAnsi="Times New Roman"/>
          <w:sz w:val="24"/>
          <w:szCs w:val="24"/>
        </w:rPr>
        <w:t xml:space="preserve">                   </w:t>
      </w:r>
      <w:r w:rsidRPr="00FB75E4">
        <w:rPr>
          <w:rFonts w:ascii="Times New Roman" w:hAnsi="Times New Roman"/>
          <w:sz w:val="24"/>
          <w:szCs w:val="24"/>
        </w:rPr>
        <w:t xml:space="preserve">          </w:t>
      </w:r>
      <w:r w:rsidR="007A32B7">
        <w:rPr>
          <w:rFonts w:ascii="Times New Roman" w:hAnsi="Times New Roman"/>
          <w:sz w:val="24"/>
          <w:szCs w:val="24"/>
        </w:rPr>
        <w:t xml:space="preserve">Ф.А. </w:t>
      </w:r>
      <w:proofErr w:type="spellStart"/>
      <w:r w:rsidRPr="00FB75E4">
        <w:rPr>
          <w:rFonts w:ascii="Times New Roman" w:hAnsi="Times New Roman"/>
          <w:sz w:val="24"/>
          <w:szCs w:val="24"/>
        </w:rPr>
        <w:t>Е</w:t>
      </w:r>
      <w:r w:rsidR="007A32B7">
        <w:rPr>
          <w:rFonts w:ascii="Times New Roman" w:hAnsi="Times New Roman"/>
          <w:sz w:val="24"/>
          <w:szCs w:val="24"/>
        </w:rPr>
        <w:t>зипов</w:t>
      </w:r>
      <w:proofErr w:type="spellEnd"/>
    </w:p>
    <w:p w:rsidR="00FB75E4" w:rsidRPr="00FB75E4" w:rsidRDefault="00FB75E4" w:rsidP="00FB75E4">
      <w:pPr>
        <w:pStyle w:val="Standard"/>
        <w:jc w:val="both"/>
        <w:rPr>
          <w:rFonts w:ascii="Times New Roman" w:hAnsi="Times New Roman"/>
          <w:sz w:val="24"/>
          <w:szCs w:val="24"/>
        </w:rPr>
      </w:pPr>
      <w:bookmarkStart w:id="0" w:name="_GoBack"/>
      <w:bookmarkEnd w:id="0"/>
    </w:p>
    <w:p w:rsidR="007A32B7" w:rsidRDefault="00FB75E4" w:rsidP="00FB75E4">
      <w:pPr>
        <w:pStyle w:val="Standard"/>
        <w:jc w:val="both"/>
        <w:rPr>
          <w:rFonts w:ascii="Times New Roman" w:hAnsi="Times New Roman"/>
          <w:sz w:val="24"/>
          <w:szCs w:val="24"/>
        </w:rPr>
      </w:pPr>
      <w:r w:rsidRPr="00FB75E4">
        <w:rPr>
          <w:rFonts w:ascii="Times New Roman" w:hAnsi="Times New Roman"/>
          <w:sz w:val="24"/>
          <w:szCs w:val="24"/>
        </w:rPr>
        <w:t>Глава сельского поселения</w:t>
      </w:r>
      <w:r w:rsidRPr="00FB75E4">
        <w:rPr>
          <w:rFonts w:ascii="Times New Roman" w:hAnsi="Times New Roman"/>
          <w:sz w:val="24"/>
          <w:szCs w:val="24"/>
        </w:rPr>
        <w:tab/>
      </w:r>
      <w:r w:rsidRPr="00FB75E4">
        <w:rPr>
          <w:rFonts w:ascii="Times New Roman" w:hAnsi="Times New Roman"/>
          <w:sz w:val="24"/>
          <w:szCs w:val="24"/>
        </w:rPr>
        <w:tab/>
        <w:t xml:space="preserve">                                         </w:t>
      </w:r>
      <w:r w:rsidR="007A32B7">
        <w:rPr>
          <w:rFonts w:ascii="Times New Roman" w:hAnsi="Times New Roman"/>
          <w:sz w:val="24"/>
          <w:szCs w:val="24"/>
        </w:rPr>
        <w:t xml:space="preserve">                          Л.А. Максимов</w:t>
      </w:r>
      <w:r w:rsidRPr="00FB75E4">
        <w:rPr>
          <w:rFonts w:ascii="Times New Roman" w:hAnsi="Times New Roman"/>
          <w:sz w:val="24"/>
          <w:szCs w:val="24"/>
        </w:rPr>
        <w:t xml:space="preserve">   </w:t>
      </w:r>
    </w:p>
    <w:p w:rsidR="007A32B7" w:rsidRDefault="007A32B7" w:rsidP="00FB75E4">
      <w:pPr>
        <w:pStyle w:val="Standard"/>
        <w:jc w:val="both"/>
        <w:rPr>
          <w:rFonts w:ascii="Times New Roman" w:hAnsi="Times New Roman"/>
          <w:sz w:val="24"/>
          <w:szCs w:val="24"/>
        </w:rPr>
      </w:pPr>
    </w:p>
    <w:p w:rsidR="007A32B7" w:rsidRPr="00FB75E4" w:rsidRDefault="007A32B7" w:rsidP="00FB75E4">
      <w:pPr>
        <w:pStyle w:val="Standard"/>
        <w:jc w:val="both"/>
        <w:rPr>
          <w:sz w:val="24"/>
          <w:szCs w:val="24"/>
        </w:rPr>
      </w:pPr>
    </w:p>
    <w:p w:rsidR="00FB75E4" w:rsidRPr="00FB75E4" w:rsidRDefault="00FB75E4" w:rsidP="00FB75E4">
      <w:pPr>
        <w:pStyle w:val="Standard"/>
        <w:widowControl w:val="0"/>
        <w:spacing w:after="0" w:line="240" w:lineRule="auto"/>
        <w:ind w:left="20"/>
        <w:jc w:val="right"/>
        <w:rPr>
          <w:sz w:val="24"/>
          <w:szCs w:val="24"/>
        </w:rPr>
      </w:pPr>
      <w:r w:rsidRPr="00FB75E4">
        <w:rPr>
          <w:rFonts w:ascii="Times New Roman" w:hAnsi="Times New Roman"/>
          <w:sz w:val="24"/>
          <w:szCs w:val="24"/>
        </w:rPr>
        <w:lastRenderedPageBreak/>
        <w:t>Приложение</w:t>
      </w:r>
    </w:p>
    <w:p w:rsidR="00FB75E4" w:rsidRPr="00FB75E4" w:rsidRDefault="00FB75E4" w:rsidP="00FB75E4">
      <w:pPr>
        <w:pStyle w:val="Standard"/>
        <w:widowControl w:val="0"/>
        <w:spacing w:after="0" w:line="240" w:lineRule="auto"/>
        <w:ind w:left="20"/>
        <w:jc w:val="right"/>
        <w:rPr>
          <w:sz w:val="24"/>
          <w:szCs w:val="24"/>
        </w:rPr>
      </w:pPr>
      <w:r w:rsidRPr="00FB75E4">
        <w:rPr>
          <w:rFonts w:ascii="Times New Roman" w:hAnsi="Times New Roman"/>
          <w:sz w:val="24"/>
          <w:szCs w:val="24"/>
        </w:rPr>
        <w:t>к Решению Собрания представителей</w:t>
      </w:r>
    </w:p>
    <w:p w:rsidR="00FB75E4" w:rsidRPr="00FB75E4" w:rsidRDefault="00FB75E4" w:rsidP="00FB75E4">
      <w:pPr>
        <w:pStyle w:val="Standard"/>
        <w:widowControl w:val="0"/>
        <w:spacing w:after="0" w:line="240" w:lineRule="auto"/>
        <w:ind w:left="20"/>
        <w:jc w:val="right"/>
        <w:rPr>
          <w:sz w:val="24"/>
          <w:szCs w:val="24"/>
        </w:rPr>
      </w:pPr>
      <w:r w:rsidRPr="00FB75E4">
        <w:rPr>
          <w:rFonts w:ascii="Times New Roman" w:hAnsi="Times New Roman"/>
          <w:sz w:val="24"/>
          <w:szCs w:val="24"/>
        </w:rPr>
        <w:t xml:space="preserve">сельского поселения </w:t>
      </w:r>
      <w:r w:rsidR="007A32B7">
        <w:rPr>
          <w:rFonts w:ascii="Times New Roman" w:hAnsi="Times New Roman"/>
          <w:sz w:val="24"/>
          <w:szCs w:val="24"/>
        </w:rPr>
        <w:t>Староганькино</w:t>
      </w:r>
    </w:p>
    <w:p w:rsidR="00FB75E4" w:rsidRPr="00FB75E4" w:rsidRDefault="00FB75E4" w:rsidP="00FB75E4">
      <w:pPr>
        <w:pStyle w:val="Standard"/>
        <w:widowControl w:val="0"/>
        <w:spacing w:after="0" w:line="240" w:lineRule="auto"/>
        <w:ind w:left="20"/>
        <w:jc w:val="right"/>
        <w:rPr>
          <w:sz w:val="24"/>
          <w:szCs w:val="24"/>
        </w:rPr>
      </w:pPr>
      <w:r w:rsidRPr="00FB75E4">
        <w:rPr>
          <w:rFonts w:ascii="Times New Roman" w:hAnsi="Times New Roman"/>
          <w:sz w:val="24"/>
          <w:szCs w:val="24"/>
        </w:rPr>
        <w:t>2</w:t>
      </w:r>
      <w:r>
        <w:rPr>
          <w:rFonts w:ascii="Times New Roman" w:hAnsi="Times New Roman"/>
          <w:sz w:val="24"/>
          <w:szCs w:val="24"/>
        </w:rPr>
        <w:t>6</w:t>
      </w:r>
      <w:r w:rsidRPr="00FB75E4">
        <w:rPr>
          <w:rFonts w:ascii="Times New Roman" w:hAnsi="Times New Roman"/>
          <w:sz w:val="24"/>
          <w:szCs w:val="24"/>
        </w:rPr>
        <w:t xml:space="preserve">.10.2017 № </w:t>
      </w:r>
      <w:r>
        <w:rPr>
          <w:rFonts w:ascii="Times New Roman" w:hAnsi="Times New Roman"/>
          <w:sz w:val="24"/>
          <w:szCs w:val="24"/>
        </w:rPr>
        <w:t>92</w:t>
      </w:r>
    </w:p>
    <w:p w:rsidR="00FB75E4" w:rsidRDefault="00FB75E4" w:rsidP="00FB75E4">
      <w:pPr>
        <w:pStyle w:val="Standard"/>
        <w:rPr>
          <w:rFonts w:ascii="Times New Roman" w:eastAsia="Arial" w:hAnsi="Times New Roman"/>
          <w:b/>
          <w:caps/>
          <w:sz w:val="28"/>
          <w:szCs w:val="28"/>
          <w:lang w:bidi="hi-IN"/>
        </w:rPr>
      </w:pPr>
      <w:r>
        <w:rPr>
          <w:rFonts w:ascii="Times New Roman" w:eastAsia="Arial" w:hAnsi="Times New Roman"/>
          <w:b/>
          <w:caps/>
          <w:sz w:val="28"/>
          <w:szCs w:val="28"/>
          <w:lang w:bidi="hi-IN"/>
        </w:rPr>
        <w:t xml:space="preserve">                                                          </w:t>
      </w:r>
    </w:p>
    <w:p w:rsidR="00FB75E4" w:rsidRDefault="00FB75E4" w:rsidP="00FB75E4">
      <w:pPr>
        <w:pStyle w:val="Standard"/>
        <w:jc w:val="center"/>
      </w:pPr>
      <w:r>
        <w:rPr>
          <w:rFonts w:ascii="Times New Roman" w:eastAsia="Arial" w:hAnsi="Times New Roman"/>
          <w:b/>
          <w:caps/>
          <w:sz w:val="28"/>
          <w:szCs w:val="28"/>
          <w:lang w:bidi="hi-IN"/>
        </w:rPr>
        <w:t>Правила</w:t>
      </w:r>
    </w:p>
    <w:p w:rsidR="00FB75E4" w:rsidRDefault="00FB75E4" w:rsidP="00FB75E4">
      <w:pPr>
        <w:pStyle w:val="Standard"/>
        <w:ind w:firstLine="540"/>
        <w:jc w:val="center"/>
      </w:pPr>
      <w:r>
        <w:rPr>
          <w:rFonts w:ascii="Times New Roman" w:eastAsia="Arial" w:hAnsi="Times New Roman"/>
          <w:b/>
          <w:sz w:val="28"/>
          <w:szCs w:val="28"/>
          <w:lang w:eastAsia="zh-CN" w:bidi="hi-IN"/>
        </w:rPr>
        <w:t>б</w:t>
      </w:r>
      <w:r>
        <w:rPr>
          <w:rFonts w:ascii="Times New Roman" w:eastAsia="Arial" w:hAnsi="Times New Roman"/>
          <w:b/>
          <w:sz w:val="28"/>
          <w:szCs w:val="28"/>
          <w:lang w:bidi="hi-IN"/>
        </w:rPr>
        <w:t xml:space="preserve">лагоустройства территории </w:t>
      </w:r>
      <w:r>
        <w:rPr>
          <w:rFonts w:ascii="Times New Roman" w:eastAsia="Arial" w:hAnsi="Times New Roman"/>
          <w:b/>
          <w:sz w:val="28"/>
          <w:szCs w:val="28"/>
          <w:lang w:eastAsia="zh-CN" w:bidi="hi-IN"/>
        </w:rPr>
        <w:t xml:space="preserve">сельского поселения Староганькино муниципального района </w:t>
      </w:r>
      <w:proofErr w:type="spellStart"/>
      <w:r>
        <w:rPr>
          <w:rFonts w:ascii="Times New Roman" w:eastAsia="Arial" w:hAnsi="Times New Roman"/>
          <w:b/>
          <w:sz w:val="28"/>
          <w:szCs w:val="28"/>
          <w:lang w:eastAsia="zh-CN" w:bidi="hi-IN"/>
        </w:rPr>
        <w:t>Похвистневский</w:t>
      </w:r>
      <w:proofErr w:type="spellEnd"/>
      <w:r>
        <w:rPr>
          <w:rFonts w:ascii="Times New Roman" w:eastAsia="Arial" w:hAnsi="Times New Roman"/>
          <w:b/>
          <w:sz w:val="28"/>
          <w:szCs w:val="28"/>
          <w:lang w:eastAsia="zh-CN" w:bidi="hi-IN"/>
        </w:rPr>
        <w:t xml:space="preserve"> Самарской области</w:t>
      </w:r>
    </w:p>
    <w:p w:rsidR="00FB75E4" w:rsidRDefault="00FB75E4" w:rsidP="00FB75E4">
      <w:pPr>
        <w:pStyle w:val="Standard"/>
      </w:pPr>
      <w:r>
        <w:rPr>
          <w:rFonts w:ascii="Times New Roman" w:eastAsia="Arial" w:hAnsi="Times New Roman"/>
          <w:b/>
          <w:sz w:val="28"/>
          <w:szCs w:val="28"/>
          <w:lang w:eastAsia="zh-CN" w:bidi="hi-IN"/>
        </w:rPr>
        <w:t xml:space="preserve">                                                1. Общие положения</w:t>
      </w:r>
    </w:p>
    <w:p w:rsidR="00FB75E4" w:rsidRDefault="00FB75E4" w:rsidP="00FB75E4">
      <w:pPr>
        <w:pStyle w:val="Standard"/>
        <w:jc w:val="both"/>
      </w:pPr>
      <w:r>
        <w:rPr>
          <w:rFonts w:ascii="Times New Roman" w:eastAsia="Arial" w:hAnsi="Times New Roman"/>
          <w:sz w:val="28"/>
          <w:szCs w:val="28"/>
          <w:lang w:eastAsia="zh-CN" w:bidi="hi-IN"/>
        </w:rPr>
        <w:t xml:space="preserve">         1.1. </w:t>
      </w:r>
      <w:proofErr w:type="gramStart"/>
      <w:r>
        <w:rPr>
          <w:rFonts w:ascii="Times New Roman" w:eastAsia="Arial" w:hAnsi="Times New Roman"/>
          <w:sz w:val="28"/>
          <w:szCs w:val="28"/>
          <w:lang w:eastAsia="zh-CN" w:bidi="hi-IN"/>
        </w:rPr>
        <w:t xml:space="preserve">Настоящие </w:t>
      </w:r>
      <w:r>
        <w:rPr>
          <w:rFonts w:ascii="Times New Roman" w:eastAsia="Arial" w:hAnsi="Times New Roman"/>
          <w:sz w:val="28"/>
          <w:szCs w:val="28"/>
          <w:lang w:bidi="hi-IN"/>
        </w:rPr>
        <w:t xml:space="preserve">Правила </w:t>
      </w:r>
      <w:r>
        <w:rPr>
          <w:rFonts w:ascii="Times New Roman" w:eastAsia="Arial" w:hAnsi="Times New Roman"/>
          <w:sz w:val="28"/>
          <w:szCs w:val="28"/>
          <w:lang w:eastAsia="zh-CN" w:bidi="hi-IN"/>
        </w:rPr>
        <w:t>б</w:t>
      </w:r>
      <w:r>
        <w:rPr>
          <w:rFonts w:ascii="Times New Roman" w:eastAsia="Arial" w:hAnsi="Times New Roman"/>
          <w:sz w:val="28"/>
          <w:szCs w:val="28"/>
          <w:lang w:bidi="hi-IN"/>
        </w:rPr>
        <w:t xml:space="preserve">лагоустройства территории </w:t>
      </w:r>
      <w:r>
        <w:rPr>
          <w:rFonts w:ascii="Times New Roman" w:eastAsia="Arial" w:hAnsi="Times New Roman"/>
          <w:sz w:val="28"/>
          <w:szCs w:val="28"/>
          <w:lang w:eastAsia="zh-CN" w:bidi="hi-IN"/>
        </w:rPr>
        <w:t xml:space="preserve">сельского поселения </w:t>
      </w:r>
      <w:r>
        <w:rPr>
          <w:rFonts w:ascii="Times New Roman" w:hAnsi="Times New Roman"/>
          <w:bCs/>
          <w:sz w:val="28"/>
          <w:szCs w:val="28"/>
        </w:rPr>
        <w:t>Староганькино</w:t>
      </w:r>
      <w:r>
        <w:rPr>
          <w:rFonts w:ascii="Times New Roman" w:eastAsia="Arial" w:hAnsi="Times New Roman"/>
          <w:sz w:val="28"/>
          <w:szCs w:val="28"/>
          <w:lang w:bidi="hi-IN"/>
        </w:rPr>
        <w:t xml:space="preserve"> (далее – Правила, благоустройство территории) разработаны</w:t>
      </w:r>
      <w:r>
        <w:rPr>
          <w:rFonts w:ascii="Times New Roman" w:eastAsia="Arial" w:hAnsi="Times New Roman"/>
          <w:sz w:val="28"/>
          <w:szCs w:val="28"/>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w:t>
      </w:r>
      <w:proofErr w:type="gramEnd"/>
      <w:r>
        <w:rPr>
          <w:rFonts w:ascii="Times New Roman" w:eastAsia="Arial" w:hAnsi="Times New Roman"/>
          <w:sz w:val="28"/>
          <w:szCs w:val="28"/>
          <w:lang w:eastAsia="zh-CN" w:bidi="hi-IN"/>
        </w:rPr>
        <w:t xml:space="preserve"> апреля 2017 г. N 711/пр.</w:t>
      </w:r>
    </w:p>
    <w:p w:rsidR="00FB75E4" w:rsidRDefault="00FB75E4" w:rsidP="00FB75E4">
      <w:pPr>
        <w:pStyle w:val="Standard"/>
        <w:ind w:firstLine="567"/>
        <w:jc w:val="both"/>
      </w:pPr>
      <w:r>
        <w:rPr>
          <w:rFonts w:ascii="Times New Roman" w:eastAsia="Calibri" w:hAnsi="Times New Roman"/>
          <w:sz w:val="28"/>
          <w:szCs w:val="28"/>
          <w:lang w:eastAsia="en-US"/>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r>
        <w:rPr>
          <w:rFonts w:ascii="Times New Roman" w:hAnsi="Times New Roman"/>
          <w:bCs/>
          <w:sz w:val="28"/>
          <w:szCs w:val="28"/>
        </w:rPr>
        <w:t>Староганькино</w:t>
      </w:r>
      <w:r>
        <w:rPr>
          <w:rFonts w:ascii="Times New Roman" w:eastAsia="Calibri" w:hAnsi="Times New Roman"/>
          <w:sz w:val="28"/>
          <w:szCs w:val="28"/>
          <w:lang w:eastAsia="en-US"/>
        </w:rPr>
        <w:t xml:space="preserve">, всеми гражданами, находящимися на территории сельского поселения </w:t>
      </w:r>
      <w:r>
        <w:rPr>
          <w:rFonts w:ascii="Times New Roman" w:hAnsi="Times New Roman"/>
          <w:bCs/>
          <w:sz w:val="28"/>
          <w:szCs w:val="28"/>
        </w:rPr>
        <w:t>Староганькино</w:t>
      </w:r>
      <w:r>
        <w:rPr>
          <w:rFonts w:ascii="Times New Roman" w:eastAsia="Calibri" w:hAnsi="Times New Roman"/>
          <w:sz w:val="28"/>
          <w:szCs w:val="28"/>
          <w:lang w:eastAsia="en-US"/>
        </w:rPr>
        <w:t>.</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rFonts w:ascii="Times New Roman" w:hAnsi="Times New Roman"/>
          <w:sz w:val="28"/>
          <w:szCs w:val="28"/>
          <w:lang w:eastAsia="zh-CN"/>
        </w:rPr>
        <w:t xml:space="preserve">сельском поселении </w:t>
      </w:r>
      <w:r>
        <w:rPr>
          <w:rFonts w:ascii="Times New Roman" w:hAnsi="Times New Roman"/>
          <w:bCs/>
          <w:sz w:val="28"/>
          <w:szCs w:val="28"/>
        </w:rPr>
        <w:t>Староганькино</w:t>
      </w:r>
      <w:r>
        <w:rPr>
          <w:rFonts w:ascii="Times New Roman" w:eastAsia="Arial" w:hAnsi="Times New Roman"/>
          <w:sz w:val="28"/>
          <w:szCs w:val="28"/>
          <w:lang w:eastAsia="zh-CN" w:bidi="hi-IN"/>
        </w:rPr>
        <w:t xml:space="preserve"> (далее — муниципальное образование) и определяющих комфортность проживания на такой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B75E4" w:rsidRDefault="00FB75E4" w:rsidP="00FB75E4">
      <w:pPr>
        <w:pStyle w:val="Standard"/>
        <w:ind w:firstLine="567"/>
        <w:jc w:val="both"/>
      </w:pPr>
      <w:r>
        <w:rPr>
          <w:rFonts w:ascii="Times New Roman" w:eastAsia="Arial" w:hAnsi="Times New Roman"/>
          <w:sz w:val="28"/>
          <w:szCs w:val="28"/>
          <w:lang w:eastAsia="zh-CN" w:bidi="hi-IN"/>
        </w:rPr>
        <w:t>- детские площадки, спортивные и другие площадки отдыха и досуга;</w:t>
      </w:r>
    </w:p>
    <w:p w:rsidR="00FB75E4" w:rsidRDefault="00FB75E4" w:rsidP="00FB75E4">
      <w:pPr>
        <w:pStyle w:val="Standard"/>
        <w:ind w:firstLine="567"/>
        <w:jc w:val="both"/>
      </w:pPr>
      <w:r>
        <w:rPr>
          <w:rFonts w:ascii="Times New Roman" w:eastAsia="Arial" w:hAnsi="Times New Roman"/>
          <w:sz w:val="28"/>
          <w:szCs w:val="28"/>
          <w:lang w:eastAsia="zh-CN" w:bidi="hi-IN"/>
        </w:rPr>
        <w:t>- площадки автостоянок;</w:t>
      </w:r>
    </w:p>
    <w:p w:rsidR="00FB75E4" w:rsidRDefault="00FB75E4" w:rsidP="00FB75E4">
      <w:pPr>
        <w:pStyle w:val="Standard"/>
        <w:ind w:firstLine="567"/>
        <w:jc w:val="both"/>
      </w:pPr>
      <w:r>
        <w:rPr>
          <w:rFonts w:ascii="Times New Roman" w:eastAsia="Arial" w:hAnsi="Times New Roman"/>
          <w:sz w:val="28"/>
          <w:szCs w:val="28"/>
          <w:lang w:eastAsia="zh-CN" w:bidi="hi-IN"/>
        </w:rPr>
        <w:t>- улицы (в том числе пешеходные) и дороги;</w:t>
      </w:r>
    </w:p>
    <w:p w:rsidR="00FB75E4" w:rsidRDefault="00FB75E4" w:rsidP="00FB75E4">
      <w:pPr>
        <w:pStyle w:val="Standard"/>
        <w:ind w:firstLine="567"/>
        <w:jc w:val="both"/>
      </w:pPr>
      <w:r>
        <w:rPr>
          <w:rFonts w:ascii="Times New Roman" w:eastAsia="Arial" w:hAnsi="Times New Roman"/>
          <w:sz w:val="28"/>
          <w:szCs w:val="28"/>
          <w:lang w:eastAsia="zh-CN" w:bidi="hi-IN"/>
        </w:rPr>
        <w:t>- парки, скверы, иные зеленые зоны;</w:t>
      </w:r>
    </w:p>
    <w:p w:rsidR="00FB75E4" w:rsidRDefault="00FB75E4" w:rsidP="00FB75E4">
      <w:pPr>
        <w:pStyle w:val="Standard"/>
        <w:ind w:firstLine="567"/>
        <w:jc w:val="both"/>
      </w:pPr>
      <w:r>
        <w:rPr>
          <w:rFonts w:ascii="Times New Roman" w:eastAsia="Arial" w:hAnsi="Times New Roman"/>
          <w:sz w:val="28"/>
          <w:szCs w:val="28"/>
          <w:lang w:eastAsia="zh-CN" w:bidi="hi-IN"/>
        </w:rPr>
        <w:t>- площади, набережные и другие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 xml:space="preserve">- технические зоны транспортных, инженерных коммуникаций, </w:t>
      </w:r>
      <w:proofErr w:type="spellStart"/>
      <w:r>
        <w:rPr>
          <w:rFonts w:ascii="Times New Roman" w:eastAsia="Arial" w:hAnsi="Times New Roman"/>
          <w:sz w:val="28"/>
          <w:szCs w:val="28"/>
          <w:lang w:eastAsia="zh-CN" w:bidi="hi-IN"/>
        </w:rPr>
        <w:t>водоохранные</w:t>
      </w:r>
      <w:proofErr w:type="spellEnd"/>
      <w:r>
        <w:rPr>
          <w:rFonts w:ascii="Times New Roman" w:eastAsia="Arial" w:hAnsi="Times New Roman"/>
          <w:sz w:val="28"/>
          <w:szCs w:val="28"/>
          <w:lang w:eastAsia="zh-CN" w:bidi="hi-IN"/>
        </w:rPr>
        <w:t xml:space="preserve"> зоны;</w:t>
      </w:r>
    </w:p>
    <w:p w:rsidR="00FB75E4" w:rsidRDefault="00FB75E4" w:rsidP="00FB75E4">
      <w:pPr>
        <w:pStyle w:val="Standard"/>
        <w:ind w:firstLine="567"/>
        <w:jc w:val="both"/>
      </w:pPr>
      <w:r>
        <w:rPr>
          <w:rFonts w:ascii="Times New Roman" w:eastAsia="Arial" w:hAnsi="Times New Roman"/>
          <w:sz w:val="28"/>
          <w:szCs w:val="28"/>
          <w:lang w:eastAsia="zh-CN" w:bidi="hi-IN"/>
        </w:rPr>
        <w:t>- контейнерные площадки и площадки для складирования отдельных групп коммунальных отходов.</w:t>
      </w:r>
    </w:p>
    <w:p w:rsidR="00FB75E4" w:rsidRDefault="00FB75E4" w:rsidP="00FB75E4">
      <w:pPr>
        <w:pStyle w:val="Standard"/>
        <w:ind w:firstLine="567"/>
        <w:jc w:val="both"/>
      </w:pPr>
      <w:r>
        <w:rPr>
          <w:rFonts w:ascii="Times New Roman" w:eastAsia="Arial" w:hAnsi="Times New Roman"/>
          <w:sz w:val="28"/>
          <w:szCs w:val="28"/>
          <w:lang w:eastAsia="zh-CN" w:bidi="hi-IN"/>
        </w:rPr>
        <w:t>1.4. К элементам благоустройства в настоящих Правилах относят, в том числе:</w:t>
      </w:r>
    </w:p>
    <w:p w:rsidR="00FB75E4" w:rsidRDefault="00FB75E4" w:rsidP="00FB75E4">
      <w:pPr>
        <w:pStyle w:val="Standard"/>
        <w:ind w:firstLine="567"/>
        <w:jc w:val="both"/>
      </w:pPr>
      <w:r>
        <w:rPr>
          <w:rFonts w:ascii="Times New Roman" w:eastAsia="Arial" w:hAnsi="Times New Roman"/>
          <w:sz w:val="28"/>
          <w:szCs w:val="28"/>
          <w:lang w:eastAsia="zh-CN" w:bidi="hi-IN"/>
        </w:rPr>
        <w:t>- элементы озеленения;</w:t>
      </w:r>
    </w:p>
    <w:p w:rsidR="00FB75E4" w:rsidRDefault="00FB75E4" w:rsidP="00FB75E4">
      <w:pPr>
        <w:pStyle w:val="Standard"/>
        <w:ind w:firstLine="567"/>
        <w:jc w:val="both"/>
      </w:pPr>
      <w:r>
        <w:rPr>
          <w:rFonts w:ascii="Times New Roman" w:eastAsia="Arial" w:hAnsi="Times New Roman"/>
          <w:sz w:val="28"/>
          <w:szCs w:val="28"/>
          <w:lang w:eastAsia="zh-CN" w:bidi="hi-IN"/>
        </w:rPr>
        <w:t>- покрытия;</w:t>
      </w:r>
    </w:p>
    <w:p w:rsidR="00FB75E4" w:rsidRDefault="00FB75E4" w:rsidP="00FB75E4">
      <w:pPr>
        <w:pStyle w:val="Standard"/>
        <w:ind w:firstLine="567"/>
        <w:jc w:val="both"/>
      </w:pPr>
      <w:r>
        <w:rPr>
          <w:rFonts w:ascii="Times New Roman" w:eastAsia="Arial" w:hAnsi="Times New Roman"/>
          <w:sz w:val="28"/>
          <w:szCs w:val="28"/>
          <w:lang w:eastAsia="zh-CN" w:bidi="hi-IN"/>
        </w:rPr>
        <w:t>- ограждения (заборы);</w:t>
      </w:r>
    </w:p>
    <w:p w:rsidR="00FB75E4" w:rsidRDefault="00FB75E4" w:rsidP="00FB75E4">
      <w:pPr>
        <w:pStyle w:val="Standard"/>
        <w:ind w:firstLine="567"/>
        <w:jc w:val="both"/>
      </w:pPr>
      <w:r>
        <w:rPr>
          <w:rFonts w:ascii="Times New Roman" w:eastAsia="Arial" w:hAnsi="Times New Roman"/>
          <w:sz w:val="28"/>
          <w:szCs w:val="28"/>
          <w:lang w:eastAsia="zh-CN" w:bidi="hi-IN"/>
        </w:rPr>
        <w:t>- водные 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 уличное коммунально-бытовое и техническое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 игровое и спортивное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 элементы освещения;</w:t>
      </w:r>
    </w:p>
    <w:p w:rsidR="00FB75E4" w:rsidRDefault="00FB75E4" w:rsidP="00FB75E4">
      <w:pPr>
        <w:pStyle w:val="Standard"/>
        <w:ind w:firstLine="567"/>
        <w:jc w:val="both"/>
      </w:pPr>
      <w:r>
        <w:rPr>
          <w:rFonts w:ascii="Times New Roman" w:eastAsia="Arial" w:hAnsi="Times New Roman"/>
          <w:sz w:val="28"/>
          <w:szCs w:val="28"/>
          <w:lang w:eastAsia="zh-CN" w:bidi="hi-IN"/>
        </w:rPr>
        <w:t>- средства размещения информации и рекламные конструкции;</w:t>
      </w:r>
    </w:p>
    <w:p w:rsidR="00FB75E4" w:rsidRDefault="00FB75E4" w:rsidP="00FB75E4">
      <w:pPr>
        <w:pStyle w:val="Standard"/>
        <w:ind w:firstLine="567"/>
        <w:jc w:val="both"/>
      </w:pPr>
      <w:r>
        <w:rPr>
          <w:rFonts w:ascii="Times New Roman" w:eastAsia="Arial" w:hAnsi="Times New Roman"/>
          <w:sz w:val="28"/>
          <w:szCs w:val="28"/>
          <w:lang w:eastAsia="zh-CN" w:bidi="hi-IN"/>
        </w:rPr>
        <w:t>- малые архитектурные формы и уличная мебель;</w:t>
      </w:r>
    </w:p>
    <w:p w:rsidR="00FB75E4" w:rsidRDefault="00FB75E4" w:rsidP="00FB75E4">
      <w:pPr>
        <w:pStyle w:val="Standard"/>
        <w:ind w:firstLine="567"/>
        <w:jc w:val="both"/>
      </w:pPr>
      <w:r>
        <w:rPr>
          <w:rFonts w:ascii="Times New Roman" w:eastAsia="Arial" w:hAnsi="Times New Roman"/>
          <w:sz w:val="28"/>
          <w:szCs w:val="28"/>
          <w:lang w:eastAsia="zh-CN" w:bidi="hi-IN"/>
        </w:rPr>
        <w:t>- некапитальные нестационарные сооружения;</w:t>
      </w:r>
    </w:p>
    <w:p w:rsidR="00FB75E4" w:rsidRDefault="00FB75E4" w:rsidP="00FB75E4">
      <w:pPr>
        <w:pStyle w:val="Standard"/>
        <w:ind w:firstLine="567"/>
        <w:jc w:val="both"/>
      </w:pPr>
      <w:r>
        <w:rPr>
          <w:rFonts w:ascii="Times New Roman" w:eastAsia="Arial" w:hAnsi="Times New Roman"/>
          <w:sz w:val="28"/>
          <w:szCs w:val="28"/>
          <w:lang w:eastAsia="zh-CN" w:bidi="hi-IN"/>
        </w:rPr>
        <w:t>- элементы объектов капитального строительства.</w:t>
      </w:r>
    </w:p>
    <w:p w:rsidR="00FB75E4" w:rsidRDefault="00FB75E4" w:rsidP="00FB75E4">
      <w:pPr>
        <w:pStyle w:val="Standard"/>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2.</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принципы и подходы</w:t>
      </w:r>
    </w:p>
    <w:p w:rsidR="00FB75E4" w:rsidRDefault="00FB75E4" w:rsidP="00FB75E4">
      <w:pPr>
        <w:pStyle w:val="Standard"/>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Pr>
          <w:rFonts w:ascii="Times New Roman" w:eastAsia="Arial" w:hAnsi="Times New Roman"/>
          <w:sz w:val="28"/>
          <w:szCs w:val="28"/>
          <w:lang w:eastAsia="zh-CN" w:bidi="hi-IN"/>
        </w:rPr>
        <w:lastRenderedPageBreak/>
        <w:t>удобства использования и визуальной привлекательности благоустраиваемой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B75E4" w:rsidRDefault="00FB75E4" w:rsidP="00FB75E4">
      <w:pPr>
        <w:pStyle w:val="Standard"/>
        <w:ind w:firstLine="567"/>
        <w:jc w:val="both"/>
      </w:pPr>
      <w:r>
        <w:rPr>
          <w:rFonts w:ascii="Times New Roman" w:eastAsia="Arial" w:hAnsi="Times New Roman"/>
          <w:sz w:val="28"/>
          <w:szCs w:val="28"/>
          <w:lang w:eastAsia="zh-CN" w:bidi="hi-IN"/>
        </w:rPr>
        <w:t>2.5. Участниками деятельности по благоустройству могут выступать:</w:t>
      </w:r>
    </w:p>
    <w:p w:rsidR="00FB75E4" w:rsidRDefault="00FB75E4" w:rsidP="00FB75E4">
      <w:pPr>
        <w:pStyle w:val="Standard"/>
        <w:ind w:firstLine="567"/>
        <w:jc w:val="both"/>
      </w:pPr>
      <w:r>
        <w:rPr>
          <w:rFonts w:ascii="Times New Roman" w:eastAsia="Arial" w:hAnsi="Times New Roman"/>
          <w:sz w:val="28"/>
          <w:szCs w:val="28"/>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FB75E4" w:rsidRDefault="00FB75E4" w:rsidP="00FB75E4">
      <w:pPr>
        <w:pStyle w:val="Standard"/>
        <w:ind w:firstLine="567"/>
        <w:jc w:val="both"/>
      </w:pPr>
      <w:r>
        <w:rPr>
          <w:rFonts w:ascii="Times New Roman" w:eastAsia="Arial" w:hAnsi="Times New Roman"/>
          <w:sz w:val="28"/>
          <w:szCs w:val="28"/>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B75E4" w:rsidRDefault="00FB75E4" w:rsidP="00FB75E4">
      <w:pPr>
        <w:pStyle w:val="Standard"/>
        <w:ind w:firstLine="567"/>
        <w:jc w:val="both"/>
      </w:pPr>
      <w:r>
        <w:rPr>
          <w:rFonts w:ascii="Times New Roman" w:eastAsia="Arial" w:hAnsi="Times New Roman"/>
          <w:sz w:val="28"/>
          <w:szCs w:val="28"/>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B75E4" w:rsidRDefault="00FB75E4" w:rsidP="00FB75E4">
      <w:pPr>
        <w:pStyle w:val="Standard"/>
        <w:ind w:firstLine="567"/>
        <w:jc w:val="both"/>
      </w:pPr>
      <w:r>
        <w:rPr>
          <w:rFonts w:ascii="Times New Roman" w:eastAsia="Arial" w:hAnsi="Times New Roman"/>
          <w:sz w:val="28"/>
          <w:szCs w:val="28"/>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B75E4" w:rsidRDefault="00FB75E4" w:rsidP="00FB75E4">
      <w:pPr>
        <w:pStyle w:val="Standard"/>
        <w:ind w:firstLine="567"/>
        <w:jc w:val="both"/>
      </w:pPr>
      <w:r>
        <w:rPr>
          <w:rFonts w:ascii="Times New Roman" w:eastAsia="Arial" w:hAnsi="Times New Roman"/>
          <w:sz w:val="28"/>
          <w:szCs w:val="28"/>
          <w:lang w:eastAsia="zh-CN" w:bidi="hi-IN"/>
        </w:rPr>
        <w:t>д) исполнители работ, специалисты по благоустройству и озеленению, в том числе возведению малых архитектурных форм;</w:t>
      </w:r>
    </w:p>
    <w:p w:rsidR="00FB75E4" w:rsidRDefault="00FB75E4" w:rsidP="00FB75E4">
      <w:pPr>
        <w:pStyle w:val="Standard"/>
        <w:ind w:firstLine="567"/>
        <w:jc w:val="both"/>
      </w:pPr>
      <w:r>
        <w:rPr>
          <w:rFonts w:ascii="Times New Roman" w:eastAsia="Arial" w:hAnsi="Times New Roman"/>
          <w:sz w:val="28"/>
          <w:szCs w:val="28"/>
          <w:lang w:eastAsia="zh-CN" w:bidi="hi-IN"/>
        </w:rPr>
        <w:t>е) иные лица.</w:t>
      </w:r>
    </w:p>
    <w:p w:rsidR="00FB75E4" w:rsidRDefault="00FB75E4" w:rsidP="00FB75E4">
      <w:pPr>
        <w:pStyle w:val="Standard"/>
        <w:ind w:firstLine="567"/>
        <w:jc w:val="both"/>
      </w:pPr>
      <w:r>
        <w:rPr>
          <w:rFonts w:ascii="Times New Roman" w:eastAsia="Arial" w:hAnsi="Times New Roman"/>
          <w:sz w:val="28"/>
          <w:szCs w:val="28"/>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FB75E4" w:rsidRDefault="00FB75E4" w:rsidP="00FB75E4">
      <w:pPr>
        <w:pStyle w:val="Standard"/>
        <w:ind w:firstLine="567"/>
        <w:jc w:val="both"/>
      </w:pPr>
      <w:r>
        <w:rPr>
          <w:rFonts w:ascii="Times New Roman" w:eastAsia="Arial" w:hAnsi="Times New Roman"/>
          <w:sz w:val="28"/>
          <w:szCs w:val="28"/>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B75E4" w:rsidRDefault="00FB75E4" w:rsidP="00FB75E4">
      <w:pPr>
        <w:pStyle w:val="Standard"/>
        <w:ind w:firstLine="567"/>
        <w:jc w:val="both"/>
      </w:pPr>
      <w:r>
        <w:rPr>
          <w:rFonts w:ascii="Times New Roman" w:eastAsia="Arial" w:hAnsi="Times New Roman"/>
          <w:sz w:val="28"/>
          <w:szCs w:val="28"/>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FB75E4" w:rsidRDefault="00FB75E4" w:rsidP="00FB75E4">
      <w:pPr>
        <w:pStyle w:val="Standard"/>
        <w:ind w:firstLine="567"/>
        <w:jc w:val="both"/>
      </w:pPr>
      <w:r>
        <w:rPr>
          <w:rFonts w:ascii="Times New Roman" w:eastAsia="Arial" w:hAnsi="Times New Roman"/>
          <w:sz w:val="28"/>
          <w:szCs w:val="28"/>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FB75E4" w:rsidRDefault="00FB75E4" w:rsidP="00FB75E4">
      <w:pPr>
        <w:pStyle w:val="Standard"/>
        <w:ind w:firstLine="567"/>
        <w:jc w:val="both"/>
      </w:pPr>
      <w:r>
        <w:rPr>
          <w:rFonts w:ascii="Times New Roman" w:eastAsia="Arial" w:hAnsi="Times New Roman"/>
          <w:sz w:val="28"/>
          <w:szCs w:val="28"/>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FB75E4" w:rsidRDefault="00FB75E4" w:rsidP="00FB75E4">
      <w:pPr>
        <w:pStyle w:val="Standard"/>
        <w:ind w:firstLine="567"/>
        <w:jc w:val="both"/>
      </w:pPr>
      <w:r>
        <w:rPr>
          <w:rFonts w:ascii="Times New Roman" w:eastAsia="Arial" w:hAnsi="Times New Roman"/>
          <w:sz w:val="28"/>
          <w:szCs w:val="28"/>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B75E4" w:rsidRDefault="00FB75E4" w:rsidP="00FB75E4">
      <w:pPr>
        <w:pStyle w:val="Standard"/>
        <w:ind w:firstLine="567"/>
        <w:jc w:val="both"/>
      </w:pPr>
      <w:r>
        <w:rPr>
          <w:rFonts w:ascii="Times New Roman" w:eastAsia="Arial" w:hAnsi="Times New Roman"/>
          <w:sz w:val="28"/>
          <w:szCs w:val="28"/>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B75E4" w:rsidRDefault="00FB75E4" w:rsidP="00FB75E4">
      <w:pPr>
        <w:pStyle w:val="Standard"/>
        <w:ind w:firstLine="567"/>
        <w:jc w:val="both"/>
      </w:pPr>
      <w:r>
        <w:rPr>
          <w:rFonts w:ascii="Times New Roman" w:eastAsia="Arial" w:hAnsi="Times New Roman"/>
          <w:sz w:val="28"/>
          <w:szCs w:val="28"/>
          <w:lang w:eastAsia="zh-CN" w:bidi="hi-IN"/>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B75E4" w:rsidRDefault="00FB75E4" w:rsidP="00FB75E4">
      <w:pPr>
        <w:pStyle w:val="Standard"/>
        <w:ind w:firstLine="567"/>
        <w:jc w:val="both"/>
      </w:pPr>
      <w:r>
        <w:rPr>
          <w:rFonts w:ascii="Times New Roman" w:eastAsia="Arial" w:hAnsi="Times New Roman"/>
          <w:sz w:val="28"/>
          <w:szCs w:val="28"/>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B75E4" w:rsidRDefault="00FB75E4" w:rsidP="00FB75E4">
      <w:pPr>
        <w:pStyle w:val="Standard"/>
        <w:spacing w:after="0"/>
        <w:jc w:val="center"/>
      </w:pPr>
      <w:r>
        <w:rPr>
          <w:rFonts w:ascii="Times New Roman" w:eastAsia="Arial" w:hAnsi="Times New Roman"/>
          <w:b/>
          <w:sz w:val="28"/>
          <w:szCs w:val="28"/>
          <w:lang w:eastAsia="zh-CN" w:bidi="hi-IN"/>
        </w:rPr>
        <w:t>3.</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Формы и механизмы общественного участия в принятии</w:t>
      </w:r>
    </w:p>
    <w:p w:rsidR="00FB75E4" w:rsidRDefault="00FB75E4" w:rsidP="00FB75E4">
      <w:pPr>
        <w:pStyle w:val="Standard"/>
        <w:spacing w:after="0"/>
        <w:ind w:firstLine="567"/>
        <w:jc w:val="center"/>
      </w:pPr>
      <w:r>
        <w:rPr>
          <w:rFonts w:ascii="Times New Roman" w:eastAsia="Arial" w:hAnsi="Times New Roman"/>
          <w:b/>
          <w:sz w:val="28"/>
          <w:szCs w:val="28"/>
          <w:lang w:eastAsia="zh-CN" w:bidi="hi-IN"/>
        </w:rPr>
        <w:t>решений и реализации проектов комплексного благоустройства</w:t>
      </w:r>
    </w:p>
    <w:p w:rsidR="00FB75E4" w:rsidRDefault="00FB75E4" w:rsidP="00FB75E4">
      <w:pPr>
        <w:pStyle w:val="Standard"/>
        <w:spacing w:after="0"/>
        <w:ind w:firstLine="567"/>
        <w:jc w:val="center"/>
      </w:pPr>
      <w:r>
        <w:rPr>
          <w:rFonts w:ascii="Times New Roman" w:eastAsia="Arial" w:hAnsi="Times New Roman"/>
          <w:b/>
          <w:sz w:val="28"/>
          <w:szCs w:val="28"/>
          <w:lang w:eastAsia="zh-CN" w:bidi="hi-IN"/>
        </w:rPr>
        <w:t>и развития сельской среды</w:t>
      </w:r>
    </w:p>
    <w:p w:rsidR="00FB75E4" w:rsidRDefault="00FB75E4" w:rsidP="00FB75E4">
      <w:pPr>
        <w:pStyle w:val="Standard"/>
        <w:spacing w:after="0"/>
        <w:ind w:firstLine="567"/>
        <w:jc w:val="center"/>
        <w:rPr>
          <w:rFonts w:ascii="Times New Roman" w:eastAsia="Arial" w:hAnsi="Times New Roman"/>
          <w:sz w:val="28"/>
          <w:szCs w:val="28"/>
          <w:lang w:eastAsia="zh-CN" w:bidi="hi-IN"/>
        </w:rPr>
      </w:pPr>
    </w:p>
    <w:p w:rsidR="00FB75E4" w:rsidRDefault="00FB75E4" w:rsidP="00FB75E4">
      <w:pPr>
        <w:pStyle w:val="Standard"/>
        <w:spacing w:after="0"/>
        <w:ind w:firstLine="567"/>
        <w:jc w:val="both"/>
      </w:pPr>
      <w:r>
        <w:rPr>
          <w:rFonts w:ascii="Times New Roman" w:eastAsia="Arial" w:hAnsi="Times New Roman"/>
          <w:sz w:val="28"/>
          <w:szCs w:val="28"/>
          <w:lang w:eastAsia="zh-CN" w:bidi="hi-IN"/>
        </w:rPr>
        <w:t>3.1. Задачи, эффективность и формы общественного участия.</w:t>
      </w:r>
    </w:p>
    <w:p w:rsidR="00FB75E4" w:rsidRDefault="00FB75E4" w:rsidP="00FB75E4">
      <w:pPr>
        <w:pStyle w:val="Standard"/>
        <w:ind w:firstLine="567"/>
        <w:jc w:val="both"/>
      </w:pPr>
      <w:r>
        <w:rPr>
          <w:rFonts w:ascii="Times New Roman" w:eastAsia="Arial" w:hAnsi="Times New Roman"/>
          <w:sz w:val="28"/>
          <w:szCs w:val="28"/>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75E4" w:rsidRDefault="00FB75E4" w:rsidP="00FB75E4">
      <w:pPr>
        <w:pStyle w:val="Standard"/>
        <w:ind w:firstLine="567"/>
        <w:jc w:val="both"/>
      </w:pPr>
      <w:r>
        <w:rPr>
          <w:rFonts w:ascii="Times New Roman" w:eastAsia="Arial" w:hAnsi="Times New Roman"/>
          <w:sz w:val="28"/>
          <w:szCs w:val="28"/>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FB75E4" w:rsidRDefault="00FB75E4" w:rsidP="00FB75E4">
      <w:pPr>
        <w:pStyle w:val="Standard"/>
        <w:ind w:firstLine="567"/>
        <w:jc w:val="both"/>
      </w:pPr>
      <w:r>
        <w:rPr>
          <w:rFonts w:ascii="Times New Roman" w:eastAsia="Arial" w:hAnsi="Times New Roman"/>
          <w:sz w:val="28"/>
          <w:szCs w:val="28"/>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B75E4" w:rsidRDefault="00FB75E4" w:rsidP="00FB75E4">
      <w:pPr>
        <w:pStyle w:val="Standard"/>
        <w:ind w:firstLine="567"/>
        <w:jc w:val="both"/>
      </w:pPr>
      <w:r>
        <w:rPr>
          <w:rFonts w:ascii="Times New Roman" w:eastAsia="Arial" w:hAnsi="Times New Roman"/>
          <w:sz w:val="28"/>
          <w:szCs w:val="28"/>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B75E4" w:rsidRDefault="00FB75E4" w:rsidP="00FB75E4">
      <w:pPr>
        <w:pStyle w:val="Standard"/>
        <w:ind w:firstLine="567"/>
        <w:jc w:val="both"/>
      </w:pPr>
      <w:r>
        <w:rPr>
          <w:rFonts w:ascii="Times New Roman" w:eastAsia="Arial" w:hAnsi="Times New Roman"/>
          <w:sz w:val="28"/>
          <w:szCs w:val="28"/>
          <w:lang w:eastAsia="zh-CN" w:bidi="hi-IN"/>
        </w:rPr>
        <w:t>3.2. Основные решения.</w:t>
      </w:r>
    </w:p>
    <w:p w:rsidR="00FB75E4" w:rsidRDefault="00FB75E4" w:rsidP="00FB75E4">
      <w:pPr>
        <w:pStyle w:val="Standard"/>
        <w:ind w:firstLine="567"/>
        <w:jc w:val="both"/>
      </w:pPr>
      <w:r>
        <w:rPr>
          <w:rFonts w:ascii="Times New Roman" w:eastAsia="Arial" w:hAnsi="Times New Roman"/>
          <w:sz w:val="28"/>
          <w:szCs w:val="28"/>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б) разработка внутренних правил, регулирующих процесс общественного участия;</w:t>
      </w:r>
    </w:p>
    <w:p w:rsidR="00FB75E4" w:rsidRDefault="00FB75E4" w:rsidP="00FB75E4">
      <w:pPr>
        <w:pStyle w:val="Standard"/>
        <w:ind w:firstLine="567"/>
        <w:jc w:val="both"/>
      </w:pPr>
      <w:r>
        <w:rPr>
          <w:rFonts w:ascii="Times New Roman" w:eastAsia="Arial" w:hAnsi="Times New Roman"/>
          <w:sz w:val="28"/>
          <w:szCs w:val="28"/>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B75E4" w:rsidRDefault="00FB75E4" w:rsidP="00FB75E4">
      <w:pPr>
        <w:pStyle w:val="Standard"/>
        <w:ind w:firstLine="567"/>
        <w:jc w:val="both"/>
      </w:pPr>
      <w:r>
        <w:rPr>
          <w:rFonts w:ascii="Times New Roman" w:eastAsia="Arial" w:hAnsi="Times New Roman"/>
          <w:sz w:val="28"/>
          <w:szCs w:val="28"/>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B75E4" w:rsidRDefault="00FB75E4" w:rsidP="00FB75E4">
      <w:pPr>
        <w:pStyle w:val="Standard"/>
        <w:ind w:firstLine="567"/>
        <w:jc w:val="both"/>
      </w:pPr>
      <w:r>
        <w:rPr>
          <w:rFonts w:ascii="Times New Roman" w:eastAsia="Arial" w:hAnsi="Times New Roman"/>
          <w:sz w:val="28"/>
          <w:szCs w:val="28"/>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B75E4" w:rsidRDefault="00FB75E4" w:rsidP="00FB75E4">
      <w:pPr>
        <w:pStyle w:val="Standard"/>
        <w:ind w:firstLine="567"/>
        <w:jc w:val="both"/>
      </w:pPr>
      <w:r>
        <w:rPr>
          <w:rFonts w:ascii="Times New Roman" w:eastAsia="Arial" w:hAnsi="Times New Roman"/>
          <w:sz w:val="28"/>
          <w:szCs w:val="28"/>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B75E4" w:rsidRDefault="00FB75E4" w:rsidP="00FB75E4">
      <w:pPr>
        <w:pStyle w:val="Standard"/>
        <w:ind w:firstLine="567"/>
        <w:jc w:val="both"/>
      </w:pPr>
      <w:r>
        <w:rPr>
          <w:rFonts w:ascii="Times New Roman" w:eastAsia="Arial" w:hAnsi="Times New Roman"/>
          <w:sz w:val="28"/>
          <w:szCs w:val="28"/>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3.2.1. </w:t>
      </w:r>
      <w:proofErr w:type="gramStart"/>
      <w:r>
        <w:rPr>
          <w:rFonts w:ascii="Times New Roman" w:eastAsia="Arial" w:hAnsi="Times New Roman"/>
          <w:sz w:val="28"/>
          <w:szCs w:val="28"/>
          <w:lang w:eastAsia="zh-CN"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3.2.2. Открытое обсуждение проектов благоустройства территорий проводится на этапе формулирования задач проекта.</w:t>
      </w:r>
    </w:p>
    <w:p w:rsidR="00FB75E4" w:rsidRDefault="00FB75E4" w:rsidP="00FB75E4">
      <w:pPr>
        <w:pStyle w:val="Standard"/>
        <w:ind w:firstLine="567"/>
        <w:jc w:val="both"/>
      </w:pPr>
      <w:r>
        <w:rPr>
          <w:rFonts w:ascii="Times New Roman" w:eastAsia="Arial" w:hAnsi="Times New Roman"/>
          <w:sz w:val="28"/>
          <w:szCs w:val="28"/>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75E4" w:rsidRDefault="00FB75E4" w:rsidP="00FB75E4">
      <w:pPr>
        <w:pStyle w:val="Standard"/>
        <w:ind w:firstLine="567"/>
        <w:jc w:val="both"/>
      </w:pPr>
      <w:r>
        <w:rPr>
          <w:rFonts w:ascii="Times New Roman" w:eastAsia="Arial" w:hAnsi="Times New Roman"/>
          <w:sz w:val="28"/>
          <w:szCs w:val="28"/>
          <w:lang w:eastAsia="zh-CN" w:bidi="hi-IN"/>
        </w:rPr>
        <w:t>3.3. Формы общественного участия</w:t>
      </w:r>
    </w:p>
    <w:p w:rsidR="00FB75E4" w:rsidRDefault="00FB75E4" w:rsidP="00FB75E4">
      <w:pPr>
        <w:pStyle w:val="Standard"/>
        <w:ind w:firstLine="567"/>
        <w:jc w:val="both"/>
      </w:pPr>
      <w:r>
        <w:rPr>
          <w:rFonts w:ascii="Times New Roman" w:eastAsia="Arial" w:hAnsi="Times New Roman"/>
          <w:sz w:val="28"/>
          <w:szCs w:val="28"/>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75E4" w:rsidRDefault="00FB75E4" w:rsidP="00FB75E4">
      <w:pPr>
        <w:pStyle w:val="Standard"/>
        <w:ind w:firstLine="567"/>
        <w:jc w:val="both"/>
      </w:pPr>
      <w:r>
        <w:rPr>
          <w:rFonts w:ascii="Times New Roman" w:eastAsia="Arial" w:hAnsi="Times New Roman"/>
          <w:sz w:val="28"/>
          <w:szCs w:val="28"/>
          <w:lang w:eastAsia="zh-CN" w:bidi="hi-IN"/>
        </w:rPr>
        <w:t>а) совместное определение целей и задач по развитию территории, инвентаризация проблем и потенциалов среды;</w:t>
      </w:r>
    </w:p>
    <w:p w:rsidR="00FB75E4" w:rsidRDefault="00FB75E4" w:rsidP="00FB75E4">
      <w:pPr>
        <w:pStyle w:val="Standard"/>
        <w:ind w:firstLine="567"/>
        <w:jc w:val="both"/>
      </w:pPr>
      <w:proofErr w:type="gramStart"/>
      <w:r>
        <w:rPr>
          <w:rFonts w:ascii="Times New Roman" w:eastAsia="Arial" w:hAnsi="Times New Roman"/>
          <w:sz w:val="28"/>
          <w:szCs w:val="28"/>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eastAsia="Arial" w:hAnsi="Times New Roman"/>
          <w:sz w:val="28"/>
          <w:szCs w:val="28"/>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75E4" w:rsidRDefault="00FB75E4" w:rsidP="00FB75E4">
      <w:pPr>
        <w:pStyle w:val="Standard"/>
        <w:ind w:firstLine="567"/>
        <w:jc w:val="both"/>
      </w:pPr>
      <w:r>
        <w:rPr>
          <w:rFonts w:ascii="Times New Roman" w:eastAsia="Arial" w:hAnsi="Times New Roman"/>
          <w:sz w:val="28"/>
          <w:szCs w:val="28"/>
          <w:lang w:eastAsia="zh-CN" w:bidi="hi-IN"/>
        </w:rPr>
        <w:t>г) консультации в выборе типов покрытий, с учетом функционального зонирования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д) консультации по предполагаемым типам озеленения;</w:t>
      </w:r>
    </w:p>
    <w:p w:rsidR="00FB75E4" w:rsidRDefault="00FB75E4" w:rsidP="00FB75E4">
      <w:pPr>
        <w:pStyle w:val="Standard"/>
        <w:ind w:firstLine="567"/>
        <w:jc w:val="both"/>
      </w:pPr>
      <w:r>
        <w:rPr>
          <w:rFonts w:ascii="Times New Roman" w:eastAsia="Arial" w:hAnsi="Times New Roman"/>
          <w:sz w:val="28"/>
          <w:szCs w:val="28"/>
          <w:lang w:eastAsia="zh-CN" w:bidi="hi-IN"/>
        </w:rPr>
        <w:t>е) консультации по предполагаемым типам освещения и осветительного оборудования;</w:t>
      </w:r>
    </w:p>
    <w:p w:rsidR="00FB75E4" w:rsidRDefault="00FB75E4" w:rsidP="00FB75E4">
      <w:pPr>
        <w:pStyle w:val="Standard"/>
        <w:ind w:firstLine="567"/>
        <w:jc w:val="both"/>
      </w:pPr>
      <w:r>
        <w:rPr>
          <w:rFonts w:ascii="Times New Roman" w:eastAsia="Arial" w:hAnsi="Times New Roman"/>
          <w:sz w:val="28"/>
          <w:szCs w:val="28"/>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75E4" w:rsidRDefault="00FB75E4" w:rsidP="00FB75E4">
      <w:pPr>
        <w:pStyle w:val="Standard"/>
        <w:ind w:firstLine="567"/>
        <w:jc w:val="both"/>
      </w:pPr>
      <w:r>
        <w:rPr>
          <w:rFonts w:ascii="Times New Roman" w:eastAsia="Arial" w:hAnsi="Times New Roman"/>
          <w:sz w:val="28"/>
          <w:szCs w:val="28"/>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75E4" w:rsidRDefault="00FB75E4" w:rsidP="00FB75E4">
      <w:pPr>
        <w:pStyle w:val="Standard"/>
        <w:ind w:firstLine="567"/>
        <w:jc w:val="both"/>
      </w:pPr>
      <w:r>
        <w:rPr>
          <w:rFonts w:ascii="Times New Roman" w:eastAsia="Arial" w:hAnsi="Times New Roman"/>
          <w:sz w:val="28"/>
          <w:szCs w:val="28"/>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75E4" w:rsidRDefault="00FB75E4" w:rsidP="00FB75E4">
      <w:pPr>
        <w:pStyle w:val="Standard"/>
        <w:ind w:firstLine="567"/>
        <w:jc w:val="both"/>
      </w:pPr>
      <w:r>
        <w:rPr>
          <w:rFonts w:ascii="Times New Roman" w:eastAsia="Arial" w:hAnsi="Times New Roman"/>
          <w:sz w:val="28"/>
          <w:szCs w:val="28"/>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FB75E4" w:rsidRDefault="00FB75E4" w:rsidP="00FB75E4">
      <w:pPr>
        <w:pStyle w:val="Standard"/>
        <w:ind w:firstLine="567"/>
        <w:jc w:val="both"/>
      </w:pPr>
      <w:r>
        <w:rPr>
          <w:rFonts w:ascii="Times New Roman" w:eastAsia="Arial" w:hAnsi="Times New Roman"/>
          <w:sz w:val="28"/>
          <w:szCs w:val="28"/>
          <w:lang w:eastAsia="zh-CN" w:bidi="hi-IN"/>
        </w:rPr>
        <w:t>3.3.3. Информирование может осуществляться путем:</w:t>
      </w:r>
    </w:p>
    <w:p w:rsidR="00FB75E4" w:rsidRDefault="00FB75E4" w:rsidP="00FB75E4">
      <w:pPr>
        <w:pStyle w:val="Standard"/>
        <w:ind w:firstLine="567"/>
        <w:jc w:val="both"/>
      </w:pPr>
      <w:r>
        <w:rPr>
          <w:rFonts w:ascii="Times New Roman" w:eastAsia="Arial" w:hAnsi="Times New Roman"/>
          <w:sz w:val="28"/>
          <w:szCs w:val="28"/>
          <w:lang w:eastAsia="zh-CN" w:bidi="hi-IN"/>
        </w:rPr>
        <w:t>а) размещение информации в газете «</w:t>
      </w:r>
      <w:r w:rsidR="00204594">
        <w:rPr>
          <w:rFonts w:ascii="Times New Roman" w:eastAsia="Arial" w:hAnsi="Times New Roman"/>
          <w:sz w:val="28"/>
          <w:szCs w:val="28"/>
          <w:lang w:eastAsia="zh-CN" w:bidi="hi-IN"/>
        </w:rPr>
        <w:t xml:space="preserve">Информационный </w:t>
      </w:r>
      <w:r>
        <w:rPr>
          <w:rFonts w:ascii="Times New Roman" w:eastAsia="Arial" w:hAnsi="Times New Roman"/>
          <w:sz w:val="28"/>
          <w:szCs w:val="28"/>
          <w:lang w:eastAsia="zh-CN" w:bidi="hi-IN"/>
        </w:rPr>
        <w:t>вест</w:t>
      </w:r>
      <w:r w:rsidR="00204594">
        <w:rPr>
          <w:rFonts w:ascii="Times New Roman" w:eastAsia="Arial" w:hAnsi="Times New Roman"/>
          <w:sz w:val="28"/>
          <w:szCs w:val="28"/>
          <w:lang w:eastAsia="zh-CN" w:bidi="hi-IN"/>
        </w:rPr>
        <w:t>н</w:t>
      </w:r>
      <w:r>
        <w:rPr>
          <w:rFonts w:ascii="Times New Roman" w:eastAsia="Arial" w:hAnsi="Times New Roman"/>
          <w:sz w:val="28"/>
          <w:szCs w:val="28"/>
          <w:lang w:eastAsia="zh-CN" w:bidi="hi-IN"/>
        </w:rPr>
        <w:t>и</w:t>
      </w:r>
      <w:r w:rsidR="00204594">
        <w:rPr>
          <w:rFonts w:ascii="Times New Roman" w:eastAsia="Arial" w:hAnsi="Times New Roman"/>
          <w:sz w:val="28"/>
          <w:szCs w:val="28"/>
          <w:lang w:eastAsia="zh-CN" w:bidi="hi-IN"/>
        </w:rPr>
        <w:t>к сельского поселения Староганькино</w:t>
      </w:r>
      <w:r>
        <w:rPr>
          <w:rFonts w:ascii="Times New Roman" w:eastAsia="Arial" w:hAnsi="Times New Roman"/>
          <w:sz w:val="28"/>
          <w:szCs w:val="28"/>
          <w:lang w:eastAsia="zh-CN" w:bidi="hi-IN"/>
        </w:rPr>
        <w:t>»;</w:t>
      </w:r>
    </w:p>
    <w:p w:rsidR="00FB75E4" w:rsidRDefault="00FB75E4" w:rsidP="00FB75E4">
      <w:pPr>
        <w:pStyle w:val="Standard"/>
        <w:ind w:firstLine="567"/>
        <w:jc w:val="both"/>
      </w:pPr>
      <w:r>
        <w:rPr>
          <w:rFonts w:ascii="Times New Roman" w:eastAsia="Arial" w:hAnsi="Times New Roman"/>
          <w:sz w:val="28"/>
          <w:szCs w:val="28"/>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75E4" w:rsidRDefault="00FB75E4" w:rsidP="00FB75E4">
      <w:pPr>
        <w:pStyle w:val="Standard"/>
        <w:ind w:firstLine="567"/>
        <w:jc w:val="both"/>
      </w:pPr>
      <w:r>
        <w:rPr>
          <w:rFonts w:ascii="Times New Roman" w:eastAsia="Arial" w:hAnsi="Times New Roman"/>
          <w:sz w:val="28"/>
          <w:szCs w:val="28"/>
          <w:lang w:eastAsia="zh-CN" w:bidi="hi-IN"/>
        </w:rPr>
        <w:t>г) индивидуальных приглашений участников встречи лично, по электронной почте или по телефону;</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д) использование социальных сетей и </w:t>
      </w:r>
      <w:proofErr w:type="spellStart"/>
      <w:r>
        <w:rPr>
          <w:rFonts w:ascii="Times New Roman" w:eastAsia="Arial" w:hAnsi="Times New Roman"/>
          <w:sz w:val="28"/>
          <w:szCs w:val="28"/>
          <w:lang w:eastAsia="zh-CN" w:bidi="hi-IN"/>
        </w:rPr>
        <w:t>интернет-ресурсов</w:t>
      </w:r>
      <w:proofErr w:type="spellEnd"/>
      <w:r>
        <w:rPr>
          <w:rFonts w:ascii="Times New Roman" w:eastAsia="Arial" w:hAnsi="Times New Roman"/>
          <w:sz w:val="28"/>
          <w:szCs w:val="28"/>
          <w:lang w:eastAsia="zh-CN" w:bidi="hi-IN"/>
        </w:rPr>
        <w:t xml:space="preserve"> для обеспечения донесения информации до различных общественных объединений и профессиональных сообществ;</w:t>
      </w:r>
    </w:p>
    <w:p w:rsidR="00FB75E4" w:rsidRDefault="00FB75E4" w:rsidP="00FB75E4">
      <w:pPr>
        <w:pStyle w:val="Standard"/>
        <w:ind w:firstLine="567"/>
        <w:jc w:val="both"/>
      </w:pPr>
      <w:r>
        <w:rPr>
          <w:rFonts w:ascii="Times New Roman" w:eastAsia="Arial" w:hAnsi="Times New Roman"/>
          <w:sz w:val="28"/>
          <w:szCs w:val="28"/>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75E4" w:rsidRDefault="00FB75E4" w:rsidP="00FB75E4">
      <w:pPr>
        <w:pStyle w:val="Standard"/>
        <w:ind w:firstLine="567"/>
        <w:jc w:val="both"/>
      </w:pPr>
      <w:r>
        <w:rPr>
          <w:rFonts w:ascii="Times New Roman" w:eastAsia="Arial" w:hAnsi="Times New Roman"/>
          <w:sz w:val="28"/>
          <w:szCs w:val="28"/>
          <w:lang w:eastAsia="zh-CN" w:bidi="hi-IN"/>
        </w:rPr>
        <w:t>3.4. Механизмы общественного участия.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Pr>
          <w:rFonts w:ascii="Times New Roman" w:eastAsia="Arial" w:hAnsi="Times New Roman"/>
          <w:sz w:val="28"/>
          <w:szCs w:val="28"/>
          <w:lang w:eastAsia="zh-CN" w:bidi="hi-IN"/>
        </w:rPr>
        <w:t>дизайн-игр</w:t>
      </w:r>
      <w:proofErr w:type="gramEnd"/>
      <w:r>
        <w:rPr>
          <w:rFonts w:ascii="Times New Roman" w:eastAsia="Arial" w:hAnsi="Times New Roman"/>
          <w:sz w:val="28"/>
          <w:szCs w:val="28"/>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B75E4" w:rsidRDefault="00FB75E4" w:rsidP="00FB75E4">
      <w:pPr>
        <w:pStyle w:val="Standard"/>
        <w:ind w:firstLine="567"/>
        <w:jc w:val="both"/>
      </w:pPr>
      <w:r>
        <w:rPr>
          <w:rFonts w:ascii="Times New Roman" w:eastAsia="Arial" w:hAnsi="Times New Roman"/>
          <w:sz w:val="28"/>
          <w:szCs w:val="28"/>
          <w:lang w:eastAsia="zh-CN" w:bidi="hi-IN"/>
        </w:rPr>
        <w:t>3.4.3. Общественный контроль является одним из механизмов общественного участия.</w:t>
      </w:r>
    </w:p>
    <w:p w:rsidR="00FB75E4" w:rsidRDefault="00FB75E4" w:rsidP="00FB75E4">
      <w:pPr>
        <w:pStyle w:val="Standard"/>
        <w:ind w:firstLine="567"/>
        <w:jc w:val="both"/>
      </w:pPr>
      <w:r>
        <w:rPr>
          <w:rFonts w:ascii="Times New Roman" w:eastAsia="Arial" w:hAnsi="Times New Roman"/>
          <w:sz w:val="28"/>
          <w:szCs w:val="28"/>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Arial" w:hAnsi="Times New Roman"/>
          <w:sz w:val="28"/>
          <w:szCs w:val="28"/>
          <w:lang w:eastAsia="zh-CN" w:bidi="hi-IN"/>
        </w:rPr>
        <w:t>дств дл</w:t>
      </w:r>
      <w:proofErr w:type="gramEnd"/>
      <w:r>
        <w:rPr>
          <w:rFonts w:ascii="Times New Roman" w:eastAsia="Arial" w:hAnsi="Times New Roman"/>
          <w:sz w:val="28"/>
          <w:szCs w:val="28"/>
          <w:lang w:eastAsia="zh-CN"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204594">
        <w:rPr>
          <w:rFonts w:ascii="Times New Roman" w:hAnsi="Times New Roman"/>
          <w:bCs/>
          <w:sz w:val="28"/>
          <w:szCs w:val="28"/>
        </w:rPr>
        <w:t>Староганькино</w:t>
      </w:r>
      <w:r>
        <w:rPr>
          <w:rFonts w:ascii="Times New Roman" w:eastAsia="Arial" w:hAnsi="Times New Roman"/>
          <w:sz w:val="28"/>
          <w:szCs w:val="28"/>
          <w:lang w:eastAsia="zh-CN" w:bidi="hi-IN"/>
        </w:rPr>
        <w:t>.</w:t>
      </w:r>
    </w:p>
    <w:p w:rsidR="00FB75E4" w:rsidRDefault="00FB75E4" w:rsidP="00FB75E4">
      <w:pPr>
        <w:pStyle w:val="Standard"/>
        <w:ind w:firstLine="567"/>
        <w:jc w:val="both"/>
      </w:pPr>
      <w:r>
        <w:rPr>
          <w:rFonts w:ascii="Times New Roman" w:eastAsia="Arial" w:hAnsi="Times New Roman"/>
          <w:sz w:val="28"/>
          <w:szCs w:val="28"/>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3.5.1. Создание комфортной сельской среды </w:t>
      </w:r>
      <w:proofErr w:type="gramStart"/>
      <w:r>
        <w:rPr>
          <w:rFonts w:ascii="Times New Roman" w:eastAsia="Arial" w:hAnsi="Times New Roman"/>
          <w:sz w:val="28"/>
          <w:szCs w:val="28"/>
          <w:lang w:eastAsia="zh-CN" w:bidi="hi-IN"/>
        </w:rPr>
        <w:t>направлено</w:t>
      </w:r>
      <w:proofErr w:type="gramEnd"/>
      <w:r>
        <w:rPr>
          <w:rFonts w:ascii="Times New Roman" w:eastAsia="Arial" w:hAnsi="Times New Roman"/>
          <w:sz w:val="28"/>
          <w:szCs w:val="28"/>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w:t>
      </w:r>
      <w:r>
        <w:rPr>
          <w:rFonts w:ascii="Times New Roman" w:eastAsia="Arial" w:hAnsi="Times New Roman"/>
          <w:sz w:val="28"/>
          <w:szCs w:val="28"/>
          <w:lang w:eastAsia="zh-CN" w:bidi="hi-IN"/>
        </w:rPr>
        <w:lastRenderedPageBreak/>
        <w:t>рекомендуется осуществлять с учетом интересов лиц, осуществляющих предпринимательскую деятельность, в том числе с привлечением их к участию.</w:t>
      </w:r>
    </w:p>
    <w:p w:rsidR="00FB75E4" w:rsidRDefault="00FB75E4" w:rsidP="00FB75E4">
      <w:pPr>
        <w:pStyle w:val="Standard"/>
        <w:ind w:firstLine="567"/>
        <w:jc w:val="both"/>
      </w:pPr>
      <w:r>
        <w:rPr>
          <w:rFonts w:ascii="Times New Roman" w:eastAsia="Arial" w:hAnsi="Times New Roman"/>
          <w:sz w:val="28"/>
          <w:szCs w:val="28"/>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FB75E4" w:rsidRDefault="00FB75E4" w:rsidP="00FB75E4">
      <w:pPr>
        <w:pStyle w:val="Standard"/>
        <w:ind w:firstLine="567"/>
        <w:jc w:val="both"/>
      </w:pPr>
      <w:r>
        <w:rPr>
          <w:rFonts w:ascii="Times New Roman" w:eastAsia="Arial" w:hAnsi="Times New Roman"/>
          <w:sz w:val="28"/>
          <w:szCs w:val="28"/>
          <w:lang w:eastAsia="zh-CN" w:bidi="hi-IN"/>
        </w:rPr>
        <w:t>а) в создании и предоставлении разного рода услуг и сервисов для посетителей общественных пространств;</w:t>
      </w:r>
    </w:p>
    <w:p w:rsidR="00FB75E4" w:rsidRDefault="00FB75E4" w:rsidP="00FB75E4">
      <w:pPr>
        <w:pStyle w:val="Standard"/>
        <w:ind w:firstLine="567"/>
        <w:jc w:val="both"/>
      </w:pPr>
      <w:r>
        <w:rPr>
          <w:rFonts w:ascii="Times New Roman" w:eastAsia="Arial" w:hAnsi="Times New Roman"/>
          <w:sz w:val="28"/>
          <w:szCs w:val="28"/>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75E4" w:rsidRDefault="00FB75E4" w:rsidP="00FB75E4">
      <w:pPr>
        <w:pStyle w:val="Standard"/>
        <w:ind w:firstLine="567"/>
        <w:jc w:val="both"/>
      </w:pPr>
      <w:r>
        <w:rPr>
          <w:rFonts w:ascii="Times New Roman" w:eastAsia="Arial" w:hAnsi="Times New Roman"/>
          <w:sz w:val="28"/>
          <w:szCs w:val="28"/>
          <w:lang w:eastAsia="zh-CN" w:bidi="hi-IN"/>
        </w:rPr>
        <w:t>в) в строительстве, реконструкции, реставрации объектов недвижимости;</w:t>
      </w:r>
    </w:p>
    <w:p w:rsidR="00FB75E4" w:rsidRDefault="00FB75E4" w:rsidP="00FB75E4">
      <w:pPr>
        <w:pStyle w:val="Standard"/>
        <w:ind w:firstLine="567"/>
        <w:jc w:val="both"/>
      </w:pPr>
      <w:r>
        <w:rPr>
          <w:rFonts w:ascii="Times New Roman" w:eastAsia="Arial" w:hAnsi="Times New Roman"/>
          <w:sz w:val="28"/>
          <w:szCs w:val="28"/>
          <w:lang w:eastAsia="zh-CN" w:bidi="hi-IN"/>
        </w:rPr>
        <w:t>г) в производстве или размещении элементов благоустройства;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B75E4" w:rsidRDefault="00FB75E4" w:rsidP="00FB75E4">
      <w:pPr>
        <w:pStyle w:val="Standard"/>
        <w:ind w:firstLine="567"/>
        <w:jc w:val="both"/>
      </w:pPr>
      <w:r>
        <w:rPr>
          <w:rFonts w:ascii="Times New Roman" w:eastAsia="Arial" w:hAnsi="Times New Roman"/>
          <w:sz w:val="28"/>
          <w:szCs w:val="28"/>
          <w:lang w:eastAsia="zh-CN" w:bidi="hi-IN"/>
        </w:rPr>
        <w:t>е) в организации мероприятий, обеспечивающих приток посетителей на создаваемые общественные пространства;</w:t>
      </w:r>
    </w:p>
    <w:p w:rsidR="00FB75E4" w:rsidRDefault="00FB75E4" w:rsidP="00FB75E4">
      <w:pPr>
        <w:pStyle w:val="Standard"/>
        <w:ind w:firstLine="567"/>
        <w:jc w:val="both"/>
      </w:pPr>
      <w:r>
        <w:rPr>
          <w:rFonts w:ascii="Times New Roman" w:eastAsia="Arial" w:hAnsi="Times New Roman"/>
          <w:sz w:val="28"/>
          <w:szCs w:val="28"/>
          <w:lang w:eastAsia="zh-CN" w:bidi="hi-IN"/>
        </w:rPr>
        <w:t>ж) в организации уборки благоустроенных территорий, предоставлении сре</w:t>
      </w:r>
      <w:proofErr w:type="gramStart"/>
      <w:r>
        <w:rPr>
          <w:rFonts w:ascii="Times New Roman" w:eastAsia="Arial" w:hAnsi="Times New Roman"/>
          <w:sz w:val="28"/>
          <w:szCs w:val="28"/>
          <w:lang w:eastAsia="zh-CN" w:bidi="hi-IN"/>
        </w:rPr>
        <w:t>дств дл</w:t>
      </w:r>
      <w:proofErr w:type="gramEnd"/>
      <w:r>
        <w:rPr>
          <w:rFonts w:ascii="Times New Roman" w:eastAsia="Arial" w:hAnsi="Times New Roman"/>
          <w:sz w:val="28"/>
          <w:szCs w:val="28"/>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FB75E4" w:rsidRDefault="00FB75E4" w:rsidP="00FB75E4">
      <w:pPr>
        <w:pStyle w:val="Standard"/>
        <w:ind w:firstLine="567"/>
        <w:jc w:val="both"/>
      </w:pPr>
      <w:r>
        <w:rPr>
          <w:rFonts w:ascii="Times New Roman" w:eastAsia="Arial" w:hAnsi="Times New Roman"/>
          <w:sz w:val="28"/>
          <w:szCs w:val="28"/>
          <w:lang w:eastAsia="zh-CN" w:bidi="hi-IN"/>
        </w:rPr>
        <w:t>з) в иных формах.</w:t>
      </w:r>
    </w:p>
    <w:p w:rsidR="00FB75E4" w:rsidRDefault="00FB75E4" w:rsidP="00FB75E4">
      <w:pPr>
        <w:pStyle w:val="Standard"/>
        <w:ind w:firstLine="567"/>
        <w:jc w:val="both"/>
      </w:pPr>
      <w:r>
        <w:rPr>
          <w:rFonts w:ascii="Times New Roman" w:eastAsia="Arial" w:hAnsi="Times New Roman"/>
          <w:sz w:val="28"/>
          <w:szCs w:val="28"/>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75E4" w:rsidRDefault="00FB75E4" w:rsidP="00FB75E4">
      <w:pPr>
        <w:pStyle w:val="Standard"/>
        <w:ind w:firstLine="567"/>
        <w:jc w:val="both"/>
      </w:pPr>
      <w:r>
        <w:rPr>
          <w:rFonts w:ascii="Times New Roman" w:eastAsia="Arial" w:hAnsi="Times New Roman"/>
          <w:sz w:val="28"/>
          <w:szCs w:val="28"/>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B75E4" w:rsidRDefault="00FB75E4" w:rsidP="00FB75E4">
      <w:pPr>
        <w:pStyle w:val="Standard"/>
        <w:ind w:firstLine="567"/>
        <w:jc w:val="both"/>
      </w:pPr>
      <w:r>
        <w:t xml:space="preserve">                </w:t>
      </w:r>
      <w:r>
        <w:rPr>
          <w:rFonts w:ascii="Times New Roman" w:eastAsia="Arial" w:hAnsi="Times New Roman"/>
          <w:b/>
          <w:sz w:val="28"/>
          <w:szCs w:val="28"/>
          <w:lang w:eastAsia="zh-CN" w:bidi="hi-IN"/>
        </w:rPr>
        <w:t>4.</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75E4" w:rsidRDefault="00FB75E4" w:rsidP="00FB75E4">
      <w:pPr>
        <w:pStyle w:val="Standard"/>
        <w:jc w:val="both"/>
      </w:pPr>
      <w:r>
        <w:rPr>
          <w:rFonts w:ascii="Times New Roman" w:eastAsia="Arial" w:hAnsi="Times New Roman"/>
          <w:sz w:val="28"/>
          <w:szCs w:val="28"/>
          <w:lang w:eastAsia="zh-CN" w:bidi="hi-IN"/>
        </w:rPr>
        <w:t xml:space="preserve">        4.1. Элементы озеленения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w:t>
      </w:r>
      <w:r>
        <w:rPr>
          <w:rFonts w:ascii="Times New Roman" w:eastAsia="Arial" w:hAnsi="Times New Roman"/>
          <w:sz w:val="28"/>
          <w:szCs w:val="28"/>
          <w:lang w:eastAsia="zh-CN" w:bidi="hi-IN"/>
        </w:rPr>
        <w:lastRenderedPageBreak/>
        <w:t>также создания на территории зеленых насаждений благоустроенной сети пешеходных и велосипедных дорожек, центров притяжения людей.</w:t>
      </w:r>
    </w:p>
    <w:p w:rsidR="00FB75E4" w:rsidRDefault="00FB75E4" w:rsidP="00FB75E4">
      <w:pPr>
        <w:pStyle w:val="Standard"/>
        <w:ind w:firstLine="567"/>
        <w:jc w:val="both"/>
      </w:pPr>
      <w:r>
        <w:rPr>
          <w:rFonts w:ascii="Times New Roman" w:eastAsia="Arial" w:hAnsi="Times New Roman"/>
          <w:sz w:val="28"/>
          <w:szCs w:val="28"/>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Pr>
          <w:rFonts w:ascii="Times New Roman" w:eastAsia="Arial" w:hAnsi="Times New Roman"/>
          <w:sz w:val="28"/>
          <w:szCs w:val="28"/>
          <w:lang w:eastAsia="zh-CN" w:bidi="hi-IN"/>
        </w:rPr>
        <w:t>неурбанизированным</w:t>
      </w:r>
      <w:proofErr w:type="spellEnd"/>
      <w:r>
        <w:rPr>
          <w:rFonts w:ascii="Times New Roman" w:eastAsia="Arial" w:hAnsi="Times New Roman"/>
          <w:sz w:val="28"/>
          <w:szCs w:val="28"/>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FB75E4" w:rsidRDefault="00FB75E4" w:rsidP="00FB75E4">
      <w:pPr>
        <w:pStyle w:val="Standard"/>
        <w:ind w:firstLine="567"/>
        <w:jc w:val="both"/>
      </w:pPr>
      <w:r>
        <w:rPr>
          <w:rFonts w:ascii="Times New Roman" w:eastAsia="Arial" w:hAnsi="Times New Roman"/>
          <w:sz w:val="28"/>
          <w:szCs w:val="28"/>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75E4" w:rsidRDefault="00FB75E4" w:rsidP="00FB75E4">
      <w:pPr>
        <w:pStyle w:val="Standard"/>
        <w:ind w:firstLine="567"/>
        <w:jc w:val="both"/>
      </w:pPr>
      <w:r>
        <w:rPr>
          <w:rFonts w:ascii="Times New Roman" w:eastAsia="Arial" w:hAnsi="Times New Roman"/>
          <w:sz w:val="28"/>
          <w:szCs w:val="28"/>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Arial" w:hAnsi="Times New Roman"/>
          <w:sz w:val="28"/>
          <w:szCs w:val="28"/>
          <w:lang w:eastAsia="zh-CN" w:bidi="hi-IN"/>
        </w:rPr>
        <w:t>несмыкание</w:t>
      </w:r>
      <w:proofErr w:type="spellEnd"/>
      <w:r>
        <w:rPr>
          <w:rFonts w:ascii="Times New Roman" w:eastAsia="Arial" w:hAnsi="Times New Roman"/>
          <w:sz w:val="28"/>
          <w:szCs w:val="28"/>
          <w:lang w:eastAsia="zh-CN" w:bidi="hi-IN"/>
        </w:rPr>
        <w:t xml:space="preserve"> крон).</w:t>
      </w:r>
    </w:p>
    <w:p w:rsidR="00FB75E4" w:rsidRDefault="00FB75E4" w:rsidP="00FB75E4">
      <w:pPr>
        <w:pStyle w:val="Standard"/>
        <w:ind w:firstLine="567"/>
        <w:jc w:val="both"/>
      </w:pPr>
      <w:r>
        <w:rPr>
          <w:rFonts w:ascii="Times New Roman" w:eastAsia="Arial" w:hAnsi="Times New Roman"/>
          <w:sz w:val="28"/>
          <w:szCs w:val="28"/>
          <w:lang w:eastAsia="zh-CN" w:bidi="hi-IN"/>
        </w:rPr>
        <w:t>4.2. Виды покрытий.</w:t>
      </w:r>
    </w:p>
    <w:p w:rsidR="00FB75E4" w:rsidRDefault="00FB75E4" w:rsidP="00FB75E4">
      <w:pPr>
        <w:pStyle w:val="Standard"/>
        <w:ind w:firstLine="567"/>
        <w:jc w:val="both"/>
      </w:pPr>
      <w:r>
        <w:rPr>
          <w:rFonts w:ascii="Times New Roman" w:eastAsia="Arial" w:hAnsi="Times New Roman"/>
          <w:sz w:val="28"/>
          <w:szCs w:val="28"/>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B75E4" w:rsidRDefault="00FB75E4" w:rsidP="00FB75E4">
      <w:pPr>
        <w:pStyle w:val="Standard"/>
        <w:ind w:firstLine="567"/>
        <w:jc w:val="both"/>
      </w:pPr>
      <w:r>
        <w:rPr>
          <w:rFonts w:ascii="Times New Roman" w:eastAsia="Arial" w:hAnsi="Times New Roman"/>
          <w:sz w:val="28"/>
          <w:szCs w:val="28"/>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4.2.3. Применяемый в проекте вид покрытия устанавливается прочным, </w:t>
      </w:r>
      <w:proofErr w:type="spellStart"/>
      <w:r>
        <w:rPr>
          <w:rFonts w:ascii="Times New Roman" w:eastAsia="Arial" w:hAnsi="Times New Roman"/>
          <w:sz w:val="28"/>
          <w:szCs w:val="28"/>
          <w:lang w:eastAsia="zh-CN" w:bidi="hi-IN"/>
        </w:rPr>
        <w:t>ремонтопригодным</w:t>
      </w:r>
      <w:proofErr w:type="spellEnd"/>
      <w:r>
        <w:rPr>
          <w:rFonts w:ascii="Times New Roman" w:eastAsia="Arial" w:hAnsi="Times New Roman"/>
          <w:sz w:val="28"/>
          <w:szCs w:val="28"/>
          <w:lang w:eastAsia="zh-CN" w:bidi="hi-IN"/>
        </w:rPr>
        <w:t xml:space="preserve">, </w:t>
      </w:r>
      <w:proofErr w:type="spellStart"/>
      <w:r>
        <w:rPr>
          <w:rFonts w:ascii="Times New Roman" w:eastAsia="Arial" w:hAnsi="Times New Roman"/>
          <w:sz w:val="28"/>
          <w:szCs w:val="28"/>
          <w:lang w:eastAsia="zh-CN" w:bidi="hi-IN"/>
        </w:rPr>
        <w:t>экологичным</w:t>
      </w:r>
      <w:proofErr w:type="spellEnd"/>
      <w:r>
        <w:rPr>
          <w:rFonts w:ascii="Times New Roman" w:eastAsia="Arial" w:hAnsi="Times New Roman"/>
          <w:sz w:val="28"/>
          <w:szCs w:val="28"/>
          <w:lang w:eastAsia="zh-CN" w:bidi="hi-IN"/>
        </w:rPr>
        <w:t>, не допускающим скольжения. Выбор видов покрытия осуществляется в соответствии с их целевым назначением.</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Pr>
          <w:rFonts w:ascii="Times New Roman" w:eastAsia="Arial" w:hAnsi="Times New Roman"/>
          <w:sz w:val="28"/>
          <w:szCs w:val="28"/>
          <w:lang w:eastAsia="zh-CN" w:bidi="hi-IN"/>
        </w:rPr>
        <w:t>периметральные</w:t>
      </w:r>
      <w:proofErr w:type="spellEnd"/>
      <w:r>
        <w:rPr>
          <w:rFonts w:ascii="Times New Roman" w:eastAsia="Arial" w:hAnsi="Times New Roman"/>
          <w:sz w:val="28"/>
          <w:szCs w:val="28"/>
          <w:lang w:eastAsia="zh-CN" w:bidi="hi-IN"/>
        </w:rPr>
        <w:t xml:space="preserve"> скамейки и пр.).</w:t>
      </w:r>
    </w:p>
    <w:p w:rsidR="00FB75E4" w:rsidRDefault="00FB75E4" w:rsidP="00FB75E4">
      <w:pPr>
        <w:pStyle w:val="Standard"/>
        <w:ind w:firstLine="567"/>
        <w:jc w:val="both"/>
      </w:pPr>
      <w:r>
        <w:rPr>
          <w:rFonts w:ascii="Times New Roman" w:eastAsia="Arial" w:hAnsi="Times New Roman"/>
          <w:sz w:val="28"/>
          <w:szCs w:val="28"/>
          <w:lang w:eastAsia="zh-CN" w:bidi="hi-IN"/>
        </w:rPr>
        <w:t>4.3. Ограждения.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4.3.1. </w:t>
      </w:r>
      <w:proofErr w:type="gramStart"/>
      <w:r>
        <w:rPr>
          <w:rFonts w:ascii="Times New Roman" w:eastAsia="Arial" w:hAnsi="Times New Roman"/>
          <w:sz w:val="28"/>
          <w:szCs w:val="28"/>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Fonts w:ascii="Times New Roman" w:eastAsia="Arial" w:hAnsi="Times New Roman"/>
          <w:sz w:val="28"/>
          <w:szCs w:val="28"/>
          <w:lang w:eastAsia="zh-CN" w:bidi="hi-IN"/>
        </w:rPr>
        <w:lastRenderedPageBreak/>
        <w:t>полуприватных</w:t>
      </w:r>
      <w:proofErr w:type="spellEnd"/>
      <w:r>
        <w:rPr>
          <w:rFonts w:ascii="Times New Roman" w:eastAsia="Arial" w:hAnsi="Times New Roman"/>
          <w:sz w:val="28"/>
          <w:szCs w:val="28"/>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Pr>
          <w:rFonts w:ascii="Times New Roman" w:eastAsia="Arial" w:hAnsi="Times New Roman"/>
          <w:sz w:val="28"/>
          <w:szCs w:val="28"/>
          <w:lang w:eastAsia="zh-CN" w:bidi="hi-IN"/>
        </w:rPr>
        <w:t xml:space="preserve"> требований безопасности.</w:t>
      </w:r>
    </w:p>
    <w:p w:rsidR="00FB75E4" w:rsidRDefault="00FB75E4" w:rsidP="00FB75E4">
      <w:pPr>
        <w:pStyle w:val="Standard"/>
        <w:ind w:firstLine="567"/>
        <w:jc w:val="both"/>
      </w:pPr>
      <w:r>
        <w:rPr>
          <w:rFonts w:ascii="Times New Roman" w:eastAsia="Arial" w:hAnsi="Times New Roman"/>
          <w:sz w:val="28"/>
          <w:szCs w:val="28"/>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FB75E4" w:rsidRDefault="00FB75E4" w:rsidP="00FB75E4">
      <w:pPr>
        <w:pStyle w:val="Standard"/>
        <w:ind w:firstLine="567"/>
        <w:jc w:val="both"/>
      </w:pPr>
      <w:r>
        <w:rPr>
          <w:rFonts w:ascii="Times New Roman" w:eastAsia="Arial" w:hAnsi="Times New Roman"/>
          <w:sz w:val="28"/>
          <w:szCs w:val="28"/>
          <w:lang w:eastAsia="zh-CN" w:bidi="hi-IN"/>
        </w:rPr>
        <w:t>4.4. Водные 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4.4.1.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75E4" w:rsidRDefault="00FB75E4" w:rsidP="00FB75E4">
      <w:pPr>
        <w:pStyle w:val="Standard"/>
        <w:ind w:firstLine="567"/>
        <w:jc w:val="both"/>
      </w:pPr>
      <w:r>
        <w:rPr>
          <w:rFonts w:ascii="Times New Roman" w:eastAsia="Arial" w:hAnsi="Times New Roman"/>
          <w:sz w:val="28"/>
          <w:szCs w:val="28"/>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B75E4" w:rsidRDefault="00FB75E4" w:rsidP="00FB75E4">
      <w:pPr>
        <w:pStyle w:val="Standard"/>
        <w:ind w:firstLine="567"/>
        <w:jc w:val="both"/>
      </w:pPr>
      <w:r>
        <w:rPr>
          <w:rFonts w:ascii="Times New Roman" w:eastAsia="Arial" w:hAnsi="Times New Roman"/>
          <w:sz w:val="28"/>
          <w:szCs w:val="28"/>
          <w:lang w:eastAsia="zh-CN" w:bidi="hi-IN"/>
        </w:rPr>
        <w:t>4.5. Уличное коммунально-бытовое оборудование.</w:t>
      </w:r>
    </w:p>
    <w:p w:rsidR="00FB75E4" w:rsidRDefault="00FB75E4" w:rsidP="00FB75E4">
      <w:pPr>
        <w:pStyle w:val="Standard"/>
        <w:shd w:val="clear" w:color="auto" w:fill="F5F9EA"/>
        <w:ind w:firstLine="567"/>
        <w:jc w:val="both"/>
      </w:pPr>
      <w:r>
        <w:rPr>
          <w:rFonts w:ascii="Times New Roman" w:hAnsi="Times New Roman"/>
          <w:sz w:val="28"/>
          <w:szCs w:val="28"/>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FB75E4" w:rsidRDefault="00FB75E4" w:rsidP="00FB75E4">
      <w:pPr>
        <w:pStyle w:val="Standard"/>
        <w:shd w:val="clear" w:color="auto" w:fill="F5F9EA"/>
        <w:ind w:firstLine="567"/>
        <w:jc w:val="both"/>
      </w:pPr>
      <w:r>
        <w:rPr>
          <w:rFonts w:ascii="Times New Roman" w:hAnsi="Times New Roman"/>
          <w:sz w:val="28"/>
          <w:szCs w:val="28"/>
        </w:rPr>
        <w:t>- предприятия, организации, учебные учреждения – около своих зданий, как правило, у входа и выхода;</w:t>
      </w:r>
    </w:p>
    <w:p w:rsidR="00FB75E4" w:rsidRDefault="00FB75E4" w:rsidP="00FB75E4">
      <w:pPr>
        <w:pStyle w:val="Standard"/>
        <w:shd w:val="clear" w:color="auto" w:fill="F5F9EA"/>
        <w:ind w:firstLine="567"/>
        <w:jc w:val="both"/>
      </w:pPr>
      <w:r>
        <w:rPr>
          <w:rFonts w:ascii="Times New Roman" w:hAnsi="Times New Roman"/>
          <w:sz w:val="28"/>
          <w:szCs w:val="28"/>
        </w:rPr>
        <w:t>- торгующие организации – у входа и выхода из торговых помещений, у палаток, ларьков, павильонов и т.д.;</w:t>
      </w:r>
    </w:p>
    <w:p w:rsidR="00FB75E4" w:rsidRDefault="00FB75E4" w:rsidP="00FB75E4">
      <w:pPr>
        <w:pStyle w:val="Standard"/>
        <w:shd w:val="clear" w:color="auto" w:fill="F5F9EA"/>
        <w:ind w:firstLine="567"/>
        <w:jc w:val="both"/>
      </w:pPr>
      <w:r>
        <w:rPr>
          <w:rFonts w:ascii="Times New Roman" w:hAnsi="Times New Roman"/>
          <w:sz w:val="28"/>
          <w:szCs w:val="28"/>
        </w:rPr>
        <w:t>- администрации рынков – у входа, выхода с территории рынка и через каждые 25 метров по территории рынка;</w:t>
      </w:r>
    </w:p>
    <w:p w:rsidR="00FB75E4" w:rsidRDefault="00FB75E4" w:rsidP="00FB75E4">
      <w:pPr>
        <w:pStyle w:val="Standard"/>
        <w:shd w:val="clear" w:color="auto" w:fill="F5F9EA"/>
        <w:ind w:firstLine="567"/>
        <w:jc w:val="both"/>
      </w:pPr>
      <w:r>
        <w:rPr>
          <w:rFonts w:ascii="Times New Roman" w:hAnsi="Times New Roman"/>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Pr>
          <w:rFonts w:ascii="Times New Roman" w:hAnsi="Times New Roman"/>
          <w:sz w:val="28"/>
          <w:szCs w:val="28"/>
        </w:rPr>
        <w:br/>
        <w:t>- в иных случаях ответственные определяются правовым актом органов местного самоуправления сельского поселения.</w:t>
      </w:r>
    </w:p>
    <w:p w:rsidR="00FB75E4" w:rsidRDefault="00FB75E4" w:rsidP="00FB75E4">
      <w:pPr>
        <w:pStyle w:val="Standard"/>
        <w:shd w:val="clear" w:color="auto" w:fill="F5F9EA"/>
        <w:ind w:firstLine="567"/>
        <w:jc w:val="both"/>
      </w:pPr>
      <w:r>
        <w:rPr>
          <w:rFonts w:ascii="Times New Roman" w:hAnsi="Times New Roman"/>
          <w:sz w:val="28"/>
          <w:szCs w:val="28"/>
        </w:rPr>
        <w:lastRenderedPageBreak/>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4.6. </w:t>
      </w:r>
      <w:proofErr w:type="gramStart"/>
      <w:r>
        <w:rPr>
          <w:rFonts w:ascii="Times New Roman" w:eastAsia="Arial" w:hAnsi="Times New Roman"/>
          <w:sz w:val="28"/>
          <w:szCs w:val="28"/>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Fonts w:ascii="Times New Roman" w:eastAsia="Arial" w:hAnsi="Times New Roman"/>
          <w:sz w:val="28"/>
          <w:szCs w:val="28"/>
          <w:lang w:eastAsia="zh-CN" w:bidi="hi-IN"/>
        </w:rPr>
        <w:t>вендинговые</w:t>
      </w:r>
      <w:proofErr w:type="spellEnd"/>
      <w:r>
        <w:rPr>
          <w:rFonts w:ascii="Times New Roman" w:eastAsia="Arial" w:hAnsi="Times New Roman"/>
          <w:sz w:val="28"/>
          <w:szCs w:val="28"/>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Pr>
          <w:rFonts w:ascii="Times New Roman" w:eastAsia="Arial" w:hAnsi="Times New Roman"/>
          <w:sz w:val="28"/>
          <w:szCs w:val="28"/>
          <w:lang w:eastAsia="zh-CN" w:bidi="hi-IN"/>
        </w:rPr>
        <w:t>дождеприемных</w:t>
      </w:r>
      <w:proofErr w:type="spellEnd"/>
      <w:r>
        <w:rPr>
          <w:rFonts w:ascii="Times New Roman" w:eastAsia="Arial" w:hAnsi="Times New Roman"/>
          <w:sz w:val="28"/>
          <w:szCs w:val="28"/>
          <w:lang w:eastAsia="zh-CN" w:bidi="hi-IN"/>
        </w:rPr>
        <w:t xml:space="preserve"> колодцев, вентиляционные шахты подземных коммуникаций, шкафы телефонной связи и т.п.).</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 xml:space="preserve">4.6.1.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Fonts w:ascii="Times New Roman" w:eastAsia="Arial" w:hAnsi="Times New Roman"/>
          <w:sz w:val="28"/>
          <w:szCs w:val="28"/>
          <w:lang w:eastAsia="zh-CN" w:bidi="hi-IN"/>
        </w:rPr>
        <w:t>т.ч</w:t>
      </w:r>
      <w:proofErr w:type="spellEnd"/>
      <w:r>
        <w:rPr>
          <w:rFonts w:ascii="Times New Roman" w:eastAsia="Arial" w:hAnsi="Times New Roman"/>
          <w:sz w:val="28"/>
          <w:szCs w:val="28"/>
          <w:lang w:eastAsia="zh-CN" w:bidi="hi-IN"/>
        </w:rPr>
        <w:t>. уличных переходов), на одном уровне с покрытием прилегающей поверхности.</w:t>
      </w:r>
    </w:p>
    <w:p w:rsidR="00FB75E4" w:rsidRDefault="00FB75E4" w:rsidP="00FB75E4">
      <w:pPr>
        <w:pStyle w:val="Standard"/>
        <w:ind w:firstLine="567"/>
        <w:jc w:val="both"/>
      </w:pPr>
      <w:r>
        <w:rPr>
          <w:rFonts w:ascii="Times New Roman" w:eastAsia="Arial" w:hAnsi="Times New Roman"/>
          <w:sz w:val="28"/>
          <w:szCs w:val="28"/>
          <w:lang w:eastAsia="zh-CN" w:bidi="hi-IN"/>
        </w:rPr>
        <w:t>4.7. Игровое и спортивное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4.7.1. В рамках </w:t>
      </w:r>
      <w:proofErr w:type="gramStart"/>
      <w:r>
        <w:rPr>
          <w:rFonts w:ascii="Times New Roman" w:eastAsia="Arial" w:hAnsi="Times New Roman"/>
          <w:sz w:val="28"/>
          <w:szCs w:val="28"/>
          <w:lang w:eastAsia="zh-CN" w:bidi="hi-IN"/>
        </w:rPr>
        <w:t>решения задачи обеспечения качества сельской среды</w:t>
      </w:r>
      <w:proofErr w:type="gramEnd"/>
      <w:r>
        <w:rPr>
          <w:rFonts w:ascii="Times New Roman" w:eastAsia="Arial" w:hAnsi="Times New Roman"/>
          <w:sz w:val="28"/>
          <w:szCs w:val="28"/>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75E4" w:rsidRDefault="00FB75E4" w:rsidP="00FB75E4">
      <w:pPr>
        <w:pStyle w:val="Standard"/>
        <w:ind w:firstLine="567"/>
        <w:jc w:val="both"/>
      </w:pPr>
      <w:r>
        <w:rPr>
          <w:rFonts w:ascii="Times New Roman" w:eastAsia="Arial" w:hAnsi="Times New Roman"/>
          <w:sz w:val="28"/>
          <w:szCs w:val="28"/>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B75E4" w:rsidRDefault="00FB75E4" w:rsidP="00FB75E4">
      <w:pPr>
        <w:pStyle w:val="Standard"/>
        <w:ind w:firstLine="567"/>
        <w:jc w:val="both"/>
      </w:pPr>
      <w:r>
        <w:rPr>
          <w:rFonts w:ascii="Times New Roman" w:eastAsia="Arial" w:hAnsi="Times New Roman"/>
          <w:sz w:val="28"/>
          <w:szCs w:val="28"/>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4.8. Рекомендации по установке осветительного оборудования.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4.8.1. В рамках </w:t>
      </w:r>
      <w:proofErr w:type="gramStart"/>
      <w:r>
        <w:rPr>
          <w:rFonts w:ascii="Times New Roman" w:eastAsia="Arial" w:hAnsi="Times New Roman"/>
          <w:sz w:val="28"/>
          <w:szCs w:val="28"/>
          <w:lang w:eastAsia="zh-CN" w:bidi="hi-IN"/>
        </w:rPr>
        <w:t>решения задачи обеспечения качества городской среды</w:t>
      </w:r>
      <w:proofErr w:type="gramEnd"/>
      <w:r>
        <w:rPr>
          <w:rFonts w:ascii="Times New Roman" w:eastAsia="Arial" w:hAnsi="Times New Roman"/>
          <w:sz w:val="28"/>
          <w:szCs w:val="28"/>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75E4" w:rsidRDefault="00FB75E4" w:rsidP="00FB75E4">
      <w:pPr>
        <w:pStyle w:val="Standard"/>
        <w:ind w:firstLine="567"/>
        <w:jc w:val="both"/>
      </w:pPr>
      <w:r>
        <w:rPr>
          <w:rFonts w:ascii="Times New Roman" w:eastAsia="Arial" w:hAnsi="Times New Roman"/>
          <w:sz w:val="28"/>
          <w:szCs w:val="28"/>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 экономичность и </w:t>
      </w:r>
      <w:proofErr w:type="spellStart"/>
      <w:r>
        <w:rPr>
          <w:rFonts w:ascii="Times New Roman" w:eastAsia="Arial" w:hAnsi="Times New Roman"/>
          <w:sz w:val="28"/>
          <w:szCs w:val="28"/>
          <w:lang w:eastAsia="zh-CN" w:bidi="hi-IN"/>
        </w:rPr>
        <w:t>энергоэффективность</w:t>
      </w:r>
      <w:proofErr w:type="spellEnd"/>
      <w:r>
        <w:rPr>
          <w:rFonts w:ascii="Times New Roman" w:eastAsia="Arial" w:hAnsi="Times New Roman"/>
          <w:sz w:val="28"/>
          <w:szCs w:val="28"/>
          <w:lang w:eastAsia="zh-CN" w:bidi="hi-IN"/>
        </w:rPr>
        <w:t xml:space="preserve"> применяемых установок, рациональное распределение и использование электроэнергии;</w:t>
      </w:r>
    </w:p>
    <w:p w:rsidR="00FB75E4" w:rsidRDefault="00FB75E4" w:rsidP="00FB75E4">
      <w:pPr>
        <w:pStyle w:val="Standard"/>
        <w:ind w:firstLine="567"/>
        <w:jc w:val="both"/>
      </w:pPr>
      <w:r>
        <w:rPr>
          <w:rFonts w:ascii="Times New Roman" w:eastAsia="Arial" w:hAnsi="Times New Roman"/>
          <w:sz w:val="28"/>
          <w:szCs w:val="28"/>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FB75E4" w:rsidRDefault="00FB75E4" w:rsidP="00FB75E4">
      <w:pPr>
        <w:pStyle w:val="Standard"/>
        <w:ind w:firstLine="567"/>
        <w:jc w:val="both"/>
      </w:pPr>
      <w:r>
        <w:rPr>
          <w:rFonts w:ascii="Times New Roman" w:eastAsia="Arial" w:hAnsi="Times New Roman"/>
          <w:sz w:val="28"/>
          <w:szCs w:val="28"/>
          <w:lang w:eastAsia="zh-CN" w:bidi="hi-IN"/>
        </w:rPr>
        <w:t>- удобство обслуживания и управления при разных режимах работы установок.</w:t>
      </w:r>
    </w:p>
    <w:p w:rsidR="00FB75E4" w:rsidRDefault="00FB75E4" w:rsidP="00FB75E4">
      <w:pPr>
        <w:pStyle w:val="Standard"/>
        <w:ind w:firstLine="567"/>
        <w:jc w:val="both"/>
      </w:pPr>
      <w:r>
        <w:rPr>
          <w:rFonts w:ascii="Times New Roman" w:eastAsia="Arial" w:hAnsi="Times New Roman"/>
          <w:sz w:val="28"/>
          <w:szCs w:val="28"/>
          <w:lang w:eastAsia="zh-CN" w:bidi="hi-IN"/>
        </w:rPr>
        <w:t>4.8.3. Функциональное освещение.</w:t>
      </w:r>
    </w:p>
    <w:p w:rsidR="00FB75E4" w:rsidRDefault="00FB75E4" w:rsidP="00FB75E4">
      <w:pPr>
        <w:pStyle w:val="Standard"/>
        <w:ind w:firstLine="567"/>
        <w:jc w:val="both"/>
      </w:pPr>
      <w:r>
        <w:rPr>
          <w:rFonts w:ascii="Times New Roman" w:eastAsia="Arial" w:hAnsi="Times New Roman"/>
          <w:sz w:val="28"/>
          <w:szCs w:val="28"/>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Pr>
          <w:rFonts w:ascii="Times New Roman" w:eastAsia="Arial" w:hAnsi="Times New Roman"/>
          <w:sz w:val="28"/>
          <w:szCs w:val="28"/>
          <w:lang w:eastAsia="zh-CN" w:bidi="hi-IN"/>
        </w:rPr>
        <w:t>ств в тр</w:t>
      </w:r>
      <w:proofErr w:type="gramEnd"/>
      <w:r>
        <w:rPr>
          <w:rFonts w:ascii="Times New Roman" w:eastAsia="Arial" w:hAnsi="Times New Roman"/>
          <w:sz w:val="28"/>
          <w:szCs w:val="28"/>
          <w:lang w:eastAsia="zh-CN" w:bidi="hi-IN"/>
        </w:rPr>
        <w:t xml:space="preserve">анспортных и пешеходных зонах. Установки ФО, как правило, подразделяют </w:t>
      </w:r>
      <w:proofErr w:type="gramStart"/>
      <w:r>
        <w:rPr>
          <w:rFonts w:ascii="Times New Roman" w:eastAsia="Arial" w:hAnsi="Times New Roman"/>
          <w:sz w:val="28"/>
          <w:szCs w:val="28"/>
          <w:lang w:eastAsia="zh-CN" w:bidi="hi-IN"/>
        </w:rPr>
        <w:t>на</w:t>
      </w:r>
      <w:proofErr w:type="gramEnd"/>
      <w:r>
        <w:rPr>
          <w:rFonts w:ascii="Times New Roman" w:eastAsia="Arial" w:hAnsi="Times New Roman"/>
          <w:sz w:val="28"/>
          <w:szCs w:val="28"/>
          <w:lang w:eastAsia="zh-CN" w:bidi="hi-IN"/>
        </w:rPr>
        <w:t xml:space="preserve"> обычные, </w:t>
      </w:r>
      <w:proofErr w:type="spellStart"/>
      <w:r>
        <w:rPr>
          <w:rFonts w:ascii="Times New Roman" w:eastAsia="Arial" w:hAnsi="Times New Roman"/>
          <w:sz w:val="28"/>
          <w:szCs w:val="28"/>
          <w:lang w:eastAsia="zh-CN" w:bidi="hi-IN"/>
        </w:rPr>
        <w:t>высокомачтовые</w:t>
      </w:r>
      <w:proofErr w:type="spellEnd"/>
      <w:r>
        <w:rPr>
          <w:rFonts w:ascii="Times New Roman" w:eastAsia="Arial" w:hAnsi="Times New Roman"/>
          <w:sz w:val="28"/>
          <w:szCs w:val="28"/>
          <w:lang w:eastAsia="zh-CN" w:bidi="hi-IN"/>
        </w:rPr>
        <w:t>, парапетные, газонные и встроенные.</w:t>
      </w:r>
    </w:p>
    <w:p w:rsidR="00FB75E4" w:rsidRDefault="00FB75E4" w:rsidP="00FB75E4">
      <w:pPr>
        <w:pStyle w:val="Standard"/>
        <w:ind w:firstLine="567"/>
        <w:jc w:val="both"/>
      </w:pPr>
      <w:r>
        <w:rPr>
          <w:rFonts w:ascii="Times New Roman" w:eastAsia="Arial" w:hAnsi="Times New Roman"/>
          <w:sz w:val="28"/>
          <w:szCs w:val="28"/>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4.8.3.3. </w:t>
      </w:r>
      <w:proofErr w:type="spellStart"/>
      <w:r>
        <w:rPr>
          <w:rFonts w:ascii="Times New Roman" w:eastAsia="Arial" w:hAnsi="Times New Roman"/>
          <w:sz w:val="28"/>
          <w:szCs w:val="28"/>
          <w:lang w:eastAsia="zh-CN" w:bidi="hi-IN"/>
        </w:rPr>
        <w:t>Высокомачтовые</w:t>
      </w:r>
      <w:proofErr w:type="spellEnd"/>
      <w:r>
        <w:rPr>
          <w:rFonts w:ascii="Times New Roman" w:eastAsia="Arial" w:hAnsi="Times New Roman"/>
          <w:sz w:val="28"/>
          <w:szCs w:val="28"/>
          <w:lang w:eastAsia="zh-CN" w:bidi="hi-IN"/>
        </w:rPr>
        <w:t xml:space="preserve"> установки рекомендуется использовать для освещения обширных пространств.</w:t>
      </w:r>
    </w:p>
    <w:p w:rsidR="00FB75E4" w:rsidRDefault="00FB75E4" w:rsidP="00FB75E4">
      <w:pPr>
        <w:pStyle w:val="Standard"/>
        <w:ind w:firstLine="567"/>
        <w:jc w:val="both"/>
      </w:pPr>
      <w:r>
        <w:rPr>
          <w:rFonts w:ascii="Times New Roman" w:eastAsia="Arial" w:hAnsi="Times New Roman"/>
          <w:sz w:val="28"/>
          <w:szCs w:val="28"/>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B75E4" w:rsidRDefault="00FB75E4" w:rsidP="00FB75E4">
      <w:pPr>
        <w:pStyle w:val="Standard"/>
        <w:ind w:firstLine="567"/>
        <w:jc w:val="both"/>
      </w:pPr>
      <w:r>
        <w:rPr>
          <w:rFonts w:ascii="Times New Roman" w:eastAsia="Arial" w:hAnsi="Times New Roman"/>
          <w:sz w:val="28"/>
          <w:szCs w:val="28"/>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4.8.3.6. Светильники, встроенные в ступени, подпорные стенки, ограждения, цоколи зданий и сооружений, малые архитектурные формы (далее - МАФ), </w:t>
      </w:r>
      <w:r>
        <w:rPr>
          <w:rFonts w:ascii="Times New Roman" w:eastAsia="Arial" w:hAnsi="Times New Roman"/>
          <w:sz w:val="28"/>
          <w:szCs w:val="28"/>
          <w:lang w:eastAsia="zh-CN" w:bidi="hi-IN"/>
        </w:rPr>
        <w:lastRenderedPageBreak/>
        <w:t>используются для освещения пешеходных зон территорий общественного назначения.</w:t>
      </w:r>
    </w:p>
    <w:p w:rsidR="00FB75E4" w:rsidRDefault="00FB75E4" w:rsidP="00FB75E4">
      <w:pPr>
        <w:pStyle w:val="Standard"/>
        <w:ind w:firstLine="567"/>
        <w:jc w:val="both"/>
      </w:pPr>
      <w:r>
        <w:rPr>
          <w:rFonts w:ascii="Times New Roman" w:eastAsia="Arial" w:hAnsi="Times New Roman"/>
          <w:sz w:val="28"/>
          <w:szCs w:val="28"/>
          <w:lang w:eastAsia="zh-CN" w:bidi="hi-IN"/>
        </w:rPr>
        <w:t>4.8.4. Архитектурное освещение.</w:t>
      </w:r>
    </w:p>
    <w:p w:rsidR="00FB75E4" w:rsidRDefault="00FB75E4" w:rsidP="00FB75E4">
      <w:pPr>
        <w:pStyle w:val="Standard"/>
        <w:ind w:firstLine="567"/>
        <w:jc w:val="both"/>
      </w:pPr>
      <w:r>
        <w:rPr>
          <w:rFonts w:ascii="Times New Roman" w:eastAsia="Arial" w:hAnsi="Times New Roman"/>
          <w:sz w:val="28"/>
          <w:szCs w:val="28"/>
          <w:lang w:eastAsia="zh-CN"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Pr>
          <w:rFonts w:ascii="Times New Roman" w:eastAsia="Arial" w:hAnsi="Times New Roman"/>
          <w:sz w:val="28"/>
          <w:szCs w:val="28"/>
          <w:lang w:eastAsia="zh-CN" w:bidi="hi-IN"/>
        </w:rPr>
        <w:t>светографические</w:t>
      </w:r>
      <w:proofErr w:type="spellEnd"/>
      <w:r>
        <w:rPr>
          <w:rFonts w:ascii="Times New Roman" w:eastAsia="Arial" w:hAnsi="Times New Roman"/>
          <w:sz w:val="28"/>
          <w:szCs w:val="28"/>
          <w:lang w:eastAsia="zh-CN" w:bidi="hi-IN"/>
        </w:rPr>
        <w:t xml:space="preserve"> элементы, панно и объемные композиции из ламп накаливания, разрядных, светодиодов, </w:t>
      </w:r>
      <w:proofErr w:type="spellStart"/>
      <w:r>
        <w:rPr>
          <w:rFonts w:ascii="Times New Roman" w:eastAsia="Arial" w:hAnsi="Times New Roman"/>
          <w:sz w:val="28"/>
          <w:szCs w:val="28"/>
          <w:lang w:eastAsia="zh-CN" w:bidi="hi-IN"/>
        </w:rPr>
        <w:t>световодов</w:t>
      </w:r>
      <w:proofErr w:type="spellEnd"/>
      <w:r>
        <w:rPr>
          <w:rFonts w:ascii="Times New Roman" w:eastAsia="Arial" w:hAnsi="Times New Roman"/>
          <w:sz w:val="28"/>
          <w:szCs w:val="28"/>
          <w:lang w:eastAsia="zh-CN" w:bidi="hi-IN"/>
        </w:rPr>
        <w:t>, световые проекции, лазерные рисунки и т.п.</w:t>
      </w:r>
    </w:p>
    <w:p w:rsidR="00FB75E4" w:rsidRDefault="00FB75E4" w:rsidP="00FB75E4">
      <w:pPr>
        <w:pStyle w:val="Standard"/>
        <w:ind w:firstLine="567"/>
        <w:jc w:val="both"/>
      </w:pPr>
      <w:r>
        <w:rPr>
          <w:rFonts w:ascii="Times New Roman" w:eastAsia="Arial" w:hAnsi="Times New Roman"/>
          <w:sz w:val="28"/>
          <w:szCs w:val="28"/>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75E4" w:rsidRDefault="00FB75E4" w:rsidP="00FB75E4">
      <w:pPr>
        <w:pStyle w:val="Standard"/>
        <w:ind w:firstLine="567"/>
        <w:jc w:val="both"/>
      </w:pPr>
      <w:r>
        <w:rPr>
          <w:rFonts w:ascii="Times New Roman" w:eastAsia="Arial" w:hAnsi="Times New Roman"/>
          <w:sz w:val="28"/>
          <w:szCs w:val="28"/>
          <w:lang w:eastAsia="zh-CN" w:bidi="hi-IN"/>
        </w:rPr>
        <w:t>4.8.5. Световая информация.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eastAsia="Arial" w:hAnsi="Times New Roman"/>
          <w:sz w:val="28"/>
          <w:szCs w:val="28"/>
          <w:lang w:eastAsia="zh-CN" w:bidi="hi-IN"/>
        </w:rPr>
        <w:t>светокомпозиционных</w:t>
      </w:r>
      <w:proofErr w:type="spellEnd"/>
      <w:r>
        <w:rPr>
          <w:rFonts w:ascii="Times New Roman" w:eastAsia="Arial" w:hAnsi="Times New Roman"/>
          <w:sz w:val="28"/>
          <w:szCs w:val="28"/>
          <w:lang w:eastAsia="zh-CN" w:bidi="hi-IN"/>
        </w:rPr>
        <w:t xml:space="preserve"> задач с учетом гармоничности светового ансамбля, не противоречащего действующим правилам дорожного движения.</w:t>
      </w:r>
    </w:p>
    <w:p w:rsidR="00FB75E4" w:rsidRDefault="00FB75E4" w:rsidP="00FB75E4">
      <w:pPr>
        <w:pStyle w:val="Standard"/>
        <w:ind w:firstLine="567"/>
        <w:jc w:val="both"/>
      </w:pPr>
      <w:r>
        <w:rPr>
          <w:rFonts w:ascii="Times New Roman" w:eastAsia="Arial" w:hAnsi="Times New Roman"/>
          <w:sz w:val="28"/>
          <w:szCs w:val="28"/>
          <w:lang w:eastAsia="zh-CN" w:bidi="hi-IN"/>
        </w:rPr>
        <w:t>4.8.6. Источники света.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4.8.6.1. В стационарных установках ФО и АО рекомендуется применять </w:t>
      </w:r>
      <w:proofErr w:type="spellStart"/>
      <w:r>
        <w:rPr>
          <w:rFonts w:ascii="Times New Roman" w:eastAsia="Arial" w:hAnsi="Times New Roman"/>
          <w:sz w:val="28"/>
          <w:szCs w:val="28"/>
          <w:lang w:eastAsia="zh-CN" w:bidi="hi-IN"/>
        </w:rPr>
        <w:t>энергоэффективные</w:t>
      </w:r>
      <w:proofErr w:type="spellEnd"/>
      <w:r>
        <w:rPr>
          <w:rFonts w:ascii="Times New Roman" w:eastAsia="Arial" w:hAnsi="Times New Roman"/>
          <w:sz w:val="28"/>
          <w:szCs w:val="28"/>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B75E4" w:rsidRDefault="00FB75E4" w:rsidP="00FB75E4">
      <w:pPr>
        <w:pStyle w:val="Standard"/>
        <w:ind w:firstLine="567"/>
        <w:jc w:val="both"/>
      </w:pPr>
      <w:r>
        <w:rPr>
          <w:rFonts w:ascii="Times New Roman" w:eastAsia="Arial" w:hAnsi="Times New Roman"/>
          <w:sz w:val="28"/>
          <w:szCs w:val="28"/>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w:t>
      </w:r>
      <w:r>
        <w:rPr>
          <w:rFonts w:ascii="Times New Roman" w:eastAsia="Arial" w:hAnsi="Times New Roman"/>
          <w:sz w:val="28"/>
          <w:szCs w:val="28"/>
          <w:lang w:eastAsia="zh-CN" w:bidi="hi-IN"/>
        </w:rPr>
        <w:lastRenderedPageBreak/>
        <w:t>функционирующих в конкретном пространстве населенного пункта или световом ансамбле.</w:t>
      </w:r>
    </w:p>
    <w:p w:rsidR="00FB75E4" w:rsidRDefault="00FB75E4" w:rsidP="00FB75E4">
      <w:pPr>
        <w:pStyle w:val="Standard"/>
        <w:ind w:firstLine="567"/>
        <w:jc w:val="both"/>
      </w:pPr>
      <w:r>
        <w:rPr>
          <w:rFonts w:ascii="Times New Roman" w:eastAsia="Arial" w:hAnsi="Times New Roman"/>
          <w:sz w:val="28"/>
          <w:szCs w:val="28"/>
          <w:lang w:eastAsia="zh-CN" w:bidi="hi-IN"/>
        </w:rPr>
        <w:t>4.8.7. Освещение транспортных и пешеходных зон.</w:t>
      </w:r>
    </w:p>
    <w:p w:rsidR="00FB75E4" w:rsidRDefault="00FB75E4" w:rsidP="00FB75E4">
      <w:pPr>
        <w:pStyle w:val="Standard"/>
        <w:ind w:firstLine="567"/>
        <w:jc w:val="both"/>
      </w:pPr>
      <w:r>
        <w:rPr>
          <w:rFonts w:ascii="Times New Roman" w:eastAsia="Arial" w:hAnsi="Times New Roman"/>
          <w:sz w:val="28"/>
          <w:szCs w:val="28"/>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B75E4" w:rsidRDefault="00FB75E4" w:rsidP="00FB75E4">
      <w:pPr>
        <w:pStyle w:val="Standard"/>
        <w:ind w:firstLine="567"/>
        <w:jc w:val="both"/>
      </w:pPr>
      <w:r>
        <w:rPr>
          <w:rFonts w:ascii="Times New Roman" w:eastAsia="Arial" w:hAnsi="Times New Roman"/>
          <w:sz w:val="28"/>
          <w:szCs w:val="28"/>
          <w:lang w:eastAsia="zh-CN" w:bidi="hi-IN"/>
        </w:rPr>
        <w:t>4.9. МАФ, уличная мебель и характерные требования к ним.</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4.9.1. </w:t>
      </w:r>
      <w:proofErr w:type="gramStart"/>
      <w:r>
        <w:rPr>
          <w:rFonts w:ascii="Times New Roman" w:eastAsia="Arial" w:hAnsi="Times New Roman"/>
          <w:sz w:val="28"/>
          <w:szCs w:val="28"/>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Times New Roman" w:eastAsia="Arial" w:hAnsi="Times New Roman"/>
          <w:sz w:val="28"/>
          <w:szCs w:val="28"/>
          <w:lang w:eastAsia="zh-CN" w:bidi="hi-IN"/>
        </w:rPr>
        <w:t>экологичных</w:t>
      </w:r>
      <w:proofErr w:type="spellEnd"/>
      <w:r>
        <w:rPr>
          <w:rFonts w:ascii="Times New Roman" w:eastAsia="Arial" w:hAnsi="Times New Roman"/>
          <w:sz w:val="28"/>
          <w:szCs w:val="28"/>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FB75E4" w:rsidRDefault="00FB75E4" w:rsidP="00FB75E4">
      <w:pPr>
        <w:pStyle w:val="Standard"/>
        <w:ind w:firstLine="567"/>
        <w:jc w:val="both"/>
      </w:pPr>
      <w:r>
        <w:rPr>
          <w:rFonts w:ascii="Times New Roman" w:eastAsia="Arial" w:hAnsi="Times New Roman"/>
          <w:sz w:val="28"/>
          <w:szCs w:val="28"/>
          <w:lang w:eastAsia="zh-CN" w:bidi="hi-IN"/>
        </w:rPr>
        <w:t>4.9.3. При проектировании, выборе МАФ учитываются:</w:t>
      </w:r>
    </w:p>
    <w:p w:rsidR="00FB75E4" w:rsidRDefault="00FB75E4" w:rsidP="00FB75E4">
      <w:pPr>
        <w:pStyle w:val="Standard"/>
        <w:ind w:firstLine="567"/>
        <w:jc w:val="both"/>
      </w:pPr>
      <w:r>
        <w:rPr>
          <w:rFonts w:ascii="Times New Roman" w:eastAsia="Arial" w:hAnsi="Times New Roman"/>
          <w:sz w:val="28"/>
          <w:szCs w:val="28"/>
          <w:lang w:eastAsia="zh-CN" w:bidi="hi-IN"/>
        </w:rPr>
        <w:t>а) соответствие материалов и конструкции МАФ климату и назначению МАФ;</w:t>
      </w:r>
    </w:p>
    <w:p w:rsidR="00FB75E4" w:rsidRDefault="00FB75E4" w:rsidP="00FB75E4">
      <w:pPr>
        <w:pStyle w:val="Standard"/>
        <w:ind w:firstLine="567"/>
        <w:jc w:val="both"/>
      </w:pPr>
      <w:r>
        <w:rPr>
          <w:rFonts w:ascii="Times New Roman" w:eastAsia="Arial" w:hAnsi="Times New Roman"/>
          <w:sz w:val="28"/>
          <w:szCs w:val="28"/>
          <w:lang w:eastAsia="zh-CN" w:bidi="hi-IN"/>
        </w:rPr>
        <w:t>б) антивандальную защищенность - от разрушения, оклейки, нанесения надписей и изображений;</w:t>
      </w:r>
    </w:p>
    <w:p w:rsidR="00FB75E4" w:rsidRDefault="00FB75E4" w:rsidP="00FB75E4">
      <w:pPr>
        <w:pStyle w:val="Standard"/>
        <w:ind w:firstLine="567"/>
        <w:jc w:val="both"/>
      </w:pPr>
      <w:r>
        <w:rPr>
          <w:rFonts w:ascii="Times New Roman" w:eastAsia="Arial" w:hAnsi="Times New Roman"/>
          <w:sz w:val="28"/>
          <w:szCs w:val="28"/>
          <w:lang w:eastAsia="zh-CN" w:bidi="hi-IN"/>
        </w:rPr>
        <w:t>в) возможность ремонта или замены деталей МАФ;</w:t>
      </w:r>
    </w:p>
    <w:p w:rsidR="00FB75E4" w:rsidRDefault="00FB75E4" w:rsidP="00FB75E4">
      <w:pPr>
        <w:pStyle w:val="Standard"/>
        <w:ind w:firstLine="567"/>
        <w:jc w:val="both"/>
      </w:pPr>
      <w:r>
        <w:rPr>
          <w:rFonts w:ascii="Times New Roman" w:eastAsia="Arial" w:hAnsi="Times New Roman"/>
          <w:sz w:val="28"/>
          <w:szCs w:val="28"/>
          <w:lang w:eastAsia="zh-CN" w:bidi="hi-IN"/>
        </w:rPr>
        <w:t>г) защиту от образования наледи и снежных заносов, обеспечение стока воды;</w:t>
      </w:r>
    </w:p>
    <w:p w:rsidR="00FB75E4" w:rsidRDefault="00FB75E4" w:rsidP="00FB75E4">
      <w:pPr>
        <w:pStyle w:val="Standard"/>
        <w:ind w:firstLine="567"/>
        <w:jc w:val="both"/>
      </w:pPr>
      <w:r>
        <w:rPr>
          <w:rFonts w:ascii="Times New Roman" w:eastAsia="Arial" w:hAnsi="Times New Roman"/>
          <w:sz w:val="28"/>
          <w:szCs w:val="28"/>
          <w:lang w:eastAsia="zh-CN" w:bidi="hi-IN"/>
        </w:rPr>
        <w:t>д) удобство обслуживания, а также механизированной и ручной очистки территории рядом с МАФ и под конструкцией;</w:t>
      </w:r>
    </w:p>
    <w:p w:rsidR="00FB75E4" w:rsidRDefault="00FB75E4" w:rsidP="00FB75E4">
      <w:pPr>
        <w:pStyle w:val="Standard"/>
        <w:ind w:firstLine="567"/>
        <w:jc w:val="both"/>
      </w:pPr>
      <w:r>
        <w:rPr>
          <w:rFonts w:ascii="Times New Roman" w:eastAsia="Arial" w:hAnsi="Times New Roman"/>
          <w:sz w:val="28"/>
          <w:szCs w:val="28"/>
          <w:lang w:eastAsia="zh-CN" w:bidi="hi-IN"/>
        </w:rPr>
        <w:t>е) эргономичность конструкций (высоту и наклон спинки, высоту урн и прочее);</w:t>
      </w:r>
    </w:p>
    <w:p w:rsidR="00FB75E4" w:rsidRDefault="00FB75E4" w:rsidP="00FB75E4">
      <w:pPr>
        <w:pStyle w:val="Standard"/>
        <w:ind w:firstLine="567"/>
        <w:jc w:val="both"/>
      </w:pPr>
      <w:r>
        <w:rPr>
          <w:rFonts w:ascii="Times New Roman" w:eastAsia="Arial" w:hAnsi="Times New Roman"/>
          <w:sz w:val="28"/>
          <w:szCs w:val="28"/>
          <w:lang w:eastAsia="zh-CN" w:bidi="hi-IN"/>
        </w:rPr>
        <w:t>ж) расцветку, не диссонирующую с окружением;</w:t>
      </w:r>
    </w:p>
    <w:p w:rsidR="00FB75E4" w:rsidRDefault="00FB75E4" w:rsidP="00FB75E4">
      <w:pPr>
        <w:pStyle w:val="Standard"/>
        <w:ind w:firstLine="567"/>
        <w:jc w:val="both"/>
      </w:pPr>
      <w:r>
        <w:rPr>
          <w:rFonts w:ascii="Times New Roman" w:eastAsia="Arial" w:hAnsi="Times New Roman"/>
          <w:sz w:val="28"/>
          <w:szCs w:val="28"/>
          <w:lang w:eastAsia="zh-CN" w:bidi="hi-IN"/>
        </w:rPr>
        <w:t>з) безопасность для потенциальных пользователей;</w:t>
      </w:r>
    </w:p>
    <w:p w:rsidR="00FB75E4" w:rsidRDefault="00FB75E4" w:rsidP="00FB75E4">
      <w:pPr>
        <w:pStyle w:val="Standard"/>
        <w:ind w:firstLine="567"/>
        <w:jc w:val="both"/>
      </w:pPr>
      <w:r>
        <w:rPr>
          <w:rFonts w:ascii="Times New Roman" w:eastAsia="Arial" w:hAnsi="Times New Roman"/>
          <w:sz w:val="28"/>
          <w:szCs w:val="28"/>
          <w:lang w:eastAsia="zh-CN" w:bidi="hi-IN"/>
        </w:rPr>
        <w:t>и) стилистическое сочетание с другими МАФ и окружающей архитектурой;</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75E4" w:rsidRDefault="00FB75E4" w:rsidP="00FB75E4">
      <w:pPr>
        <w:pStyle w:val="Standard"/>
        <w:ind w:firstLine="567"/>
        <w:jc w:val="both"/>
      </w:pPr>
      <w:r>
        <w:rPr>
          <w:rFonts w:ascii="Times New Roman" w:eastAsia="Arial" w:hAnsi="Times New Roman"/>
          <w:sz w:val="28"/>
          <w:szCs w:val="28"/>
          <w:lang w:eastAsia="zh-CN" w:bidi="hi-IN"/>
        </w:rPr>
        <w:t>4.9.4. Общие рекомендации к установке МАФ:</w:t>
      </w:r>
    </w:p>
    <w:p w:rsidR="00FB75E4" w:rsidRDefault="00FB75E4" w:rsidP="00FB75E4">
      <w:pPr>
        <w:pStyle w:val="Standard"/>
        <w:ind w:firstLine="567"/>
        <w:jc w:val="both"/>
      </w:pPr>
      <w:r>
        <w:rPr>
          <w:rFonts w:ascii="Times New Roman" w:eastAsia="Arial" w:hAnsi="Times New Roman"/>
          <w:sz w:val="28"/>
          <w:szCs w:val="28"/>
          <w:lang w:eastAsia="zh-CN" w:bidi="hi-IN"/>
        </w:rPr>
        <w:t>а) расположение, не создающее препятствий для пешеходов;</w:t>
      </w:r>
    </w:p>
    <w:p w:rsidR="00FB75E4" w:rsidRDefault="00FB75E4" w:rsidP="00FB75E4">
      <w:pPr>
        <w:pStyle w:val="Standard"/>
        <w:ind w:firstLine="567"/>
        <w:jc w:val="both"/>
      </w:pPr>
      <w:r>
        <w:rPr>
          <w:rFonts w:ascii="Times New Roman" w:eastAsia="Arial" w:hAnsi="Times New Roman"/>
          <w:sz w:val="28"/>
          <w:szCs w:val="28"/>
          <w:lang w:eastAsia="zh-CN" w:bidi="hi-IN"/>
        </w:rPr>
        <w:t>б) компактная установка на минимальной площади в местах большого скопления людей;</w:t>
      </w:r>
    </w:p>
    <w:p w:rsidR="00FB75E4" w:rsidRDefault="00FB75E4" w:rsidP="00FB75E4">
      <w:pPr>
        <w:pStyle w:val="Standard"/>
        <w:ind w:firstLine="567"/>
        <w:jc w:val="both"/>
      </w:pPr>
      <w:r>
        <w:rPr>
          <w:rFonts w:ascii="Times New Roman" w:eastAsia="Arial" w:hAnsi="Times New Roman"/>
          <w:sz w:val="28"/>
          <w:szCs w:val="28"/>
          <w:lang w:eastAsia="zh-CN" w:bidi="hi-IN"/>
        </w:rPr>
        <w:t>в) устойчивость конструкции;</w:t>
      </w:r>
    </w:p>
    <w:p w:rsidR="00FB75E4" w:rsidRDefault="00FB75E4" w:rsidP="00FB75E4">
      <w:pPr>
        <w:pStyle w:val="Standard"/>
        <w:ind w:firstLine="567"/>
        <w:jc w:val="both"/>
      </w:pPr>
      <w:r>
        <w:rPr>
          <w:rFonts w:ascii="Times New Roman" w:eastAsia="Arial" w:hAnsi="Times New Roman"/>
          <w:sz w:val="28"/>
          <w:szCs w:val="28"/>
          <w:lang w:eastAsia="zh-CN" w:bidi="hi-IN"/>
        </w:rPr>
        <w:t>г) надежная фиксация или обеспечение возможности перемещения в зависимости от условий расположения;</w:t>
      </w:r>
    </w:p>
    <w:p w:rsidR="00FB75E4" w:rsidRDefault="00FB75E4" w:rsidP="00FB75E4">
      <w:pPr>
        <w:pStyle w:val="Standard"/>
        <w:ind w:firstLine="567"/>
        <w:jc w:val="both"/>
      </w:pPr>
      <w:r>
        <w:rPr>
          <w:rFonts w:ascii="Times New Roman" w:eastAsia="Arial" w:hAnsi="Times New Roman"/>
          <w:sz w:val="28"/>
          <w:szCs w:val="28"/>
          <w:lang w:eastAsia="zh-CN" w:bidi="hi-IN"/>
        </w:rPr>
        <w:t>д) наличие в каждой конкретной зоне МАФ рекомендуемых типов для такой зоны.</w:t>
      </w:r>
    </w:p>
    <w:p w:rsidR="00FB75E4" w:rsidRDefault="00FB75E4" w:rsidP="00FB75E4">
      <w:pPr>
        <w:pStyle w:val="Standard"/>
        <w:ind w:firstLine="567"/>
        <w:jc w:val="both"/>
      </w:pPr>
      <w:r>
        <w:rPr>
          <w:rFonts w:ascii="Times New Roman" w:eastAsia="Arial" w:hAnsi="Times New Roman"/>
          <w:sz w:val="28"/>
          <w:szCs w:val="28"/>
          <w:lang w:eastAsia="zh-CN" w:bidi="hi-IN"/>
        </w:rPr>
        <w:t>4.9.5. Рекомендации к установке урн:</w:t>
      </w:r>
    </w:p>
    <w:p w:rsidR="00FB75E4" w:rsidRDefault="00FB75E4" w:rsidP="00FB75E4">
      <w:pPr>
        <w:pStyle w:val="Standard"/>
        <w:ind w:firstLine="567"/>
        <w:jc w:val="both"/>
      </w:pPr>
      <w:r>
        <w:rPr>
          <w:rFonts w:ascii="Times New Roman" w:eastAsia="Arial" w:hAnsi="Times New Roman"/>
          <w:sz w:val="28"/>
          <w:szCs w:val="28"/>
          <w:lang w:eastAsia="zh-CN" w:bidi="hi-IN"/>
        </w:rPr>
        <w:t>- достаточная высота (максимальная до 100 см) и объем;</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 наличие рельефного </w:t>
      </w:r>
      <w:proofErr w:type="spellStart"/>
      <w:r>
        <w:rPr>
          <w:rFonts w:ascii="Times New Roman" w:eastAsia="Arial" w:hAnsi="Times New Roman"/>
          <w:sz w:val="28"/>
          <w:szCs w:val="28"/>
          <w:lang w:eastAsia="zh-CN" w:bidi="hi-IN"/>
        </w:rPr>
        <w:t>текстурирования</w:t>
      </w:r>
      <w:proofErr w:type="spellEnd"/>
      <w:r>
        <w:rPr>
          <w:rFonts w:ascii="Times New Roman" w:eastAsia="Arial" w:hAnsi="Times New Roman"/>
          <w:sz w:val="28"/>
          <w:szCs w:val="28"/>
          <w:lang w:eastAsia="zh-CN" w:bidi="hi-IN"/>
        </w:rPr>
        <w:t xml:space="preserve"> или перфорирования для защиты от графического вандализма;</w:t>
      </w:r>
    </w:p>
    <w:p w:rsidR="00FB75E4" w:rsidRDefault="00FB75E4" w:rsidP="00FB75E4">
      <w:pPr>
        <w:pStyle w:val="Standard"/>
        <w:ind w:firstLine="567"/>
        <w:jc w:val="both"/>
      </w:pPr>
      <w:r>
        <w:rPr>
          <w:rFonts w:ascii="Times New Roman" w:eastAsia="Arial" w:hAnsi="Times New Roman"/>
          <w:sz w:val="28"/>
          <w:szCs w:val="28"/>
          <w:lang w:eastAsia="zh-CN" w:bidi="hi-IN"/>
        </w:rPr>
        <w:t>- защита от дождя и снега;</w:t>
      </w:r>
    </w:p>
    <w:p w:rsidR="00FB75E4" w:rsidRDefault="00FB75E4" w:rsidP="00FB75E4">
      <w:pPr>
        <w:pStyle w:val="Standard"/>
        <w:ind w:firstLine="567"/>
        <w:jc w:val="both"/>
      </w:pPr>
      <w:r>
        <w:rPr>
          <w:rFonts w:ascii="Times New Roman" w:eastAsia="Arial" w:hAnsi="Times New Roman"/>
          <w:sz w:val="28"/>
          <w:szCs w:val="28"/>
          <w:lang w:eastAsia="zh-CN" w:bidi="hi-IN"/>
        </w:rPr>
        <w:t>- использование и аккуратное расположение вставных ведер и мусорных мешков.</w:t>
      </w:r>
    </w:p>
    <w:p w:rsidR="00FB75E4" w:rsidRDefault="00FB75E4" w:rsidP="00FB75E4">
      <w:pPr>
        <w:pStyle w:val="Standard"/>
        <w:ind w:firstLine="567"/>
        <w:jc w:val="both"/>
      </w:pPr>
      <w:r>
        <w:rPr>
          <w:rFonts w:ascii="Times New Roman" w:eastAsia="Arial" w:hAnsi="Times New Roman"/>
          <w:sz w:val="28"/>
          <w:szCs w:val="28"/>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Arial" w:hAnsi="Times New Roman"/>
          <w:sz w:val="28"/>
          <w:szCs w:val="28"/>
          <w:lang w:eastAsia="zh-CN" w:bidi="hi-IN"/>
        </w:rPr>
        <w:t>выступающими</w:t>
      </w:r>
      <w:proofErr w:type="gramEnd"/>
      <w:r>
        <w:rPr>
          <w:rFonts w:ascii="Times New Roman" w:eastAsia="Arial" w:hAnsi="Times New Roman"/>
          <w:sz w:val="28"/>
          <w:szCs w:val="28"/>
          <w:lang w:eastAsia="zh-CN" w:bidi="hi-IN"/>
        </w:rPr>
        <w:t xml:space="preserve"> над поверхностью земли.</w:t>
      </w:r>
    </w:p>
    <w:p w:rsidR="00FB75E4" w:rsidRDefault="00FB75E4" w:rsidP="00FB75E4">
      <w:pPr>
        <w:pStyle w:val="Standard"/>
        <w:ind w:firstLine="567"/>
        <w:jc w:val="both"/>
      </w:pPr>
      <w:r>
        <w:rPr>
          <w:rFonts w:ascii="Times New Roman" w:eastAsia="Arial" w:hAnsi="Times New Roman"/>
          <w:sz w:val="28"/>
          <w:szCs w:val="28"/>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в) на территории особо охраняемых природных </w:t>
      </w:r>
      <w:proofErr w:type="gramStart"/>
      <w:r>
        <w:rPr>
          <w:rFonts w:ascii="Times New Roman" w:eastAsia="Arial" w:hAnsi="Times New Roman"/>
          <w:sz w:val="28"/>
          <w:szCs w:val="28"/>
          <w:lang w:eastAsia="zh-CN" w:bidi="hi-IN"/>
        </w:rPr>
        <w:t>территорий</w:t>
      </w:r>
      <w:proofErr w:type="gramEnd"/>
      <w:r>
        <w:rPr>
          <w:rFonts w:ascii="Times New Roman" w:eastAsia="Arial" w:hAnsi="Times New Roman"/>
          <w:sz w:val="28"/>
          <w:szCs w:val="28"/>
          <w:lang w:eastAsia="zh-CN" w:bidi="hi-IN"/>
        </w:rPr>
        <w:t xml:space="preserve"> возможно выполнять скамьи и столы из древесных пней-срубов, бревен и плах, не имеющих сколов и острых углов.</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4.9.7. Рекомендации к установке цветочниц (вазонов), в том числе </w:t>
      </w:r>
      <w:proofErr w:type="gramStart"/>
      <w:r>
        <w:rPr>
          <w:rFonts w:ascii="Times New Roman" w:eastAsia="Arial" w:hAnsi="Times New Roman"/>
          <w:sz w:val="28"/>
          <w:szCs w:val="28"/>
          <w:lang w:eastAsia="zh-CN" w:bidi="hi-IN"/>
        </w:rPr>
        <w:t>к</w:t>
      </w:r>
      <w:proofErr w:type="gramEnd"/>
      <w:r>
        <w:rPr>
          <w:rFonts w:ascii="Times New Roman" w:eastAsia="Arial" w:hAnsi="Times New Roman"/>
          <w:sz w:val="28"/>
          <w:szCs w:val="28"/>
          <w:lang w:eastAsia="zh-CN" w:bidi="hi-IN"/>
        </w:rPr>
        <w:t xml:space="preserve"> навесных:</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 высота цветочниц (вазонов) обеспечивает предотвращение случайного наезда автомобилей и попадания мусора;</w:t>
      </w:r>
    </w:p>
    <w:p w:rsidR="00FB75E4" w:rsidRDefault="00FB75E4" w:rsidP="00FB75E4">
      <w:pPr>
        <w:pStyle w:val="Standard"/>
        <w:ind w:firstLine="567"/>
        <w:jc w:val="both"/>
      </w:pPr>
      <w:r>
        <w:rPr>
          <w:rFonts w:ascii="Times New Roman" w:eastAsia="Arial" w:hAnsi="Times New Roman"/>
          <w:sz w:val="28"/>
          <w:szCs w:val="28"/>
          <w:lang w:eastAsia="zh-CN" w:bidi="hi-IN"/>
        </w:rPr>
        <w:t>- дизайн (цвет, форма) цветочниц (вазонов) не отвлекает внимание от растений;</w:t>
      </w:r>
    </w:p>
    <w:p w:rsidR="00FB75E4" w:rsidRDefault="00FB75E4" w:rsidP="00FB75E4">
      <w:pPr>
        <w:pStyle w:val="Standard"/>
        <w:ind w:firstLine="567"/>
        <w:jc w:val="both"/>
      </w:pPr>
      <w:r>
        <w:rPr>
          <w:rFonts w:ascii="Times New Roman" w:eastAsia="Arial" w:hAnsi="Times New Roman"/>
          <w:sz w:val="28"/>
          <w:szCs w:val="28"/>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B75E4" w:rsidRDefault="00FB75E4" w:rsidP="00FB75E4">
      <w:pPr>
        <w:pStyle w:val="Standard"/>
        <w:ind w:firstLine="567"/>
        <w:jc w:val="both"/>
      </w:pPr>
      <w:r>
        <w:rPr>
          <w:rFonts w:ascii="Times New Roman" w:eastAsia="Arial" w:hAnsi="Times New Roman"/>
          <w:sz w:val="28"/>
          <w:szCs w:val="28"/>
          <w:lang w:eastAsia="zh-CN" w:bidi="hi-IN"/>
        </w:rPr>
        <w:t>4.9.8. При установке ограждений учитывается следующее:</w:t>
      </w:r>
    </w:p>
    <w:p w:rsidR="00FB75E4" w:rsidRDefault="00FB75E4" w:rsidP="00FB75E4">
      <w:pPr>
        <w:pStyle w:val="Standard"/>
        <w:ind w:firstLine="567"/>
        <w:jc w:val="both"/>
      </w:pPr>
      <w:r>
        <w:rPr>
          <w:rFonts w:ascii="Times New Roman" w:eastAsia="Arial" w:hAnsi="Times New Roman"/>
          <w:sz w:val="28"/>
          <w:szCs w:val="28"/>
          <w:lang w:eastAsia="zh-CN" w:bidi="hi-IN"/>
        </w:rPr>
        <w:t>- прочность, обеспечивающая защиту пешеходов от наезда автомобилей;</w:t>
      </w:r>
    </w:p>
    <w:p w:rsidR="00FB75E4" w:rsidRDefault="00FB75E4" w:rsidP="00FB75E4">
      <w:pPr>
        <w:pStyle w:val="Standard"/>
        <w:ind w:firstLine="567"/>
        <w:jc w:val="both"/>
      </w:pPr>
      <w:r>
        <w:rPr>
          <w:rFonts w:ascii="Times New Roman" w:eastAsia="Arial" w:hAnsi="Times New Roman"/>
          <w:sz w:val="28"/>
          <w:szCs w:val="28"/>
          <w:lang w:eastAsia="zh-CN" w:bidi="hi-IN"/>
        </w:rPr>
        <w:t>- модульность, позволяющая создавать конструкции любой формы;</w:t>
      </w:r>
    </w:p>
    <w:p w:rsidR="00FB75E4" w:rsidRDefault="00FB75E4" w:rsidP="00FB75E4">
      <w:pPr>
        <w:pStyle w:val="Standard"/>
        <w:ind w:firstLine="567"/>
        <w:jc w:val="both"/>
      </w:pPr>
      <w:r>
        <w:rPr>
          <w:rFonts w:ascii="Times New Roman" w:eastAsia="Arial" w:hAnsi="Times New Roman"/>
          <w:sz w:val="28"/>
          <w:szCs w:val="28"/>
          <w:lang w:eastAsia="zh-CN" w:bidi="hi-IN"/>
        </w:rPr>
        <w:t>- наличие светоотражающих элементов, в местах возможного наезда автомобиля;</w:t>
      </w:r>
    </w:p>
    <w:p w:rsidR="00FB75E4" w:rsidRDefault="00FB75E4" w:rsidP="00FB75E4">
      <w:pPr>
        <w:pStyle w:val="Standard"/>
        <w:ind w:firstLine="567"/>
        <w:jc w:val="both"/>
      </w:pPr>
      <w:r>
        <w:rPr>
          <w:rFonts w:ascii="Times New Roman" w:eastAsia="Arial" w:hAnsi="Times New Roman"/>
          <w:sz w:val="28"/>
          <w:szCs w:val="28"/>
          <w:lang w:eastAsia="zh-CN" w:bidi="hi-IN"/>
        </w:rPr>
        <w:t>- расположение ограды не далее 10 см от края газона;</w:t>
      </w:r>
    </w:p>
    <w:p w:rsidR="00FB75E4" w:rsidRDefault="00FB75E4" w:rsidP="00FB75E4">
      <w:pPr>
        <w:pStyle w:val="Standard"/>
        <w:ind w:firstLine="567"/>
        <w:jc w:val="both"/>
      </w:pPr>
      <w:r>
        <w:rPr>
          <w:rFonts w:ascii="Times New Roman" w:eastAsia="Arial" w:hAnsi="Times New Roman"/>
          <w:sz w:val="28"/>
          <w:szCs w:val="28"/>
          <w:lang w:eastAsia="zh-CN" w:bidi="hi-IN"/>
        </w:rPr>
        <w:t>- использование нейтральных цветов или естественного цвета используемого материала.</w:t>
      </w:r>
    </w:p>
    <w:p w:rsidR="00FB75E4" w:rsidRDefault="00FB75E4" w:rsidP="00FB75E4">
      <w:pPr>
        <w:pStyle w:val="Standard"/>
        <w:ind w:firstLine="567"/>
        <w:jc w:val="both"/>
      </w:pPr>
      <w:r>
        <w:rPr>
          <w:rFonts w:ascii="Times New Roman" w:eastAsia="Arial" w:hAnsi="Times New Roman"/>
          <w:sz w:val="28"/>
          <w:szCs w:val="28"/>
          <w:lang w:eastAsia="zh-CN" w:bidi="hi-IN"/>
        </w:rPr>
        <w:t>4.9.9. Принципы антивандальной защиты малых архитектурных форм от графического вандализма.</w:t>
      </w:r>
    </w:p>
    <w:p w:rsidR="00FB75E4" w:rsidRDefault="00FB75E4" w:rsidP="00FB75E4">
      <w:pPr>
        <w:pStyle w:val="Standard"/>
        <w:ind w:firstLine="567"/>
        <w:jc w:val="both"/>
      </w:pPr>
      <w:r>
        <w:rPr>
          <w:rFonts w:ascii="Times New Roman" w:eastAsia="Arial" w:hAnsi="Times New Roman"/>
          <w:sz w:val="28"/>
          <w:szCs w:val="28"/>
          <w:lang w:eastAsia="zh-CN" w:bidi="hi-IN"/>
        </w:rPr>
        <w:t>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4.10. </w:t>
      </w:r>
      <w:proofErr w:type="gramStart"/>
      <w:r>
        <w:rPr>
          <w:rFonts w:ascii="Times New Roman" w:eastAsia="Arial" w:hAnsi="Times New Roman"/>
          <w:sz w:val="28"/>
          <w:szCs w:val="28"/>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ascii="Times New Roman" w:eastAsia="Arial" w:hAnsi="Times New Roman"/>
          <w:sz w:val="28"/>
          <w:szCs w:val="28"/>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eastAsia="Arial" w:hAnsi="Times New Roman"/>
          <w:sz w:val="28"/>
          <w:szCs w:val="28"/>
          <w:lang w:eastAsia="zh-CN" w:bidi="hi-IN"/>
        </w:rPr>
        <w:t>маркетов</w:t>
      </w:r>
      <w:proofErr w:type="spellEnd"/>
      <w:r>
        <w:rPr>
          <w:rFonts w:ascii="Times New Roman" w:eastAsia="Arial" w:hAnsi="Times New Roman"/>
          <w:sz w:val="28"/>
          <w:szCs w:val="28"/>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FB75E4" w:rsidRDefault="00FB75E4" w:rsidP="00FB75E4">
      <w:pPr>
        <w:pStyle w:val="Standard"/>
        <w:ind w:firstLine="567"/>
        <w:jc w:val="both"/>
      </w:pPr>
      <w:r>
        <w:rPr>
          <w:rFonts w:ascii="Times New Roman" w:eastAsia="Arial" w:hAnsi="Times New Roman"/>
          <w:sz w:val="28"/>
          <w:szCs w:val="28"/>
          <w:lang w:eastAsia="zh-CN" w:bidi="hi-IN"/>
        </w:rPr>
        <w:t>4.11. Оформление и оборудование зданий и сооружений.</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Fonts w:ascii="Times New Roman" w:eastAsia="Arial" w:hAnsi="Times New Roman"/>
          <w:sz w:val="28"/>
          <w:szCs w:val="28"/>
          <w:lang w:eastAsia="zh-CN" w:bidi="hi-IN"/>
        </w:rPr>
        <w:t>отмостки</w:t>
      </w:r>
      <w:proofErr w:type="spellEnd"/>
      <w:r>
        <w:rPr>
          <w:rFonts w:ascii="Times New Roman" w:eastAsia="Arial" w:hAnsi="Times New Roman"/>
          <w:sz w:val="28"/>
          <w:szCs w:val="28"/>
          <w:lang w:eastAsia="zh-CN" w:bidi="hi-IN"/>
        </w:rPr>
        <w:t>, домовых знаков, защитных сеток.</w:t>
      </w:r>
    </w:p>
    <w:p w:rsidR="00FB75E4" w:rsidRDefault="00FB75E4" w:rsidP="00FB75E4">
      <w:pPr>
        <w:pStyle w:val="Standard"/>
        <w:ind w:firstLine="567"/>
        <w:jc w:val="both"/>
      </w:pPr>
      <w:r>
        <w:rPr>
          <w:rFonts w:ascii="Times New Roman" w:eastAsia="Arial" w:hAnsi="Times New Roman"/>
          <w:sz w:val="28"/>
          <w:szCs w:val="28"/>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B75E4" w:rsidRDefault="00FB75E4" w:rsidP="00FB75E4">
      <w:pPr>
        <w:pStyle w:val="Standard"/>
        <w:ind w:firstLine="567"/>
        <w:jc w:val="both"/>
      </w:pPr>
      <w:r>
        <w:rPr>
          <w:rFonts w:ascii="Times New Roman" w:eastAsia="Calibri" w:hAnsi="Times New Roman"/>
          <w:sz w:val="28"/>
          <w:szCs w:val="28"/>
          <w:lang w:eastAsia="en-US"/>
        </w:rPr>
        <w:t>4.11.3.</w:t>
      </w:r>
      <w:r>
        <w:rPr>
          <w:rFonts w:ascii="Times New Roman" w:eastAsia="Arial Unicode MS" w:hAnsi="Times New Roman"/>
          <w:color w:val="000000"/>
          <w:sz w:val="28"/>
          <w:szCs w:val="28"/>
          <w:lang w:eastAsia="ar-SA"/>
        </w:rPr>
        <w:t xml:space="preserve"> </w:t>
      </w:r>
      <w:proofErr w:type="gramStart"/>
      <w:r>
        <w:rPr>
          <w:rFonts w:ascii="Times New Roman" w:eastAsia="Arial Unicode MS" w:hAnsi="Times New Roman"/>
          <w:color w:val="000000"/>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Pr>
          <w:rFonts w:ascii="Times New Roman" w:eastAsia="Calibri" w:hAnsi="Times New Roman"/>
          <w:sz w:val="28"/>
          <w:szCs w:val="2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Pr>
          <w:rFonts w:ascii="Times New Roman" w:eastAsia="Arial Unicode MS" w:hAnsi="Times New Roman"/>
          <w:color w:val="000000"/>
          <w:sz w:val="28"/>
          <w:szCs w:val="28"/>
          <w:lang w:eastAsia="ar-SA"/>
        </w:rPr>
        <w:t>ведется после п</w:t>
      </w:r>
      <w:r>
        <w:rPr>
          <w:rFonts w:ascii="Times New Roman" w:eastAsia="Calibri" w:hAnsi="Times New Roman"/>
          <w:sz w:val="28"/>
          <w:szCs w:val="2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Pr>
          <w:rFonts w:ascii="Times New Roman" w:eastAsia="Calibri" w:hAnsi="Times New Roman"/>
          <w:sz w:val="28"/>
          <w:szCs w:val="28"/>
          <w:lang w:eastAsia="en-US"/>
        </w:rPr>
        <w:t xml:space="preserve"> </w:t>
      </w:r>
      <w:r>
        <w:rPr>
          <w:rFonts w:ascii="Times New Roman" w:eastAsia="Arial Unicode MS" w:hAnsi="Times New Roman"/>
          <w:color w:val="000000"/>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FB75E4" w:rsidRDefault="00FB75E4" w:rsidP="00FB75E4">
      <w:pPr>
        <w:pStyle w:val="Standard"/>
        <w:widowControl w:val="0"/>
        <w:ind w:firstLine="567"/>
        <w:jc w:val="both"/>
      </w:pPr>
      <w:r>
        <w:rPr>
          <w:rFonts w:ascii="Times New Roman" w:eastAsia="Calibri" w:hAnsi="Times New Roman"/>
          <w:sz w:val="28"/>
          <w:szCs w:val="28"/>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FB75E4" w:rsidRDefault="00FB75E4" w:rsidP="00FB75E4">
      <w:pPr>
        <w:pStyle w:val="Standard"/>
        <w:ind w:firstLine="567"/>
        <w:jc w:val="both"/>
      </w:pPr>
      <w:r>
        <w:rPr>
          <w:rFonts w:ascii="Times New Roman" w:eastAsia="Calibri" w:hAnsi="Times New Roman"/>
          <w:sz w:val="28"/>
          <w:szCs w:val="28"/>
          <w:lang w:eastAsia="en-US"/>
        </w:rPr>
        <w:t>а) схема ситуационного плана (в масштабе 1:2000);</w:t>
      </w:r>
    </w:p>
    <w:p w:rsidR="00FB75E4" w:rsidRDefault="00FB75E4" w:rsidP="00FB75E4">
      <w:pPr>
        <w:pStyle w:val="Standard"/>
        <w:ind w:firstLine="567"/>
        <w:jc w:val="both"/>
      </w:pPr>
      <w:r>
        <w:rPr>
          <w:rFonts w:ascii="Times New Roman" w:eastAsia="Calibri" w:hAnsi="Times New Roman"/>
          <w:sz w:val="28"/>
          <w:szCs w:val="28"/>
          <w:lang w:eastAsia="en-US"/>
        </w:rPr>
        <w:t>б) развертка фасадов с цветовым решением в масштабе 1:200;</w:t>
      </w:r>
    </w:p>
    <w:p w:rsidR="00FB75E4" w:rsidRDefault="00FB75E4" w:rsidP="00FB75E4">
      <w:pPr>
        <w:pStyle w:val="Standard"/>
        <w:ind w:firstLine="567"/>
        <w:jc w:val="both"/>
      </w:pPr>
      <w:r>
        <w:rPr>
          <w:rFonts w:ascii="Times New Roman" w:eastAsia="Calibri" w:hAnsi="Times New Roman"/>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FB75E4" w:rsidRDefault="00FB75E4" w:rsidP="00FB75E4">
      <w:pPr>
        <w:pStyle w:val="Standard"/>
        <w:ind w:firstLine="567"/>
        <w:jc w:val="both"/>
      </w:pPr>
      <w:r>
        <w:rPr>
          <w:rFonts w:ascii="Times New Roman" w:eastAsia="Calibri" w:hAnsi="Times New Roman"/>
          <w:sz w:val="28"/>
          <w:szCs w:val="2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FB75E4" w:rsidRDefault="00FB75E4" w:rsidP="00FB75E4">
      <w:pPr>
        <w:pStyle w:val="Standard"/>
        <w:ind w:firstLine="567"/>
        <w:jc w:val="both"/>
      </w:pPr>
      <w:r>
        <w:rPr>
          <w:rFonts w:ascii="Times New Roman" w:eastAsia="Calibri" w:hAnsi="Times New Roman"/>
          <w:sz w:val="28"/>
          <w:szCs w:val="28"/>
          <w:lang w:eastAsia="en-US"/>
        </w:rPr>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FB75E4" w:rsidRDefault="00FB75E4" w:rsidP="00FB75E4">
      <w:pPr>
        <w:pStyle w:val="Standard"/>
        <w:ind w:firstLine="567"/>
        <w:jc w:val="both"/>
      </w:pPr>
      <w:r>
        <w:rPr>
          <w:rFonts w:ascii="Times New Roman" w:eastAsia="Arial" w:hAnsi="Times New Roman"/>
          <w:sz w:val="28"/>
          <w:szCs w:val="28"/>
          <w:lang w:eastAsia="zh-CN" w:bidi="hi-IN"/>
        </w:rPr>
        <w:t>4.12. Организация площадок.</w:t>
      </w:r>
    </w:p>
    <w:p w:rsidR="00FB75E4" w:rsidRDefault="00FB75E4" w:rsidP="00FB75E4">
      <w:pPr>
        <w:pStyle w:val="Standard"/>
        <w:ind w:firstLine="567"/>
        <w:jc w:val="both"/>
      </w:pPr>
      <w:r>
        <w:rPr>
          <w:rFonts w:ascii="Times New Roman" w:eastAsia="Arial" w:hAnsi="Times New Roman"/>
          <w:sz w:val="28"/>
          <w:szCs w:val="28"/>
          <w:lang w:eastAsia="zh-CN" w:bidi="hi-IN"/>
        </w:rPr>
        <w:t>4.12.1. На территории населенного пункта предусматриваются следующие виды площадок: для игр детей, отдыха взрослых, занятий спортом.</w:t>
      </w:r>
    </w:p>
    <w:p w:rsidR="00FB75E4" w:rsidRDefault="00FB75E4" w:rsidP="00FB75E4">
      <w:pPr>
        <w:pStyle w:val="Standard"/>
        <w:ind w:firstLine="567"/>
        <w:jc w:val="both"/>
      </w:pPr>
      <w:r>
        <w:rPr>
          <w:rFonts w:ascii="Times New Roman" w:eastAsia="Arial" w:hAnsi="Times New Roman"/>
          <w:sz w:val="28"/>
          <w:szCs w:val="28"/>
          <w:lang w:eastAsia="zh-CN" w:bidi="hi-IN"/>
        </w:rPr>
        <w:t>4.12.2. Рекомендации по организации детских площадок.</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Fonts w:ascii="Times New Roman" w:eastAsia="Arial" w:hAnsi="Times New Roman"/>
          <w:sz w:val="28"/>
          <w:szCs w:val="28"/>
          <w:lang w:eastAsia="zh-CN" w:bidi="hi-IN"/>
        </w:rPr>
        <w:t>скалодромы</w:t>
      </w:r>
      <w:proofErr w:type="spellEnd"/>
      <w:r>
        <w:rPr>
          <w:rFonts w:ascii="Times New Roman" w:eastAsia="Arial" w:hAnsi="Times New Roman"/>
          <w:sz w:val="28"/>
          <w:szCs w:val="28"/>
          <w:lang w:eastAsia="zh-CN" w:bidi="hi-IN"/>
        </w:rPr>
        <w:t>, велодромы и т.п.) и оборудование специальных мест для катания на самокатах, роликовых досках и коньках.</w:t>
      </w:r>
    </w:p>
    <w:p w:rsidR="00FB75E4" w:rsidRDefault="00FB75E4" w:rsidP="00FB75E4">
      <w:pPr>
        <w:pStyle w:val="Standard"/>
        <w:ind w:firstLine="567"/>
        <w:jc w:val="both"/>
      </w:pPr>
      <w:r>
        <w:rPr>
          <w:rFonts w:ascii="Times New Roman" w:eastAsia="Arial" w:hAnsi="Times New Roman"/>
          <w:sz w:val="28"/>
          <w:szCs w:val="28"/>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4.12.3. Рекомендации по организации площадок для отдыха и досуга.</w:t>
      </w:r>
    </w:p>
    <w:p w:rsidR="00FB75E4" w:rsidRDefault="00FB75E4" w:rsidP="00FB75E4">
      <w:pPr>
        <w:pStyle w:val="Standard"/>
        <w:ind w:firstLine="567"/>
        <w:jc w:val="both"/>
      </w:pPr>
      <w:r>
        <w:rPr>
          <w:rFonts w:ascii="Times New Roman" w:eastAsia="Arial" w:hAnsi="Times New Roman"/>
          <w:sz w:val="28"/>
          <w:szCs w:val="28"/>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FB75E4" w:rsidRDefault="00FB75E4" w:rsidP="00FB75E4">
      <w:pPr>
        <w:pStyle w:val="Standard"/>
        <w:ind w:firstLine="567"/>
        <w:jc w:val="both"/>
      </w:pPr>
      <w:r>
        <w:rPr>
          <w:rFonts w:ascii="Times New Roman" w:eastAsia="Arial" w:hAnsi="Times New Roman"/>
          <w:sz w:val="28"/>
          <w:szCs w:val="28"/>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FB75E4" w:rsidRDefault="00FB75E4" w:rsidP="00FB75E4">
      <w:pPr>
        <w:pStyle w:val="Standard"/>
        <w:ind w:firstLine="567"/>
        <w:jc w:val="both"/>
      </w:pPr>
      <w:r>
        <w:rPr>
          <w:rFonts w:ascii="Times New Roman" w:eastAsia="Arial" w:hAnsi="Times New Roman"/>
          <w:sz w:val="28"/>
          <w:szCs w:val="28"/>
          <w:lang w:eastAsia="zh-CN" w:bidi="hi-IN"/>
        </w:rPr>
        <w:t>4.12.4. Рекомендации по организации спортивных площадок.</w:t>
      </w:r>
    </w:p>
    <w:p w:rsidR="00FB75E4" w:rsidRDefault="00FB75E4" w:rsidP="00FB75E4">
      <w:pPr>
        <w:pStyle w:val="Standard"/>
        <w:ind w:firstLine="567"/>
        <w:jc w:val="both"/>
      </w:pPr>
      <w:r>
        <w:rPr>
          <w:rFonts w:ascii="Times New Roman" w:eastAsia="Arial" w:hAnsi="Times New Roman"/>
          <w:sz w:val="28"/>
          <w:szCs w:val="28"/>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Arial" w:hAnsi="Times New Roman"/>
          <w:sz w:val="28"/>
          <w:szCs w:val="28"/>
          <w:lang w:eastAsia="zh-CN" w:bidi="hi-IN"/>
        </w:rPr>
        <w:t>площадки</w:t>
      </w:r>
      <w:proofErr w:type="gramEnd"/>
      <w:r>
        <w:rPr>
          <w:rFonts w:ascii="Times New Roman" w:eastAsia="Arial" w:hAnsi="Times New Roman"/>
          <w:sz w:val="28"/>
          <w:szCs w:val="28"/>
          <w:lang w:eastAsia="zh-CN" w:bidi="hi-IN"/>
        </w:rPr>
        <w:t xml:space="preserve"> возможно применять вертикальное озеленение.</w:t>
      </w:r>
    </w:p>
    <w:p w:rsidR="00FB75E4" w:rsidRDefault="00FB75E4" w:rsidP="00FB75E4">
      <w:pPr>
        <w:pStyle w:val="Standard"/>
        <w:ind w:firstLine="567"/>
        <w:jc w:val="both"/>
      </w:pPr>
      <w:r>
        <w:rPr>
          <w:rFonts w:ascii="Times New Roman" w:eastAsia="Arial" w:hAnsi="Times New Roman"/>
          <w:sz w:val="28"/>
          <w:szCs w:val="28"/>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B75E4" w:rsidRDefault="00FB75E4" w:rsidP="00FB75E4">
      <w:pPr>
        <w:pStyle w:val="Standard"/>
        <w:ind w:firstLine="567"/>
        <w:jc w:val="both"/>
      </w:pPr>
      <w:r>
        <w:rPr>
          <w:rFonts w:ascii="Times New Roman" w:eastAsia="Arial" w:hAnsi="Times New Roman"/>
          <w:sz w:val="28"/>
          <w:szCs w:val="28"/>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B75E4" w:rsidRDefault="00FB75E4" w:rsidP="00FB75E4">
      <w:pPr>
        <w:pStyle w:val="Standard"/>
        <w:ind w:firstLine="567"/>
        <w:jc w:val="both"/>
      </w:pPr>
      <w:r>
        <w:rPr>
          <w:rFonts w:ascii="Times New Roman" w:eastAsia="Arial" w:hAnsi="Times New Roman"/>
          <w:sz w:val="28"/>
          <w:szCs w:val="28"/>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FB75E4" w:rsidRDefault="00FB75E4" w:rsidP="00FB75E4">
      <w:pPr>
        <w:pStyle w:val="Standard"/>
        <w:ind w:firstLine="567"/>
        <w:jc w:val="both"/>
      </w:pPr>
      <w:r>
        <w:t xml:space="preserve">             </w:t>
      </w:r>
      <w:r>
        <w:rPr>
          <w:rFonts w:ascii="Times New Roman" w:eastAsia="Arial" w:hAnsi="Times New Roman"/>
          <w:b/>
          <w:sz w:val="28"/>
          <w:szCs w:val="28"/>
          <w:lang w:eastAsia="zh-CN" w:bidi="hi-IN"/>
        </w:rPr>
        <w:t>5. Благоустройство территорий общественного назначения</w:t>
      </w:r>
    </w:p>
    <w:p w:rsidR="00FB75E4" w:rsidRDefault="00FB75E4" w:rsidP="00FB75E4">
      <w:pPr>
        <w:pStyle w:val="Standard"/>
        <w:jc w:val="both"/>
      </w:pPr>
      <w:r>
        <w:rPr>
          <w:rFonts w:ascii="Times New Roman" w:eastAsia="Arial" w:hAnsi="Times New Roman"/>
          <w:b/>
          <w:sz w:val="28"/>
          <w:szCs w:val="28"/>
          <w:lang w:eastAsia="zh-CN" w:bidi="hi-IN"/>
        </w:rPr>
        <w:t xml:space="preserve">         </w:t>
      </w:r>
      <w:r>
        <w:rPr>
          <w:rFonts w:ascii="Times New Roman" w:eastAsia="Arial" w:hAnsi="Times New Roman"/>
          <w:sz w:val="28"/>
          <w:szCs w:val="28"/>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B75E4" w:rsidRDefault="00FB75E4" w:rsidP="00FB75E4">
      <w:pPr>
        <w:pStyle w:val="Standard"/>
        <w:ind w:firstLine="567"/>
        <w:jc w:val="both"/>
      </w:pPr>
      <w:r>
        <w:rPr>
          <w:rFonts w:ascii="Times New Roman" w:eastAsia="Arial" w:hAnsi="Times New Roman"/>
          <w:sz w:val="28"/>
          <w:szCs w:val="28"/>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Pr>
          <w:rFonts w:ascii="Times New Roman" w:eastAsia="Arial" w:hAnsi="Times New Roman"/>
          <w:sz w:val="28"/>
          <w:szCs w:val="28"/>
          <w:lang w:eastAsia="zh-CN" w:bidi="hi-IN"/>
        </w:rPr>
        <w:t>предпроектных</w:t>
      </w:r>
      <w:proofErr w:type="spellEnd"/>
      <w:r>
        <w:rPr>
          <w:rFonts w:ascii="Times New Roman" w:eastAsia="Arial" w:hAnsi="Times New Roman"/>
          <w:sz w:val="28"/>
          <w:szCs w:val="28"/>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5.4. Как правило, перечень конструктивных элементов внешнего благоустройства на территории общественных пространств муниципального </w:t>
      </w:r>
      <w:r>
        <w:rPr>
          <w:rFonts w:ascii="Times New Roman" w:eastAsia="Arial" w:hAnsi="Times New Roman"/>
          <w:sz w:val="28"/>
          <w:szCs w:val="28"/>
          <w:lang w:eastAsia="zh-CN" w:bidi="hi-IN"/>
        </w:rPr>
        <w:lastRenderedPageBreak/>
        <w:t>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75E4" w:rsidRDefault="00FB75E4" w:rsidP="00FB75E4">
      <w:pPr>
        <w:pStyle w:val="Standard"/>
        <w:ind w:firstLine="567"/>
        <w:jc w:val="both"/>
      </w:pPr>
      <w:r>
        <w:rPr>
          <w:rFonts w:ascii="Times New Roman" w:eastAsia="Arial" w:hAnsi="Times New Roman"/>
          <w:sz w:val="28"/>
          <w:szCs w:val="28"/>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B75E4" w:rsidRDefault="00FB75E4" w:rsidP="00FB75E4">
      <w:pPr>
        <w:pStyle w:val="Standard"/>
        <w:ind w:firstLine="567"/>
        <w:jc w:val="both"/>
      </w:pPr>
      <w:r>
        <w:t xml:space="preserve">                 </w:t>
      </w:r>
      <w:r>
        <w:rPr>
          <w:rFonts w:ascii="Times New Roman" w:eastAsia="Arial" w:hAnsi="Times New Roman"/>
          <w:b/>
          <w:sz w:val="28"/>
          <w:szCs w:val="28"/>
          <w:lang w:eastAsia="zh-CN" w:bidi="hi-IN"/>
        </w:rPr>
        <w:t>6.</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жилого назначения</w:t>
      </w:r>
    </w:p>
    <w:p w:rsidR="00FB75E4" w:rsidRDefault="00FB75E4" w:rsidP="00FB75E4">
      <w:pPr>
        <w:pStyle w:val="Standard"/>
        <w:jc w:val="both"/>
      </w:pPr>
      <w:r>
        <w:rPr>
          <w:rFonts w:ascii="Times New Roman" w:eastAsia="Arial" w:hAnsi="Times New Roman"/>
          <w:sz w:val="28"/>
          <w:szCs w:val="28"/>
          <w:lang w:eastAsia="zh-CN" w:bidi="hi-IN"/>
        </w:rPr>
        <w:t xml:space="preserve">        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FB75E4" w:rsidRDefault="00FB75E4" w:rsidP="00FB75E4">
      <w:pPr>
        <w:pStyle w:val="Standard"/>
        <w:ind w:firstLine="567"/>
        <w:jc w:val="both"/>
      </w:pPr>
      <w:r>
        <w:rPr>
          <w:rFonts w:ascii="Times New Roman" w:eastAsia="Arial" w:hAnsi="Times New Roman"/>
          <w:sz w:val="28"/>
          <w:szCs w:val="28"/>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B75E4" w:rsidRDefault="00FB75E4" w:rsidP="00FB75E4">
      <w:pPr>
        <w:pStyle w:val="Standard"/>
        <w:ind w:firstLine="567"/>
        <w:jc w:val="both"/>
      </w:pPr>
      <w:r>
        <w:rPr>
          <w:rFonts w:ascii="Times New Roman" w:eastAsia="Arial" w:hAnsi="Times New Roman"/>
          <w:sz w:val="28"/>
          <w:szCs w:val="28"/>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75E4" w:rsidRDefault="00FB75E4" w:rsidP="00FB75E4">
      <w:pPr>
        <w:pStyle w:val="Standard"/>
        <w:ind w:firstLine="567"/>
        <w:jc w:val="both"/>
      </w:pPr>
      <w:r>
        <w:rPr>
          <w:rFonts w:ascii="Times New Roman" w:eastAsia="Arial" w:hAnsi="Times New Roman"/>
          <w:sz w:val="28"/>
          <w:szCs w:val="28"/>
          <w:lang w:eastAsia="zh-CN" w:bidi="hi-IN"/>
        </w:rPr>
        <w:t>6.4. Возможно размещение средств наружной рекламы, некапитальных нестационарных сооружений.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6.5. Безопасность общественных пространств на территориях жилого назначения обеспечивается их </w:t>
      </w:r>
      <w:proofErr w:type="spellStart"/>
      <w:r>
        <w:rPr>
          <w:rFonts w:ascii="Times New Roman" w:eastAsia="Arial" w:hAnsi="Times New Roman"/>
          <w:sz w:val="28"/>
          <w:szCs w:val="28"/>
          <w:lang w:eastAsia="zh-CN" w:bidi="hi-IN"/>
        </w:rPr>
        <w:t>просматриваемостью</w:t>
      </w:r>
      <w:proofErr w:type="spellEnd"/>
      <w:r>
        <w:rPr>
          <w:rFonts w:ascii="Times New Roman" w:eastAsia="Arial" w:hAnsi="Times New Roman"/>
          <w:sz w:val="28"/>
          <w:szCs w:val="28"/>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FB75E4" w:rsidRDefault="00FB75E4" w:rsidP="00FB75E4">
      <w:pPr>
        <w:pStyle w:val="Standard"/>
        <w:ind w:firstLine="567"/>
        <w:jc w:val="both"/>
      </w:pPr>
      <w:r>
        <w:rPr>
          <w:rFonts w:ascii="Times New Roman" w:eastAsia="Arial" w:hAnsi="Times New Roman"/>
          <w:sz w:val="28"/>
          <w:szCs w:val="28"/>
          <w:lang w:eastAsia="zh-CN"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FB75E4" w:rsidRDefault="00FB75E4" w:rsidP="00FB75E4">
      <w:pPr>
        <w:pStyle w:val="Standard"/>
        <w:ind w:firstLine="567"/>
        <w:jc w:val="both"/>
      </w:pPr>
      <w:r>
        <w:rPr>
          <w:rFonts w:ascii="Times New Roman" w:eastAsia="Arial" w:hAnsi="Times New Roman"/>
          <w:sz w:val="28"/>
          <w:szCs w:val="28"/>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75E4" w:rsidRDefault="00FB75E4" w:rsidP="00FB75E4">
      <w:pPr>
        <w:pStyle w:val="Standard"/>
        <w:ind w:firstLine="567"/>
        <w:jc w:val="both"/>
      </w:pPr>
      <w:r>
        <w:rPr>
          <w:rFonts w:ascii="Times New Roman" w:eastAsia="Arial" w:hAnsi="Times New Roman"/>
          <w:sz w:val="28"/>
          <w:szCs w:val="28"/>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FB75E4" w:rsidRDefault="00FB75E4" w:rsidP="00FB75E4">
      <w:pPr>
        <w:pStyle w:val="Standard"/>
        <w:ind w:firstLine="567"/>
        <w:jc w:val="both"/>
      </w:pPr>
      <w:r>
        <w:rPr>
          <w:rFonts w:ascii="Times New Roman" w:eastAsia="Arial" w:hAnsi="Times New Roman"/>
          <w:sz w:val="28"/>
          <w:szCs w:val="28"/>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B75E4" w:rsidRDefault="00FB75E4" w:rsidP="00FB75E4">
      <w:pPr>
        <w:pStyle w:val="Standard"/>
      </w:pPr>
      <w:r>
        <w:rPr>
          <w:rFonts w:ascii="Times New Roman" w:eastAsia="Arial" w:hAnsi="Times New Roman"/>
          <w:sz w:val="28"/>
          <w:szCs w:val="28"/>
          <w:lang w:eastAsia="zh-CN" w:bidi="hi-IN"/>
        </w:rPr>
        <w:lastRenderedPageBreak/>
        <w:t xml:space="preserve">               </w:t>
      </w:r>
      <w:r>
        <w:rPr>
          <w:rFonts w:ascii="Times New Roman" w:eastAsia="Arial" w:hAnsi="Times New Roman"/>
          <w:b/>
          <w:sz w:val="28"/>
          <w:szCs w:val="28"/>
          <w:lang w:eastAsia="zh-CN" w:bidi="hi-IN"/>
        </w:rPr>
        <w:t>7.</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территорий рекреационного назначения</w:t>
      </w:r>
    </w:p>
    <w:p w:rsidR="00FB75E4" w:rsidRDefault="00FB75E4" w:rsidP="00FB75E4">
      <w:pPr>
        <w:pStyle w:val="Standard"/>
        <w:ind w:firstLine="567"/>
        <w:jc w:val="both"/>
      </w:pPr>
      <w:r>
        <w:rPr>
          <w:rFonts w:ascii="Times New Roman" w:eastAsia="Arial" w:hAnsi="Times New Roman"/>
          <w:sz w:val="28"/>
          <w:szCs w:val="28"/>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FB75E4" w:rsidRDefault="00FB75E4" w:rsidP="00FB75E4">
      <w:pPr>
        <w:pStyle w:val="Standard"/>
        <w:ind w:firstLine="567"/>
        <w:jc w:val="both"/>
      </w:pPr>
      <w:r>
        <w:rPr>
          <w:rFonts w:ascii="Times New Roman" w:eastAsia="Arial" w:hAnsi="Times New Roman"/>
          <w:sz w:val="28"/>
          <w:szCs w:val="28"/>
          <w:lang w:eastAsia="zh-CN" w:bidi="hi-IN"/>
        </w:rPr>
        <w:t>7.2. При реконструкции объектов рекреации предусматривается:</w:t>
      </w:r>
    </w:p>
    <w:p w:rsidR="00FB75E4" w:rsidRDefault="00FB75E4" w:rsidP="00FB75E4">
      <w:pPr>
        <w:pStyle w:val="Standard"/>
        <w:ind w:firstLine="567"/>
        <w:jc w:val="both"/>
      </w:pPr>
      <w:r>
        <w:rPr>
          <w:rFonts w:ascii="Times New Roman" w:eastAsia="Arial" w:hAnsi="Times New Roman"/>
          <w:sz w:val="28"/>
          <w:szCs w:val="28"/>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Pr>
          <w:rFonts w:ascii="Times New Roman" w:eastAsia="Arial" w:hAnsi="Times New Roman"/>
          <w:sz w:val="28"/>
          <w:szCs w:val="28"/>
          <w:lang w:eastAsia="zh-CN" w:bidi="hi-IN"/>
        </w:rPr>
        <w:t>разреживание</w:t>
      </w:r>
      <w:proofErr w:type="spellEnd"/>
      <w:r>
        <w:rPr>
          <w:rFonts w:ascii="Times New Roman" w:eastAsia="Arial" w:hAnsi="Times New Roman"/>
          <w:sz w:val="28"/>
          <w:szCs w:val="28"/>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75E4" w:rsidRDefault="00FB75E4" w:rsidP="00FB75E4">
      <w:pPr>
        <w:pStyle w:val="Standard"/>
        <w:ind w:firstLine="567"/>
        <w:jc w:val="both"/>
      </w:pPr>
      <w:r>
        <w:rPr>
          <w:rFonts w:ascii="Times New Roman" w:eastAsia="Arial" w:hAnsi="Times New Roman"/>
          <w:sz w:val="28"/>
          <w:szCs w:val="28"/>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7.3. </w:t>
      </w:r>
      <w:proofErr w:type="gramStart"/>
      <w:r>
        <w:rPr>
          <w:rFonts w:ascii="Times New Roman" w:eastAsia="Arial" w:hAnsi="Times New Roman"/>
          <w:sz w:val="28"/>
          <w:szCs w:val="28"/>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7.4. При проектировании озеленения территории объектов рекомендуется:</w:t>
      </w:r>
    </w:p>
    <w:p w:rsidR="00FB75E4" w:rsidRDefault="00FB75E4" w:rsidP="00FB75E4">
      <w:pPr>
        <w:pStyle w:val="Standard"/>
        <w:ind w:firstLine="567"/>
        <w:jc w:val="both"/>
      </w:pPr>
      <w:r>
        <w:rPr>
          <w:rFonts w:ascii="Times New Roman" w:eastAsia="Arial" w:hAnsi="Times New Roman"/>
          <w:sz w:val="28"/>
          <w:szCs w:val="28"/>
          <w:lang w:eastAsia="zh-CN" w:bidi="hi-IN"/>
        </w:rPr>
        <w:t>- произвести оценку существующей растительности, состояния древесных растений и травянистого покрова;</w:t>
      </w:r>
    </w:p>
    <w:p w:rsidR="00FB75E4" w:rsidRDefault="00FB75E4" w:rsidP="00FB75E4">
      <w:pPr>
        <w:pStyle w:val="Standard"/>
        <w:ind w:firstLine="567"/>
        <w:jc w:val="both"/>
      </w:pPr>
      <w:r>
        <w:rPr>
          <w:rFonts w:ascii="Times New Roman" w:eastAsia="Arial" w:hAnsi="Times New Roman"/>
          <w:sz w:val="28"/>
          <w:szCs w:val="28"/>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FB75E4" w:rsidRDefault="00FB75E4" w:rsidP="00FB75E4">
      <w:pPr>
        <w:pStyle w:val="Standard"/>
        <w:ind w:firstLine="567"/>
        <w:jc w:val="both"/>
      </w:pPr>
      <w:r>
        <w:rPr>
          <w:rFonts w:ascii="Times New Roman" w:eastAsia="Arial" w:hAnsi="Times New Roman"/>
          <w:sz w:val="28"/>
          <w:szCs w:val="28"/>
          <w:lang w:eastAsia="zh-CN" w:bidi="hi-IN"/>
        </w:rPr>
        <w:t>- обеспечивать сохранение травяного покрова, древесно-кустарниковой не менее</w:t>
      </w:r>
      <w:proofErr w:type="gramStart"/>
      <w:r>
        <w:rPr>
          <w:rFonts w:ascii="Times New Roman" w:eastAsia="Arial" w:hAnsi="Times New Roman"/>
          <w:sz w:val="28"/>
          <w:szCs w:val="28"/>
          <w:lang w:eastAsia="zh-CN" w:bidi="hi-IN"/>
        </w:rPr>
        <w:t>,</w:t>
      </w:r>
      <w:proofErr w:type="gramEnd"/>
      <w:r>
        <w:rPr>
          <w:rFonts w:ascii="Times New Roman" w:eastAsia="Arial" w:hAnsi="Times New Roman"/>
          <w:sz w:val="28"/>
          <w:szCs w:val="28"/>
          <w:lang w:eastAsia="zh-CN" w:bidi="hi-IN"/>
        </w:rPr>
        <w:t xml:space="preserve"> чем на 80% общей площади зоны отдыха.</w:t>
      </w:r>
    </w:p>
    <w:p w:rsidR="00FB75E4" w:rsidRDefault="00FB75E4" w:rsidP="00FB75E4">
      <w:pPr>
        <w:pStyle w:val="Standard"/>
        <w:ind w:firstLine="567"/>
        <w:jc w:val="both"/>
      </w:pPr>
      <w:r>
        <w:rPr>
          <w:rFonts w:ascii="Times New Roman" w:eastAsia="Arial" w:hAnsi="Times New Roman"/>
          <w:sz w:val="28"/>
          <w:szCs w:val="28"/>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7.6. </w:t>
      </w:r>
      <w:proofErr w:type="gramStart"/>
      <w:r>
        <w:rPr>
          <w:rFonts w:ascii="Times New Roman" w:eastAsia="Arial" w:hAnsi="Times New Roman"/>
          <w:sz w:val="28"/>
          <w:szCs w:val="28"/>
          <w:lang w:eastAsia="zh-CN" w:bidi="hi-IN"/>
        </w:rPr>
        <w:t xml:space="preserve">На территории муниципального образования могут быть организованы следующие виды парков: многофункциональные (предназначен для периодического </w:t>
      </w:r>
      <w:r>
        <w:rPr>
          <w:rFonts w:ascii="Times New Roman" w:eastAsia="Arial" w:hAnsi="Times New Roman"/>
          <w:sz w:val="28"/>
          <w:szCs w:val="28"/>
          <w:lang w:eastAsia="zh-CN" w:bidi="hi-IN"/>
        </w:rPr>
        <w:lastRenderedPageBreak/>
        <w:t>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Fonts w:ascii="Times New Roman" w:eastAsia="Arial" w:hAnsi="Times New Roman"/>
          <w:sz w:val="28"/>
          <w:szCs w:val="28"/>
          <w:lang w:eastAsia="zh-CN" w:bidi="hi-IN"/>
        </w:rPr>
        <w:t>Рекомендуется применение различных видов и приемов озеленения: вертикального (</w:t>
      </w:r>
      <w:proofErr w:type="spellStart"/>
      <w:r>
        <w:rPr>
          <w:rFonts w:ascii="Times New Roman" w:eastAsia="Arial" w:hAnsi="Times New Roman"/>
          <w:sz w:val="28"/>
          <w:szCs w:val="28"/>
          <w:lang w:eastAsia="zh-CN" w:bidi="hi-IN"/>
        </w:rPr>
        <w:t>перголы</w:t>
      </w:r>
      <w:proofErr w:type="spellEnd"/>
      <w:r>
        <w:rPr>
          <w:rFonts w:ascii="Times New Roman" w:eastAsia="Arial" w:hAnsi="Times New Roman"/>
          <w:sz w:val="28"/>
          <w:szCs w:val="28"/>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B75E4" w:rsidRDefault="00FB75E4" w:rsidP="00FB75E4">
      <w:pPr>
        <w:pStyle w:val="Standard"/>
        <w:ind w:firstLine="567"/>
        <w:jc w:val="both"/>
      </w:pPr>
      <w:r>
        <w:rPr>
          <w:rFonts w:ascii="Times New Roman" w:eastAsia="Arial" w:hAnsi="Times New Roman"/>
          <w:sz w:val="28"/>
          <w:szCs w:val="28"/>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75E4" w:rsidRDefault="00FB75E4" w:rsidP="00FB75E4">
      <w:pPr>
        <w:pStyle w:val="Standard"/>
      </w:pP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8</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Благоустройство на территориях транспортной и инженерной инфраструктуры</w:t>
      </w:r>
    </w:p>
    <w:p w:rsidR="00FB75E4" w:rsidRDefault="00FB75E4" w:rsidP="00FB75E4">
      <w:pPr>
        <w:pStyle w:val="Standard"/>
        <w:jc w:val="both"/>
      </w:pPr>
      <w:r>
        <w:rPr>
          <w:rFonts w:ascii="Times New Roman" w:eastAsia="Arial" w:hAnsi="Times New Roman"/>
          <w:sz w:val="28"/>
          <w:szCs w:val="28"/>
          <w:lang w:eastAsia="zh-CN" w:bidi="hi-IN"/>
        </w:rPr>
        <w:t xml:space="preserve">          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B75E4" w:rsidRDefault="00FB75E4" w:rsidP="00FB75E4">
      <w:pPr>
        <w:pStyle w:val="Standard"/>
        <w:ind w:firstLine="567"/>
        <w:jc w:val="both"/>
      </w:pPr>
      <w:r>
        <w:rPr>
          <w:rFonts w:ascii="Times New Roman" w:eastAsia="Arial" w:hAnsi="Times New Roman"/>
          <w:sz w:val="28"/>
          <w:szCs w:val="28"/>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B75E4" w:rsidRDefault="00FB75E4" w:rsidP="00FB75E4">
      <w:pPr>
        <w:pStyle w:val="Standard"/>
        <w:ind w:firstLine="567"/>
        <w:jc w:val="both"/>
      </w:pPr>
      <w:r>
        <w:t xml:space="preserve">      </w:t>
      </w:r>
      <w:r>
        <w:rPr>
          <w:rFonts w:ascii="Times New Roman" w:eastAsia="Arial" w:hAnsi="Times New Roman"/>
          <w:b/>
          <w:sz w:val="28"/>
          <w:szCs w:val="28"/>
          <w:lang w:eastAsia="zh-CN" w:bidi="hi-IN"/>
        </w:rPr>
        <w:t>9.</w:t>
      </w:r>
      <w:r>
        <w:rPr>
          <w:rFonts w:ascii="Times New Roman" w:eastAsia="Arial" w:hAnsi="Times New Roman"/>
          <w:sz w:val="28"/>
          <w:szCs w:val="28"/>
          <w:lang w:eastAsia="zh-CN" w:bidi="hi-IN"/>
        </w:rPr>
        <w:t xml:space="preserve"> </w:t>
      </w:r>
      <w:r>
        <w:rPr>
          <w:rFonts w:ascii="Times New Roman" w:hAnsi="Times New Roman"/>
          <w:b/>
          <w:sz w:val="28"/>
          <w:szCs w:val="28"/>
        </w:rPr>
        <w:t xml:space="preserve">Порядок размещения и эксплуатации </w:t>
      </w:r>
      <w:proofErr w:type="gramStart"/>
      <w:r>
        <w:rPr>
          <w:rFonts w:ascii="Times New Roman" w:hAnsi="Times New Roman"/>
          <w:b/>
          <w:sz w:val="28"/>
          <w:szCs w:val="28"/>
        </w:rPr>
        <w:t>рекламно-информационных</w:t>
      </w:r>
      <w:proofErr w:type="gramEnd"/>
    </w:p>
    <w:p w:rsidR="00FB75E4" w:rsidRDefault="00FB75E4" w:rsidP="00FB75E4">
      <w:pPr>
        <w:pStyle w:val="Standard"/>
        <w:shd w:val="clear" w:color="auto" w:fill="F5F9EA"/>
        <w:spacing w:line="293" w:lineRule="atLeast"/>
        <w:ind w:firstLine="567"/>
        <w:jc w:val="center"/>
      </w:pPr>
      <w:r>
        <w:rPr>
          <w:rFonts w:ascii="Times New Roman" w:hAnsi="Times New Roman"/>
          <w:b/>
          <w:sz w:val="28"/>
          <w:szCs w:val="28"/>
        </w:rPr>
        <w:t>элементов на территории сельского поселения.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Pr>
          <w:rFonts w:ascii="Times New Roman" w:hAnsi="Times New Roman"/>
          <w:sz w:val="28"/>
          <w:szCs w:val="28"/>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lastRenderedPageBreak/>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FB75E4" w:rsidRDefault="00FB75E4" w:rsidP="00FB75E4">
      <w:pPr>
        <w:pStyle w:val="Standard"/>
        <w:ind w:firstLine="567"/>
        <w:jc w:val="both"/>
      </w:pPr>
      <w:r>
        <w:rPr>
          <w:rFonts w:ascii="Times New Roman" w:hAnsi="Times New Roman"/>
          <w:sz w:val="28"/>
          <w:szCs w:val="28"/>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FB75E4" w:rsidRDefault="00FB75E4" w:rsidP="00FB75E4">
      <w:pPr>
        <w:pStyle w:val="Standard"/>
        <w:ind w:firstLine="567"/>
        <w:jc w:val="center"/>
      </w:pPr>
      <w:r>
        <w:rPr>
          <w:rFonts w:ascii="Times New Roman" w:eastAsia="Arial" w:hAnsi="Times New Roman"/>
          <w:b/>
          <w:sz w:val="28"/>
          <w:szCs w:val="28"/>
          <w:lang w:eastAsia="zh-CN" w:bidi="hi-IN"/>
        </w:rPr>
        <w:t>10.</w:t>
      </w:r>
      <w:r>
        <w:rPr>
          <w:rFonts w:ascii="Times New Roman" w:eastAsia="Arial" w:hAnsi="Times New Roman"/>
          <w:sz w:val="28"/>
          <w:szCs w:val="28"/>
          <w:lang w:eastAsia="zh-CN" w:bidi="hi-IN"/>
        </w:rPr>
        <w:t xml:space="preserve"> </w:t>
      </w:r>
      <w:r>
        <w:rPr>
          <w:rFonts w:ascii="Times New Roman" w:eastAsia="Arial" w:hAnsi="Times New Roman"/>
          <w:b/>
          <w:sz w:val="28"/>
          <w:szCs w:val="28"/>
          <w:lang w:eastAsia="zh-CN" w:bidi="hi-IN"/>
        </w:rPr>
        <w:t>Содержание объектов благоустройства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10.1.1. Для систематизации уборки территории муниципального образования решением Собрания представителей сельского поселения </w:t>
      </w:r>
      <w:r w:rsidR="00204594">
        <w:rPr>
          <w:rFonts w:ascii="Times New Roman" w:hAnsi="Times New Roman"/>
          <w:bCs/>
          <w:sz w:val="28"/>
          <w:szCs w:val="28"/>
        </w:rPr>
        <w:t>Староганькино</w:t>
      </w:r>
      <w:r w:rsidR="00204594">
        <w:rPr>
          <w:rFonts w:ascii="Times New Roman" w:eastAsia="Arial" w:hAnsi="Times New Roman"/>
          <w:sz w:val="28"/>
          <w:szCs w:val="28"/>
          <w:lang w:eastAsia="zh-CN" w:bidi="hi-IN"/>
        </w:rPr>
        <w:t xml:space="preserve"> </w:t>
      </w:r>
      <w:r>
        <w:rPr>
          <w:rFonts w:ascii="Times New Roman" w:eastAsia="Arial" w:hAnsi="Times New Roman"/>
          <w:sz w:val="28"/>
          <w:szCs w:val="28"/>
          <w:lang w:eastAsia="zh-CN" w:bidi="hi-IN"/>
        </w:rPr>
        <w:t>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FB75E4" w:rsidRDefault="00FB75E4" w:rsidP="00FB75E4">
      <w:pPr>
        <w:pStyle w:val="Standard"/>
        <w:ind w:firstLine="567"/>
        <w:jc w:val="both"/>
      </w:pPr>
      <w:r>
        <w:rPr>
          <w:rFonts w:ascii="Times New Roman" w:eastAsia="Arial" w:hAnsi="Times New Roman"/>
          <w:sz w:val="28"/>
          <w:szCs w:val="28"/>
          <w:lang w:eastAsia="zh-CN" w:bidi="hi-IN"/>
        </w:rPr>
        <w:t>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Pr>
          <w:rFonts w:ascii="Times New Roman" w:eastAsia="Arial" w:hAnsi="Times New Roman"/>
          <w:sz w:val="28"/>
          <w:szCs w:val="28"/>
          <w:lang w:eastAsia="zh-CN" w:bidi="hi-IN"/>
        </w:rPr>
        <w:t>ответственными</w:t>
      </w:r>
      <w:proofErr w:type="gramEnd"/>
      <w:r>
        <w:rPr>
          <w:rFonts w:ascii="Times New Roman" w:eastAsia="Arial" w:hAnsi="Times New Roman"/>
          <w:sz w:val="28"/>
          <w:szCs w:val="28"/>
          <w:lang w:eastAsia="zh-CN" w:bidi="hi-IN"/>
        </w:rPr>
        <w:t xml:space="preserve"> за уборку этой территории.</w:t>
      </w:r>
    </w:p>
    <w:p w:rsidR="00FB75E4" w:rsidRDefault="00FB75E4" w:rsidP="00FB75E4">
      <w:pPr>
        <w:pStyle w:val="Standard"/>
        <w:ind w:firstLine="567"/>
        <w:jc w:val="both"/>
      </w:pPr>
      <w:r>
        <w:rPr>
          <w:rFonts w:ascii="Times New Roman" w:hAnsi="Times New Roman"/>
          <w:sz w:val="28"/>
          <w:szCs w:val="28"/>
          <w:lang w:eastAsia="zh-CN"/>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w:t>
      </w:r>
    </w:p>
    <w:p w:rsidR="00FB75E4" w:rsidRDefault="00FB75E4" w:rsidP="00FB75E4">
      <w:pPr>
        <w:pStyle w:val="Standard"/>
        <w:ind w:firstLine="567"/>
        <w:jc w:val="both"/>
      </w:pPr>
      <w:r>
        <w:rPr>
          <w:rFonts w:ascii="Times New Roman" w:hAnsi="Times New Roman"/>
          <w:sz w:val="28"/>
          <w:szCs w:val="28"/>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FB75E4" w:rsidRDefault="00FB75E4" w:rsidP="00FB75E4">
      <w:pPr>
        <w:pStyle w:val="Standard"/>
        <w:ind w:firstLine="567"/>
        <w:jc w:val="both"/>
      </w:pPr>
      <w:r>
        <w:rPr>
          <w:rFonts w:ascii="Times New Roman" w:eastAsia="Calibri" w:hAnsi="Times New Roman"/>
          <w:sz w:val="28"/>
          <w:szCs w:val="28"/>
          <w:lang w:eastAsia="en-US"/>
        </w:rPr>
        <w:lastRenderedPageBreak/>
        <w:t xml:space="preserve">10.1.5. Руководители предприятий, организаций организуют уборку,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надлежащее содержание прилегающей территории на добровольной основе.</w:t>
      </w:r>
    </w:p>
    <w:p w:rsidR="00FB75E4" w:rsidRDefault="00FB75E4" w:rsidP="00FB75E4">
      <w:pPr>
        <w:pStyle w:val="Standard"/>
        <w:ind w:firstLine="567"/>
        <w:jc w:val="both"/>
      </w:pPr>
      <w:r>
        <w:rPr>
          <w:rFonts w:ascii="Times New Roman" w:hAnsi="Times New Roman"/>
          <w:sz w:val="28"/>
          <w:szCs w:val="28"/>
          <w:lang w:eastAsia="zh-CN"/>
        </w:rPr>
        <w:t>10.1.6. На территории села запрещается накапливать и размещать отходы производства и потребления в несанкционированных местах.</w:t>
      </w:r>
    </w:p>
    <w:p w:rsidR="00FB75E4" w:rsidRDefault="00FB75E4" w:rsidP="00FB75E4">
      <w:pPr>
        <w:pStyle w:val="Standard"/>
        <w:ind w:firstLine="567"/>
        <w:jc w:val="both"/>
      </w:pPr>
      <w:r>
        <w:rPr>
          <w:rFonts w:ascii="Times New Roman" w:hAnsi="Times New Roman"/>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75E4" w:rsidRDefault="00FB75E4" w:rsidP="00FB75E4">
      <w:pPr>
        <w:pStyle w:val="Standard"/>
        <w:ind w:firstLine="567"/>
        <w:jc w:val="both"/>
      </w:pPr>
      <w:r>
        <w:rPr>
          <w:rFonts w:ascii="Times New Roman" w:hAnsi="Times New Roman"/>
          <w:sz w:val="28"/>
          <w:szCs w:val="28"/>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FB75E4" w:rsidRDefault="00FB75E4" w:rsidP="00FB75E4">
      <w:pPr>
        <w:pStyle w:val="Standard"/>
        <w:ind w:firstLine="567"/>
        <w:jc w:val="both"/>
      </w:pPr>
      <w:r>
        <w:rPr>
          <w:rFonts w:ascii="Times New Roman" w:hAnsi="Times New Roman"/>
          <w:sz w:val="28"/>
          <w:szCs w:val="28"/>
          <w:lang w:eastAsia="zh-CN"/>
        </w:rPr>
        <w:t xml:space="preserve">10.1.7. </w:t>
      </w:r>
      <w:proofErr w:type="gramStart"/>
      <w:r>
        <w:rPr>
          <w:rFonts w:ascii="Times New Roman" w:hAnsi="Times New Roman"/>
          <w:sz w:val="28"/>
          <w:szCs w:val="28"/>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Pr>
          <w:rFonts w:ascii="Times New Roman" w:hAnsi="Times New Roman"/>
          <w:sz w:val="28"/>
          <w:szCs w:val="28"/>
          <w:lang w:eastAsia="zh-CN"/>
        </w:rPr>
        <w:t xml:space="preserve"> </w:t>
      </w:r>
      <w:r>
        <w:rPr>
          <w:rFonts w:ascii="Times New Roman" w:hAnsi="Times New Roman"/>
          <w:color w:val="000080"/>
          <w:sz w:val="28"/>
          <w:szCs w:val="28"/>
          <w:u w:val="single" w:color="000000"/>
          <w:lang w:eastAsia="zh-CN"/>
        </w:rPr>
        <w:t>пунктами 10.1.1 и 10.1</w:t>
      </w:r>
      <w:r>
        <w:rPr>
          <w:rFonts w:ascii="Times New Roman" w:hAnsi="Times New Roman"/>
          <w:sz w:val="28"/>
          <w:szCs w:val="28"/>
          <w:lang w:eastAsia="zh-CN"/>
        </w:rPr>
        <w:t>.4. настоящих Правил.</w:t>
      </w:r>
    </w:p>
    <w:p w:rsidR="00FB75E4" w:rsidRDefault="00FB75E4" w:rsidP="00FB75E4">
      <w:pPr>
        <w:pStyle w:val="Standard"/>
        <w:ind w:firstLine="567"/>
        <w:jc w:val="both"/>
      </w:pPr>
      <w:r>
        <w:rPr>
          <w:rFonts w:ascii="Times New Roman" w:hAnsi="Times New Roman"/>
          <w:sz w:val="28"/>
          <w:szCs w:val="28"/>
          <w:lang w:eastAsia="zh-CN"/>
        </w:rPr>
        <w:t>10.1.8. При уборке в ночное время следует принимать меры, предупреждающие шум.</w:t>
      </w:r>
    </w:p>
    <w:p w:rsidR="00FB75E4" w:rsidRDefault="00FB75E4" w:rsidP="00FB75E4">
      <w:pPr>
        <w:pStyle w:val="Standard"/>
        <w:ind w:firstLine="567"/>
        <w:jc w:val="both"/>
      </w:pPr>
      <w:r>
        <w:rPr>
          <w:rFonts w:ascii="Times New Roman" w:hAnsi="Times New Roman"/>
          <w:sz w:val="28"/>
          <w:szCs w:val="28"/>
          <w:lang w:eastAsia="zh-CN"/>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rFonts w:ascii="Times New Roman" w:hAnsi="Times New Roman"/>
          <w:sz w:val="28"/>
          <w:szCs w:val="28"/>
          <w:lang w:eastAsia="zh-CN"/>
        </w:rPr>
        <w:t>,</w:t>
      </w:r>
      <w:proofErr w:type="gramEnd"/>
      <w:r>
        <w:rPr>
          <w:rFonts w:ascii="Times New Roman" w:hAnsi="Times New Roman"/>
          <w:sz w:val="28"/>
          <w:szCs w:val="28"/>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B75E4" w:rsidRDefault="00FB75E4" w:rsidP="00FB75E4">
      <w:pPr>
        <w:pStyle w:val="Standard"/>
        <w:ind w:firstLine="567"/>
        <w:jc w:val="both"/>
      </w:pPr>
      <w:r>
        <w:rPr>
          <w:rFonts w:ascii="Times New Roman" w:hAnsi="Times New Roman"/>
          <w:sz w:val="28"/>
          <w:szCs w:val="28"/>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75E4" w:rsidRDefault="00FB75E4" w:rsidP="00FB75E4">
      <w:pPr>
        <w:pStyle w:val="Standard"/>
        <w:ind w:firstLine="567"/>
        <w:jc w:val="both"/>
      </w:pPr>
      <w:r>
        <w:rPr>
          <w:rFonts w:ascii="Times New Roman" w:hAnsi="Times New Roman"/>
          <w:sz w:val="28"/>
          <w:szCs w:val="28"/>
          <w:lang w:eastAsia="zh-CN"/>
        </w:rPr>
        <w:t>Складирование нечистот на проезжую часть улиц, тротуары и газоны запрещено.</w:t>
      </w:r>
    </w:p>
    <w:p w:rsidR="00FB75E4" w:rsidRDefault="00FB75E4" w:rsidP="00FB75E4">
      <w:pPr>
        <w:pStyle w:val="Standard"/>
        <w:ind w:firstLine="567"/>
        <w:jc w:val="both"/>
      </w:pPr>
      <w:r>
        <w:rPr>
          <w:rFonts w:ascii="Times New Roman" w:hAnsi="Times New Roman"/>
          <w:sz w:val="28"/>
          <w:szCs w:val="28"/>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B75E4" w:rsidRDefault="00FB75E4" w:rsidP="00FB75E4">
      <w:pPr>
        <w:pStyle w:val="Standard"/>
        <w:ind w:firstLine="567"/>
        <w:jc w:val="both"/>
      </w:pPr>
      <w:r>
        <w:rPr>
          <w:rFonts w:ascii="Times New Roman" w:eastAsia="Calibri" w:hAnsi="Times New Roman"/>
          <w:sz w:val="28"/>
          <w:szCs w:val="28"/>
          <w:lang w:eastAsia="en-US"/>
        </w:rPr>
        <w:lastRenderedPageBreak/>
        <w:t xml:space="preserve">10.1.12. Строительные площадки должны быть ограждены. Конструкция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ограждения должна удовлетворять следующим требованиям:</w:t>
      </w:r>
    </w:p>
    <w:p w:rsidR="00FB75E4" w:rsidRDefault="00FB75E4" w:rsidP="00FB75E4">
      <w:pPr>
        <w:pStyle w:val="Standard"/>
        <w:ind w:firstLine="567"/>
        <w:jc w:val="both"/>
      </w:pPr>
      <w:r>
        <w:rPr>
          <w:rFonts w:ascii="Times New Roman" w:eastAsia="Calibri" w:hAnsi="Times New Roman"/>
          <w:sz w:val="28"/>
          <w:szCs w:val="28"/>
          <w:lang w:eastAsia="en-US"/>
        </w:rPr>
        <w:t>-  высота ограждения должна быть не менее 1,6 метра;</w:t>
      </w:r>
    </w:p>
    <w:p w:rsidR="00FB75E4" w:rsidRDefault="00FB75E4" w:rsidP="00FB75E4">
      <w:pPr>
        <w:pStyle w:val="Standard"/>
        <w:ind w:firstLine="567"/>
        <w:jc w:val="both"/>
      </w:pPr>
      <w:r>
        <w:rPr>
          <w:rFonts w:ascii="Times New Roman" w:eastAsia="Calibri" w:hAnsi="Times New Roman"/>
          <w:sz w:val="28"/>
          <w:szCs w:val="28"/>
          <w:lang w:eastAsia="en-US"/>
        </w:rPr>
        <w:t xml:space="preserve">- ограждения, примыкающие к местам массового прохода людей, должны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иметь высоту не менее 2 метров и быть оборудованы сплошным защитным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козырьком, а вдоль забора должен быть построен настил шириной не менее 1,5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метра;</w:t>
      </w:r>
    </w:p>
    <w:p w:rsidR="00FB75E4" w:rsidRDefault="00FB75E4" w:rsidP="00FB75E4">
      <w:pPr>
        <w:pStyle w:val="Standard"/>
        <w:ind w:firstLine="567"/>
        <w:jc w:val="both"/>
      </w:pPr>
      <w:r>
        <w:rPr>
          <w:rFonts w:ascii="Times New Roman" w:eastAsia="Calibri" w:hAnsi="Times New Roman"/>
          <w:sz w:val="28"/>
          <w:szCs w:val="28"/>
          <w:lang w:eastAsia="en-US"/>
        </w:rPr>
        <w:t xml:space="preserve">козырек должен выдерживать действие снеговой нагрузки, а также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нагрузки от падения одиночных мелких предметов;</w:t>
      </w:r>
    </w:p>
    <w:p w:rsidR="00FB75E4" w:rsidRDefault="00FB75E4" w:rsidP="00FB75E4">
      <w:pPr>
        <w:pStyle w:val="Standard"/>
        <w:ind w:firstLine="567"/>
        <w:jc w:val="both"/>
      </w:pPr>
      <w:r>
        <w:rPr>
          <w:rFonts w:ascii="Times New Roman" w:eastAsia="Calibri" w:hAnsi="Times New Roman"/>
          <w:sz w:val="28"/>
          <w:szCs w:val="28"/>
          <w:lang w:eastAsia="en-US"/>
        </w:rPr>
        <w:t xml:space="preserve">ограждения не должны иметь проемов, кроме ворот и калиток,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контролируемых в течение рабочего времени и запираемых после его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окончания.</w:t>
      </w:r>
    </w:p>
    <w:p w:rsidR="00FB75E4" w:rsidRDefault="00FB75E4" w:rsidP="00FB75E4">
      <w:pPr>
        <w:pStyle w:val="Standard"/>
        <w:ind w:firstLine="567"/>
        <w:jc w:val="both"/>
      </w:pPr>
      <w:r>
        <w:rPr>
          <w:rFonts w:ascii="Times New Roman" w:eastAsia="Calibri" w:hAnsi="Times New Roman"/>
          <w:sz w:val="28"/>
          <w:szCs w:val="28"/>
          <w:lang w:eastAsia="en-US"/>
        </w:rPr>
        <w:t xml:space="preserve">Ограждения могут выполняться из железобетонных панелей заводского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изготовления, плоских асбоцементных листов, металлических листов, досок,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металлической сетки.</w:t>
      </w:r>
    </w:p>
    <w:p w:rsidR="00FB75E4" w:rsidRDefault="00FB75E4" w:rsidP="00FB75E4">
      <w:pPr>
        <w:pStyle w:val="Standard"/>
        <w:ind w:firstLine="567"/>
        <w:jc w:val="both"/>
      </w:pPr>
      <w:r>
        <w:rPr>
          <w:rFonts w:ascii="Times New Roman" w:eastAsia="Calibri" w:hAnsi="Times New Roman"/>
          <w:sz w:val="28"/>
          <w:szCs w:val="28"/>
          <w:lang w:eastAsia="en-US"/>
        </w:rPr>
        <w:t xml:space="preserve">Ограждения, выполненные из металлических листов и досок, должны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окрашены. Отступления от требований по конструкции и окраске ограждений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допускаются только при наличии их согласования с главным архитектором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администрации муниципального района </w:t>
      </w:r>
      <w:proofErr w:type="spellStart"/>
      <w:r>
        <w:rPr>
          <w:rFonts w:ascii="Times New Roman" w:eastAsia="Calibri" w:hAnsi="Times New Roman"/>
          <w:sz w:val="28"/>
          <w:szCs w:val="28"/>
          <w:lang w:eastAsia="en-US"/>
        </w:rPr>
        <w:t>Похвистневский</w:t>
      </w:r>
      <w:proofErr w:type="spellEnd"/>
      <w:r>
        <w:rPr>
          <w:rFonts w:ascii="Times New Roman" w:eastAsia="Calibri" w:hAnsi="Times New Roman"/>
          <w:sz w:val="28"/>
          <w:szCs w:val="28"/>
          <w:lang w:eastAsia="en-US"/>
        </w:rPr>
        <w:t>.</w:t>
      </w:r>
    </w:p>
    <w:p w:rsidR="00FB75E4" w:rsidRDefault="00FB75E4" w:rsidP="00FB75E4">
      <w:pPr>
        <w:pStyle w:val="Standard"/>
        <w:ind w:firstLine="567"/>
        <w:jc w:val="both"/>
      </w:pPr>
      <w:r>
        <w:rPr>
          <w:rFonts w:ascii="Times New Roman" w:eastAsia="Calibri" w:hAnsi="Times New Roman"/>
          <w:sz w:val="28"/>
          <w:szCs w:val="28"/>
          <w:lang w:eastAsia="en-US"/>
        </w:rPr>
        <w:t xml:space="preserve">10.1.13. Строительные площадки, объекты производства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в обязательном порядке должны оборудоваться пунктами очистки </w:t>
      </w:r>
      <w:r>
        <w:rPr>
          <w:rFonts w:ascii="Times New Roman" w:eastAsia="Calibri" w:hAnsi="Times New Roman"/>
          <w:vanish/>
          <w:sz w:val="28"/>
          <w:szCs w:val="28"/>
          <w:lang w:eastAsia="en-US"/>
        </w:rPr>
        <w:br/>
      </w:r>
      <w:r>
        <w:rPr>
          <w:rFonts w:ascii="Times New Roman" w:eastAsia="Calibri" w:hAnsi="Times New Roman"/>
          <w:sz w:val="28"/>
          <w:szCs w:val="28"/>
          <w:lang w:eastAsia="en-US"/>
        </w:rPr>
        <w:t>(мойки) колес автотранспорта.</w:t>
      </w:r>
    </w:p>
    <w:p w:rsidR="00FB75E4" w:rsidRDefault="00FB75E4" w:rsidP="00FB75E4">
      <w:pPr>
        <w:pStyle w:val="Standard"/>
        <w:ind w:firstLine="567"/>
        <w:jc w:val="both"/>
      </w:pPr>
      <w:r>
        <w:rPr>
          <w:rFonts w:ascii="Times New Roman" w:eastAsia="Calibri" w:hAnsi="Times New Roman"/>
          <w:sz w:val="28"/>
          <w:szCs w:val="28"/>
          <w:lang w:eastAsia="en-US"/>
        </w:rPr>
        <w:t xml:space="preserve">10.1.14. Уборка строительных площадок и прилегающих к ним территорий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производится силами строительных организаций от начала строительства до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сдачи объектов в эксплуатацию. По окончании строительных, </w:t>
      </w:r>
      <w:proofErr w:type="spellStart"/>
      <w:r>
        <w:rPr>
          <w:rFonts w:ascii="Times New Roman" w:eastAsia="Calibri" w:hAnsi="Times New Roman"/>
          <w:sz w:val="28"/>
          <w:szCs w:val="28"/>
          <w:lang w:eastAsia="en-US"/>
        </w:rPr>
        <w:t>ремонтно</w:t>
      </w:r>
      <w:r>
        <w:rPr>
          <w:rFonts w:ascii="Times New Roman" w:eastAsia="Calibri" w:hAnsi="Times New Roman"/>
          <w:vanish/>
          <w:sz w:val="28"/>
          <w:szCs w:val="28"/>
          <w:lang w:eastAsia="en-US"/>
        </w:rPr>
        <w:t>-</w:t>
      </w:r>
      <w:r>
        <w:rPr>
          <w:rFonts w:ascii="Times New Roman" w:eastAsia="Calibri" w:hAnsi="Times New Roman"/>
          <w:vanish/>
          <w:sz w:val="28"/>
          <w:szCs w:val="28"/>
          <w:lang w:eastAsia="en-US"/>
        </w:rPr>
        <w:br/>
      </w:r>
      <w:r>
        <w:rPr>
          <w:rFonts w:ascii="Times New Roman" w:eastAsia="Calibri" w:hAnsi="Times New Roman"/>
          <w:sz w:val="28"/>
          <w:szCs w:val="28"/>
          <w:lang w:eastAsia="en-US"/>
        </w:rPr>
        <w:t>строительных</w:t>
      </w:r>
      <w:proofErr w:type="spellEnd"/>
      <w:r>
        <w:rPr>
          <w:rFonts w:ascii="Times New Roman" w:eastAsia="Calibri" w:hAnsi="Times New Roman"/>
          <w:sz w:val="28"/>
          <w:szCs w:val="28"/>
          <w:lang w:eastAsia="en-US"/>
        </w:rPr>
        <w:t xml:space="preserve"> и восстановительных работ все остатки строительных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материалов, грунт и строительный мусор должны быть убраны в однодневный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срок, а территория, прилегающая к строительным площадкам,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приведена в должный порядок.</w:t>
      </w:r>
    </w:p>
    <w:p w:rsidR="00FB75E4" w:rsidRDefault="00FB75E4" w:rsidP="00FB75E4">
      <w:pPr>
        <w:pStyle w:val="Standard"/>
        <w:ind w:firstLine="567"/>
        <w:jc w:val="both"/>
      </w:pPr>
      <w:r>
        <w:rPr>
          <w:rFonts w:ascii="Times New Roman" w:eastAsia="Calibri" w:hAnsi="Times New Roman"/>
          <w:sz w:val="28"/>
          <w:szCs w:val="28"/>
          <w:lang w:eastAsia="en-US"/>
        </w:rPr>
        <w:t xml:space="preserve">10.1.15.  Для складирования мусора и отходов строительного производства на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строительной площадке, в соответствии с проектом организации строительства </w:t>
      </w:r>
      <w:r>
        <w:rPr>
          <w:rFonts w:ascii="Times New Roman" w:eastAsia="Calibri" w:hAnsi="Times New Roman"/>
          <w:vanish/>
          <w:sz w:val="28"/>
          <w:szCs w:val="28"/>
          <w:lang w:eastAsia="en-US"/>
        </w:rPr>
        <w:br/>
      </w:r>
      <w:r>
        <w:rPr>
          <w:rFonts w:ascii="Times New Roman" w:eastAsia="Calibri" w:hAnsi="Times New Roman"/>
          <w:sz w:val="28"/>
          <w:szCs w:val="28"/>
          <w:lang w:eastAsia="en-US"/>
        </w:rPr>
        <w:t>(</w:t>
      </w:r>
      <w:proofErr w:type="gramStart"/>
      <w:r>
        <w:rPr>
          <w:rFonts w:ascii="Times New Roman" w:eastAsia="Calibri" w:hAnsi="Times New Roman"/>
          <w:sz w:val="28"/>
          <w:szCs w:val="28"/>
          <w:lang w:eastAsia="en-US"/>
        </w:rPr>
        <w:t>ПОС</w:t>
      </w:r>
      <w:proofErr w:type="gramEnd"/>
      <w:r>
        <w:rPr>
          <w:rFonts w:ascii="Times New Roman" w:eastAsia="Calibri" w:hAnsi="Times New Roman"/>
          <w:sz w:val="28"/>
          <w:szCs w:val="28"/>
          <w:lang w:eastAsia="en-US"/>
        </w:rPr>
        <w:t xml:space="preserve">), должны быть оборудованы специально отведенные места или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установлен бункер-накопитель.</w:t>
      </w:r>
    </w:p>
    <w:p w:rsidR="00FB75E4" w:rsidRDefault="00FB75E4" w:rsidP="00FB75E4">
      <w:pPr>
        <w:pStyle w:val="Standard"/>
        <w:ind w:firstLine="567"/>
        <w:jc w:val="both"/>
      </w:pPr>
      <w:r>
        <w:rPr>
          <w:rFonts w:ascii="Times New Roman" w:eastAsia="Calibri" w:hAnsi="Times New Roman"/>
          <w:sz w:val="28"/>
          <w:szCs w:val="28"/>
          <w:lang w:eastAsia="en-US"/>
        </w:rPr>
        <w:t>Вывоз растительного и иного грунта разрешается в места, согласованные  с администрацией.</w:t>
      </w:r>
    </w:p>
    <w:p w:rsidR="00FB75E4" w:rsidRDefault="00FB75E4" w:rsidP="00FB75E4">
      <w:pPr>
        <w:pStyle w:val="Standard"/>
        <w:ind w:firstLine="567"/>
        <w:jc w:val="both"/>
      </w:pPr>
      <w:r>
        <w:rPr>
          <w:rFonts w:ascii="Times New Roman" w:eastAsia="Calibri" w:hAnsi="Times New Roman"/>
          <w:sz w:val="28"/>
          <w:szCs w:val="28"/>
          <w:lang w:eastAsia="en-US"/>
        </w:rPr>
        <w:t xml:space="preserve">10.1.16. Ответственность за содержание строящегося объекта и прилегающей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к нему территории возлагается на генерального подрядчика, 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законсервированного объекта строительства (долгостроя) и прилегающей к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нему территории — на заказчика-застройщика.</w:t>
      </w:r>
    </w:p>
    <w:p w:rsidR="00FB75E4" w:rsidRDefault="00FB75E4" w:rsidP="00FB75E4">
      <w:pPr>
        <w:pStyle w:val="Standard"/>
        <w:ind w:firstLine="567"/>
        <w:jc w:val="both"/>
      </w:pPr>
      <w:r>
        <w:rPr>
          <w:rFonts w:ascii="Times New Roman" w:eastAsia="Calibri" w:hAnsi="Times New Roman"/>
          <w:sz w:val="28"/>
          <w:szCs w:val="28"/>
          <w:lang w:eastAsia="en-US"/>
        </w:rPr>
        <w:lastRenderedPageBreak/>
        <w:t xml:space="preserve">10.1.17.  Металлические опоры, кронштейны, дорожные знаки, ограждения,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ворота, заборы и элементы устройств жилых, общественных и промышленных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зданий должны содержаться в чистоте, не иметь очагов коррозии и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окрашиваться балансодержателями 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реже одного раза в год. </w:t>
      </w:r>
      <w:r>
        <w:rPr>
          <w:rFonts w:ascii="Times New Roman" w:eastAsia="Calibri" w:hAnsi="Times New Roman"/>
          <w:b/>
          <w:sz w:val="28"/>
          <w:szCs w:val="28"/>
          <w:lang w:eastAsia="en-US"/>
        </w:rPr>
        <w:t xml:space="preserve"> </w:t>
      </w:r>
    </w:p>
    <w:p w:rsidR="00FB75E4" w:rsidRDefault="00FB75E4" w:rsidP="00FB75E4">
      <w:pPr>
        <w:pStyle w:val="Standard"/>
        <w:ind w:firstLine="567"/>
        <w:jc w:val="both"/>
      </w:pPr>
      <w:r>
        <w:rPr>
          <w:rFonts w:ascii="Times New Roman" w:eastAsia="Calibri" w:hAnsi="Times New Roman"/>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FB75E4" w:rsidRDefault="00FB75E4" w:rsidP="00FB75E4">
      <w:pPr>
        <w:pStyle w:val="Standard"/>
        <w:ind w:firstLine="567"/>
        <w:jc w:val="both"/>
      </w:pP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 xml:space="preserve">10.1.19. Не допускается касание ветвями деревьев </w:t>
      </w:r>
      <w:proofErr w:type="spellStart"/>
      <w:r>
        <w:rPr>
          <w:rFonts w:ascii="Times New Roman" w:eastAsia="Calibri" w:hAnsi="Times New Roman"/>
          <w:sz w:val="28"/>
          <w:szCs w:val="28"/>
          <w:lang w:eastAsia="en-US"/>
        </w:rPr>
        <w:t>токонесущих</w:t>
      </w:r>
      <w:proofErr w:type="spellEnd"/>
      <w:r>
        <w:rPr>
          <w:rFonts w:ascii="Times New Roman" w:eastAsia="Calibri" w:hAnsi="Times New Roman"/>
          <w:sz w:val="28"/>
          <w:szCs w:val="28"/>
          <w:lang w:eastAsia="en-US"/>
        </w:rPr>
        <w:t xml:space="preserve"> проводов,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закрытие ими номерных знаков домов и указателей улиц, дорожно-сигнальных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знаков и светофоров. Своевременную обрезку ветвей деревьев в охранной зоне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(в радиусе одного метра), а также их вывоз обеспечивают балансодержатели </w:t>
      </w:r>
      <w:r>
        <w:rPr>
          <w:rFonts w:ascii="Times New Roman" w:eastAsia="Calibri" w:hAnsi="Times New Roman"/>
          <w:vanish/>
          <w:sz w:val="28"/>
          <w:szCs w:val="28"/>
          <w:lang w:eastAsia="en-US"/>
        </w:rPr>
        <w:br/>
      </w:r>
      <w:r>
        <w:rPr>
          <w:rFonts w:ascii="Times New Roman" w:eastAsia="Calibri" w:hAnsi="Times New Roman"/>
          <w:sz w:val="28"/>
          <w:szCs w:val="28"/>
          <w:lang w:eastAsia="en-US"/>
        </w:rPr>
        <w:t>линий электропередачи.</w:t>
      </w:r>
    </w:p>
    <w:p w:rsidR="00FB75E4" w:rsidRDefault="00FB75E4" w:rsidP="00FB75E4">
      <w:pPr>
        <w:pStyle w:val="Standard"/>
        <w:ind w:firstLine="567"/>
        <w:jc w:val="both"/>
      </w:pPr>
      <w:r>
        <w:rPr>
          <w:rFonts w:ascii="Times New Roman" w:eastAsia="Arial" w:hAnsi="Times New Roman"/>
          <w:sz w:val="28"/>
          <w:szCs w:val="28"/>
          <w:lang w:eastAsia="zh-CN" w:bidi="hi-IN"/>
        </w:rPr>
        <w:t>10.2. Обеспечение уборки территории в весенне-летний период</w:t>
      </w:r>
    </w:p>
    <w:p w:rsidR="00FB75E4" w:rsidRDefault="00FB75E4" w:rsidP="00FB75E4">
      <w:pPr>
        <w:pStyle w:val="Standard"/>
        <w:ind w:firstLine="567"/>
        <w:jc w:val="both"/>
      </w:pPr>
      <w:r>
        <w:rPr>
          <w:rFonts w:ascii="Times New Roman" w:eastAsia="Arial" w:hAnsi="Times New Roman"/>
          <w:sz w:val="28"/>
          <w:szCs w:val="28"/>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FB75E4" w:rsidRDefault="00FB75E4" w:rsidP="00FB75E4">
      <w:pPr>
        <w:pStyle w:val="Standard"/>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весенне-летней уборки может быть изменен.</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10.2.2. Проезжая часть должна быть полностью очищена от всякого вида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загрязнений. Осевые, резервные полосы, обозначенные линиями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регулирования, должны быть постоянно очищены от песка и различного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мелкого мусора. Обочины дорог должны быть очищены от крупногабаритного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и другого мусора.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10.2.3. Тротуары и прилегающая к ним территория должны быть полностью очищены от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грунтово-песчаных наносов, различного мусора. Не допускается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засорение улиц различным мусором.</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10.2.4. Упавшие деревья должны быть немедленно удалены с проезжей части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дорог, тротуаров, от электролиний, фасадов жилых и производственных зданий балансодержателями территорий.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добровольной </w:t>
      </w:r>
      <w:proofErr w:type="gramStart"/>
      <w:r>
        <w:rPr>
          <w:rFonts w:ascii="Times New Roman" w:eastAsia="Arial" w:hAnsi="Times New Roman"/>
          <w:sz w:val="28"/>
          <w:szCs w:val="28"/>
          <w:lang w:eastAsia="zh-CN" w:bidi="hi-IN"/>
        </w:rPr>
        <w:t>основе</w:t>
      </w:r>
      <w:proofErr w:type="gramEnd"/>
      <w:r>
        <w:rPr>
          <w:rFonts w:ascii="Times New Roman" w:eastAsia="Arial" w:hAnsi="Times New Roman"/>
          <w:sz w:val="28"/>
          <w:szCs w:val="28"/>
          <w:lang w:eastAsia="zh-CN" w:bidi="hi-IN"/>
        </w:rPr>
        <w:t xml:space="preserve"> на прилегающей территории, под которой для целей настоящих Правил понимается земельный участок, расположенный по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периметру основной территории шириной до 15 метров. Границей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прилегающей территории со стороны дороги является обочина (для отдельных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объектов могут быть установлены иные размеры прилегающей территории).</w:t>
      </w:r>
    </w:p>
    <w:p w:rsidR="00FB75E4" w:rsidRDefault="00FB75E4" w:rsidP="00FB75E4">
      <w:pPr>
        <w:pStyle w:val="Standard"/>
        <w:shd w:val="clear" w:color="auto" w:fill="F5F9EA"/>
        <w:spacing w:line="293" w:lineRule="atLeast"/>
        <w:ind w:firstLine="567"/>
        <w:jc w:val="both"/>
      </w:pPr>
      <w:r>
        <w:rPr>
          <w:rFonts w:ascii="Times New Roman" w:eastAsia="Arial" w:hAnsi="Times New Roman"/>
          <w:sz w:val="28"/>
          <w:szCs w:val="28"/>
          <w:lang w:eastAsia="zh-CN" w:bidi="hi-IN"/>
        </w:rPr>
        <w:t>10.2.6.</w:t>
      </w:r>
      <w:r>
        <w:rPr>
          <w:rFonts w:ascii="Times New Roman" w:hAnsi="Times New Roman"/>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FB75E4" w:rsidRDefault="00FB75E4" w:rsidP="00FB75E4">
      <w:pPr>
        <w:pStyle w:val="Standard"/>
        <w:ind w:firstLine="567"/>
        <w:jc w:val="both"/>
      </w:pPr>
      <w:r>
        <w:rPr>
          <w:rFonts w:ascii="Times New Roman" w:eastAsia="Arial" w:hAnsi="Times New Roman"/>
          <w:sz w:val="28"/>
          <w:szCs w:val="28"/>
          <w:lang w:eastAsia="zh-CN" w:bidi="hi-IN"/>
        </w:rPr>
        <w:t>10.3. Обеспечение уборки территории в осенне-зимний период.</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FB75E4" w:rsidRDefault="00FB75E4" w:rsidP="00FB75E4">
      <w:pPr>
        <w:pStyle w:val="Standard"/>
        <w:ind w:firstLine="567"/>
        <w:jc w:val="both"/>
      </w:pPr>
      <w:r>
        <w:rPr>
          <w:rFonts w:ascii="Times New Roman" w:hAnsi="Times New Roman"/>
          <w:sz w:val="28"/>
          <w:szCs w:val="28"/>
          <w:lang w:eastAsia="zh-CN"/>
        </w:rPr>
        <w:t>В зависимости от климатических условий постановлением администрации период осенне-зимней уборки может быть изменен.</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10.3.2. Разрешается укладка свежевыпавшего снега в валы, на всех улицах, в скверах, на территориях дворов, с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обязательными разрывами на перекрестках, подъездов к административным и общественным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зданиям, выездов из дворов и т.д.</w:t>
      </w:r>
    </w:p>
    <w:p w:rsidR="00FB75E4" w:rsidRDefault="00FB75E4" w:rsidP="00FB75E4">
      <w:pPr>
        <w:pStyle w:val="Standard"/>
        <w:ind w:firstLine="567"/>
        <w:jc w:val="both"/>
      </w:pPr>
      <w:r>
        <w:rPr>
          <w:rFonts w:ascii="Times New Roman" w:eastAsia="Arial" w:hAnsi="Times New Roman"/>
          <w:sz w:val="28"/>
          <w:szCs w:val="28"/>
          <w:lang w:eastAsia="zh-CN" w:bidi="hi-IN"/>
        </w:rPr>
        <w:t>Запрещается загромождать проезды и проходы укладкой снега и льда.</w:t>
      </w:r>
    </w:p>
    <w:p w:rsidR="00FB75E4" w:rsidRDefault="00FB75E4" w:rsidP="00FB75E4">
      <w:pPr>
        <w:pStyle w:val="Standard"/>
        <w:ind w:firstLine="567"/>
        <w:jc w:val="both"/>
      </w:pPr>
      <w:r>
        <w:rPr>
          <w:rFonts w:ascii="Times New Roman" w:eastAsia="Arial" w:hAnsi="Times New Roman"/>
          <w:sz w:val="28"/>
          <w:szCs w:val="28"/>
          <w:lang w:eastAsia="zh-CN" w:bidi="hi-IN"/>
        </w:rPr>
        <w:t>10.3.3. Запрещается складирование снега на территории зеленых насаждений, если это наносит ущерб зеленым насаждениям.</w:t>
      </w:r>
    </w:p>
    <w:p w:rsidR="00FB75E4" w:rsidRDefault="00FB75E4" w:rsidP="00FB75E4">
      <w:pPr>
        <w:pStyle w:val="Standard"/>
        <w:ind w:firstLine="567"/>
        <w:jc w:val="both"/>
      </w:pPr>
      <w:r>
        <w:rPr>
          <w:rFonts w:ascii="Times New Roman" w:eastAsia="Arial" w:hAnsi="Times New Roman"/>
          <w:sz w:val="28"/>
          <w:szCs w:val="28"/>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75E4" w:rsidRDefault="00FB75E4" w:rsidP="00FB75E4">
      <w:pPr>
        <w:pStyle w:val="Standard"/>
        <w:ind w:firstLine="567"/>
        <w:jc w:val="both"/>
      </w:pPr>
      <w:r>
        <w:rPr>
          <w:rFonts w:ascii="Times New Roman" w:eastAsia="Arial" w:hAnsi="Times New Roman"/>
          <w:sz w:val="28"/>
          <w:szCs w:val="28"/>
          <w:lang w:eastAsia="zh-CN" w:bidi="hi-IN"/>
        </w:rPr>
        <w:t>10.3.5. Посыпку песком начинают немедленно с начала снегопада или появления гололеда.</w:t>
      </w:r>
    </w:p>
    <w:p w:rsidR="00FB75E4" w:rsidRDefault="00FB75E4" w:rsidP="00FB75E4">
      <w:pPr>
        <w:pStyle w:val="Standard"/>
        <w:ind w:firstLine="567"/>
        <w:jc w:val="both"/>
      </w:pPr>
      <w:r>
        <w:rPr>
          <w:rFonts w:ascii="Times New Roman" w:eastAsia="Arial" w:hAnsi="Times New Roman"/>
          <w:sz w:val="28"/>
          <w:szCs w:val="28"/>
          <w:lang w:eastAsia="zh-CN" w:bidi="hi-IN"/>
        </w:rPr>
        <w:t>10.3.6. В первую очередь при гололеде посыпают спуски, подъемы, перекрестки, места остановок  транспорта, пешеходные переходы.</w:t>
      </w:r>
    </w:p>
    <w:p w:rsidR="00FB75E4" w:rsidRDefault="00FB75E4" w:rsidP="00FB75E4">
      <w:pPr>
        <w:pStyle w:val="Standard"/>
        <w:ind w:firstLine="567"/>
        <w:jc w:val="both"/>
      </w:pPr>
      <w:r>
        <w:rPr>
          <w:rFonts w:ascii="Times New Roman" w:eastAsia="Arial" w:hAnsi="Times New Roman"/>
          <w:sz w:val="28"/>
          <w:szCs w:val="28"/>
          <w:lang w:eastAsia="zh-CN" w:bidi="hi-IN"/>
        </w:rPr>
        <w:t>10.3.7. Тротуары посыпаются сухим песком.</w:t>
      </w:r>
    </w:p>
    <w:p w:rsidR="00FB75E4" w:rsidRDefault="00FB75E4" w:rsidP="00FB75E4">
      <w:pPr>
        <w:pStyle w:val="Standard"/>
        <w:ind w:firstLine="567"/>
        <w:jc w:val="both"/>
      </w:pPr>
      <w:r>
        <w:rPr>
          <w:rFonts w:ascii="Times New Roman" w:eastAsia="Arial" w:hAnsi="Times New Roman"/>
          <w:sz w:val="28"/>
          <w:szCs w:val="28"/>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75E4" w:rsidRDefault="00FB75E4" w:rsidP="00FB75E4">
      <w:pPr>
        <w:pStyle w:val="Standard"/>
        <w:ind w:firstLine="567"/>
        <w:jc w:val="both"/>
      </w:pPr>
      <w:r>
        <w:rPr>
          <w:rFonts w:ascii="Times New Roman" w:eastAsia="Arial" w:hAnsi="Times New Roman"/>
          <w:sz w:val="28"/>
          <w:szCs w:val="28"/>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B75E4" w:rsidRDefault="00FB75E4" w:rsidP="00FB75E4">
      <w:pPr>
        <w:pStyle w:val="Standard"/>
        <w:ind w:firstLine="567"/>
        <w:jc w:val="both"/>
      </w:pPr>
      <w:r>
        <w:rPr>
          <w:rFonts w:ascii="Times New Roman" w:eastAsia="Arial" w:hAnsi="Times New Roman"/>
          <w:sz w:val="28"/>
          <w:szCs w:val="28"/>
          <w:lang w:eastAsia="zh-CN" w:bidi="hi-IN"/>
        </w:rPr>
        <w:t>10.3.10. Вывоз снега производится только на специально отведенные места отвала.</w:t>
      </w:r>
    </w:p>
    <w:p w:rsidR="00FB75E4" w:rsidRDefault="00FB75E4" w:rsidP="00FB75E4">
      <w:pPr>
        <w:pStyle w:val="Standard"/>
        <w:ind w:firstLine="567"/>
        <w:jc w:val="both"/>
      </w:pPr>
      <w:r>
        <w:rPr>
          <w:rFonts w:ascii="Times New Roman" w:eastAsia="Arial" w:hAnsi="Times New Roman"/>
          <w:sz w:val="28"/>
          <w:szCs w:val="28"/>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Pr>
          <w:rFonts w:ascii="Times New Roman" w:eastAsia="Arial" w:hAnsi="Times New Roman"/>
          <w:sz w:val="28"/>
          <w:szCs w:val="28"/>
          <w:lang w:eastAsia="zh-CN" w:bidi="hi-IN"/>
        </w:rPr>
        <w:t>прибордюрных</w:t>
      </w:r>
      <w:proofErr w:type="spellEnd"/>
      <w:r>
        <w:rPr>
          <w:rFonts w:ascii="Times New Roman" w:eastAsia="Arial" w:hAnsi="Times New Roman"/>
          <w:sz w:val="28"/>
          <w:szCs w:val="28"/>
          <w:lang w:eastAsia="zh-CN" w:bidi="hi-IN"/>
        </w:rPr>
        <w:t xml:space="preserve"> лотков и расчистку въездов, пешеходных </w:t>
      </w:r>
      <w:proofErr w:type="gramStart"/>
      <w:r>
        <w:rPr>
          <w:rFonts w:ascii="Times New Roman" w:eastAsia="Arial" w:hAnsi="Times New Roman"/>
          <w:sz w:val="28"/>
          <w:szCs w:val="28"/>
          <w:lang w:eastAsia="zh-CN" w:bidi="hi-IN"/>
        </w:rPr>
        <w:t>переходов</w:t>
      </w:r>
      <w:proofErr w:type="gramEnd"/>
      <w:r>
        <w:rPr>
          <w:rFonts w:ascii="Times New Roman" w:eastAsia="Arial" w:hAnsi="Times New Roman"/>
          <w:sz w:val="28"/>
          <w:szCs w:val="28"/>
          <w:lang w:eastAsia="zh-CN" w:bidi="hi-IN"/>
        </w:rPr>
        <w:t xml:space="preserve"> как со стороны строений, так и с противоположной стороны проезда, если там нет других строений.</w:t>
      </w:r>
    </w:p>
    <w:p w:rsidR="00FB75E4" w:rsidRDefault="00FB75E4" w:rsidP="00FB75E4">
      <w:pPr>
        <w:pStyle w:val="Standard"/>
        <w:ind w:firstLine="567"/>
        <w:jc w:val="both"/>
      </w:pPr>
      <w:r>
        <w:rPr>
          <w:rFonts w:ascii="Times New Roman" w:eastAsia="Arial" w:hAnsi="Times New Roman"/>
          <w:sz w:val="28"/>
          <w:szCs w:val="28"/>
          <w:lang w:eastAsia="zh-CN" w:bidi="hi-IN"/>
        </w:rPr>
        <w:lastRenderedPageBreak/>
        <w:t>10.4. Содержание элементов благоустройства.</w:t>
      </w:r>
    </w:p>
    <w:p w:rsidR="00FB75E4" w:rsidRDefault="00FB75E4" w:rsidP="00FB75E4">
      <w:pPr>
        <w:pStyle w:val="Standard"/>
        <w:ind w:firstLine="567"/>
        <w:jc w:val="both"/>
      </w:pPr>
      <w:r>
        <w:rPr>
          <w:rFonts w:ascii="Times New Roman" w:eastAsia="Arial" w:hAnsi="Times New Roman"/>
          <w:sz w:val="28"/>
          <w:szCs w:val="28"/>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B75E4" w:rsidRDefault="00FB75E4" w:rsidP="00FB75E4">
      <w:pPr>
        <w:pStyle w:val="Standard"/>
        <w:ind w:firstLine="567"/>
        <w:jc w:val="both"/>
      </w:pPr>
      <w:r>
        <w:rPr>
          <w:rFonts w:ascii="Times New Roman" w:eastAsia="Arial" w:hAnsi="Times New Roman"/>
          <w:sz w:val="28"/>
          <w:szCs w:val="28"/>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 на добровольной основе.</w:t>
      </w:r>
    </w:p>
    <w:p w:rsidR="00FB75E4" w:rsidRDefault="00FB75E4" w:rsidP="00FB75E4">
      <w:pPr>
        <w:pStyle w:val="Standard"/>
        <w:ind w:firstLine="567"/>
        <w:jc w:val="both"/>
      </w:pPr>
      <w:r>
        <w:rPr>
          <w:rFonts w:ascii="Times New Roman" w:eastAsia="Arial" w:hAnsi="Times New Roman"/>
          <w:sz w:val="28"/>
          <w:szCs w:val="28"/>
          <w:lang w:eastAsia="zh-CN" w:bidi="hi-IN"/>
        </w:rPr>
        <w:t>10.4.3. Содержание зеленых насаждений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10.4.3.1. Текущее содержание скверов, парков, газонов и других объектов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зеленого хозяйства (за исключением находящихся на балансе предприятий и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ведомств, которые выполняют эти работы самостоятельно) обеспечивает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10.4.3.2. Все работы по текущему содержанию, капитальному ремонту зеленых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 xml:space="preserve">насаждений на территориях предприятий, учреждений и организаций ведутся </w:t>
      </w:r>
      <w:r>
        <w:rPr>
          <w:rFonts w:ascii="Times New Roman" w:eastAsia="Arial" w:hAnsi="Times New Roman"/>
          <w:vanish/>
          <w:sz w:val="28"/>
          <w:szCs w:val="28"/>
          <w:lang w:eastAsia="zh-CN" w:bidi="hi-IN"/>
        </w:rPr>
        <w:br/>
      </w:r>
      <w:r>
        <w:rPr>
          <w:rFonts w:ascii="Times New Roman" w:eastAsia="Arial" w:hAnsi="Times New Roman"/>
          <w:sz w:val="28"/>
          <w:szCs w:val="28"/>
          <w:lang w:eastAsia="zh-CN" w:bidi="hi-IN"/>
        </w:rPr>
        <w:t>силами и средствами этих предприятий, учреждений и организаций.</w:t>
      </w:r>
    </w:p>
    <w:p w:rsidR="00FB75E4" w:rsidRDefault="00FB75E4" w:rsidP="00FB75E4">
      <w:pPr>
        <w:pStyle w:val="Standard"/>
        <w:ind w:firstLine="567"/>
        <w:jc w:val="both"/>
      </w:pPr>
      <w:r>
        <w:rPr>
          <w:rFonts w:ascii="Times New Roman" w:eastAsia="Arial" w:hAnsi="Times New Roman"/>
          <w:sz w:val="28"/>
          <w:szCs w:val="28"/>
          <w:lang w:eastAsia="zh-CN" w:bidi="hi-IN"/>
        </w:rPr>
        <w:t>10.4.3.3. Лицам, ответственным за содержание соответствующей территории, рекомендуется:</w:t>
      </w:r>
    </w:p>
    <w:p w:rsidR="00FB75E4" w:rsidRDefault="00FB75E4" w:rsidP="00FB75E4">
      <w:pPr>
        <w:pStyle w:val="Standard"/>
        <w:ind w:firstLine="567"/>
        <w:jc w:val="both"/>
      </w:pPr>
      <w:r>
        <w:rPr>
          <w:rFonts w:ascii="Times New Roman" w:eastAsia="Arial" w:hAnsi="Times New Roman"/>
          <w:sz w:val="28"/>
          <w:szCs w:val="28"/>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75E4" w:rsidRDefault="00FB75E4" w:rsidP="00FB75E4">
      <w:pPr>
        <w:pStyle w:val="Standard"/>
        <w:ind w:firstLine="567"/>
        <w:jc w:val="both"/>
      </w:pPr>
      <w:r>
        <w:rPr>
          <w:rFonts w:ascii="Times New Roman" w:eastAsia="Arial" w:hAnsi="Times New Roman"/>
          <w:sz w:val="28"/>
          <w:szCs w:val="28"/>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75E4" w:rsidRDefault="00FB75E4" w:rsidP="00FB75E4">
      <w:pPr>
        <w:pStyle w:val="Standard"/>
        <w:ind w:firstLine="567"/>
        <w:jc w:val="both"/>
      </w:pPr>
      <w:r>
        <w:rPr>
          <w:rFonts w:ascii="Times New Roman" w:eastAsia="Arial" w:hAnsi="Times New Roman"/>
          <w:sz w:val="28"/>
          <w:szCs w:val="28"/>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B75E4" w:rsidRDefault="00FB75E4" w:rsidP="00FB75E4">
      <w:pPr>
        <w:pStyle w:val="Standard"/>
        <w:ind w:firstLine="567"/>
        <w:jc w:val="both"/>
      </w:pPr>
      <w:r>
        <w:rPr>
          <w:rFonts w:ascii="Times New Roman" w:eastAsia="Arial" w:hAnsi="Times New Roman"/>
          <w:sz w:val="28"/>
          <w:szCs w:val="28"/>
          <w:lang w:eastAsia="zh-CN" w:bidi="hi-IN"/>
        </w:rPr>
        <w:t>- проводить своевременный ремонт ограждений зеленых насаждений.</w:t>
      </w:r>
    </w:p>
    <w:p w:rsidR="00FB75E4" w:rsidRDefault="00FB75E4" w:rsidP="00FB75E4">
      <w:pPr>
        <w:pStyle w:val="Standard"/>
        <w:ind w:firstLine="567"/>
        <w:jc w:val="both"/>
      </w:pPr>
      <w:r>
        <w:rPr>
          <w:rFonts w:ascii="Times New Roman" w:eastAsia="Arial" w:hAnsi="Times New Roman"/>
          <w:sz w:val="28"/>
          <w:szCs w:val="28"/>
          <w:lang w:eastAsia="zh-CN" w:bidi="hi-IN"/>
        </w:rPr>
        <w:t xml:space="preserve">10.4.3.4. Запрещена самовольная вырубка деревьев и кустарников. </w:t>
      </w:r>
      <w:r>
        <w:rPr>
          <w:rFonts w:ascii="Times New Roman" w:eastAsia="Calibri" w:hAnsi="Times New Roman"/>
          <w:sz w:val="28"/>
          <w:szCs w:val="28"/>
          <w:lang w:eastAsia="en-US"/>
        </w:rPr>
        <w:t xml:space="preserve">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w:t>
      </w:r>
      <w:r>
        <w:rPr>
          <w:rFonts w:ascii="Times New Roman" w:eastAsia="Calibri" w:hAnsi="Times New Roman"/>
          <w:sz w:val="28"/>
          <w:szCs w:val="28"/>
          <w:lang w:eastAsia="en-US"/>
        </w:rPr>
        <w:lastRenderedPageBreak/>
        <w:t>(или)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w:t>
      </w:r>
    </w:p>
    <w:p w:rsidR="00FB75E4" w:rsidRDefault="00FB75E4" w:rsidP="00FB75E4">
      <w:pPr>
        <w:pStyle w:val="Standard"/>
        <w:ind w:firstLine="567"/>
        <w:jc w:val="both"/>
      </w:pPr>
      <w:r>
        <w:rPr>
          <w:rFonts w:ascii="Times New Roman" w:eastAsia="Calibri" w:hAnsi="Times New Roman"/>
          <w:sz w:val="28"/>
          <w:szCs w:val="28"/>
          <w:lang w:eastAsia="en-US"/>
        </w:rPr>
        <w:t>Восстановительная стоимость не уплачивается в случае:</w:t>
      </w:r>
    </w:p>
    <w:p w:rsidR="00FB75E4" w:rsidRDefault="00FB75E4" w:rsidP="00FB75E4">
      <w:pPr>
        <w:pStyle w:val="Standard"/>
        <w:widowControl w:val="0"/>
        <w:ind w:firstLine="567"/>
        <w:jc w:val="both"/>
      </w:pPr>
      <w:r>
        <w:rPr>
          <w:rFonts w:ascii="Times New Roman" w:eastAsia="Calibri" w:hAnsi="Times New Roman"/>
          <w:sz w:val="28"/>
          <w:szCs w:val="2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B75E4" w:rsidRDefault="00FB75E4" w:rsidP="00FB75E4">
      <w:pPr>
        <w:pStyle w:val="Standard"/>
        <w:widowControl w:val="0"/>
        <w:ind w:firstLine="567"/>
        <w:jc w:val="both"/>
      </w:pPr>
      <w:r>
        <w:rPr>
          <w:rFonts w:ascii="Times New Roman" w:eastAsia="Calibri" w:hAnsi="Times New Roman"/>
          <w:sz w:val="28"/>
          <w:szCs w:val="28"/>
          <w:lang w:eastAsia="en-US"/>
        </w:rPr>
        <w:t>2) удаления аварийных, больных деревьев и кустарников;</w:t>
      </w:r>
    </w:p>
    <w:p w:rsidR="00FB75E4" w:rsidRDefault="00FB75E4" w:rsidP="00FB75E4">
      <w:pPr>
        <w:pStyle w:val="Standard"/>
        <w:ind w:firstLine="567"/>
        <w:jc w:val="both"/>
      </w:pPr>
      <w:r>
        <w:rPr>
          <w:rFonts w:ascii="Times New Roman" w:eastAsia="Calibri" w:hAnsi="Times New Roman"/>
          <w:sz w:val="28"/>
          <w:szCs w:val="28"/>
          <w:lang w:eastAsia="en-US"/>
        </w:rPr>
        <w:t>3) подачи заявления о получении разрешения на пересадку деревьев                             и кустарников.</w:t>
      </w:r>
    </w:p>
    <w:p w:rsidR="00FB75E4" w:rsidRDefault="00FB75E4" w:rsidP="00FB75E4">
      <w:pPr>
        <w:pStyle w:val="Standard"/>
        <w:ind w:firstLine="567"/>
        <w:jc w:val="both"/>
      </w:pPr>
      <w:r>
        <w:rPr>
          <w:rFonts w:ascii="Times New Roman" w:eastAsia="Calibri" w:hAnsi="Times New Roman"/>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FB75E4" w:rsidRDefault="00FB75E4" w:rsidP="00FB75E4">
      <w:pPr>
        <w:pStyle w:val="Standard"/>
        <w:ind w:firstLine="567"/>
        <w:jc w:val="both"/>
      </w:pPr>
      <w:r>
        <w:rPr>
          <w:rFonts w:ascii="Times New Roman" w:eastAsia="Calibri" w:hAnsi="Times New Roman"/>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B75E4" w:rsidRDefault="00FB75E4" w:rsidP="00FB75E4">
      <w:pPr>
        <w:pStyle w:val="Standard"/>
        <w:ind w:firstLine="567"/>
        <w:jc w:val="both"/>
      </w:pPr>
      <w:r>
        <w:rPr>
          <w:rFonts w:ascii="Times New Roman" w:eastAsia="Arial" w:hAnsi="Times New Roman"/>
          <w:sz w:val="28"/>
          <w:szCs w:val="28"/>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75E4" w:rsidRDefault="00FB75E4" w:rsidP="00FB75E4">
      <w:pPr>
        <w:pStyle w:val="Standard"/>
        <w:ind w:firstLine="567"/>
        <w:jc w:val="both"/>
      </w:pPr>
      <w:r>
        <w:rPr>
          <w:rFonts w:ascii="Times New Roman" w:eastAsia="Arial" w:hAnsi="Times New Roman"/>
          <w:sz w:val="28"/>
          <w:szCs w:val="28"/>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FB75E4" w:rsidRDefault="00FB75E4" w:rsidP="00FB75E4">
      <w:pPr>
        <w:pStyle w:val="Standard"/>
        <w:ind w:firstLine="567"/>
        <w:jc w:val="both"/>
      </w:pPr>
      <w:r>
        <w:rPr>
          <w:rFonts w:ascii="Times New Roman" w:eastAsia="Arial" w:hAnsi="Times New Roman"/>
          <w:sz w:val="28"/>
          <w:szCs w:val="28"/>
          <w:lang w:eastAsia="zh-CN" w:bidi="hi-IN"/>
        </w:rPr>
        <w:t>10.5.</w:t>
      </w:r>
      <w:r>
        <w:rPr>
          <w:rFonts w:ascii="Times New Roman" w:hAnsi="Times New Roman"/>
          <w:sz w:val="28"/>
          <w:szCs w:val="28"/>
        </w:rPr>
        <w:t xml:space="preserve"> Сбор и вывоз отходов производства и потребления.</w:t>
      </w:r>
    </w:p>
    <w:p w:rsidR="00FB75E4" w:rsidRDefault="00FB75E4" w:rsidP="00FB75E4">
      <w:pPr>
        <w:pStyle w:val="Standard"/>
        <w:ind w:firstLine="567"/>
        <w:jc w:val="both"/>
      </w:pPr>
      <w:r>
        <w:rPr>
          <w:rFonts w:ascii="Times New Roman" w:eastAsia="Calibri" w:hAnsi="Times New Roman"/>
          <w:sz w:val="28"/>
          <w:szCs w:val="28"/>
          <w:lang w:eastAsia="en-US"/>
        </w:rPr>
        <w:t>10.5.1.</w:t>
      </w:r>
      <w:r>
        <w:rPr>
          <w:rFonts w:ascii="Times New Roman" w:hAnsi="Times New Roman"/>
          <w:sz w:val="28"/>
          <w:szCs w:val="28"/>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FB75E4" w:rsidRDefault="00FB75E4" w:rsidP="00FB75E4">
      <w:pPr>
        <w:pStyle w:val="Standard"/>
        <w:shd w:val="clear" w:color="auto" w:fill="F5F9EA"/>
        <w:ind w:firstLine="567"/>
        <w:jc w:val="both"/>
      </w:pPr>
      <w:r>
        <w:rPr>
          <w:rFonts w:ascii="Times New Roman" w:hAnsi="Times New Roman"/>
          <w:sz w:val="28"/>
          <w:szCs w:val="28"/>
        </w:rPr>
        <w:t xml:space="preserve">10.5.2. Сбор, временное хранение  и свалка </w:t>
      </w:r>
      <w:proofErr w:type="gramStart"/>
      <w:r>
        <w:rPr>
          <w:rFonts w:ascii="Times New Roman" w:hAnsi="Times New Roman"/>
          <w:sz w:val="28"/>
          <w:szCs w:val="28"/>
        </w:rPr>
        <w:t>горючих</w:t>
      </w:r>
      <w:proofErr w:type="gramEnd"/>
      <w:r>
        <w:rPr>
          <w:rFonts w:ascii="Times New Roman" w:hAnsi="Times New Roman"/>
          <w:sz w:val="28"/>
          <w:szCs w:val="28"/>
        </w:rPr>
        <w:t xml:space="preserve"> ТКО на территории населенного пункта категорически запрещен.</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10.5.3. Сбор бытовых отходов от населения осуществляется по планово-регулярной системе путем непосредственного сбора ТКО в мусороуборочную </w:t>
      </w:r>
      <w:r>
        <w:rPr>
          <w:rFonts w:ascii="Times New Roman" w:hAnsi="Times New Roman"/>
          <w:sz w:val="28"/>
          <w:szCs w:val="28"/>
        </w:rPr>
        <w:lastRenderedPageBreak/>
        <w:t>технику.</w:t>
      </w:r>
      <w:r>
        <w:rPr>
          <w:rFonts w:ascii="Times New Roman" w:hAnsi="Times New Roman"/>
          <w:sz w:val="28"/>
          <w:szCs w:val="28"/>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Pr>
          <w:rFonts w:ascii="Times New Roman" w:hAnsi="Times New Roman"/>
          <w:sz w:val="28"/>
          <w:szCs w:val="28"/>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FB75E4" w:rsidRDefault="00FB75E4" w:rsidP="00FB75E4">
      <w:pPr>
        <w:pStyle w:val="Standard"/>
        <w:ind w:firstLine="567"/>
        <w:jc w:val="both"/>
      </w:pPr>
      <w:r>
        <w:rPr>
          <w:rFonts w:ascii="Times New Roman" w:eastAsia="Calibri" w:hAnsi="Times New Roman"/>
          <w:sz w:val="28"/>
          <w:szCs w:val="28"/>
          <w:lang w:eastAsia="en-US"/>
        </w:rPr>
        <w:t>10.5.7. Для предотвращения засорения улиц, площадей и других  общественных мест на территории села устанавливаются урны:</w:t>
      </w:r>
    </w:p>
    <w:p w:rsidR="00FB75E4" w:rsidRDefault="00FB75E4" w:rsidP="00FB75E4">
      <w:pPr>
        <w:pStyle w:val="Standard"/>
        <w:ind w:firstLine="567"/>
        <w:jc w:val="both"/>
      </w:pPr>
      <w:proofErr w:type="gramStart"/>
      <w:r>
        <w:rPr>
          <w:rFonts w:ascii="Times New Roman" w:eastAsia="Calibri" w:hAnsi="Times New Roman"/>
          <w:sz w:val="28"/>
          <w:szCs w:val="28"/>
          <w:lang w:eastAsia="en-US"/>
        </w:rPr>
        <w:t xml:space="preserve">- организациями, предприятиями, учреждениями — возле зданий,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сооружений, находящихся в их собственности, владении, пользовании;</w:t>
      </w:r>
      <w:proofErr w:type="gramEnd"/>
    </w:p>
    <w:p w:rsidR="00FB75E4" w:rsidRDefault="00FB75E4" w:rsidP="00FB75E4">
      <w:pPr>
        <w:pStyle w:val="Standard"/>
        <w:ind w:firstLine="567"/>
        <w:jc w:val="both"/>
      </w:pPr>
      <w:r>
        <w:rPr>
          <w:rFonts w:ascii="Times New Roman" w:eastAsia="Calibri" w:hAnsi="Times New Roman"/>
          <w:sz w:val="28"/>
          <w:szCs w:val="28"/>
          <w:lang w:eastAsia="en-US"/>
        </w:rPr>
        <w:t xml:space="preserve">- торгующими организациями - у входа и выхода из торговых помещений, </w:t>
      </w:r>
      <w:r>
        <w:rPr>
          <w:rFonts w:ascii="Times New Roman" w:eastAsia="Calibri" w:hAnsi="Times New Roman"/>
          <w:vanish/>
          <w:sz w:val="28"/>
          <w:szCs w:val="28"/>
          <w:lang w:eastAsia="en-US"/>
        </w:rPr>
        <w:br/>
      </w:r>
      <w:r>
        <w:rPr>
          <w:rFonts w:ascii="Times New Roman" w:eastAsia="Calibri" w:hAnsi="Times New Roman"/>
          <w:sz w:val="28"/>
          <w:szCs w:val="28"/>
          <w:lang w:eastAsia="en-US"/>
        </w:rPr>
        <w:t>палаток, ларьков, павильонов и т.д.;</w:t>
      </w:r>
    </w:p>
    <w:p w:rsidR="00FB75E4" w:rsidRDefault="00FB75E4" w:rsidP="00FB75E4">
      <w:pPr>
        <w:pStyle w:val="Standard"/>
        <w:ind w:firstLine="567"/>
        <w:jc w:val="both"/>
      </w:pPr>
      <w:r>
        <w:rPr>
          <w:rFonts w:ascii="Times New Roman" w:eastAsia="Calibri" w:hAnsi="Times New Roman"/>
          <w:sz w:val="28"/>
          <w:szCs w:val="28"/>
          <w:lang w:eastAsia="en-US"/>
        </w:rPr>
        <w:t xml:space="preserve">- организациями, в ведении которых находятся парки, скверы, бульвары - в </w:t>
      </w:r>
      <w:r>
        <w:rPr>
          <w:rFonts w:ascii="Times New Roman" w:eastAsia="Calibri" w:hAnsi="Times New Roman"/>
          <w:vanish/>
          <w:sz w:val="28"/>
          <w:szCs w:val="28"/>
          <w:lang w:eastAsia="en-US"/>
        </w:rPr>
        <w:br/>
      </w:r>
      <w:r>
        <w:rPr>
          <w:rFonts w:ascii="Times New Roman" w:eastAsia="Calibri" w:hAnsi="Times New Roman"/>
          <w:sz w:val="28"/>
          <w:szCs w:val="28"/>
          <w:lang w:eastAsia="en-US"/>
        </w:rPr>
        <w:t>местах, удобных для вывоза твердых бытовых отходов.</w:t>
      </w:r>
    </w:p>
    <w:p w:rsidR="00FB75E4" w:rsidRDefault="00FB75E4" w:rsidP="00FB75E4">
      <w:pPr>
        <w:pStyle w:val="Standard"/>
        <w:ind w:firstLine="567"/>
        <w:jc w:val="both"/>
      </w:pPr>
      <w:r>
        <w:rPr>
          <w:rFonts w:ascii="Times New Roman" w:eastAsia="Calibri" w:hAnsi="Times New Roman"/>
          <w:sz w:val="28"/>
          <w:szCs w:val="28"/>
          <w:lang w:eastAsia="en-US"/>
        </w:rPr>
        <w:t xml:space="preserve">Урны должны содержаться в исправном состоянии, очищаться от мусора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 мере его накопления. За наличие и содержание урн в чистоте несут ответственность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организации, предприятия, учреждения и частные лица, в ведении которых </w:t>
      </w:r>
      <w:r>
        <w:rPr>
          <w:rFonts w:ascii="Times New Roman" w:eastAsia="Calibri" w:hAnsi="Times New Roman"/>
          <w:vanish/>
          <w:sz w:val="28"/>
          <w:szCs w:val="28"/>
          <w:lang w:eastAsia="en-US"/>
        </w:rPr>
        <w:br/>
      </w:r>
      <w:r>
        <w:rPr>
          <w:rFonts w:ascii="Times New Roman" w:eastAsia="Calibri" w:hAnsi="Times New Roman"/>
          <w:sz w:val="28"/>
          <w:szCs w:val="28"/>
          <w:lang w:eastAsia="en-US"/>
        </w:rPr>
        <w:t>находится территория.</w:t>
      </w:r>
    </w:p>
    <w:p w:rsidR="00FB75E4" w:rsidRDefault="00FB75E4" w:rsidP="00FB75E4">
      <w:pPr>
        <w:pStyle w:val="Standard"/>
        <w:ind w:firstLine="567"/>
        <w:jc w:val="both"/>
      </w:pPr>
      <w:r>
        <w:rPr>
          <w:rFonts w:ascii="Times New Roman" w:eastAsia="Calibri" w:hAnsi="Times New Roman"/>
          <w:sz w:val="28"/>
          <w:szCs w:val="28"/>
          <w:lang w:eastAsia="en-US"/>
        </w:rPr>
        <w:t xml:space="preserve">10.6. Сбор жидких отходов:  </w:t>
      </w:r>
    </w:p>
    <w:p w:rsidR="00FB75E4" w:rsidRDefault="00FB75E4" w:rsidP="00FB75E4">
      <w:pPr>
        <w:pStyle w:val="Standard"/>
        <w:ind w:firstLine="567"/>
        <w:jc w:val="both"/>
      </w:pPr>
      <w:r>
        <w:rPr>
          <w:rFonts w:ascii="Times New Roman" w:eastAsia="Calibri" w:hAnsi="Times New Roman"/>
          <w:sz w:val="28"/>
          <w:szCs w:val="28"/>
          <w:lang w:eastAsia="en-US"/>
        </w:rPr>
        <w:t xml:space="preserve">10.6.1. Выгреб очищается по мере его заполнения, но не реже одного раза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полгода. Вывоз нечистот из выгребных туалетов домовладений, независимо от </w:t>
      </w:r>
      <w:r>
        <w:rPr>
          <w:rFonts w:ascii="Times New Roman" w:eastAsia="Calibri" w:hAnsi="Times New Roman"/>
          <w:vanish/>
          <w:sz w:val="28"/>
          <w:szCs w:val="28"/>
          <w:lang w:eastAsia="en-US"/>
        </w:rPr>
        <w:br/>
      </w:r>
      <w:r>
        <w:rPr>
          <w:rFonts w:ascii="Times New Roman" w:eastAsia="Calibri" w:hAnsi="Times New Roman"/>
          <w:sz w:val="28"/>
          <w:szCs w:val="28"/>
          <w:lang w:eastAsia="en-US"/>
        </w:rPr>
        <w:t>ведомственной подчиненности, осуществляется специализированной организацией по индивидуальным договорам.</w:t>
      </w:r>
    </w:p>
    <w:p w:rsidR="00FB75E4" w:rsidRDefault="00FB75E4" w:rsidP="00FB75E4">
      <w:pPr>
        <w:pStyle w:val="Standard"/>
        <w:ind w:firstLine="567"/>
        <w:jc w:val="both"/>
      </w:pPr>
      <w:r>
        <w:rPr>
          <w:rFonts w:ascii="Times New Roman" w:eastAsia="Calibri" w:hAnsi="Times New Roman"/>
          <w:sz w:val="28"/>
          <w:szCs w:val="28"/>
          <w:lang w:eastAsia="en-US"/>
        </w:rPr>
        <w:t xml:space="preserve">10.6.2. Помещения общественных дворовых уборных должны содержаться в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чистоте, их уборка производится ежедневно. Не реже одного раза в неделю </w:t>
      </w:r>
      <w:r>
        <w:rPr>
          <w:rFonts w:ascii="Times New Roman" w:eastAsia="Calibri" w:hAnsi="Times New Roman"/>
          <w:vanish/>
          <w:sz w:val="28"/>
          <w:szCs w:val="28"/>
          <w:lang w:eastAsia="en-US"/>
        </w:rPr>
        <w:br/>
      </w:r>
      <w:r>
        <w:rPr>
          <w:rFonts w:ascii="Times New Roman" w:eastAsia="Calibri" w:hAnsi="Times New Roman"/>
          <w:sz w:val="28"/>
          <w:szCs w:val="28"/>
          <w:lang w:eastAsia="en-US"/>
        </w:rPr>
        <w:t xml:space="preserve">помещение необходимо промывать горячей водой с дезинфицирующими </w:t>
      </w:r>
      <w:r>
        <w:rPr>
          <w:rFonts w:ascii="Times New Roman" w:eastAsia="Calibri" w:hAnsi="Times New Roman"/>
          <w:vanish/>
          <w:sz w:val="28"/>
          <w:szCs w:val="28"/>
          <w:lang w:eastAsia="en-US"/>
        </w:rPr>
        <w:br/>
      </w:r>
      <w:r>
        <w:rPr>
          <w:rFonts w:ascii="Times New Roman" w:eastAsia="Calibri" w:hAnsi="Times New Roman"/>
          <w:sz w:val="28"/>
          <w:szCs w:val="28"/>
          <w:lang w:eastAsia="en-US"/>
        </w:rPr>
        <w:t>средствами.</w:t>
      </w:r>
    </w:p>
    <w:p w:rsidR="00FB75E4" w:rsidRDefault="00FB75E4" w:rsidP="00FB75E4">
      <w:pPr>
        <w:pStyle w:val="Standard"/>
        <w:ind w:firstLine="567"/>
        <w:jc w:val="both"/>
      </w:pPr>
      <w:r>
        <w:rPr>
          <w:rFonts w:ascii="Times New Roman" w:eastAsia="Calibri" w:hAnsi="Times New Roman"/>
          <w:sz w:val="28"/>
          <w:szCs w:val="28"/>
          <w:lang w:eastAsia="en-US"/>
        </w:rPr>
        <w:t xml:space="preserve">10.6.3. Наземная часть помойных ям и дворовых уборных должна быть </w:t>
      </w:r>
      <w:r>
        <w:rPr>
          <w:rFonts w:ascii="Times New Roman" w:eastAsia="Calibri" w:hAnsi="Times New Roman"/>
          <w:vanish/>
          <w:sz w:val="28"/>
          <w:szCs w:val="28"/>
          <w:lang w:eastAsia="en-US"/>
        </w:rPr>
        <w:br/>
      </w:r>
      <w:r>
        <w:rPr>
          <w:rFonts w:ascii="Times New Roman" w:eastAsia="Calibri" w:hAnsi="Times New Roman"/>
          <w:sz w:val="28"/>
          <w:szCs w:val="28"/>
          <w:lang w:eastAsia="en-US"/>
        </w:rPr>
        <w:t>непроницаемой для грызунов и насекомых.</w:t>
      </w:r>
    </w:p>
    <w:p w:rsidR="00FB75E4" w:rsidRDefault="00FB75E4" w:rsidP="00FB75E4">
      <w:pPr>
        <w:pStyle w:val="Standard"/>
        <w:shd w:val="clear" w:color="auto" w:fill="F5F9EA"/>
        <w:spacing w:line="293" w:lineRule="atLeast"/>
      </w:pPr>
      <w:r>
        <w:rPr>
          <w:rFonts w:ascii="Times New Roman" w:eastAsia="Calibri" w:hAnsi="Times New Roman"/>
          <w:sz w:val="28"/>
          <w:szCs w:val="28"/>
          <w:lang w:eastAsia="en-US"/>
        </w:rPr>
        <w:t xml:space="preserve">         10.7.</w:t>
      </w:r>
      <w:r>
        <w:rPr>
          <w:rFonts w:ascii="Times New Roman" w:hAnsi="Times New Roman"/>
          <w:b/>
          <w:sz w:val="28"/>
          <w:szCs w:val="28"/>
        </w:rPr>
        <w:t xml:space="preserve"> </w:t>
      </w:r>
      <w:r>
        <w:rPr>
          <w:rFonts w:ascii="Times New Roman" w:hAnsi="Times New Roman"/>
          <w:sz w:val="28"/>
          <w:szCs w:val="28"/>
        </w:rPr>
        <w:t>Содержание животных и птицы на территории сельского поселения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10.7.1.     Владельцы животных и птицы обязаны предотвращать опасное</w:t>
      </w:r>
      <w:r>
        <w:rPr>
          <w:rFonts w:ascii="Times New Roman" w:hAnsi="Times New Roman"/>
          <w:sz w:val="28"/>
          <w:szCs w:val="28"/>
        </w:rPr>
        <w:br/>
        <w:t>воздействие своих животных на других животных и людей, а также</w:t>
      </w:r>
      <w:r>
        <w:rPr>
          <w:rFonts w:ascii="Times New Roman" w:hAnsi="Times New Roman"/>
          <w:sz w:val="28"/>
          <w:szCs w:val="28"/>
        </w:rPr>
        <w:br/>
        <w:t>обеспечивать тишину для окружающих в соответствии с санитарными</w:t>
      </w:r>
      <w:r>
        <w:rPr>
          <w:rFonts w:ascii="Times New Roman" w:hAnsi="Times New Roman"/>
          <w:sz w:val="28"/>
          <w:szCs w:val="28"/>
        </w:rPr>
        <w:br/>
        <w:t>нормами, соблюдать действующие санитарно-гигиенические и ветеринарные</w:t>
      </w:r>
      <w:r>
        <w:rPr>
          <w:rFonts w:ascii="Times New Roman" w:hAnsi="Times New Roman"/>
          <w:sz w:val="28"/>
          <w:szCs w:val="28"/>
        </w:rPr>
        <w:br/>
      </w:r>
      <w:r>
        <w:rPr>
          <w:rFonts w:ascii="Times New Roman" w:hAnsi="Times New Roman"/>
          <w:sz w:val="28"/>
          <w:szCs w:val="28"/>
        </w:rPr>
        <w:lastRenderedPageBreak/>
        <w:t>правила.</w:t>
      </w:r>
      <w:r>
        <w:rPr>
          <w:rFonts w:ascii="Times New Roman" w:hAnsi="Times New Roman"/>
          <w:sz w:val="28"/>
          <w:szCs w:val="28"/>
        </w:rPr>
        <w:br/>
        <w:t xml:space="preserve">           10.7.2.    Содержать домашних животных и птицу разрешается в</w:t>
      </w:r>
      <w:r>
        <w:rPr>
          <w:rFonts w:ascii="Times New Roman" w:hAnsi="Times New Roman"/>
          <w:sz w:val="28"/>
          <w:szCs w:val="28"/>
        </w:rPr>
        <w:br/>
        <w:t>хозяйственных строениях, удовлетворяющих санитарно-эпидемиологическим</w:t>
      </w:r>
      <w:r>
        <w:rPr>
          <w:rFonts w:ascii="Times New Roman" w:hAnsi="Times New Roman"/>
          <w:sz w:val="28"/>
          <w:szCs w:val="28"/>
        </w:rPr>
        <w:br/>
        <w:t xml:space="preserve">правилам, в соответствии с Санитарными правилами и нормами </w:t>
      </w:r>
      <w:proofErr w:type="spellStart"/>
      <w:r>
        <w:rPr>
          <w:rFonts w:ascii="Times New Roman" w:hAnsi="Times New Roman"/>
          <w:sz w:val="28"/>
          <w:szCs w:val="28"/>
        </w:rPr>
        <w:t>СанПин</w:t>
      </w:r>
      <w:proofErr w:type="spellEnd"/>
      <w:r>
        <w:rPr>
          <w:rFonts w:ascii="Times New Roman" w:hAnsi="Times New Roman"/>
          <w:sz w:val="28"/>
          <w:szCs w:val="28"/>
        </w:rPr>
        <w:br/>
        <w:t>2.2.1/2.1.1.1200-03, в которых обозначены расстояния от помещения для</w:t>
      </w:r>
      <w:r>
        <w:rPr>
          <w:rFonts w:ascii="Times New Roman" w:hAnsi="Times New Roman"/>
          <w:sz w:val="28"/>
          <w:szCs w:val="28"/>
        </w:rPr>
        <w:br/>
        <w:t>содержания и разведения животных до объектов жилой застройки.</w:t>
      </w:r>
      <w:r>
        <w:rPr>
          <w:rFonts w:ascii="Times New Roman" w:hAnsi="Times New Roman"/>
          <w:sz w:val="28"/>
          <w:szCs w:val="28"/>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w:t>
      </w:r>
      <w:r>
        <w:rPr>
          <w:rFonts w:ascii="Times New Roman" w:hAnsi="Times New Roman"/>
          <w:sz w:val="28"/>
          <w:szCs w:val="28"/>
        </w:rPr>
        <w:tab/>
        <w:t>допускается.</w:t>
      </w:r>
      <w:r>
        <w:rPr>
          <w:rFonts w:ascii="Times New Roman" w:hAnsi="Times New Roman"/>
          <w:sz w:val="28"/>
          <w:szCs w:val="28"/>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Pr>
          <w:rFonts w:ascii="Times New Roman" w:hAnsi="Times New Roman"/>
          <w:sz w:val="28"/>
          <w:szCs w:val="28"/>
        </w:rPr>
        <w:t>лицом</w:t>
      </w:r>
      <w:proofErr w:type="gramEnd"/>
      <w:r>
        <w:rPr>
          <w:rFonts w:ascii="Times New Roman" w:hAnsi="Times New Roman"/>
          <w:sz w:val="28"/>
          <w:szCs w:val="28"/>
        </w:rPr>
        <w:t xml:space="preserve"> осуществлявшим выпас.</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w:t>
      </w:r>
      <w:r>
        <w:rPr>
          <w:rFonts w:ascii="Times New Roman" w:hAnsi="Times New Roman"/>
          <w:sz w:val="28"/>
          <w:szCs w:val="28"/>
        </w:rPr>
        <w:tab/>
        <w:t xml:space="preserve">не </w:t>
      </w:r>
      <w:r>
        <w:rPr>
          <w:rFonts w:ascii="Times New Roman" w:hAnsi="Times New Roman"/>
          <w:sz w:val="28"/>
          <w:szCs w:val="28"/>
        </w:rPr>
        <w:tab/>
        <w:t>менее 1м.</w:t>
      </w:r>
      <w:r>
        <w:rPr>
          <w:rFonts w:ascii="Times New Roman" w:hAnsi="Times New Roman"/>
          <w:sz w:val="28"/>
          <w:szCs w:val="28"/>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Pr>
          <w:rFonts w:ascii="Times New Roman" w:hAnsi="Times New Roman"/>
          <w:sz w:val="28"/>
          <w:szCs w:val="28"/>
        </w:rPr>
        <w:tab/>
        <w:t>табличка.</w:t>
      </w:r>
      <w:r>
        <w:rPr>
          <w:rFonts w:ascii="Times New Roman" w:hAnsi="Times New Roman"/>
          <w:sz w:val="28"/>
          <w:szCs w:val="28"/>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10.7.8. На территории сельского поселения ЗАПРЕЩАЕТСЯ:</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-безнадзорный выгул птицы за пределами приусадебного   участка;</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-передвижение сельскохозяйственных животных на территории сельского поселения без сопровождающих лиц;</w:t>
      </w:r>
    </w:p>
    <w:p w:rsidR="00FB75E4" w:rsidRDefault="00FB75E4" w:rsidP="00FB75E4">
      <w:pPr>
        <w:pStyle w:val="Standard"/>
        <w:ind w:left="426" w:firstLine="567"/>
        <w:jc w:val="center"/>
      </w:pPr>
      <w:r>
        <w:rPr>
          <w:rFonts w:ascii="Times New Roman" w:eastAsia="Calibri" w:hAnsi="Times New Roman"/>
          <w:b/>
          <w:sz w:val="28"/>
          <w:szCs w:val="28"/>
          <w:lang w:eastAsia="en-US"/>
        </w:rPr>
        <w:t>11. Проведение работ при строительстве, ремонте, реконструкции коммуникаций.</w:t>
      </w:r>
    </w:p>
    <w:p w:rsidR="00FB75E4" w:rsidRDefault="00FB75E4" w:rsidP="00FB75E4">
      <w:pPr>
        <w:pStyle w:val="Standard"/>
        <w:ind w:firstLine="567"/>
        <w:jc w:val="both"/>
      </w:pPr>
      <w:r>
        <w:rPr>
          <w:rFonts w:ascii="Times New Roman" w:eastAsia="Calibri" w:hAnsi="Times New Roman"/>
          <w:sz w:val="28"/>
          <w:szCs w:val="28"/>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FB75E4" w:rsidRDefault="00FB75E4" w:rsidP="00FB75E4">
      <w:pPr>
        <w:pStyle w:val="Standard"/>
        <w:ind w:firstLine="567"/>
        <w:jc w:val="both"/>
      </w:pPr>
      <w:r>
        <w:rPr>
          <w:rFonts w:ascii="Times New Roman" w:eastAsia="Calibri" w:hAnsi="Times New Roman"/>
          <w:sz w:val="28"/>
          <w:szCs w:val="28"/>
          <w:lang w:eastAsia="en-US"/>
        </w:rPr>
        <w:lastRenderedPageBreak/>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FB75E4" w:rsidRDefault="00FB75E4" w:rsidP="00FB75E4">
      <w:pPr>
        <w:pStyle w:val="Standard"/>
        <w:numPr>
          <w:ilvl w:val="1"/>
          <w:numId w:val="1"/>
        </w:numPr>
        <w:spacing w:line="240" w:lineRule="auto"/>
        <w:ind w:firstLine="567"/>
        <w:jc w:val="both"/>
      </w:pPr>
      <w:r>
        <w:rPr>
          <w:rFonts w:ascii="Times New Roman" w:eastAsia="Calibri" w:hAnsi="Times New Roman"/>
          <w:sz w:val="28"/>
          <w:szCs w:val="2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FB75E4" w:rsidRDefault="00FB75E4" w:rsidP="00FB75E4">
      <w:pPr>
        <w:pStyle w:val="Standard"/>
        <w:ind w:firstLine="567"/>
        <w:jc w:val="both"/>
      </w:pPr>
      <w:proofErr w:type="gramStart"/>
      <w:r>
        <w:rPr>
          <w:rFonts w:ascii="Times New Roman" w:eastAsia="Calibri" w:hAnsi="Times New Roman"/>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Pr>
          <w:rFonts w:ascii="Times New Roman" w:eastAsia="Calibri" w:hAnsi="Times New Roman"/>
          <w:sz w:val="28"/>
          <w:szCs w:val="28"/>
          <w:lang w:eastAsia="en-US"/>
        </w:rPr>
        <w:t>, дорог и тротуаров;</w:t>
      </w:r>
    </w:p>
    <w:p w:rsidR="00FB75E4" w:rsidRDefault="00FB75E4" w:rsidP="00FB75E4">
      <w:pPr>
        <w:pStyle w:val="Standard"/>
        <w:ind w:firstLine="567"/>
        <w:jc w:val="both"/>
      </w:pPr>
      <w:r>
        <w:rPr>
          <w:rFonts w:ascii="Times New Roman" w:eastAsia="Calibri" w:hAnsi="Times New Roman"/>
          <w:sz w:val="28"/>
          <w:szCs w:val="28"/>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FB75E4" w:rsidRDefault="00FB75E4" w:rsidP="00FB75E4">
      <w:pPr>
        <w:pStyle w:val="Standard"/>
        <w:ind w:firstLine="567"/>
        <w:jc w:val="both"/>
      </w:pPr>
      <w:r>
        <w:rPr>
          <w:rFonts w:ascii="Times New Roman" w:eastAsia="Calibri" w:hAnsi="Times New Roman"/>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FB75E4" w:rsidRDefault="00FB75E4" w:rsidP="00FB75E4">
      <w:pPr>
        <w:pStyle w:val="Standard"/>
        <w:numPr>
          <w:ilvl w:val="1"/>
          <w:numId w:val="1"/>
        </w:numPr>
        <w:spacing w:after="0" w:line="240" w:lineRule="auto"/>
        <w:ind w:firstLine="567"/>
        <w:jc w:val="both"/>
      </w:pPr>
      <w:r>
        <w:rPr>
          <w:rFonts w:ascii="Times New Roman" w:eastAsia="Calibri" w:hAnsi="Times New Roman"/>
          <w:sz w:val="28"/>
          <w:szCs w:val="2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FB75E4" w:rsidRDefault="00FB75E4" w:rsidP="00FB75E4">
      <w:pPr>
        <w:pStyle w:val="Standard"/>
        <w:numPr>
          <w:ilvl w:val="1"/>
          <w:numId w:val="1"/>
        </w:numPr>
        <w:spacing w:line="240" w:lineRule="auto"/>
        <w:ind w:firstLine="567"/>
        <w:jc w:val="both"/>
      </w:pPr>
      <w:r>
        <w:rPr>
          <w:rFonts w:ascii="Times New Roman" w:eastAsia="Calibri" w:hAnsi="Times New Roman"/>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FB75E4" w:rsidRDefault="00FB75E4" w:rsidP="00FB75E4">
      <w:pPr>
        <w:pStyle w:val="Standard"/>
        <w:numPr>
          <w:ilvl w:val="1"/>
          <w:numId w:val="1"/>
        </w:numPr>
        <w:spacing w:line="240" w:lineRule="auto"/>
        <w:ind w:firstLine="567"/>
        <w:jc w:val="both"/>
      </w:pPr>
      <w:r>
        <w:rPr>
          <w:rFonts w:ascii="Times New Roman" w:eastAsia="Calibri" w:hAnsi="Times New Roman"/>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FB75E4" w:rsidRDefault="00FB75E4" w:rsidP="00FB75E4">
      <w:pPr>
        <w:pStyle w:val="Standard"/>
        <w:numPr>
          <w:ilvl w:val="1"/>
          <w:numId w:val="1"/>
        </w:numPr>
        <w:tabs>
          <w:tab w:val="left" w:pos="1134"/>
        </w:tabs>
        <w:spacing w:line="240" w:lineRule="auto"/>
        <w:ind w:firstLine="567"/>
        <w:jc w:val="both"/>
      </w:pPr>
      <w:r>
        <w:rPr>
          <w:rFonts w:ascii="Times New Roman" w:eastAsia="Calibri" w:hAnsi="Times New Roman"/>
          <w:sz w:val="28"/>
          <w:szCs w:val="28"/>
          <w:lang w:eastAsia="en-US"/>
        </w:rPr>
        <w:t>До начала производства работ по разрытию рекомендуется:</w:t>
      </w:r>
    </w:p>
    <w:p w:rsidR="00FB75E4" w:rsidRDefault="00FB75E4" w:rsidP="00FB75E4">
      <w:pPr>
        <w:pStyle w:val="Standard"/>
        <w:numPr>
          <w:ilvl w:val="0"/>
          <w:numId w:val="6"/>
        </w:numPr>
        <w:spacing w:line="240" w:lineRule="auto"/>
        <w:ind w:firstLine="567"/>
        <w:jc w:val="both"/>
      </w:pPr>
      <w:r>
        <w:rPr>
          <w:rFonts w:ascii="Times New Roman" w:eastAsia="Calibri" w:hAnsi="Times New Roman"/>
          <w:sz w:val="28"/>
          <w:szCs w:val="28"/>
          <w:lang w:eastAsia="en-US"/>
        </w:rPr>
        <w:t>Установить дорожные знаки в соответствии с согласованной схемой.</w:t>
      </w:r>
    </w:p>
    <w:p w:rsidR="00FB75E4" w:rsidRDefault="00FB75E4" w:rsidP="00FB75E4">
      <w:pPr>
        <w:pStyle w:val="Standard"/>
        <w:numPr>
          <w:ilvl w:val="0"/>
          <w:numId w:val="3"/>
        </w:numPr>
        <w:spacing w:line="240" w:lineRule="auto"/>
        <w:ind w:firstLine="567"/>
        <w:jc w:val="both"/>
      </w:pPr>
      <w:r>
        <w:rPr>
          <w:rFonts w:ascii="Times New Roman" w:eastAsia="Calibri" w:hAnsi="Times New Roman"/>
          <w:sz w:val="28"/>
          <w:szCs w:val="28"/>
          <w:lang w:eastAsia="en-US"/>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75E4" w:rsidRDefault="00FB75E4" w:rsidP="00FB75E4">
      <w:pPr>
        <w:pStyle w:val="Standard"/>
        <w:numPr>
          <w:ilvl w:val="0"/>
          <w:numId w:val="3"/>
        </w:numPr>
        <w:spacing w:line="240" w:lineRule="auto"/>
        <w:ind w:firstLine="567"/>
        <w:jc w:val="both"/>
      </w:pPr>
      <w:r>
        <w:rPr>
          <w:rFonts w:ascii="Times New Roman" w:eastAsia="Calibri" w:hAnsi="Times New Roman"/>
          <w:sz w:val="28"/>
          <w:szCs w:val="28"/>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75E4" w:rsidRDefault="00FB75E4" w:rsidP="00FB75E4">
      <w:pPr>
        <w:pStyle w:val="Standard"/>
        <w:numPr>
          <w:ilvl w:val="0"/>
          <w:numId w:val="3"/>
        </w:numPr>
        <w:spacing w:line="240" w:lineRule="auto"/>
        <w:ind w:firstLine="567"/>
        <w:jc w:val="both"/>
      </w:pPr>
      <w:r>
        <w:rPr>
          <w:rFonts w:ascii="Times New Roman" w:eastAsia="Calibri" w:hAnsi="Times New Roman"/>
          <w:sz w:val="28"/>
          <w:szCs w:val="28"/>
          <w:lang w:eastAsia="en-US"/>
        </w:rPr>
        <w:t xml:space="preserve"> Ограждение рекомендуется выполнять </w:t>
      </w:r>
      <w:proofErr w:type="gramStart"/>
      <w:r>
        <w:rPr>
          <w:rFonts w:ascii="Times New Roman" w:eastAsia="Calibri" w:hAnsi="Times New Roman"/>
          <w:sz w:val="28"/>
          <w:szCs w:val="28"/>
          <w:lang w:eastAsia="en-US"/>
        </w:rPr>
        <w:t>сплошным</w:t>
      </w:r>
      <w:proofErr w:type="gramEnd"/>
      <w:r>
        <w:rPr>
          <w:rFonts w:ascii="Times New Roman" w:eastAsia="Calibri" w:hAnsi="Times New Roman"/>
          <w:sz w:val="28"/>
          <w:szCs w:val="28"/>
          <w:lang w:eastAsia="en-US"/>
        </w:rPr>
        <w:t xml:space="preserve"> и надежным, предотвращающим попадание посторонних на стройплощадку.</w:t>
      </w:r>
    </w:p>
    <w:p w:rsidR="00FB75E4" w:rsidRDefault="00FB75E4" w:rsidP="00FB75E4">
      <w:pPr>
        <w:pStyle w:val="Standard"/>
        <w:numPr>
          <w:ilvl w:val="0"/>
          <w:numId w:val="3"/>
        </w:numPr>
        <w:spacing w:line="240" w:lineRule="auto"/>
        <w:ind w:firstLine="567"/>
        <w:jc w:val="both"/>
      </w:pPr>
      <w:r>
        <w:rPr>
          <w:rFonts w:ascii="Times New Roman" w:eastAsia="Calibri" w:hAnsi="Times New Roman"/>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FB75E4" w:rsidRDefault="00FB75E4" w:rsidP="00FB75E4">
      <w:pPr>
        <w:pStyle w:val="Standard"/>
        <w:numPr>
          <w:ilvl w:val="0"/>
          <w:numId w:val="3"/>
        </w:numPr>
        <w:spacing w:line="240" w:lineRule="auto"/>
        <w:ind w:firstLine="567"/>
        <w:jc w:val="both"/>
      </w:pPr>
      <w:r>
        <w:rPr>
          <w:rFonts w:ascii="Times New Roman" w:eastAsia="Calibri" w:hAnsi="Times New Roman"/>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75E4" w:rsidRDefault="00FB75E4" w:rsidP="00FB75E4">
      <w:pPr>
        <w:pStyle w:val="Standard"/>
        <w:ind w:firstLine="567"/>
        <w:jc w:val="both"/>
      </w:pPr>
      <w:r>
        <w:rPr>
          <w:rFonts w:ascii="Times New Roman" w:eastAsia="Calibri" w:hAnsi="Times New Roman"/>
          <w:sz w:val="28"/>
          <w:szCs w:val="2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выполнением Правил эксплуатации.</w:t>
      </w:r>
    </w:p>
    <w:p w:rsidR="00FB75E4" w:rsidRDefault="00FB75E4" w:rsidP="00FB75E4">
      <w:pPr>
        <w:pStyle w:val="Standard"/>
        <w:ind w:firstLine="567"/>
        <w:jc w:val="both"/>
      </w:pPr>
      <w:r>
        <w:rPr>
          <w:rFonts w:ascii="Times New Roman" w:eastAsia="Calibri" w:hAnsi="Times New Roman"/>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B75E4" w:rsidRDefault="00FB75E4" w:rsidP="00FB75E4">
      <w:pPr>
        <w:pStyle w:val="Standard"/>
        <w:numPr>
          <w:ilvl w:val="2"/>
          <w:numId w:val="4"/>
        </w:numPr>
        <w:spacing w:line="240" w:lineRule="auto"/>
        <w:ind w:firstLine="567"/>
        <w:jc w:val="both"/>
      </w:pPr>
      <w:r>
        <w:rPr>
          <w:rFonts w:ascii="Times New Roman" w:eastAsia="Calibri" w:hAnsi="Times New Roman"/>
          <w:sz w:val="28"/>
          <w:szCs w:val="28"/>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Calibri" w:hAnsi="Times New Roman"/>
          <w:sz w:val="28"/>
          <w:szCs w:val="28"/>
          <w:lang w:eastAsia="en-US"/>
        </w:rPr>
        <w:t>топооснове</w:t>
      </w:r>
      <w:proofErr w:type="spellEnd"/>
      <w:r>
        <w:rPr>
          <w:rFonts w:ascii="Times New Roman" w:eastAsia="Calibri" w:hAnsi="Times New Roman"/>
          <w:sz w:val="28"/>
          <w:szCs w:val="28"/>
          <w:lang w:eastAsia="en-US"/>
        </w:rPr>
        <w:t>.</w:t>
      </w:r>
    </w:p>
    <w:p w:rsidR="00FB75E4" w:rsidRDefault="00FB75E4" w:rsidP="00FB75E4">
      <w:pPr>
        <w:pStyle w:val="Standard"/>
        <w:numPr>
          <w:ilvl w:val="2"/>
          <w:numId w:val="4"/>
        </w:numPr>
        <w:spacing w:after="0" w:line="240" w:lineRule="auto"/>
        <w:ind w:firstLine="567"/>
        <w:jc w:val="both"/>
      </w:pPr>
      <w:r>
        <w:rPr>
          <w:rFonts w:ascii="Times New Roman" w:eastAsia="Calibri" w:hAnsi="Times New Roman"/>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FB75E4" w:rsidRDefault="00FB75E4" w:rsidP="00FB75E4">
      <w:pPr>
        <w:pStyle w:val="Standard"/>
        <w:numPr>
          <w:ilvl w:val="2"/>
          <w:numId w:val="4"/>
        </w:numPr>
        <w:spacing w:after="0" w:line="240" w:lineRule="auto"/>
        <w:ind w:firstLine="567"/>
        <w:jc w:val="both"/>
      </w:pPr>
      <w:r>
        <w:rPr>
          <w:rFonts w:ascii="Times New Roman" w:eastAsia="Calibri" w:hAnsi="Times New Roman"/>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B75E4" w:rsidRDefault="00FB75E4" w:rsidP="00FB75E4">
      <w:pPr>
        <w:pStyle w:val="Standard"/>
        <w:numPr>
          <w:ilvl w:val="2"/>
          <w:numId w:val="4"/>
        </w:numPr>
        <w:spacing w:line="240" w:lineRule="auto"/>
        <w:ind w:firstLine="567"/>
        <w:jc w:val="both"/>
      </w:pPr>
      <w:r>
        <w:rPr>
          <w:rFonts w:ascii="Times New Roman" w:eastAsia="Calibri" w:hAnsi="Times New Roman"/>
          <w:sz w:val="28"/>
          <w:szCs w:val="2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75E4" w:rsidRDefault="00FB75E4" w:rsidP="00FB75E4">
      <w:pPr>
        <w:pStyle w:val="Standard"/>
        <w:numPr>
          <w:ilvl w:val="2"/>
          <w:numId w:val="4"/>
        </w:numPr>
        <w:spacing w:line="240" w:lineRule="auto"/>
        <w:ind w:firstLine="567"/>
        <w:jc w:val="both"/>
      </w:pPr>
      <w:r>
        <w:rPr>
          <w:rFonts w:ascii="Times New Roman" w:eastAsia="Calibri" w:hAnsi="Times New Roman"/>
          <w:sz w:val="28"/>
          <w:szCs w:val="2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B75E4" w:rsidRDefault="00FB75E4" w:rsidP="00FB75E4">
      <w:pPr>
        <w:pStyle w:val="Standard"/>
        <w:numPr>
          <w:ilvl w:val="2"/>
          <w:numId w:val="4"/>
        </w:numPr>
        <w:spacing w:line="240" w:lineRule="auto"/>
        <w:ind w:firstLine="567"/>
        <w:jc w:val="both"/>
      </w:pPr>
      <w:r>
        <w:rPr>
          <w:rFonts w:ascii="Times New Roman" w:eastAsia="Calibri" w:hAnsi="Times New Roman"/>
          <w:sz w:val="28"/>
          <w:szCs w:val="28"/>
          <w:lang w:eastAsia="en-US"/>
        </w:rPr>
        <w:lastRenderedPageBreak/>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B75E4" w:rsidRDefault="00FB75E4" w:rsidP="00FB75E4">
      <w:pPr>
        <w:pStyle w:val="Standard"/>
        <w:numPr>
          <w:ilvl w:val="2"/>
          <w:numId w:val="4"/>
        </w:numPr>
        <w:spacing w:line="240" w:lineRule="auto"/>
        <w:ind w:firstLine="567"/>
        <w:jc w:val="both"/>
      </w:pPr>
      <w:r>
        <w:rPr>
          <w:rFonts w:ascii="Times New Roman" w:eastAsia="Calibri" w:hAnsi="Times New Roman"/>
          <w:sz w:val="28"/>
          <w:szCs w:val="2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FB75E4" w:rsidRDefault="00FB75E4" w:rsidP="00FB75E4">
      <w:pPr>
        <w:pStyle w:val="Standard"/>
        <w:numPr>
          <w:ilvl w:val="0"/>
          <w:numId w:val="4"/>
        </w:numPr>
        <w:spacing w:after="0" w:line="240" w:lineRule="auto"/>
        <w:jc w:val="center"/>
      </w:pPr>
      <w:r>
        <w:rPr>
          <w:rFonts w:ascii="Times New Roman" w:eastAsia="Calibri" w:hAnsi="Times New Roman"/>
          <w:b/>
          <w:sz w:val="28"/>
          <w:szCs w:val="28"/>
          <w:lang w:eastAsia="en-US"/>
        </w:rPr>
        <w:t>Ответственность за нарушение Правил</w:t>
      </w:r>
    </w:p>
    <w:p w:rsidR="00FB75E4" w:rsidRDefault="00FB75E4" w:rsidP="00FB75E4">
      <w:pPr>
        <w:pStyle w:val="Standard"/>
        <w:shd w:val="clear" w:color="auto" w:fill="F5F9EA"/>
        <w:spacing w:line="293" w:lineRule="atLeast"/>
        <w:ind w:firstLine="567"/>
        <w:jc w:val="both"/>
      </w:pPr>
      <w:r>
        <w:rPr>
          <w:rFonts w:ascii="Times New Roman" w:eastAsia="Calibri" w:hAnsi="Times New Roman"/>
          <w:color w:val="000000"/>
          <w:sz w:val="28"/>
          <w:szCs w:val="28"/>
          <w:lang w:eastAsia="en-US"/>
        </w:rPr>
        <w:t xml:space="preserve">12.1. </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настоящих Правил осуществляют:</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органы контроля, осуществляющие деятельность по обеспечению </w:t>
      </w:r>
      <w:proofErr w:type="gramStart"/>
      <w:r>
        <w:rPr>
          <w:rFonts w:ascii="Times New Roman" w:hAnsi="Times New Roman"/>
          <w:sz w:val="28"/>
          <w:szCs w:val="28"/>
        </w:rPr>
        <w:t>реализации полномочий органов местного самоуправления муниципального образования</w:t>
      </w:r>
      <w:proofErr w:type="gramEnd"/>
      <w:r>
        <w:rPr>
          <w:rFonts w:ascii="Times New Roman" w:hAnsi="Times New Roman"/>
          <w:sz w:val="28"/>
          <w:szCs w:val="28"/>
        </w:rPr>
        <w:t>;</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 xml:space="preserve">уполномоченные лица Администрации области, администрации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w:t>
      </w:r>
      <w:proofErr w:type="spellStart"/>
      <w:r>
        <w:rPr>
          <w:rFonts w:ascii="Times New Roman" w:hAnsi="Times New Roman"/>
          <w:sz w:val="28"/>
          <w:szCs w:val="28"/>
        </w:rPr>
        <w:t>Похвистневского</w:t>
      </w:r>
      <w:proofErr w:type="spellEnd"/>
      <w:r>
        <w:rPr>
          <w:rFonts w:ascii="Times New Roman" w:hAnsi="Times New Roman"/>
          <w:sz w:val="28"/>
          <w:szCs w:val="28"/>
        </w:rPr>
        <w:t xml:space="preserve"> района;</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Pr>
          <w:rFonts w:ascii="Times New Roman" w:hAnsi="Times New Roman"/>
          <w:sz w:val="28"/>
          <w:szCs w:val="28"/>
        </w:rPr>
        <w:br/>
        <w:t xml:space="preserve">          12.4. В случае отказа (уклонения) от возмещения ущерба в указанный срок ущерб взыскивается в судебном порядке.</w:t>
      </w:r>
    </w:p>
    <w:p w:rsidR="00FB75E4" w:rsidRDefault="00FB75E4" w:rsidP="00FB75E4">
      <w:pPr>
        <w:pStyle w:val="Standard"/>
        <w:shd w:val="clear" w:color="auto" w:fill="F5F9EA"/>
        <w:spacing w:line="293" w:lineRule="atLeast"/>
        <w:ind w:firstLine="567"/>
        <w:jc w:val="both"/>
      </w:pPr>
      <w:r>
        <w:rPr>
          <w:rFonts w:ascii="Times New Roman" w:hAnsi="Times New Roman"/>
          <w:sz w:val="28"/>
          <w:szCs w:val="28"/>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B75E4" w:rsidRDefault="00FB75E4" w:rsidP="00FB75E4">
      <w:pPr>
        <w:pStyle w:val="Standard"/>
        <w:ind w:firstLine="567"/>
        <w:jc w:val="both"/>
      </w:pPr>
      <w:r>
        <w:rPr>
          <w:rFonts w:ascii="Times New Roman" w:eastAsia="Calibri" w:hAnsi="Times New Roman"/>
          <w:sz w:val="28"/>
          <w:szCs w:val="28"/>
          <w:lang w:eastAsia="en-US"/>
        </w:rPr>
        <w:t xml:space="preserve">12.6. Одним из механизмов </w:t>
      </w:r>
      <w:proofErr w:type="gramStart"/>
      <w:r>
        <w:rPr>
          <w:rFonts w:ascii="Times New Roman" w:eastAsia="Calibri" w:hAnsi="Times New Roman"/>
          <w:sz w:val="28"/>
          <w:szCs w:val="28"/>
          <w:lang w:eastAsia="en-US"/>
        </w:rPr>
        <w:t>контроля за</w:t>
      </w:r>
      <w:proofErr w:type="gramEnd"/>
      <w:r>
        <w:rPr>
          <w:rFonts w:ascii="Times New Roman" w:eastAsia="Calibri" w:hAnsi="Times New Roman"/>
          <w:sz w:val="28"/>
          <w:szCs w:val="28"/>
          <w:lang w:eastAsia="en-US"/>
        </w:rPr>
        <w:t xml:space="preserve"> соблюдением Правил благоустройства является общественный контроль.</w:t>
      </w:r>
    </w:p>
    <w:p w:rsidR="00FB75E4" w:rsidRDefault="00FB75E4" w:rsidP="00FB75E4">
      <w:pPr>
        <w:pStyle w:val="Standard"/>
        <w:ind w:firstLine="567"/>
        <w:jc w:val="both"/>
      </w:pPr>
      <w:r>
        <w:rPr>
          <w:rFonts w:ascii="Times New Roman" w:eastAsia="Calibri" w:hAnsi="Times New Roman"/>
          <w:sz w:val="28"/>
          <w:szCs w:val="2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B75E4" w:rsidRDefault="00FB75E4" w:rsidP="00FB75E4">
      <w:pPr>
        <w:pStyle w:val="Standard"/>
        <w:ind w:firstLine="567"/>
        <w:jc w:val="both"/>
      </w:pPr>
      <w:r>
        <w:rPr>
          <w:rFonts w:ascii="Times New Roman" w:eastAsia="Calibri" w:hAnsi="Times New Roman"/>
          <w:sz w:val="28"/>
          <w:szCs w:val="2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rFonts w:ascii="Times New Roman" w:eastAsia="Calibri" w:hAnsi="Times New Roman"/>
          <w:sz w:val="28"/>
          <w:szCs w:val="28"/>
          <w:lang w:eastAsia="en-US"/>
        </w:rPr>
        <w:t>дств дл</w:t>
      </w:r>
      <w:proofErr w:type="gramEnd"/>
      <w:r>
        <w:rPr>
          <w:rFonts w:ascii="Times New Roman" w:eastAsia="Calibri" w:hAnsi="Times New Roman"/>
          <w:sz w:val="28"/>
          <w:szCs w:val="2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FB75E4" w:rsidRDefault="00FB75E4" w:rsidP="00FB75E4">
      <w:pPr>
        <w:pStyle w:val="Standard"/>
        <w:ind w:firstLine="567"/>
        <w:jc w:val="both"/>
      </w:pPr>
      <w:r>
        <w:rPr>
          <w:rFonts w:ascii="Times New Roman" w:eastAsia="Calibri" w:hAnsi="Times New Roman"/>
          <w:sz w:val="28"/>
          <w:szCs w:val="28"/>
          <w:lang w:eastAsia="en-US"/>
        </w:rPr>
        <w:lastRenderedPageBreak/>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75E4" w:rsidRDefault="00FB75E4" w:rsidP="00FB75E4">
      <w:pPr>
        <w:pStyle w:val="Standard"/>
        <w:spacing w:line="240" w:lineRule="exact"/>
        <w:jc w:val="right"/>
        <w:rPr>
          <w:rFonts w:ascii="Times New Roman" w:hAnsi="Times New Roman"/>
          <w:color w:val="000000"/>
          <w:sz w:val="28"/>
          <w:szCs w:val="28"/>
          <w:lang w:eastAsia="en-US"/>
        </w:rPr>
      </w:pPr>
    </w:p>
    <w:p w:rsidR="00FB75E4" w:rsidRDefault="00FB75E4" w:rsidP="00FB75E4">
      <w:pPr>
        <w:pStyle w:val="Standard"/>
        <w:tabs>
          <w:tab w:val="center" w:pos="4677"/>
          <w:tab w:val="right" w:pos="9355"/>
        </w:tabs>
        <w:spacing w:after="0" w:line="240" w:lineRule="auto"/>
        <w:ind w:right="360"/>
        <w:jc w:val="both"/>
      </w:pPr>
      <w:r>
        <w:rPr>
          <w:rFonts w:ascii="Times New Roman" w:eastAsia="MS Mincho" w:hAnsi="Times New Roman"/>
          <w:sz w:val="28"/>
          <w:szCs w:val="28"/>
        </w:rPr>
        <w:t xml:space="preserve">                                                                                     </w:t>
      </w:r>
      <w:r>
        <w:rPr>
          <w:rFonts w:ascii="Times New Roman" w:eastAsia="MS Mincho" w:hAnsi="Times New Roman"/>
          <w:i/>
          <w:iCs/>
          <w:sz w:val="28"/>
          <w:szCs w:val="28"/>
        </w:rPr>
        <w:t>(подпись)</w:t>
      </w:r>
    </w:p>
    <w:p w:rsidR="00FB75E4" w:rsidRPr="00D6066B" w:rsidRDefault="00FB75E4" w:rsidP="00FB75E4"/>
    <w:p w:rsidR="007A32B7" w:rsidRDefault="007A32B7"/>
    <w:sectPr w:rsidR="007A32B7" w:rsidSect="007A32B7">
      <w:pgSz w:w="11906" w:h="16838"/>
      <w:pgMar w:top="426"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7F4"/>
    <w:multiLevelType w:val="multilevel"/>
    <w:tmpl w:val="2190E568"/>
    <w:styleLink w:val="WWNum1"/>
    <w:lvl w:ilvl="0">
      <w:start w:val="11"/>
      <w:numFmt w:val="decimal"/>
      <w:lvlText w:val="%1."/>
      <w:lvlJc w:val="left"/>
    </w:lvl>
    <w:lvl w:ilvl="1">
      <w:start w:val="2"/>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4F56537C"/>
    <w:multiLevelType w:val="multilevel"/>
    <w:tmpl w:val="22B8348E"/>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7116D5D"/>
    <w:multiLevelType w:val="multilevel"/>
    <w:tmpl w:val="BF2ED4B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70DA2C87"/>
    <w:multiLevelType w:val="multilevel"/>
    <w:tmpl w:val="C3C27D52"/>
    <w:styleLink w:val="WWNum7"/>
    <w:lvl w:ilvl="0">
      <w:start w:val="11"/>
      <w:numFmt w:val="decimal"/>
      <w:lvlText w:val="%1."/>
      <w:lvlJc w:val="left"/>
    </w:lvl>
    <w:lvl w:ilvl="1">
      <w:start w:val="6"/>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22"/>
    <w:rsid w:val="00204594"/>
    <w:rsid w:val="00545D00"/>
    <w:rsid w:val="00580B18"/>
    <w:rsid w:val="00591623"/>
    <w:rsid w:val="007A32B7"/>
    <w:rsid w:val="00A53DA8"/>
    <w:rsid w:val="00B56D22"/>
    <w:rsid w:val="00FB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75E4"/>
    <w:pPr>
      <w:suppressAutoHyphens/>
      <w:autoSpaceDN w:val="0"/>
      <w:textAlignment w:val="baseline"/>
    </w:pPr>
    <w:rPr>
      <w:rFonts w:ascii="Calibri" w:eastAsia="Times New Roman" w:hAnsi="Calibri" w:cs="Times New Roman"/>
      <w:kern w:val="3"/>
      <w:lang w:eastAsia="ru-RU"/>
    </w:rPr>
  </w:style>
  <w:style w:type="numbering" w:customStyle="1" w:styleId="WWNum1">
    <w:name w:val="WWNum1"/>
    <w:basedOn w:val="a2"/>
    <w:rsid w:val="00FB75E4"/>
    <w:pPr>
      <w:numPr>
        <w:numId w:val="1"/>
      </w:numPr>
    </w:pPr>
  </w:style>
  <w:style w:type="numbering" w:customStyle="1" w:styleId="WWNum5">
    <w:name w:val="WWNum5"/>
    <w:basedOn w:val="a2"/>
    <w:rsid w:val="00FB75E4"/>
    <w:pPr>
      <w:numPr>
        <w:numId w:val="2"/>
      </w:numPr>
    </w:pPr>
  </w:style>
  <w:style w:type="numbering" w:customStyle="1" w:styleId="WWNum6">
    <w:name w:val="WWNum6"/>
    <w:basedOn w:val="a2"/>
    <w:rsid w:val="00FB75E4"/>
    <w:pPr>
      <w:numPr>
        <w:numId w:val="3"/>
      </w:numPr>
    </w:pPr>
  </w:style>
  <w:style w:type="numbering" w:customStyle="1" w:styleId="WWNum7">
    <w:name w:val="WWNum7"/>
    <w:basedOn w:val="a2"/>
    <w:rsid w:val="00FB75E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75E4"/>
    <w:pPr>
      <w:suppressAutoHyphens/>
      <w:autoSpaceDN w:val="0"/>
      <w:textAlignment w:val="baseline"/>
    </w:pPr>
    <w:rPr>
      <w:rFonts w:ascii="Calibri" w:eastAsia="Times New Roman" w:hAnsi="Calibri" w:cs="Times New Roman"/>
      <w:kern w:val="3"/>
      <w:lang w:eastAsia="ru-RU"/>
    </w:rPr>
  </w:style>
  <w:style w:type="numbering" w:customStyle="1" w:styleId="WWNum1">
    <w:name w:val="WWNum1"/>
    <w:basedOn w:val="a2"/>
    <w:rsid w:val="00FB75E4"/>
    <w:pPr>
      <w:numPr>
        <w:numId w:val="1"/>
      </w:numPr>
    </w:pPr>
  </w:style>
  <w:style w:type="numbering" w:customStyle="1" w:styleId="WWNum5">
    <w:name w:val="WWNum5"/>
    <w:basedOn w:val="a2"/>
    <w:rsid w:val="00FB75E4"/>
    <w:pPr>
      <w:numPr>
        <w:numId w:val="2"/>
      </w:numPr>
    </w:pPr>
  </w:style>
  <w:style w:type="numbering" w:customStyle="1" w:styleId="WWNum6">
    <w:name w:val="WWNum6"/>
    <w:basedOn w:val="a2"/>
    <w:rsid w:val="00FB75E4"/>
    <w:pPr>
      <w:numPr>
        <w:numId w:val="3"/>
      </w:numPr>
    </w:pPr>
  </w:style>
  <w:style w:type="numbering" w:customStyle="1" w:styleId="WWNum7">
    <w:name w:val="WWNum7"/>
    <w:basedOn w:val="a2"/>
    <w:rsid w:val="00FB75E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37</Pages>
  <Words>12596</Words>
  <Characters>71799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cp:lastPrinted>2019-07-10T12:00:00Z</cp:lastPrinted>
  <dcterms:created xsi:type="dcterms:W3CDTF">2019-07-10T11:22:00Z</dcterms:created>
  <dcterms:modified xsi:type="dcterms:W3CDTF">2019-07-10T12:03:00Z</dcterms:modified>
</cp:coreProperties>
</file>