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F" w:rsidRDefault="0095215F" w:rsidP="0095215F">
      <w:pPr>
        <w:jc w:val="right"/>
      </w:pPr>
      <w:bookmarkStart w:id="0" w:name="_Toc1363682"/>
      <w:bookmarkStart w:id="1" w:name="_Toc153083845"/>
      <w:r>
        <w:t xml:space="preserve">Утверждена Решением </w:t>
      </w:r>
    </w:p>
    <w:p w:rsidR="0095215F" w:rsidRDefault="0095215F" w:rsidP="0095215F">
      <w:pPr>
        <w:jc w:val="right"/>
      </w:pPr>
      <w:r>
        <w:t>Собрания представителей с.п</w:t>
      </w:r>
      <w:r w:rsidR="000C4465">
        <w:t xml:space="preserve"> Гавриловка</w:t>
      </w:r>
      <w:r>
        <w:t xml:space="preserve"> </w:t>
      </w:r>
    </w:p>
    <w:p w:rsidR="0095215F" w:rsidRDefault="0095215F" w:rsidP="0095215F">
      <w:pPr>
        <w:jc w:val="right"/>
      </w:pPr>
      <w:r>
        <w:t>м.р. Алексеевский Самарской области от «</w:t>
      </w:r>
      <w:r w:rsidR="00026651">
        <w:t>25</w:t>
      </w:r>
      <w:r>
        <w:t>»</w:t>
      </w:r>
      <w:r w:rsidR="00026651">
        <w:t>01.</w:t>
      </w:r>
      <w:r>
        <w:t>20</w:t>
      </w:r>
      <w:r w:rsidR="00026651">
        <w:t>18 г. № 58</w:t>
      </w:r>
    </w:p>
    <w:p w:rsidR="0095215F" w:rsidRDefault="0095215F" w:rsidP="0095215F">
      <w:pPr>
        <w:jc w:val="right"/>
      </w:pPr>
      <w:r>
        <w:t>(в ред. от «</w:t>
      </w:r>
      <w:r w:rsidR="00026651">
        <w:t>29</w:t>
      </w:r>
      <w:r>
        <w:t>»</w:t>
      </w:r>
      <w:r w:rsidR="00026651">
        <w:t>10.</w:t>
      </w:r>
      <w:r>
        <w:t>2021 г.</w:t>
      </w:r>
      <w:r w:rsidR="00026651">
        <w:t xml:space="preserve"> № 56</w:t>
      </w:r>
      <w:r>
        <w:t>)</w:t>
      </w:r>
    </w:p>
    <w:p w:rsidR="0095215F" w:rsidRPr="00185C57" w:rsidRDefault="0095215F" w:rsidP="0095215F">
      <w:pPr>
        <w:jc w:val="right"/>
        <w:rPr>
          <w:sz w:val="28"/>
          <w:szCs w:val="28"/>
        </w:rPr>
      </w:pPr>
      <w:r w:rsidRPr="00185C57">
        <w:rPr>
          <w:sz w:val="28"/>
          <w:szCs w:val="28"/>
        </w:rPr>
        <w:t>.</w:t>
      </w: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autoSpaceDE w:val="0"/>
        <w:autoSpaceDN w:val="0"/>
        <w:adjustRightInd w:val="0"/>
      </w:pPr>
    </w:p>
    <w:p w:rsidR="0095215F" w:rsidRPr="00185C57" w:rsidRDefault="0095215F" w:rsidP="0095215F">
      <w:pPr>
        <w:jc w:val="center"/>
        <w:rPr>
          <w:sz w:val="36"/>
          <w:szCs w:val="36"/>
        </w:rPr>
      </w:pPr>
      <w:r w:rsidRPr="00185C57">
        <w:rPr>
          <w:b/>
          <w:bCs/>
          <w:sz w:val="36"/>
          <w:szCs w:val="36"/>
        </w:rPr>
        <w:t xml:space="preserve">ПРОГРАММА КОМПЛЕКСНОГО РАЗВИТИЯ ТРАНСПОРТНОЙ ИНФРАСТРУКТУРЫ </w:t>
      </w:r>
    </w:p>
    <w:p w:rsidR="0095215F" w:rsidRPr="00185C57" w:rsidRDefault="0095215F" w:rsidP="0095215F">
      <w:pPr>
        <w:jc w:val="center"/>
        <w:outlineLvl w:val="0"/>
        <w:rPr>
          <w:b/>
          <w:bCs/>
          <w:sz w:val="36"/>
          <w:szCs w:val="36"/>
        </w:rPr>
      </w:pPr>
      <w:bookmarkStart w:id="2" w:name="_Toc46145085"/>
      <w:r w:rsidRPr="00185C57">
        <w:rPr>
          <w:b/>
          <w:bCs/>
          <w:sz w:val="36"/>
          <w:szCs w:val="36"/>
        </w:rPr>
        <w:t xml:space="preserve">СЕЛЬСКОГО ПОСЕЛЕНИЯ </w:t>
      </w:r>
      <w:bookmarkEnd w:id="2"/>
      <w:r w:rsidR="00026651">
        <w:rPr>
          <w:b/>
          <w:bCs/>
          <w:sz w:val="36"/>
          <w:szCs w:val="36"/>
        </w:rPr>
        <w:t>ГАВРИЛОВКА</w:t>
      </w:r>
    </w:p>
    <w:p w:rsidR="0095215F" w:rsidRPr="00185C57" w:rsidRDefault="0095215F" w:rsidP="0095215F">
      <w:pPr>
        <w:jc w:val="center"/>
        <w:rPr>
          <w:b/>
          <w:bCs/>
          <w:sz w:val="36"/>
          <w:szCs w:val="36"/>
        </w:rPr>
      </w:pPr>
      <w:r w:rsidRPr="00185C57">
        <w:rPr>
          <w:b/>
          <w:bCs/>
          <w:sz w:val="36"/>
          <w:szCs w:val="36"/>
        </w:rPr>
        <w:t xml:space="preserve">МУНИЦИПАЛЬНОГО РАЙОНА </w:t>
      </w:r>
      <w:r>
        <w:rPr>
          <w:b/>
          <w:bCs/>
          <w:sz w:val="36"/>
          <w:szCs w:val="36"/>
        </w:rPr>
        <w:t>АЛЕКСЕЕВСКИЙ</w:t>
      </w:r>
    </w:p>
    <w:p w:rsidR="0095215F" w:rsidRPr="00185C57" w:rsidRDefault="0095215F" w:rsidP="0095215F">
      <w:pPr>
        <w:jc w:val="center"/>
        <w:rPr>
          <w:sz w:val="36"/>
          <w:szCs w:val="36"/>
        </w:rPr>
      </w:pPr>
      <w:r w:rsidRPr="00185C57">
        <w:rPr>
          <w:b/>
          <w:bCs/>
          <w:sz w:val="36"/>
          <w:szCs w:val="36"/>
        </w:rPr>
        <w:t>САМАРСКОЙ ОБЛАСТИ</w:t>
      </w:r>
    </w:p>
    <w:p w:rsidR="0095215F" w:rsidRPr="00185C57" w:rsidRDefault="0095215F" w:rsidP="0095215F">
      <w:pPr>
        <w:spacing w:before="100" w:beforeAutospacing="1"/>
        <w:jc w:val="center"/>
        <w:rPr>
          <w:sz w:val="36"/>
          <w:szCs w:val="36"/>
        </w:rPr>
      </w:pPr>
      <w:r w:rsidRPr="00185C57">
        <w:rPr>
          <w:b/>
          <w:bCs/>
          <w:sz w:val="36"/>
          <w:szCs w:val="36"/>
        </w:rPr>
        <w:t>на 2021 год и период до 2033 года</w:t>
      </w:r>
    </w:p>
    <w:p w:rsidR="0095215F" w:rsidRPr="00185C57" w:rsidRDefault="0095215F" w:rsidP="0095215F">
      <w:pPr>
        <w:spacing w:before="100" w:beforeAutospacing="1"/>
        <w:jc w:val="center"/>
        <w:rPr>
          <w:b/>
        </w:rPr>
      </w:pPr>
    </w:p>
    <w:p w:rsidR="0095215F" w:rsidRDefault="0095215F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95215F" w:rsidRDefault="0095215F" w:rsidP="00920E3B">
      <w:pPr>
        <w:spacing w:before="100" w:beforeAutospacing="1"/>
        <w:jc w:val="center"/>
        <w:outlineLvl w:val="0"/>
        <w:rPr>
          <w:b/>
          <w:sz w:val="28"/>
          <w:szCs w:val="28"/>
        </w:rPr>
      </w:pPr>
      <w:bookmarkStart w:id="3" w:name="_Toc46145086"/>
    </w:p>
    <w:p w:rsidR="0095215F" w:rsidRDefault="0095215F" w:rsidP="00920E3B">
      <w:pPr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95215F" w:rsidRDefault="0095215F" w:rsidP="00920E3B">
      <w:pPr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95215F" w:rsidRDefault="0095215F" w:rsidP="00920E3B">
      <w:pPr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920E3B" w:rsidRPr="00185C57" w:rsidRDefault="00920E3B" w:rsidP="00920E3B">
      <w:pPr>
        <w:spacing w:before="100" w:beforeAutospacing="1"/>
        <w:jc w:val="center"/>
        <w:outlineLvl w:val="0"/>
        <w:rPr>
          <w:b/>
          <w:sz w:val="28"/>
          <w:szCs w:val="28"/>
        </w:rPr>
      </w:pPr>
      <w:r w:rsidRPr="00185C57">
        <w:rPr>
          <w:b/>
          <w:sz w:val="28"/>
          <w:szCs w:val="28"/>
        </w:rPr>
        <w:lastRenderedPageBreak/>
        <w:t>ВВЕДЕНИЕ</w:t>
      </w:r>
      <w:bookmarkEnd w:id="3"/>
    </w:p>
    <w:p w:rsidR="00920E3B" w:rsidRPr="00185C57" w:rsidRDefault="00920E3B" w:rsidP="00920E3B">
      <w:pPr>
        <w:spacing w:before="100" w:beforeAutospacing="1" w:line="360" w:lineRule="auto"/>
        <w:ind w:firstLine="720"/>
        <w:jc w:val="both"/>
        <w:rPr>
          <w:sz w:val="26"/>
          <w:szCs w:val="26"/>
        </w:rPr>
      </w:pPr>
      <w:r w:rsidRPr="00185C57">
        <w:rPr>
          <w:sz w:val="26"/>
          <w:szCs w:val="26"/>
        </w:rPr>
        <w:t xml:space="preserve">Программа комплексного развития транспортной инфраструктуры (далее – Программа) </w:t>
      </w:r>
      <w:r w:rsidRPr="00026651">
        <w:rPr>
          <w:sz w:val="26"/>
          <w:szCs w:val="26"/>
        </w:rPr>
        <w:t>сельского поселения</w:t>
      </w:r>
      <w:r w:rsidR="00026651">
        <w:rPr>
          <w:sz w:val="26"/>
          <w:szCs w:val="26"/>
        </w:rPr>
        <w:t xml:space="preserve"> Гавриловка </w:t>
      </w:r>
      <w:r w:rsidRPr="00026651">
        <w:rPr>
          <w:sz w:val="26"/>
          <w:szCs w:val="26"/>
        </w:rPr>
        <w:t xml:space="preserve">муниципального района Алексеевский  Самарской области (далее с.п. </w:t>
      </w:r>
      <w:r w:rsidR="00026651">
        <w:rPr>
          <w:sz w:val="26"/>
          <w:szCs w:val="26"/>
        </w:rPr>
        <w:t>Гавриловка</w:t>
      </w:r>
      <w:r w:rsidRPr="00026651">
        <w:rPr>
          <w:sz w:val="26"/>
          <w:szCs w:val="26"/>
        </w:rPr>
        <w:t>)</w:t>
      </w:r>
      <w:r w:rsidRPr="00185C57">
        <w:rPr>
          <w:sz w:val="26"/>
          <w:szCs w:val="26"/>
        </w:rPr>
        <w:t xml:space="preserve"> разработана в соответствии с  Федеральным законом от 06.10.2003 г.  № 131 - ФЗ «Об общих принципах организации местного самоуправления в Российской Федерации» и Постановлением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920E3B" w:rsidRPr="00026651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Pr="00026651">
        <w:rPr>
          <w:sz w:val="26"/>
          <w:szCs w:val="26"/>
        </w:rPr>
        <w:t xml:space="preserve">с.п. </w:t>
      </w:r>
      <w:r w:rsidR="00026651">
        <w:rPr>
          <w:sz w:val="26"/>
          <w:szCs w:val="26"/>
        </w:rPr>
        <w:t>Гавриловка</w:t>
      </w:r>
      <w:r w:rsidRPr="00026651">
        <w:rPr>
          <w:sz w:val="26"/>
          <w:szCs w:val="26"/>
        </w:rPr>
        <w:t xml:space="preserve">  - доступные для потенциала территории, адекватные географическому, демографическому, экономическому, транспортному потенциалу, перспективные и актуальные для социума поселения. </w:t>
      </w:r>
    </w:p>
    <w:p w:rsidR="00920E3B" w:rsidRPr="00026651" w:rsidRDefault="00920E3B" w:rsidP="00920E3B">
      <w:pPr>
        <w:pStyle w:val="ConsPlusTitle"/>
        <w:widowControl/>
        <w:spacing w:line="360" w:lineRule="auto"/>
        <w:ind w:firstLine="720"/>
        <w:jc w:val="both"/>
        <w:rPr>
          <w:b w:val="0"/>
          <w:bCs w:val="0"/>
          <w:sz w:val="26"/>
          <w:szCs w:val="26"/>
        </w:rPr>
      </w:pPr>
      <w:r w:rsidRPr="00026651">
        <w:rPr>
          <w:b w:val="0"/>
          <w:bCs w:val="0"/>
          <w:sz w:val="26"/>
          <w:szCs w:val="26"/>
        </w:rPr>
        <w:t xml:space="preserve">Комплексная программа транспортного  развития с.п. </w:t>
      </w:r>
      <w:r w:rsidR="00026651">
        <w:rPr>
          <w:b w:val="0"/>
          <w:bCs w:val="0"/>
          <w:sz w:val="26"/>
          <w:szCs w:val="26"/>
        </w:rPr>
        <w:t>Гавриловка</w:t>
      </w:r>
      <w:r w:rsidRPr="00026651">
        <w:rPr>
          <w:b w:val="0"/>
          <w:bCs w:val="0"/>
          <w:sz w:val="26"/>
          <w:szCs w:val="26"/>
        </w:rPr>
        <w:t xml:space="preserve"> на               2021 год и на период до 2033 года  (далее - Программа)  описывает действия органов местного самоуправления, направленные на развитие поселения, улучшение качества жизни и безопасности населения.</w:t>
      </w:r>
    </w:p>
    <w:p w:rsidR="00920E3B" w:rsidRPr="00026651" w:rsidRDefault="00920E3B" w:rsidP="00920E3B">
      <w:pPr>
        <w:pStyle w:val="ConsPlusTitle"/>
        <w:widowControl/>
        <w:spacing w:line="360" w:lineRule="auto"/>
        <w:ind w:firstLine="720"/>
        <w:jc w:val="both"/>
        <w:rPr>
          <w:b w:val="0"/>
          <w:bCs w:val="0"/>
          <w:sz w:val="26"/>
          <w:szCs w:val="26"/>
        </w:rPr>
      </w:pPr>
      <w:r w:rsidRPr="00026651">
        <w:rPr>
          <w:b w:val="0"/>
          <w:bCs w:val="0"/>
          <w:sz w:val="26"/>
          <w:szCs w:val="26"/>
        </w:rPr>
        <w:t xml:space="preserve">Программа представляет собой систему целевых ориентиров транспортного развития с.п. </w:t>
      </w:r>
      <w:r w:rsidR="00026651">
        <w:rPr>
          <w:b w:val="0"/>
          <w:bCs w:val="0"/>
          <w:sz w:val="26"/>
          <w:szCs w:val="26"/>
        </w:rPr>
        <w:t>Гавриловка</w:t>
      </w:r>
      <w:r w:rsidRPr="00026651">
        <w:rPr>
          <w:b w:val="0"/>
          <w:bCs w:val="0"/>
          <w:sz w:val="26"/>
          <w:szCs w:val="26"/>
        </w:rPr>
        <w:t>, а также увязанный по целям, задачам, ресурсам и срокам реализации комплекс мероприятий, обеспечивающих эффективное решение ключевых проблем и достижение стратегических целей.</w:t>
      </w:r>
    </w:p>
    <w:p w:rsidR="00920E3B" w:rsidRPr="00E04439" w:rsidRDefault="00920E3B" w:rsidP="00920E3B">
      <w:pPr>
        <w:pStyle w:val="ConsPlusTitle"/>
        <w:widowControl/>
        <w:spacing w:line="360" w:lineRule="auto"/>
        <w:ind w:firstLine="720"/>
        <w:jc w:val="both"/>
        <w:rPr>
          <w:b w:val="0"/>
          <w:sz w:val="26"/>
          <w:szCs w:val="26"/>
        </w:rPr>
      </w:pPr>
      <w:r w:rsidRPr="00026651">
        <w:rPr>
          <w:b w:val="0"/>
          <w:sz w:val="26"/>
          <w:szCs w:val="26"/>
        </w:rPr>
        <w:t xml:space="preserve">Программа направлена на обеспечение надежного и устойчивого функционирования транспортной инфраструктуры с.п. </w:t>
      </w:r>
      <w:r w:rsidR="00026651">
        <w:rPr>
          <w:b w:val="0"/>
          <w:sz w:val="26"/>
          <w:szCs w:val="26"/>
        </w:rPr>
        <w:t>Гавриловка</w:t>
      </w:r>
      <w:r w:rsidRPr="00026651">
        <w:rPr>
          <w:b w:val="0"/>
          <w:sz w:val="26"/>
          <w:szCs w:val="26"/>
        </w:rPr>
        <w:t>,</w:t>
      </w:r>
      <w:r w:rsidRPr="00E04439">
        <w:rPr>
          <w:b w:val="0"/>
          <w:sz w:val="26"/>
          <w:szCs w:val="26"/>
        </w:rPr>
        <w:t xml:space="preserve"> развитие современной транспортной инфраструктуры,   обеспечивающей повышение доступности и безопасности  услуг транспортного комплекса для населения поселения, снижение износа объектов транспортной инфраструктуры, повышение экологической безопасности здоровья и качественного уровня жизни.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3"/>
          <w:szCs w:val="23"/>
        </w:rPr>
        <w:t xml:space="preserve"> </w:t>
      </w:r>
      <w:r w:rsidRPr="00E04439">
        <w:rPr>
          <w:sz w:val="26"/>
          <w:szCs w:val="26"/>
        </w:rPr>
        <w:t xml:space="preserve">Основными целями программы являются: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</w:t>
      </w:r>
      <w:r w:rsidRPr="00E04439">
        <w:rPr>
          <w:sz w:val="26"/>
          <w:szCs w:val="26"/>
        </w:rPr>
        <w:lastRenderedPageBreak/>
        <w:t xml:space="preserve">субъекты экономической деятельности) на территории муниципального образования;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развитие  транспортной  инфраструктуры,  сбалансированное  с градостроительной деятельностью в муниципальном образовании;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  обеспечение условий для управления транспортным спросом;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 условия для пешеходного и велосипедного передвижения населения; 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- эффективность   функционирования   действующей   транспортной инфраструктуры. </w:t>
      </w:r>
    </w:p>
    <w:p w:rsidR="00920E3B" w:rsidRPr="00E04439" w:rsidRDefault="00920E3B" w:rsidP="00920E3B">
      <w:pPr>
        <w:autoSpaceDE w:val="0"/>
        <w:autoSpaceDN w:val="0"/>
        <w:adjustRightInd w:val="0"/>
        <w:rPr>
          <w:sz w:val="23"/>
          <w:szCs w:val="23"/>
        </w:rPr>
      </w:pPr>
    </w:p>
    <w:p w:rsidR="00920E3B" w:rsidRPr="00E04439" w:rsidRDefault="00920E3B" w:rsidP="00920E3B">
      <w:pPr>
        <w:widowControl w:val="0"/>
        <w:autoSpaceDE w:val="0"/>
        <w:spacing w:line="360" w:lineRule="auto"/>
        <w:ind w:firstLine="720"/>
        <w:rPr>
          <w:sz w:val="26"/>
          <w:szCs w:val="26"/>
        </w:rPr>
      </w:pPr>
      <w:r w:rsidRPr="00E04439">
        <w:rPr>
          <w:sz w:val="26"/>
          <w:szCs w:val="26"/>
        </w:rPr>
        <w:t>Для достижения целей необходимо решить следующие задачи:</w:t>
      </w:r>
    </w:p>
    <w:p w:rsidR="00920E3B" w:rsidRPr="00E04439" w:rsidRDefault="00920E3B" w:rsidP="00920E3B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920E3B" w:rsidRPr="00E04439" w:rsidRDefault="00920E3B" w:rsidP="00920E3B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920E3B" w:rsidRPr="00E04439" w:rsidRDefault="00920E3B" w:rsidP="00920E3B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</w:t>
      </w:r>
      <w:r w:rsidRPr="00E04439">
        <w:rPr>
          <w:sz w:val="26"/>
          <w:szCs w:val="26"/>
        </w:rPr>
        <w:lastRenderedPageBreak/>
        <w:t>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920E3B" w:rsidRPr="00E04439" w:rsidRDefault="00920E3B" w:rsidP="00920E3B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920E3B" w:rsidRPr="00E04439" w:rsidRDefault="00920E3B" w:rsidP="00920E3B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ind w:hanging="357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них);</w:t>
      </w:r>
    </w:p>
    <w:p w:rsidR="00920E3B" w:rsidRPr="00E04439" w:rsidRDefault="00920E3B" w:rsidP="00920E3B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ind w:hanging="357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строительство объектов обслуживания автотранспорта;</w:t>
      </w:r>
    </w:p>
    <w:p w:rsidR="00920E3B" w:rsidRPr="00E04439" w:rsidRDefault="00920E3B" w:rsidP="00920E3B">
      <w:pPr>
        <w:numPr>
          <w:ilvl w:val="0"/>
          <w:numId w:val="20"/>
        </w:numPr>
        <w:spacing w:line="360" w:lineRule="auto"/>
        <w:ind w:hanging="357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реконструкция и строительство искусственных дорожных сооружений;</w:t>
      </w:r>
    </w:p>
    <w:p w:rsidR="00920E3B" w:rsidRPr="00E04439" w:rsidRDefault="00920E3B" w:rsidP="00920E3B">
      <w:pPr>
        <w:numPr>
          <w:ilvl w:val="0"/>
          <w:numId w:val="20"/>
        </w:numPr>
        <w:spacing w:line="360" w:lineRule="auto"/>
        <w:ind w:hanging="357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строительство объектов для постоянного и временного хранения автотранспорта;</w:t>
      </w:r>
    </w:p>
    <w:p w:rsidR="00920E3B" w:rsidRPr="00E04439" w:rsidRDefault="00920E3B" w:rsidP="00920E3B">
      <w:pPr>
        <w:numPr>
          <w:ilvl w:val="0"/>
          <w:numId w:val="20"/>
        </w:numPr>
        <w:spacing w:line="360" w:lineRule="auto"/>
        <w:ind w:hanging="357"/>
        <w:jc w:val="both"/>
        <w:rPr>
          <w:sz w:val="26"/>
          <w:szCs w:val="26"/>
        </w:rPr>
      </w:pPr>
      <w:r w:rsidRPr="00E04439">
        <w:rPr>
          <w:sz w:val="26"/>
          <w:szCs w:val="26"/>
        </w:rPr>
        <w:t>подключение территории новой жилой застройки к существующему общественному транспорту.</w:t>
      </w:r>
    </w:p>
    <w:p w:rsidR="00920E3B" w:rsidRPr="00E04439" w:rsidRDefault="00920E3B" w:rsidP="00920E3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E04439">
        <w:rPr>
          <w:sz w:val="26"/>
          <w:szCs w:val="26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E04439">
        <w:rPr>
          <w:bCs/>
          <w:sz w:val="26"/>
          <w:szCs w:val="26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20E3B" w:rsidRPr="00E04439" w:rsidRDefault="00920E3B" w:rsidP="00920E3B">
      <w:pPr>
        <w:spacing w:line="360" w:lineRule="auto"/>
        <w:ind w:firstLine="720"/>
        <w:jc w:val="both"/>
        <w:rPr>
          <w:sz w:val="26"/>
          <w:szCs w:val="26"/>
        </w:rPr>
      </w:pPr>
      <w:r w:rsidRPr="00E04439">
        <w:rPr>
          <w:sz w:val="26"/>
          <w:szCs w:val="26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и финансирование мероприятий Программы зависят от возможности областного бюджета и  бюджета сельского поселения </w:t>
      </w:r>
      <w:r w:rsidR="00026651">
        <w:rPr>
          <w:sz w:val="26"/>
          <w:szCs w:val="26"/>
        </w:rPr>
        <w:t>Гавриловка</w:t>
      </w:r>
      <w:r w:rsidRPr="00E04439">
        <w:rPr>
          <w:sz w:val="26"/>
          <w:szCs w:val="26"/>
        </w:rPr>
        <w:t>, то в пределах срока действия Программы этапы реализации мероприятий Программы  могут ежегодно корректироваться и дополняться, в зависимости от складывающейся ситуации, изменения внутренних и внешних условий.</w:t>
      </w:r>
    </w:p>
    <w:p w:rsidR="00920E3B" w:rsidRPr="00B94411" w:rsidRDefault="00920E3B" w:rsidP="00920E3B">
      <w:pPr>
        <w:spacing w:before="100" w:beforeAutospacing="1" w:after="120"/>
        <w:jc w:val="center"/>
        <w:outlineLvl w:val="0"/>
        <w:rPr>
          <w:b/>
          <w:sz w:val="26"/>
          <w:szCs w:val="26"/>
        </w:rPr>
      </w:pPr>
      <w:bookmarkStart w:id="4" w:name="_Toc46145087"/>
      <w:r w:rsidRPr="00B94411">
        <w:rPr>
          <w:b/>
          <w:sz w:val="26"/>
          <w:szCs w:val="26"/>
        </w:rPr>
        <w:t>1 ПАСПОРТ ПРОГРАММЫ</w:t>
      </w:r>
      <w:bookmarkEnd w:id="4"/>
    </w:p>
    <w:tbl>
      <w:tblPr>
        <w:tblW w:w="9555" w:type="dxa"/>
        <w:tblInd w:w="93" w:type="dxa"/>
        <w:tblLook w:val="0000"/>
      </w:tblPr>
      <w:tblGrid>
        <w:gridCol w:w="3500"/>
        <w:gridCol w:w="6055"/>
      </w:tblGrid>
      <w:tr w:rsidR="00920E3B" w:rsidRPr="00B94411" w:rsidTr="001B1BBF">
        <w:trPr>
          <w:trHeight w:val="94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lastRenderedPageBreak/>
              <w:t>Наименование Программы: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026651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Программа  комплексного развития транспортной инфраструктуры сельского поселения </w:t>
            </w:r>
            <w:r w:rsidR="00026651">
              <w:rPr>
                <w:sz w:val="26"/>
                <w:szCs w:val="26"/>
              </w:rPr>
              <w:t>Гавриловка</w:t>
            </w:r>
            <w:r w:rsidRPr="00B94411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>Алексеевский</w:t>
            </w:r>
            <w:r w:rsidRPr="00B94411">
              <w:rPr>
                <w:sz w:val="26"/>
                <w:szCs w:val="26"/>
              </w:rPr>
              <w:t xml:space="preserve"> Самарской области на 2021 год и период до 2033 года </w:t>
            </w:r>
          </w:p>
        </w:tc>
      </w:tr>
      <w:tr w:rsidR="00920E3B" w:rsidRPr="00B94411" w:rsidTr="001B1BBF">
        <w:trPr>
          <w:trHeight w:val="945"/>
        </w:trPr>
        <w:tc>
          <w:tcPr>
            <w:tcW w:w="3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Основание для разработки Программы: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Градостроительный Кодекс Российской Федерации;</w:t>
            </w:r>
          </w:p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026651">
              <w:rPr>
                <w:sz w:val="26"/>
                <w:szCs w:val="26"/>
              </w:rPr>
              <w:t xml:space="preserve">Генеральный план с.п. </w:t>
            </w:r>
            <w:r w:rsidR="00026651">
              <w:rPr>
                <w:sz w:val="26"/>
                <w:szCs w:val="26"/>
              </w:rPr>
              <w:t>Гавриловка</w:t>
            </w:r>
            <w:r w:rsidRPr="00026651">
              <w:rPr>
                <w:sz w:val="26"/>
                <w:szCs w:val="26"/>
              </w:rPr>
              <w:t>;</w:t>
            </w:r>
          </w:p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Федеральный Закон от 06.10.2003 г. № 131-ФЗ  «Об общих принципах организации местного самоуправления в Российской Федерации»;</w:t>
            </w:r>
          </w:p>
        </w:tc>
      </w:tr>
      <w:tr w:rsidR="00920E3B" w:rsidRPr="00B94411" w:rsidTr="001B1BBF">
        <w:trPr>
          <w:trHeight w:val="1005"/>
        </w:trPr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4411">
                <w:rPr>
                  <w:sz w:val="26"/>
                  <w:szCs w:val="26"/>
                </w:rPr>
                <w:t>2015 г</w:t>
              </w:r>
            </w:smartTag>
            <w:r w:rsidRPr="00B94411">
              <w:rPr>
                <w:sz w:val="26"/>
                <w:szCs w:val="26"/>
              </w:rPr>
              <w:t>. N 1440 "Об утверждении требований к программам комплексного развития транспортной инфраструктуры поселений, городских округов"</w:t>
            </w:r>
          </w:p>
        </w:tc>
      </w:tr>
      <w:tr w:rsidR="00920E3B" w:rsidRPr="00B94411" w:rsidTr="001B1BBF">
        <w:trPr>
          <w:trHeight w:val="35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Заказчик Программы: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026651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Администрация  сельского поселения </w:t>
            </w:r>
            <w:r w:rsidR="00026651">
              <w:rPr>
                <w:sz w:val="26"/>
                <w:szCs w:val="26"/>
              </w:rPr>
              <w:t>Гавриловка</w:t>
            </w:r>
            <w:r w:rsidRPr="00B94411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>Алексеевский</w:t>
            </w:r>
            <w:r w:rsidRPr="00B94411">
              <w:rPr>
                <w:sz w:val="26"/>
                <w:szCs w:val="26"/>
              </w:rPr>
              <w:t xml:space="preserve"> Самарской области</w:t>
            </w:r>
          </w:p>
        </w:tc>
      </w:tr>
      <w:tr w:rsidR="00920E3B" w:rsidRPr="00B94411" w:rsidTr="001B1BBF">
        <w:trPr>
          <w:trHeight w:val="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Местонахождение Заказчика Программы: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026651" w:rsidP="000266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446654, </w:t>
            </w:r>
            <w:r w:rsidR="00920E3B">
              <w:rPr>
                <w:sz w:val="26"/>
                <w:szCs w:val="26"/>
              </w:rPr>
              <w:t xml:space="preserve">Самарская область, Алексеевский район, </w:t>
            </w:r>
            <w:r>
              <w:rPr>
                <w:sz w:val="26"/>
                <w:szCs w:val="26"/>
              </w:rPr>
              <w:t>с. Гавриловка, ул. Льва Толстого, 12</w:t>
            </w:r>
          </w:p>
        </w:tc>
      </w:tr>
      <w:tr w:rsidR="00920E3B" w:rsidRPr="00B94411" w:rsidTr="001B1BBF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Разработчик Программы: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026651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Администрация  сельского поселения </w:t>
            </w:r>
            <w:r w:rsidR="00026651">
              <w:rPr>
                <w:sz w:val="26"/>
                <w:szCs w:val="26"/>
              </w:rPr>
              <w:t>Гавриловка</w:t>
            </w:r>
            <w:r w:rsidRPr="00B94411"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>Алексеевский</w:t>
            </w:r>
            <w:r w:rsidRPr="00B94411">
              <w:rPr>
                <w:sz w:val="26"/>
                <w:szCs w:val="26"/>
              </w:rPr>
              <w:t xml:space="preserve"> Самарской области</w:t>
            </w:r>
          </w:p>
        </w:tc>
      </w:tr>
      <w:tr w:rsidR="00920E3B" w:rsidRPr="00B94411" w:rsidTr="001B1BBF">
        <w:trPr>
          <w:trHeight w:val="99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Местонахождение Разработчика Программы: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026651" w:rsidP="001B1B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446654, Самарская область, Алексеевский район, с. Гавриловка, ул. Льва Толстого, 12</w:t>
            </w:r>
          </w:p>
        </w:tc>
      </w:tr>
      <w:tr w:rsidR="00920E3B" w:rsidRPr="00B94411" w:rsidTr="001B1BBF">
        <w:trPr>
          <w:trHeight w:val="631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026651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Создание условий для устойчивого функционирования транспортной системы сельского поселения </w:t>
            </w:r>
            <w:r w:rsidR="00026651">
              <w:rPr>
                <w:sz w:val="26"/>
                <w:szCs w:val="26"/>
              </w:rPr>
              <w:t>Гавриловка</w:t>
            </w:r>
            <w:r w:rsidRPr="00B94411">
              <w:rPr>
                <w:sz w:val="26"/>
                <w:szCs w:val="26"/>
              </w:rPr>
              <w:t>,   повышение уровня безопасности движения.</w:t>
            </w:r>
          </w:p>
        </w:tc>
      </w:tr>
      <w:tr w:rsidR="00920E3B" w:rsidRPr="00B94411" w:rsidTr="001B1BBF">
        <w:trPr>
          <w:trHeight w:val="126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Создание правовых, организационных и институциональных условий для перехода к устойчивому развитию поселения, эффективной реализации полномочий органов местного самоуправления;</w:t>
            </w:r>
          </w:p>
        </w:tc>
      </w:tr>
      <w:tr w:rsidR="00920E3B" w:rsidRPr="00B94411" w:rsidTr="001B1BBF">
        <w:trPr>
          <w:trHeight w:val="6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026651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Безопасность, качество и эффективность транспортного обслуживания населения на территории                              </w:t>
            </w:r>
            <w:r w:rsidR="00026651">
              <w:rPr>
                <w:sz w:val="26"/>
                <w:szCs w:val="26"/>
              </w:rPr>
              <w:t>с.п. Гавриловка</w:t>
            </w:r>
          </w:p>
        </w:tc>
      </w:tr>
      <w:tr w:rsidR="00920E3B" w:rsidRPr="00B94411" w:rsidTr="001B1BBF">
        <w:trPr>
          <w:trHeight w:val="6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026651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Доступность объектов транспортной инфраструктуры для населения </w:t>
            </w:r>
            <w:r w:rsidR="00026651">
              <w:rPr>
                <w:sz w:val="26"/>
                <w:szCs w:val="26"/>
              </w:rPr>
              <w:t>с.п. Гавриловка</w:t>
            </w:r>
          </w:p>
        </w:tc>
      </w:tr>
      <w:tr w:rsidR="00920E3B" w:rsidRPr="00B94411" w:rsidTr="001B1BBF">
        <w:trPr>
          <w:trHeight w:val="411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Развитие транспортной инфраструктуры сельского поселения в соответствии с потребностями населения в передвижении (транспортный спрос);</w:t>
            </w:r>
          </w:p>
        </w:tc>
      </w:tr>
      <w:tr w:rsidR="00920E3B" w:rsidRPr="00B94411" w:rsidTr="001B1BBF">
        <w:trPr>
          <w:trHeight w:val="63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</w:tr>
    </w:tbl>
    <w:p w:rsidR="00920E3B" w:rsidRPr="00B94411" w:rsidRDefault="00920E3B" w:rsidP="00920E3B"/>
    <w:p w:rsidR="00920E3B" w:rsidRPr="00B94411" w:rsidRDefault="00920E3B" w:rsidP="00920E3B"/>
    <w:tbl>
      <w:tblPr>
        <w:tblW w:w="9555" w:type="dxa"/>
        <w:tblInd w:w="93" w:type="dxa"/>
        <w:tblLook w:val="0000"/>
      </w:tblPr>
      <w:tblGrid>
        <w:gridCol w:w="3500"/>
        <w:gridCol w:w="6055"/>
      </w:tblGrid>
      <w:tr w:rsidR="00920E3B" w:rsidRPr="00B94411" w:rsidTr="001B1BBF">
        <w:trPr>
          <w:trHeight w:val="252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Создание приоритетных условий движения транспортных средств общего пользования по отношению к иным транспортным средствам</w:t>
            </w:r>
          </w:p>
        </w:tc>
      </w:tr>
      <w:tr w:rsidR="00920E3B" w:rsidRPr="00B94411" w:rsidTr="001B1BBF">
        <w:trPr>
          <w:trHeight w:val="1836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Эффективность функционирования действующей транспортной инфраструктуры</w:t>
            </w:r>
          </w:p>
        </w:tc>
      </w:tr>
      <w:tr w:rsidR="00920E3B" w:rsidRPr="00B94411" w:rsidTr="001B1BBF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Целевые показатели Программы*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Доля протяженности автомобильных дорог общего </w:t>
            </w:r>
          </w:p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пользования местного значения, соответствующих нормативным требованиям к транспортно-эксплуатационным показателям; </w:t>
            </w:r>
          </w:p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Протяженность пешеходных дорожек; </w:t>
            </w:r>
          </w:p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Протяженность велосипедных дорожек; </w:t>
            </w:r>
          </w:p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Обеспеченность постоянной круглогодичной связи с сетью автомобильных дорог общего пользования по дорогам с твердым покрытием; </w:t>
            </w:r>
          </w:p>
          <w:p w:rsidR="00920E3B" w:rsidRPr="00B94411" w:rsidRDefault="00920E3B" w:rsidP="001B1BB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94411">
              <w:rPr>
                <w:color w:val="auto"/>
                <w:sz w:val="26"/>
                <w:szCs w:val="26"/>
              </w:rPr>
              <w:t xml:space="preserve"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 </w:t>
            </w:r>
          </w:p>
          <w:p w:rsidR="00920E3B" w:rsidRPr="00B94411" w:rsidRDefault="00920E3B" w:rsidP="001B1BBF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Обеспеченность транспортного обслуживания населения. </w:t>
            </w:r>
          </w:p>
        </w:tc>
      </w:tr>
      <w:tr w:rsidR="00920E3B" w:rsidRPr="007233AE" w:rsidTr="001B1BBF">
        <w:trPr>
          <w:trHeight w:val="63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Срок и этапы реализации Программы:</w:t>
            </w:r>
          </w:p>
        </w:tc>
        <w:tc>
          <w:tcPr>
            <w:tcW w:w="6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Программа реализуется в период с 2021 по                 2033 годы.                               </w:t>
            </w:r>
          </w:p>
          <w:p w:rsidR="00920E3B" w:rsidRPr="00B94411" w:rsidRDefault="00920E3B" w:rsidP="001B1BBF">
            <w:pPr>
              <w:jc w:val="both"/>
              <w:rPr>
                <w:sz w:val="26"/>
                <w:szCs w:val="26"/>
              </w:rPr>
            </w:pPr>
          </w:p>
        </w:tc>
      </w:tr>
      <w:tr w:rsidR="00920E3B" w:rsidRPr="007233AE" w:rsidTr="001B1BBF">
        <w:trPr>
          <w:trHeight w:val="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Объемы и источники финансирования мероприятий Программы**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Внебюджетные источники;</w:t>
            </w:r>
          </w:p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Бюджетные средства всех уровней.</w:t>
            </w:r>
            <w:r w:rsidRPr="00B94411">
              <w:rPr>
                <w:sz w:val="26"/>
                <w:szCs w:val="26"/>
              </w:rPr>
              <w:br/>
            </w:r>
          </w:p>
        </w:tc>
      </w:tr>
      <w:tr w:rsidR="00920E3B" w:rsidRPr="007233AE" w:rsidTr="001B1BBF">
        <w:trPr>
          <w:trHeight w:val="10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3B" w:rsidRPr="00B94411" w:rsidRDefault="00920E3B" w:rsidP="001B1BBF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41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 система, обеспечивающая стабильное развитие сельского поселения </w:t>
            </w:r>
            <w:r w:rsidR="00026651">
              <w:rPr>
                <w:rFonts w:ascii="Times New Roman" w:hAnsi="Times New Roman" w:cs="Times New Roman"/>
                <w:sz w:val="26"/>
                <w:szCs w:val="26"/>
              </w:rPr>
              <w:t>Гавриловка</w:t>
            </w:r>
          </w:p>
          <w:p w:rsidR="00920E3B" w:rsidRPr="00B94411" w:rsidRDefault="00920E3B" w:rsidP="00026651">
            <w:pPr>
              <w:rPr>
                <w:sz w:val="26"/>
                <w:szCs w:val="26"/>
              </w:rPr>
            </w:pPr>
            <w:r w:rsidRPr="00B94411">
              <w:rPr>
                <w:sz w:val="26"/>
                <w:szCs w:val="26"/>
              </w:rPr>
              <w:t xml:space="preserve">Своевременная система обеспечения безопасности дорожного движения на автомобильных дорогах общего пользования и улично-дорожной сети населенных пунктов сельского поселения </w:t>
            </w:r>
            <w:r w:rsidR="00026651">
              <w:rPr>
                <w:sz w:val="26"/>
                <w:szCs w:val="26"/>
              </w:rPr>
              <w:t>Гавриловка</w:t>
            </w:r>
          </w:p>
        </w:tc>
      </w:tr>
    </w:tbl>
    <w:p w:rsidR="00920E3B" w:rsidRPr="00B94411" w:rsidRDefault="00920E3B" w:rsidP="00920E3B">
      <w:pPr>
        <w:pStyle w:val="Default"/>
        <w:spacing w:before="120"/>
        <w:jc w:val="both"/>
        <w:rPr>
          <w:color w:val="auto"/>
          <w:sz w:val="26"/>
          <w:szCs w:val="26"/>
        </w:rPr>
      </w:pPr>
      <w:r w:rsidRPr="00B94411">
        <w:rPr>
          <w:color w:val="auto"/>
          <w:sz w:val="26"/>
          <w:szCs w:val="26"/>
        </w:rPr>
        <w:t xml:space="preserve">*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920E3B" w:rsidRDefault="00920E3B" w:rsidP="00920E3B">
      <w:pPr>
        <w:jc w:val="both"/>
        <w:rPr>
          <w:sz w:val="26"/>
          <w:szCs w:val="26"/>
        </w:rPr>
      </w:pPr>
      <w:r w:rsidRPr="00B94411">
        <w:rPr>
          <w:sz w:val="26"/>
          <w:szCs w:val="26"/>
        </w:rPr>
        <w:t xml:space="preserve">** Объемы средств областного бюджета и бюджета поселения для финансирования Программы носят прогнозный характер и подлежат ежегодной корректировке в соответствии с областным законом об областном бюджете и  с решением Собрания представителей сельского поселения </w:t>
      </w:r>
      <w:r w:rsidR="00026651">
        <w:rPr>
          <w:sz w:val="26"/>
          <w:szCs w:val="26"/>
        </w:rPr>
        <w:t>Гавриловка</w:t>
      </w:r>
      <w:r w:rsidRPr="00B94411">
        <w:rPr>
          <w:sz w:val="26"/>
          <w:szCs w:val="26"/>
        </w:rPr>
        <w:t xml:space="preserve"> о бюджете сельского поселения на соответствующий финансовый год.</w:t>
      </w:r>
    </w:p>
    <w:p w:rsidR="00920E3B" w:rsidRDefault="00920E3B" w:rsidP="00920E3B">
      <w:pPr>
        <w:jc w:val="both"/>
        <w:rPr>
          <w:sz w:val="26"/>
          <w:szCs w:val="26"/>
        </w:rPr>
      </w:pPr>
    </w:p>
    <w:p w:rsidR="00920E3B" w:rsidRPr="00B94411" w:rsidRDefault="00920E3B" w:rsidP="00026651">
      <w:pPr>
        <w:spacing w:before="100" w:beforeAutospacing="1" w:after="120" w:line="360" w:lineRule="auto"/>
        <w:jc w:val="center"/>
        <w:outlineLvl w:val="0"/>
        <w:rPr>
          <w:b/>
          <w:sz w:val="26"/>
          <w:szCs w:val="26"/>
        </w:rPr>
      </w:pPr>
      <w:bookmarkStart w:id="5" w:name="_GoBack"/>
      <w:bookmarkStart w:id="6" w:name="_Toc46145088"/>
      <w:bookmarkEnd w:id="5"/>
      <w:r w:rsidRPr="00B94411">
        <w:rPr>
          <w:b/>
          <w:sz w:val="26"/>
          <w:szCs w:val="26"/>
        </w:rPr>
        <w:lastRenderedPageBreak/>
        <w:t>2 ХАРАКТЕРИСТИКА СУЩЕСТВУЮЩЕГО СОСТОЯНИЯ ТРАНСПОРТНОЙ ИНФРАСТРУКТУРЫ</w:t>
      </w:r>
      <w:bookmarkEnd w:id="6"/>
    </w:p>
    <w:p w:rsidR="00920E3B" w:rsidRPr="00A8786B" w:rsidRDefault="00920E3B" w:rsidP="00920E3B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bookmarkStart w:id="7" w:name="_Toc46145089"/>
      <w:r w:rsidRPr="00A8786B">
        <w:rPr>
          <w:rFonts w:ascii="Times New Roman" w:hAnsi="Times New Roman"/>
          <w:i w:val="0"/>
        </w:rPr>
        <w:t xml:space="preserve">2.1 Положение с.п. </w:t>
      </w:r>
      <w:r w:rsidR="00026651">
        <w:rPr>
          <w:rFonts w:ascii="Times New Roman" w:hAnsi="Times New Roman"/>
          <w:i w:val="0"/>
        </w:rPr>
        <w:t>Гавриловка</w:t>
      </w:r>
      <w:r w:rsidRPr="00A8786B">
        <w:rPr>
          <w:rFonts w:ascii="Times New Roman" w:hAnsi="Times New Roman"/>
          <w:i w:val="0"/>
        </w:rPr>
        <w:t xml:space="preserve"> в структуре пространственной организации Самарской области</w:t>
      </w:r>
      <w:bookmarkEnd w:id="7"/>
    </w:p>
    <w:p w:rsidR="00920E3B" w:rsidRPr="00B94411" w:rsidRDefault="00920E3B" w:rsidP="00920E3B">
      <w:pPr>
        <w:pStyle w:val="21"/>
        <w:spacing w:after="0" w:line="360" w:lineRule="auto"/>
        <w:rPr>
          <w:sz w:val="26"/>
          <w:szCs w:val="26"/>
        </w:rPr>
      </w:pPr>
      <w:r w:rsidRPr="00B94411">
        <w:rPr>
          <w:sz w:val="26"/>
          <w:szCs w:val="26"/>
        </w:rPr>
        <w:t xml:space="preserve">Муниципальный  район  </w:t>
      </w:r>
      <w:r>
        <w:rPr>
          <w:sz w:val="26"/>
          <w:szCs w:val="26"/>
        </w:rPr>
        <w:t>Алексеевский</w:t>
      </w:r>
      <w:r w:rsidRPr="00B94411">
        <w:rPr>
          <w:sz w:val="26"/>
          <w:szCs w:val="26"/>
        </w:rPr>
        <w:t xml:space="preserve"> расположен  </w:t>
      </w:r>
      <w:r>
        <w:rPr>
          <w:sz w:val="26"/>
          <w:szCs w:val="26"/>
        </w:rPr>
        <w:t>в юго-востоке Самарской области.</w:t>
      </w:r>
    </w:p>
    <w:p w:rsidR="00920E3B" w:rsidRDefault="00920E3B" w:rsidP="00920E3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94411">
        <w:rPr>
          <w:bCs/>
          <w:sz w:val="26"/>
          <w:szCs w:val="26"/>
        </w:rPr>
        <w:t xml:space="preserve">Административно-территориальное деление района представлено </w:t>
      </w:r>
      <w:r>
        <w:rPr>
          <w:bCs/>
          <w:sz w:val="26"/>
          <w:szCs w:val="26"/>
        </w:rPr>
        <w:t>5</w:t>
      </w:r>
      <w:r w:rsidRPr="00B94411">
        <w:rPr>
          <w:bCs/>
          <w:sz w:val="26"/>
          <w:szCs w:val="26"/>
        </w:rPr>
        <w:t xml:space="preserve"> сельскими поселениями. </w:t>
      </w:r>
    </w:p>
    <w:p w:rsidR="00920E3B" w:rsidRPr="003C5141" w:rsidRDefault="00920E3B" w:rsidP="00920E3B">
      <w:pPr>
        <w:pStyle w:val="161"/>
        <w:shd w:val="clear" w:color="auto" w:fill="FFFFFF"/>
        <w:spacing w:after="0" w:line="360" w:lineRule="auto"/>
        <w:ind w:left="0" w:right="-142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Административная территория </w:t>
      </w:r>
      <w:r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Алексеевский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C5B85">
        <w:rPr>
          <w:rFonts w:ascii="Times New Roman" w:hAnsi="Times New Roman" w:cs="Times New Roman"/>
          <w:color w:val="auto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color w:val="auto"/>
          <w:sz w:val="26"/>
          <w:szCs w:val="26"/>
        </w:rPr>
        <w:t>189087</w:t>
      </w:r>
      <w:r w:rsidRPr="006C5B85">
        <w:rPr>
          <w:rFonts w:ascii="Times New Roman" w:hAnsi="Times New Roman" w:cs="Times New Roman"/>
          <w:color w:val="auto"/>
          <w:sz w:val="26"/>
          <w:szCs w:val="26"/>
        </w:rPr>
        <w:t xml:space="preserve"> га. Район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состоит из </w:t>
      </w:r>
      <w:r>
        <w:rPr>
          <w:rFonts w:ascii="Times New Roman" w:hAnsi="Times New Roman" w:cs="Times New Roman"/>
          <w:color w:val="auto"/>
          <w:sz w:val="26"/>
          <w:szCs w:val="26"/>
        </w:rPr>
        <w:t>27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населенных пунктов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объединенных в 5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поселений, </w:t>
      </w:r>
      <w:r w:rsidRPr="003C5141">
        <w:rPr>
          <w:rStyle w:val="251"/>
          <w:rFonts w:ascii="Times New Roman" w:hAnsi="Times New Roman" w:cs="Times New Roman"/>
          <w:color w:val="auto"/>
          <w:sz w:val="26"/>
          <w:szCs w:val="26"/>
        </w:rPr>
        <w:t xml:space="preserve">одним из которых является </w:t>
      </w:r>
      <w:r w:rsidRPr="003C514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сельское поселение </w:t>
      </w:r>
      <w:r w:rsidR="00026651">
        <w:rPr>
          <w:rFonts w:ascii="Times New Roman" w:hAnsi="Times New Roman" w:cs="Times New Roman"/>
          <w:b/>
          <w:color w:val="auto"/>
          <w:sz w:val="26"/>
          <w:szCs w:val="26"/>
        </w:rPr>
        <w:t>Гавриловка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, включающее </w:t>
      </w:r>
      <w:r w:rsidR="00407C80">
        <w:rPr>
          <w:rFonts w:ascii="Times New Roman" w:hAnsi="Times New Roman" w:cs="Times New Roman"/>
          <w:color w:val="auto"/>
          <w:sz w:val="26"/>
          <w:szCs w:val="26"/>
        </w:rPr>
        <w:t>село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07C80">
        <w:rPr>
          <w:rFonts w:ascii="Times New Roman" w:hAnsi="Times New Roman" w:cs="Times New Roman"/>
          <w:color w:val="auto"/>
          <w:sz w:val="26"/>
          <w:szCs w:val="26"/>
        </w:rPr>
        <w:t>Гавриловка.</w:t>
      </w:r>
      <w:r w:rsidRPr="003C514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07C80" w:rsidRPr="00407C80" w:rsidRDefault="00920E3B" w:rsidP="008149E4">
      <w:pPr>
        <w:pStyle w:val="21"/>
        <w:spacing w:after="0" w:line="360" w:lineRule="auto"/>
        <w:jc w:val="both"/>
        <w:rPr>
          <w:sz w:val="26"/>
          <w:szCs w:val="26"/>
        </w:rPr>
      </w:pPr>
      <w:r w:rsidRPr="00B94411">
        <w:rPr>
          <w:sz w:val="26"/>
          <w:szCs w:val="26"/>
        </w:rPr>
        <w:t xml:space="preserve">Сельское поселение </w:t>
      </w:r>
      <w:r w:rsidR="00026651">
        <w:rPr>
          <w:sz w:val="26"/>
          <w:szCs w:val="26"/>
        </w:rPr>
        <w:t>Гавриловка</w:t>
      </w:r>
      <w:r w:rsidRPr="00B94411">
        <w:rPr>
          <w:sz w:val="26"/>
          <w:szCs w:val="26"/>
        </w:rPr>
        <w:t xml:space="preserve"> расположено на территории </w:t>
      </w:r>
      <w:r>
        <w:rPr>
          <w:sz w:val="26"/>
          <w:szCs w:val="26"/>
        </w:rPr>
        <w:t>Алексеевского</w:t>
      </w:r>
      <w:r w:rsidRPr="00B9441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  <w:r w:rsidRPr="00B94411">
        <w:rPr>
          <w:sz w:val="26"/>
          <w:szCs w:val="26"/>
        </w:rPr>
        <w:t xml:space="preserve"> </w:t>
      </w:r>
      <w:r w:rsidR="00026651">
        <w:rPr>
          <w:sz w:val="26"/>
          <w:szCs w:val="26"/>
        </w:rPr>
        <w:t xml:space="preserve"> </w:t>
      </w:r>
      <w:r w:rsidRPr="00407C80">
        <w:rPr>
          <w:sz w:val="26"/>
          <w:szCs w:val="26"/>
          <w:lang w:eastAsia="en-US"/>
        </w:rPr>
        <w:t xml:space="preserve">Сельское поселение </w:t>
      </w:r>
      <w:r w:rsidR="00407C80" w:rsidRPr="00407C80">
        <w:rPr>
          <w:sz w:val="26"/>
          <w:szCs w:val="26"/>
          <w:lang w:eastAsia="en-US"/>
        </w:rPr>
        <w:t>Гавриловка</w:t>
      </w:r>
      <w:r w:rsidRPr="00407C80">
        <w:rPr>
          <w:sz w:val="26"/>
          <w:szCs w:val="26"/>
          <w:lang w:eastAsia="en-US"/>
        </w:rPr>
        <w:t xml:space="preserve"> граничит: </w:t>
      </w:r>
      <w:r w:rsidR="00407C80" w:rsidRPr="00407C80">
        <w:rPr>
          <w:sz w:val="26"/>
          <w:szCs w:val="26"/>
        </w:rPr>
        <w:t>- на западе и севере: с сельским поселением Алексеевка муниципального района Алексеевский; на востоке: с Оренбургской областью; на юге: с сельским поселением Южное муниципального района Большеглушицкий.</w:t>
      </w:r>
    </w:p>
    <w:p w:rsidR="00920E3B" w:rsidRPr="0041318B" w:rsidRDefault="00920E3B" w:rsidP="00407C80">
      <w:pPr>
        <w:pStyle w:val="21"/>
        <w:spacing w:after="0" w:line="360" w:lineRule="auto"/>
        <w:jc w:val="both"/>
        <w:rPr>
          <w:sz w:val="26"/>
          <w:szCs w:val="26"/>
        </w:rPr>
      </w:pPr>
      <w:r w:rsidRPr="0041318B">
        <w:rPr>
          <w:bCs/>
          <w:sz w:val="26"/>
          <w:szCs w:val="26"/>
        </w:rPr>
        <w:t>В состав сельского поселения входят населённые пункты:</w:t>
      </w:r>
      <w:r w:rsidRPr="0041318B">
        <w:rPr>
          <w:sz w:val="26"/>
          <w:szCs w:val="26"/>
        </w:rPr>
        <w:t xml:space="preserve"> </w:t>
      </w:r>
    </w:p>
    <w:p w:rsidR="00920E3B" w:rsidRPr="00097B8C" w:rsidRDefault="00407C80" w:rsidP="00920E3B">
      <w:pPr>
        <w:pStyle w:val="21"/>
        <w:numPr>
          <w:ilvl w:val="0"/>
          <w:numId w:val="21"/>
        </w:numPr>
        <w:suppressAutoHyphens/>
        <w:spacing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село Гавриловка</w:t>
      </w:r>
      <w:r w:rsidR="00920E3B" w:rsidRPr="00097B8C">
        <w:rPr>
          <w:sz w:val="26"/>
          <w:szCs w:val="26"/>
        </w:rPr>
        <w:t xml:space="preserve"> - административный центр;</w:t>
      </w:r>
    </w:p>
    <w:p w:rsidR="00920E3B" w:rsidRPr="00097B8C" w:rsidRDefault="00920E3B" w:rsidP="00920E3B">
      <w:pPr>
        <w:pStyle w:val="21"/>
        <w:numPr>
          <w:ilvl w:val="0"/>
          <w:numId w:val="21"/>
        </w:numPr>
        <w:suppressAutoHyphens/>
        <w:spacing w:after="0" w:line="360" w:lineRule="auto"/>
        <w:ind w:left="0" w:firstLine="709"/>
        <w:rPr>
          <w:sz w:val="26"/>
          <w:szCs w:val="26"/>
        </w:rPr>
      </w:pPr>
      <w:r w:rsidRPr="00097B8C">
        <w:rPr>
          <w:sz w:val="26"/>
          <w:szCs w:val="26"/>
        </w:rPr>
        <w:t xml:space="preserve"> </w:t>
      </w:r>
      <w:r w:rsidR="00407C80">
        <w:rPr>
          <w:sz w:val="26"/>
          <w:szCs w:val="26"/>
        </w:rPr>
        <w:t>поселок</w:t>
      </w:r>
      <w:r w:rsidRPr="00097B8C">
        <w:rPr>
          <w:sz w:val="26"/>
          <w:szCs w:val="26"/>
        </w:rPr>
        <w:t xml:space="preserve"> </w:t>
      </w:r>
      <w:r w:rsidR="00407C80">
        <w:rPr>
          <w:sz w:val="26"/>
          <w:szCs w:val="26"/>
        </w:rPr>
        <w:t>Гавриловский</w:t>
      </w:r>
      <w:r w:rsidRPr="00097B8C">
        <w:rPr>
          <w:sz w:val="26"/>
          <w:szCs w:val="26"/>
        </w:rPr>
        <w:t xml:space="preserve">, </w:t>
      </w:r>
    </w:p>
    <w:p w:rsidR="00920E3B" w:rsidRPr="00097B8C" w:rsidRDefault="00407C80" w:rsidP="00920E3B">
      <w:pPr>
        <w:pStyle w:val="21"/>
        <w:numPr>
          <w:ilvl w:val="0"/>
          <w:numId w:val="21"/>
        </w:numPr>
        <w:suppressAutoHyphens/>
        <w:spacing w:after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поселок Льва Толстого</w:t>
      </w:r>
      <w:r w:rsidR="00920E3B" w:rsidRPr="00097B8C">
        <w:rPr>
          <w:sz w:val="26"/>
          <w:szCs w:val="26"/>
        </w:rPr>
        <w:t xml:space="preserve">, </w:t>
      </w:r>
    </w:p>
    <w:p w:rsidR="00920E3B" w:rsidRPr="00097B8C" w:rsidRDefault="00097B8C" w:rsidP="00920E3B">
      <w:pPr>
        <w:pStyle w:val="21"/>
        <w:numPr>
          <w:ilvl w:val="0"/>
          <w:numId w:val="21"/>
        </w:numPr>
        <w:suppressAutoHyphens/>
        <w:spacing w:after="0" w:line="360" w:lineRule="auto"/>
        <w:ind w:left="0" w:firstLine="709"/>
        <w:rPr>
          <w:sz w:val="26"/>
          <w:szCs w:val="26"/>
        </w:rPr>
      </w:pPr>
      <w:r w:rsidRPr="00097B8C">
        <w:rPr>
          <w:sz w:val="26"/>
          <w:szCs w:val="26"/>
        </w:rPr>
        <w:t xml:space="preserve">село </w:t>
      </w:r>
      <w:r w:rsidR="00407C80">
        <w:rPr>
          <w:sz w:val="26"/>
          <w:szCs w:val="26"/>
        </w:rPr>
        <w:t>Патровка,</w:t>
      </w:r>
    </w:p>
    <w:p w:rsidR="00920E3B" w:rsidRPr="00097B8C" w:rsidRDefault="00920E3B" w:rsidP="00920E3B">
      <w:pPr>
        <w:pStyle w:val="21"/>
        <w:numPr>
          <w:ilvl w:val="0"/>
          <w:numId w:val="21"/>
        </w:numPr>
        <w:suppressAutoHyphens/>
        <w:spacing w:after="0" w:line="360" w:lineRule="auto"/>
        <w:ind w:left="0" w:firstLine="709"/>
        <w:rPr>
          <w:sz w:val="26"/>
          <w:szCs w:val="26"/>
        </w:rPr>
      </w:pPr>
      <w:r w:rsidRPr="00097B8C">
        <w:rPr>
          <w:sz w:val="26"/>
          <w:szCs w:val="26"/>
        </w:rPr>
        <w:t xml:space="preserve">посёлок </w:t>
      </w:r>
      <w:r w:rsidR="00407C80">
        <w:rPr>
          <w:sz w:val="26"/>
          <w:szCs w:val="26"/>
        </w:rPr>
        <w:t>Шариповка</w:t>
      </w:r>
    </w:p>
    <w:p w:rsidR="00920E3B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20E3B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 w:rsidRPr="00C551A7">
        <w:rPr>
          <w:sz w:val="26"/>
          <w:szCs w:val="26"/>
        </w:rPr>
        <w:t>Согласно закону Сам</w:t>
      </w:r>
      <w:r>
        <w:rPr>
          <w:sz w:val="26"/>
          <w:szCs w:val="26"/>
        </w:rPr>
        <w:t>арской области от 04.02.2005 № 6</w:t>
      </w:r>
      <w:r w:rsidRPr="00C551A7">
        <w:rPr>
          <w:sz w:val="26"/>
          <w:szCs w:val="26"/>
        </w:rPr>
        <w:t>-ГД «</w:t>
      </w:r>
      <w:r w:rsidRPr="00773AC9">
        <w:rPr>
          <w:sz w:val="26"/>
          <w:szCs w:val="26"/>
        </w:rPr>
        <w:t>О</w:t>
      </w:r>
      <w:r w:rsidRPr="00773AC9">
        <w:rPr>
          <w:bCs/>
          <w:sz w:val="26"/>
          <w:szCs w:val="26"/>
          <w:bdr w:val="none" w:sz="0" w:space="0" w:color="auto" w:frame="1"/>
          <w:shd w:val="clear" w:color="auto" w:fill="FFFFFF"/>
        </w:rPr>
        <w:t>б образовании сельских поселений в пределах муниципального района Алексеевский Самарской области, наделении их соответствующим статусом и установлении их границ</w:t>
      </w:r>
      <w:r w:rsidRPr="00773AC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13A6C">
        <w:rPr>
          <w:sz w:val="26"/>
          <w:szCs w:val="26"/>
        </w:rPr>
        <w:t xml:space="preserve">(с учетом изменений установленные Законом Самарской области от 11.10.2010 №106-ГД «О внесении изменений в законодательные акты Самарской области, устанавливающие границы муниципальных образований Самарской области»), </w:t>
      </w:r>
      <w:r w:rsidRPr="00C551A7">
        <w:rPr>
          <w:sz w:val="26"/>
          <w:szCs w:val="26"/>
        </w:rPr>
        <w:t xml:space="preserve">наделении их соответствующим статусом и </w:t>
      </w:r>
      <w:r w:rsidRPr="00020134">
        <w:rPr>
          <w:sz w:val="26"/>
          <w:szCs w:val="26"/>
        </w:rPr>
        <w:t xml:space="preserve">установлении их границ»  установлены границы сельского поселения </w:t>
      </w:r>
      <w:r w:rsidR="008149E4">
        <w:rPr>
          <w:sz w:val="26"/>
          <w:szCs w:val="26"/>
        </w:rPr>
        <w:t>Гавриловка</w:t>
      </w:r>
      <w:r w:rsidRPr="00020134">
        <w:rPr>
          <w:sz w:val="26"/>
          <w:szCs w:val="26"/>
        </w:rPr>
        <w:t xml:space="preserve">.  </w:t>
      </w:r>
    </w:p>
    <w:p w:rsidR="00920E3B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Карта границ населенных пунктов, входящих в состав с.п. </w:t>
      </w:r>
      <w:r w:rsidR="008149E4">
        <w:rPr>
          <w:sz w:val="26"/>
          <w:szCs w:val="26"/>
        </w:rPr>
        <w:t>Гавриловка</w:t>
      </w:r>
      <w:r>
        <w:rPr>
          <w:sz w:val="26"/>
          <w:szCs w:val="26"/>
        </w:rPr>
        <w:t xml:space="preserve"> представлена на Рис.2</w:t>
      </w:r>
    </w:p>
    <w:p w:rsidR="00920E3B" w:rsidRPr="00020134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</w:p>
    <w:p w:rsidR="00920E3B" w:rsidRPr="0041318B" w:rsidRDefault="00407C80" w:rsidP="00C9412F">
      <w:pPr>
        <w:pStyle w:val="21"/>
        <w:spacing w:after="0" w:line="360" w:lineRule="auto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38775" cy="6543596"/>
            <wp:effectExtent l="19050" t="0" r="9525" b="0"/>
            <wp:docPr id="1" name="Рисунок 1" descr="C:\Users\Александр Николаевич\AppData\Local\Temp\Temp1_приложение к решению 107 от 25.12.2019 (1).zip\Гавриловка\Растры\Копии карт границ населенных пунктов в растров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Николаевич\AppData\Local\Temp\Temp1_приложение к решению 107 от 25.12.2019 (1).zip\Гавриловка\Растры\Копии карт границ населенных пунктов в растров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82" cy="654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3B" w:rsidRPr="00DF7685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 w:rsidRPr="00DF7685">
        <w:rPr>
          <w:sz w:val="26"/>
          <w:szCs w:val="26"/>
        </w:rPr>
        <w:t xml:space="preserve">Общая площадь территории сельского поселения </w:t>
      </w:r>
      <w:r w:rsidR="00407C80">
        <w:rPr>
          <w:sz w:val="26"/>
          <w:szCs w:val="26"/>
        </w:rPr>
        <w:t xml:space="preserve">Гавриловка </w:t>
      </w:r>
      <w:r w:rsidRPr="00DF7685">
        <w:rPr>
          <w:sz w:val="26"/>
          <w:szCs w:val="26"/>
        </w:rPr>
        <w:t>составляет –</w:t>
      </w:r>
      <w:r w:rsidR="00733196" w:rsidRPr="00974F24">
        <w:t>40674</w:t>
      </w:r>
      <w:r w:rsidRPr="00DF7685">
        <w:rPr>
          <w:sz w:val="26"/>
          <w:szCs w:val="26"/>
        </w:rPr>
        <w:t xml:space="preserve"> га. </w:t>
      </w:r>
      <w:bookmarkStart w:id="8" w:name="_Toc248510877"/>
    </w:p>
    <w:p w:rsidR="00733196" w:rsidRPr="00733196" w:rsidRDefault="00920E3B" w:rsidP="00733196">
      <w:pPr>
        <w:spacing w:line="360" w:lineRule="auto"/>
        <w:ind w:firstLine="709"/>
        <w:jc w:val="both"/>
        <w:rPr>
          <w:sz w:val="26"/>
          <w:szCs w:val="26"/>
        </w:rPr>
      </w:pPr>
      <w:r w:rsidRPr="00DA2448">
        <w:rPr>
          <w:sz w:val="26"/>
          <w:szCs w:val="26"/>
        </w:rPr>
        <w:t xml:space="preserve">Сельское поселение </w:t>
      </w:r>
      <w:bookmarkEnd w:id="8"/>
      <w:r w:rsidR="00733196">
        <w:rPr>
          <w:sz w:val="26"/>
          <w:szCs w:val="26"/>
        </w:rPr>
        <w:t>Гавриловка</w:t>
      </w:r>
      <w:r w:rsidR="00DA2448" w:rsidRPr="00DA2448">
        <w:rPr>
          <w:color w:val="000000"/>
          <w:sz w:val="26"/>
          <w:szCs w:val="26"/>
        </w:rPr>
        <w:t xml:space="preserve"> </w:t>
      </w:r>
      <w:r w:rsidR="00DA2448" w:rsidRPr="00733196">
        <w:rPr>
          <w:color w:val="000000"/>
          <w:sz w:val="26"/>
          <w:szCs w:val="26"/>
        </w:rPr>
        <w:t xml:space="preserve">расположено </w:t>
      </w:r>
      <w:r w:rsidR="00733196" w:rsidRPr="00733196">
        <w:rPr>
          <w:sz w:val="26"/>
          <w:szCs w:val="26"/>
        </w:rPr>
        <w:t xml:space="preserve">муниципального района Алексеевский Самарской области. Административным центром поселения является село Гавриловка, расположенное в северной части сельского поселения. У северной границы находится село Патровка, в восточной части – посёлок </w:t>
      </w:r>
      <w:r w:rsidR="00733196" w:rsidRPr="00733196">
        <w:rPr>
          <w:sz w:val="26"/>
          <w:szCs w:val="26"/>
        </w:rPr>
        <w:lastRenderedPageBreak/>
        <w:t>Гавриловский, в южной – посёлки Шариповка и Льва Толстого. Сёла Гавриловка, Патровка и посёлок Гавриловский располагаются на берегах реки Съезжая</w:t>
      </w:r>
    </w:p>
    <w:p w:rsidR="00733196" w:rsidRPr="00733196" w:rsidRDefault="00097B8C" w:rsidP="007331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i/>
          <w:sz w:val="26"/>
          <w:szCs w:val="26"/>
          <w:lang w:eastAsia="en-US"/>
        </w:rPr>
        <w:t xml:space="preserve">         </w:t>
      </w:r>
      <w:r w:rsidR="00733196">
        <w:rPr>
          <w:b/>
          <w:i/>
          <w:sz w:val="26"/>
          <w:szCs w:val="26"/>
          <w:lang w:eastAsia="en-US"/>
        </w:rPr>
        <w:t>Село</w:t>
      </w:r>
      <w:r w:rsidRPr="00733196">
        <w:rPr>
          <w:b/>
          <w:i/>
          <w:sz w:val="26"/>
          <w:szCs w:val="26"/>
          <w:lang w:eastAsia="en-US"/>
        </w:rPr>
        <w:t xml:space="preserve"> </w:t>
      </w:r>
      <w:r w:rsidR="00733196" w:rsidRPr="00733196">
        <w:rPr>
          <w:b/>
          <w:i/>
          <w:sz w:val="26"/>
          <w:szCs w:val="26"/>
          <w:lang w:eastAsia="en-US"/>
        </w:rPr>
        <w:t>Гавриловка</w:t>
      </w:r>
      <w:r w:rsidRPr="00733196">
        <w:rPr>
          <w:b/>
          <w:i/>
          <w:sz w:val="26"/>
          <w:szCs w:val="26"/>
          <w:lang w:eastAsia="en-US"/>
        </w:rPr>
        <w:t xml:space="preserve"> </w:t>
      </w:r>
      <w:r w:rsidR="00733196" w:rsidRPr="00733196">
        <w:rPr>
          <w:sz w:val="26"/>
          <w:szCs w:val="26"/>
        </w:rPr>
        <w:t>сформировалось на берегах реки Съезжая. Река течёт практически по центру населённого пункта с юга на севре. Самая протяжённая ул. Льва Толстого частично повторяет изгибы реки. Все улицы имеют широтное направление. На правом берегу сформировалась только одна ул. Рабочая. Село имеет немного вытянутые очертания, с западной стороны ограничивается автомобильной дорогой «Алексеевка – Шариповка». Главный въезд в административный центр осуществляется с юго-западной стороны, далее по ул. Льва Толстого.</w:t>
      </w:r>
    </w:p>
    <w:p w:rsidR="00733196" w:rsidRPr="00733196" w:rsidRDefault="00097B8C" w:rsidP="007331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33196">
        <w:rPr>
          <w:b/>
          <w:i/>
          <w:sz w:val="26"/>
          <w:szCs w:val="26"/>
          <w:lang w:eastAsia="en-US"/>
        </w:rPr>
        <w:t xml:space="preserve">Село </w:t>
      </w:r>
      <w:r w:rsidR="00733196" w:rsidRPr="00733196">
        <w:rPr>
          <w:b/>
          <w:i/>
          <w:sz w:val="26"/>
          <w:szCs w:val="26"/>
          <w:lang w:eastAsia="en-US"/>
        </w:rPr>
        <w:t>Патровка</w:t>
      </w:r>
      <w:r w:rsidR="00920E3B" w:rsidRPr="00733196">
        <w:rPr>
          <w:b/>
          <w:i/>
          <w:sz w:val="26"/>
          <w:szCs w:val="26"/>
          <w:lang w:eastAsia="en-US"/>
        </w:rPr>
        <w:t xml:space="preserve"> </w:t>
      </w:r>
      <w:r w:rsidR="00733196" w:rsidRPr="00733196">
        <w:rPr>
          <w:sz w:val="26"/>
          <w:szCs w:val="26"/>
        </w:rPr>
        <w:t>также сформировалось на берегах реки Съезжая и имеет немного вытянутую форму с юга на север. С запада и востока село ограничивается асфальтированными дорогами. Улицы в основном вытянуты в широтном направлении. Здесь сформировались две протяжённые улицы Советская и Ленинская. Главный въезд осуществляется с западной стороны, мимо производственной зоны.</w:t>
      </w:r>
    </w:p>
    <w:p w:rsidR="00733196" w:rsidRPr="00733196" w:rsidRDefault="00733196" w:rsidP="007331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6"/>
          <w:szCs w:val="26"/>
        </w:rPr>
      </w:pPr>
      <w:r w:rsidRPr="00733196">
        <w:rPr>
          <w:rFonts w:ascii="Times New Roman CYR" w:hAnsi="Times New Roman CYR" w:cs="Times New Roman CYR"/>
          <w:b/>
          <w:i/>
          <w:sz w:val="26"/>
          <w:szCs w:val="26"/>
        </w:rPr>
        <w:t>Посёлок Гавриловский</w:t>
      </w:r>
      <w:r w:rsidRPr="00733196">
        <w:rPr>
          <w:rFonts w:ascii="Times New Roman CYR" w:hAnsi="Times New Roman CYR" w:cs="Times New Roman CYR"/>
          <w:sz w:val="26"/>
          <w:szCs w:val="26"/>
        </w:rPr>
        <w:t xml:space="preserve"> имеет компактную форму и занимает небольшую территорию. Здесь сформировались три параллельные друг другу улицы (Молодёжная, Центральная, Прибрежная), имеющие широтное направление. Главный въезд осуществляется с южной стороны, далее по ул. Молодёжная.</w:t>
      </w:r>
    </w:p>
    <w:p w:rsidR="00733196" w:rsidRPr="00733196" w:rsidRDefault="00733196" w:rsidP="007331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733196">
        <w:rPr>
          <w:b/>
          <w:i/>
          <w:sz w:val="26"/>
          <w:szCs w:val="26"/>
        </w:rPr>
        <w:t>Посёлок Шариповка</w:t>
      </w:r>
      <w:r w:rsidRPr="00733196">
        <w:rPr>
          <w:sz w:val="26"/>
          <w:szCs w:val="26"/>
        </w:rPr>
        <w:t xml:space="preserve"> имеет вытянутую форму с востока на запад. Юго-западная граница совпадает с берегом пруда. Улицы в посёлке не имеют определённой направленности. Главный въезд осуществляется с северо-восточной стороны. В посёлке оканчивается дорога «Алексеевка – Шариповка».</w:t>
      </w:r>
    </w:p>
    <w:p w:rsidR="00733196" w:rsidRDefault="00920E3B" w:rsidP="007331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DA2448">
        <w:rPr>
          <w:iCs/>
          <w:sz w:val="26"/>
          <w:szCs w:val="26"/>
        </w:rPr>
        <w:t xml:space="preserve"> </w:t>
      </w:r>
      <w:r w:rsidR="00733196" w:rsidRPr="00733196">
        <w:rPr>
          <w:rFonts w:ascii="Times New Roman CYR" w:hAnsi="Times New Roman CYR" w:cs="Times New Roman CYR"/>
          <w:b/>
          <w:i/>
          <w:sz w:val="26"/>
          <w:szCs w:val="26"/>
        </w:rPr>
        <w:t>Посёлок Льва Толстого</w:t>
      </w:r>
      <w:r w:rsidR="00733196" w:rsidRPr="00733196">
        <w:rPr>
          <w:rFonts w:ascii="Times New Roman CYR" w:hAnsi="Times New Roman CYR" w:cs="Times New Roman CYR"/>
          <w:sz w:val="26"/>
          <w:szCs w:val="26"/>
        </w:rPr>
        <w:t xml:space="preserve"> занимает небольшую компактную территорию с восточной стороны от посёлка Шариповка. Здесь улицы имеют тоже название, что и населённый пункт и имеют направление с северо-запада на юго-восток. В южной части посёлка располагается пруд. Главный въезд осуществляется с северо-западной стороны</w:t>
      </w:r>
      <w:r w:rsidR="00733196">
        <w:rPr>
          <w:rFonts w:ascii="Times New Roman CYR" w:hAnsi="Times New Roman CYR" w:cs="Times New Roman CYR"/>
          <w:sz w:val="28"/>
          <w:szCs w:val="28"/>
        </w:rPr>
        <w:t>.</w:t>
      </w:r>
    </w:p>
    <w:p w:rsidR="00DA2448" w:rsidRDefault="00DA2448" w:rsidP="00920E3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46145090"/>
    </w:p>
    <w:p w:rsidR="00920E3B" w:rsidRPr="00822578" w:rsidRDefault="00920E3B" w:rsidP="00920E3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22578">
        <w:rPr>
          <w:rFonts w:ascii="Times New Roman" w:hAnsi="Times New Roman" w:cs="Times New Roman"/>
          <w:b/>
          <w:bCs/>
          <w:sz w:val="28"/>
          <w:szCs w:val="28"/>
        </w:rPr>
        <w:t xml:space="preserve">2.2 Социально-экономическая характеристика </w:t>
      </w:r>
      <w:bookmarkEnd w:id="9"/>
      <w:r w:rsidR="008149E4">
        <w:rPr>
          <w:rFonts w:ascii="Times New Roman" w:hAnsi="Times New Roman" w:cs="Times New Roman"/>
          <w:b/>
          <w:bCs/>
          <w:sz w:val="28"/>
          <w:szCs w:val="28"/>
        </w:rPr>
        <w:t>с.п. Гавриловка</w:t>
      </w:r>
    </w:p>
    <w:p w:rsidR="00920E3B" w:rsidRPr="000C5DC7" w:rsidRDefault="00920E3B" w:rsidP="00920E3B">
      <w:pPr>
        <w:spacing w:line="360" w:lineRule="auto"/>
        <w:ind w:firstLine="540"/>
        <w:jc w:val="both"/>
        <w:rPr>
          <w:iCs/>
          <w:sz w:val="26"/>
          <w:szCs w:val="26"/>
        </w:rPr>
      </w:pPr>
    </w:p>
    <w:p w:rsidR="00920E3B" w:rsidRPr="00836266" w:rsidRDefault="00920E3B" w:rsidP="00920E3B">
      <w:pPr>
        <w:spacing w:line="360" w:lineRule="auto"/>
        <w:jc w:val="both"/>
        <w:rPr>
          <w:sz w:val="26"/>
          <w:szCs w:val="26"/>
        </w:rPr>
      </w:pPr>
      <w:r w:rsidRPr="00836266">
        <w:rPr>
          <w:sz w:val="26"/>
          <w:szCs w:val="26"/>
        </w:rPr>
        <w:lastRenderedPageBreak/>
        <w:t xml:space="preserve">Таблица 2.2.1 – Динамика численности населения населенных пунктов сельского поселения </w:t>
      </w:r>
      <w:r w:rsidR="000C4465">
        <w:rPr>
          <w:sz w:val="26"/>
          <w:szCs w:val="26"/>
        </w:rPr>
        <w:t>Гавриловка</w:t>
      </w:r>
    </w:p>
    <w:tbl>
      <w:tblPr>
        <w:tblW w:w="9502" w:type="dxa"/>
        <w:tblInd w:w="95" w:type="dxa"/>
        <w:tblLook w:val="0000"/>
      </w:tblPr>
      <w:tblGrid>
        <w:gridCol w:w="2677"/>
        <w:gridCol w:w="1365"/>
        <w:gridCol w:w="1365"/>
        <w:gridCol w:w="1365"/>
        <w:gridCol w:w="1365"/>
        <w:gridCol w:w="1365"/>
      </w:tblGrid>
      <w:tr w:rsidR="00920E3B" w:rsidRPr="00836266" w:rsidTr="001B1BBF">
        <w:trPr>
          <w:trHeight w:val="606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Населенные пункты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Данные на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Данные на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Данные на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Данные на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Данные на</w:t>
            </w:r>
          </w:p>
        </w:tc>
      </w:tr>
      <w:tr w:rsidR="00920E3B" w:rsidRPr="00836266" w:rsidTr="001B1BBF">
        <w:trPr>
          <w:trHeight w:val="318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01.01.2016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01.01.2017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01.01.2018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01.01.2019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sz w:val="22"/>
                <w:szCs w:val="22"/>
              </w:rPr>
            </w:pPr>
            <w:r w:rsidRPr="00836266">
              <w:rPr>
                <w:sz w:val="22"/>
                <w:szCs w:val="22"/>
              </w:rPr>
              <w:t>01.01.2020</w:t>
            </w:r>
          </w:p>
        </w:tc>
      </w:tr>
      <w:tr w:rsidR="00920E3B" w:rsidRPr="00836266" w:rsidTr="001B1BBF">
        <w:trPr>
          <w:trHeight w:val="318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7C07D9" w:rsidRDefault="00920E3B" w:rsidP="00733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07D9">
              <w:rPr>
                <w:b/>
                <w:bCs/>
                <w:i/>
                <w:iCs/>
                <w:sz w:val="22"/>
                <w:szCs w:val="22"/>
              </w:rPr>
              <w:t xml:space="preserve">с.п. </w:t>
            </w:r>
            <w:r w:rsidR="00733196">
              <w:rPr>
                <w:b/>
                <w:bCs/>
                <w:i/>
                <w:iCs/>
                <w:sz w:val="22"/>
                <w:szCs w:val="22"/>
              </w:rPr>
              <w:t>Гавриловка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3B" w:rsidRPr="00836266" w:rsidRDefault="00920E3B" w:rsidP="001B1BB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62B8" w:rsidRPr="00836266" w:rsidTr="001B1BBF">
        <w:trPr>
          <w:trHeight w:val="3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0C4465" w:rsidRDefault="00B662B8" w:rsidP="00733196">
            <w:pPr>
              <w:jc w:val="center"/>
              <w:rPr>
                <w:sz w:val="22"/>
                <w:szCs w:val="22"/>
              </w:rPr>
            </w:pPr>
            <w:r w:rsidRPr="000C4465">
              <w:rPr>
                <w:sz w:val="22"/>
                <w:szCs w:val="22"/>
              </w:rPr>
              <w:t>с. Гавриловка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7C07D9" w:rsidRDefault="00B662B8" w:rsidP="00DC3FDF">
            <w:pPr>
              <w:jc w:val="center"/>
            </w:pPr>
            <w:r>
              <w:t>403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390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360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390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404</w:t>
            </w:r>
          </w:p>
        </w:tc>
      </w:tr>
      <w:tr w:rsidR="00B662B8" w:rsidRPr="00836266" w:rsidTr="001B1BBF">
        <w:trPr>
          <w:trHeight w:val="3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0C4465" w:rsidRDefault="00B662B8" w:rsidP="00733196">
            <w:pPr>
              <w:jc w:val="center"/>
              <w:rPr>
                <w:sz w:val="22"/>
                <w:szCs w:val="22"/>
              </w:rPr>
            </w:pPr>
            <w:r w:rsidRPr="000C4465">
              <w:rPr>
                <w:sz w:val="22"/>
                <w:szCs w:val="22"/>
              </w:rPr>
              <w:t>с. Патровка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7C07D9" w:rsidRDefault="00B662B8" w:rsidP="00DC3FDF">
            <w:pPr>
              <w:jc w:val="center"/>
            </w:pPr>
            <w:r>
              <w:t>617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613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647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614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 xml:space="preserve">606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62B8" w:rsidRPr="00836266" w:rsidTr="001B1BBF">
        <w:trPr>
          <w:trHeight w:val="3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0C4465" w:rsidRDefault="00B662B8" w:rsidP="001B1BBF">
            <w:pPr>
              <w:jc w:val="center"/>
              <w:rPr>
                <w:sz w:val="22"/>
                <w:szCs w:val="22"/>
              </w:rPr>
            </w:pPr>
            <w:r w:rsidRPr="000C4465">
              <w:rPr>
                <w:sz w:val="22"/>
                <w:szCs w:val="22"/>
              </w:rPr>
              <w:t>п. Льва Толстого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7C07D9" w:rsidRDefault="00B662B8" w:rsidP="00DC3FDF">
            <w:pPr>
              <w:jc w:val="center"/>
            </w:pPr>
            <w: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25</w:t>
            </w:r>
          </w:p>
        </w:tc>
      </w:tr>
      <w:tr w:rsidR="00B662B8" w:rsidRPr="00836266" w:rsidTr="001B1BBF">
        <w:trPr>
          <w:trHeight w:val="3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0C4465" w:rsidRDefault="00B662B8" w:rsidP="00733196">
            <w:pPr>
              <w:jc w:val="center"/>
              <w:rPr>
                <w:sz w:val="22"/>
                <w:szCs w:val="22"/>
              </w:rPr>
            </w:pPr>
            <w:r w:rsidRPr="000C4465">
              <w:rPr>
                <w:sz w:val="22"/>
                <w:szCs w:val="22"/>
              </w:rPr>
              <w:t>п. Гавриловский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7C07D9" w:rsidRDefault="00B662B8" w:rsidP="00DC3FDF">
            <w:pPr>
              <w:jc w:val="center"/>
            </w:pPr>
            <w:r>
              <w:t>112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112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94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94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836266" w:rsidRDefault="00B662B8" w:rsidP="00DC3FDF">
            <w:pPr>
              <w:jc w:val="center"/>
            </w:pPr>
            <w:r>
              <w:t>92</w:t>
            </w:r>
          </w:p>
        </w:tc>
      </w:tr>
      <w:tr w:rsidR="00B662B8" w:rsidTr="001B1BBF">
        <w:trPr>
          <w:trHeight w:val="3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0C4465" w:rsidRDefault="00B662B8" w:rsidP="00733196">
            <w:pPr>
              <w:jc w:val="center"/>
              <w:rPr>
                <w:sz w:val="22"/>
                <w:szCs w:val="22"/>
              </w:rPr>
            </w:pPr>
            <w:r w:rsidRPr="000C4465">
              <w:rPr>
                <w:sz w:val="22"/>
                <w:szCs w:val="22"/>
              </w:rPr>
              <w:t>п. Шариповка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7C07D9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B662B8" w:rsidTr="001B1BBF">
        <w:trPr>
          <w:trHeight w:val="31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0C4465" w:rsidRDefault="00B662B8" w:rsidP="00733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DC3F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1404 </w:t>
            </w:r>
          </w:p>
        </w:tc>
      </w:tr>
    </w:tbl>
    <w:p w:rsidR="00920E3B" w:rsidRPr="00836266" w:rsidRDefault="00920E3B" w:rsidP="00920E3B">
      <w:pPr>
        <w:rPr>
          <w:sz w:val="26"/>
          <w:szCs w:val="26"/>
        </w:rPr>
      </w:pPr>
      <w:r w:rsidRPr="00836266">
        <w:rPr>
          <w:sz w:val="26"/>
          <w:szCs w:val="26"/>
        </w:rPr>
        <w:t>Таблица 2.2.2 - Данные о возрастной структуре населения с.п.</w:t>
      </w:r>
      <w:r w:rsidR="006918C1">
        <w:rPr>
          <w:sz w:val="26"/>
          <w:szCs w:val="26"/>
        </w:rPr>
        <w:t xml:space="preserve"> Гавриловка</w:t>
      </w:r>
    </w:p>
    <w:tbl>
      <w:tblPr>
        <w:tblW w:w="9475" w:type="dxa"/>
        <w:tblInd w:w="95" w:type="dxa"/>
        <w:tblLook w:val="0000"/>
      </w:tblPr>
      <w:tblGrid>
        <w:gridCol w:w="937"/>
        <w:gridCol w:w="2833"/>
        <w:gridCol w:w="1388"/>
        <w:gridCol w:w="1420"/>
        <w:gridCol w:w="1410"/>
        <w:gridCol w:w="1487"/>
      </w:tblGrid>
      <w:tr w:rsidR="006456B1" w:rsidRPr="00836266" w:rsidTr="001B1BBF">
        <w:trPr>
          <w:trHeight w:val="69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№</w:t>
            </w:r>
          </w:p>
          <w:p w:rsidR="006456B1" w:rsidRPr="00836266" w:rsidRDefault="006456B1" w:rsidP="00645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56B1" w:rsidRPr="00836266" w:rsidRDefault="006456B1" w:rsidP="00645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56B1" w:rsidRPr="00836266" w:rsidRDefault="006456B1" w:rsidP="006456B1">
            <w:pPr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Количество, чел. 01.01.20</w:t>
            </w:r>
            <w:r w:rsidR="0073319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56B1" w:rsidRPr="00836266" w:rsidRDefault="006456B1" w:rsidP="00645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% от общей численности населения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56B1" w:rsidRPr="00836266" w:rsidRDefault="006456B1" w:rsidP="00645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Количество, чел. 01.01.2020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456B1" w:rsidRPr="00836266" w:rsidRDefault="006456B1" w:rsidP="006456B1">
            <w:pPr>
              <w:jc w:val="center"/>
              <w:rPr>
                <w:b/>
                <w:bCs/>
                <w:sz w:val="20"/>
                <w:szCs w:val="20"/>
              </w:rPr>
            </w:pPr>
            <w:r w:rsidRPr="00836266">
              <w:rPr>
                <w:b/>
                <w:bCs/>
                <w:sz w:val="20"/>
                <w:szCs w:val="20"/>
              </w:rPr>
              <w:t>% от общей численности населения</w:t>
            </w:r>
          </w:p>
        </w:tc>
      </w:tr>
      <w:tr w:rsidR="006456B1" w:rsidRPr="00836266" w:rsidTr="001B1BBF">
        <w:trPr>
          <w:trHeight w:val="319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266">
              <w:rPr>
                <w:b/>
                <w:bCs/>
                <w:i/>
                <w:iCs/>
                <w:sz w:val="20"/>
                <w:szCs w:val="20"/>
              </w:rPr>
              <w:t>I.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266">
              <w:rPr>
                <w:b/>
                <w:bCs/>
                <w:i/>
                <w:iCs/>
                <w:sz w:val="20"/>
                <w:szCs w:val="20"/>
              </w:rPr>
              <w:t>Дети: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6B1" w:rsidRPr="00836266" w:rsidRDefault="006456B1" w:rsidP="006456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62B8" w:rsidRPr="00836266" w:rsidTr="001B1BBF">
        <w:trPr>
          <w:trHeight w:val="2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до 6 лет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7,1</w:t>
            </w:r>
          </w:p>
        </w:tc>
      </w:tr>
      <w:tr w:rsidR="00B662B8" w:rsidRPr="00836266" w:rsidTr="001B1BBF">
        <w:trPr>
          <w:trHeight w:val="151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от 7 до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B662B8" w:rsidRPr="00836266" w:rsidTr="001B1BBF">
        <w:trPr>
          <w:trHeight w:val="8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от 16 до 17 лет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</w:rPr>
            </w:pPr>
            <w:r>
              <w:rPr>
                <w:iCs/>
              </w:rPr>
              <w:t>2,1</w:t>
            </w:r>
          </w:p>
        </w:tc>
      </w:tr>
      <w:tr w:rsidR="00B662B8" w:rsidRPr="00836266" w:rsidTr="001B1BBF">
        <w:trPr>
          <w:trHeight w:val="33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6266">
              <w:rPr>
                <w:b/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6266">
              <w:rPr>
                <w:b/>
                <w:bCs/>
                <w:i/>
                <w:iCs/>
                <w:sz w:val="20"/>
                <w:szCs w:val="20"/>
              </w:rPr>
              <w:t>Из общей численности населения: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</w:p>
        </w:tc>
      </w:tr>
      <w:tr w:rsidR="00B662B8" w:rsidRPr="00836266" w:rsidTr="001B1BBF">
        <w:trPr>
          <w:trHeight w:val="53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sz w:val="20"/>
                <w:szCs w:val="20"/>
              </w:rPr>
            </w:pPr>
            <w:r w:rsidRPr="00836266">
              <w:rPr>
                <w:iCs/>
                <w:sz w:val="20"/>
                <w:szCs w:val="20"/>
              </w:rPr>
              <w:t>Население моложе трудоспособного возраста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15,1</w:t>
            </w:r>
          </w:p>
        </w:tc>
      </w:tr>
      <w:tr w:rsidR="00B662B8" w:rsidRPr="00836266" w:rsidTr="001B1BBF">
        <w:trPr>
          <w:trHeight w:val="3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sz w:val="20"/>
                <w:szCs w:val="20"/>
              </w:rPr>
            </w:pPr>
            <w:r w:rsidRPr="00836266">
              <w:rPr>
                <w:iCs/>
                <w:sz w:val="20"/>
                <w:szCs w:val="20"/>
              </w:rPr>
              <w:t>Население трудоспособного возраста: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54,9</w:t>
            </w:r>
          </w:p>
        </w:tc>
      </w:tr>
      <w:tr w:rsidR="00B662B8" w:rsidRPr="00836266" w:rsidTr="001B1BBF">
        <w:trPr>
          <w:trHeight w:val="31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женщины от 16 до 55 лет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24,5</w:t>
            </w:r>
          </w:p>
        </w:tc>
      </w:tr>
      <w:tr w:rsidR="00B662B8" w:rsidRPr="00836266" w:rsidTr="001B1BBF">
        <w:trPr>
          <w:trHeight w:val="31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мужчины от 16 до 60 лет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30,4</w:t>
            </w:r>
          </w:p>
        </w:tc>
      </w:tr>
      <w:tr w:rsidR="00B662B8" w:rsidRPr="00836266" w:rsidTr="001B1BBF">
        <w:trPr>
          <w:trHeight w:val="53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sz w:val="20"/>
                <w:szCs w:val="20"/>
              </w:rPr>
            </w:pPr>
            <w:r w:rsidRPr="00836266">
              <w:rPr>
                <w:iCs/>
                <w:sz w:val="20"/>
                <w:szCs w:val="20"/>
              </w:rPr>
              <w:t>Население старше трудоспособного возраста: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27,9</w:t>
            </w:r>
          </w:p>
        </w:tc>
      </w:tr>
      <w:tr w:rsidR="00B662B8" w:rsidRPr="00836266" w:rsidTr="001B1BBF">
        <w:trPr>
          <w:trHeight w:val="31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женщины старше 55 лет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18,9</w:t>
            </w:r>
          </w:p>
        </w:tc>
      </w:tr>
      <w:tr w:rsidR="00B662B8" w:rsidRPr="00836266" w:rsidTr="001B1BBF">
        <w:trPr>
          <w:trHeight w:val="31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36266" w:rsidRDefault="00B662B8" w:rsidP="006456B1">
            <w:pPr>
              <w:rPr>
                <w:i/>
                <w:iCs/>
                <w:sz w:val="20"/>
                <w:szCs w:val="20"/>
              </w:rPr>
            </w:pPr>
            <w:r w:rsidRPr="00836266">
              <w:rPr>
                <w:i/>
                <w:iCs/>
                <w:sz w:val="20"/>
                <w:szCs w:val="20"/>
              </w:rPr>
              <w:t>мужчины старше 60 лет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B8" w:rsidRPr="008436F2" w:rsidRDefault="00B662B8" w:rsidP="00DC3FD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9,0</w:t>
            </w:r>
          </w:p>
        </w:tc>
      </w:tr>
    </w:tbl>
    <w:p w:rsidR="00920E3B" w:rsidRDefault="00920E3B" w:rsidP="00920E3B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D52B1">
        <w:rPr>
          <w:rFonts w:ascii="Times New Roman" w:hAnsi="Times New Roman" w:cs="Times New Roman"/>
          <w:sz w:val="26"/>
          <w:szCs w:val="26"/>
        </w:rPr>
        <w:t xml:space="preserve">Сведения по занятости населения с.п. </w:t>
      </w:r>
      <w:r w:rsidR="006918C1">
        <w:rPr>
          <w:rFonts w:ascii="Times New Roman" w:hAnsi="Times New Roman" w:cs="Times New Roman"/>
          <w:sz w:val="26"/>
          <w:szCs w:val="26"/>
        </w:rPr>
        <w:t>Гавриловка</w:t>
      </w:r>
      <w:r w:rsidRPr="00DD52B1">
        <w:rPr>
          <w:rFonts w:ascii="Times New Roman" w:hAnsi="Times New Roman" w:cs="Times New Roman"/>
          <w:sz w:val="26"/>
          <w:szCs w:val="26"/>
        </w:rPr>
        <w:t xml:space="preserve"> представлены в таблице 2.2.3.</w:t>
      </w:r>
    </w:p>
    <w:p w:rsidR="00920E3B" w:rsidRPr="00DD52B1" w:rsidRDefault="00920E3B" w:rsidP="00920E3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D52B1">
        <w:rPr>
          <w:rFonts w:ascii="Times New Roman" w:hAnsi="Times New Roman" w:cs="Times New Roman"/>
          <w:sz w:val="26"/>
          <w:szCs w:val="26"/>
        </w:rPr>
        <w:t>Таблица 2</w:t>
      </w:r>
      <w:r w:rsidR="006918C1">
        <w:rPr>
          <w:rFonts w:ascii="Times New Roman" w:hAnsi="Times New Roman" w:cs="Times New Roman"/>
          <w:sz w:val="26"/>
          <w:szCs w:val="26"/>
        </w:rPr>
        <w:t>.2.3 – Занятость населения с.п.Гавриловка</w:t>
      </w:r>
    </w:p>
    <w:tbl>
      <w:tblPr>
        <w:tblW w:w="9360" w:type="dxa"/>
        <w:tblInd w:w="96" w:type="dxa"/>
        <w:tblLook w:val="0000"/>
      </w:tblPr>
      <w:tblGrid>
        <w:gridCol w:w="6923"/>
        <w:gridCol w:w="2437"/>
      </w:tblGrid>
      <w:tr w:rsidR="00920E3B" w:rsidRPr="00DD52B1" w:rsidTr="001B1BBF">
        <w:trPr>
          <w:trHeight w:val="110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E3B" w:rsidRPr="00DD52B1" w:rsidRDefault="00920E3B" w:rsidP="001B1BBF">
            <w:pPr>
              <w:jc w:val="center"/>
            </w:pPr>
            <w:r w:rsidRPr="00DD52B1">
              <w:t>Показатель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E3B" w:rsidRPr="00DD52B1" w:rsidRDefault="00733196" w:rsidP="001B1BBF">
            <w:pPr>
              <w:jc w:val="center"/>
              <w:rPr>
                <w:highlight w:val="yellow"/>
              </w:rPr>
            </w:pPr>
            <w:r>
              <w:t>2020</w:t>
            </w:r>
            <w:r w:rsidR="00920E3B" w:rsidRPr="00DD52B1">
              <w:t xml:space="preserve"> г.</w:t>
            </w:r>
          </w:p>
        </w:tc>
      </w:tr>
      <w:tr w:rsidR="00B662B8" w:rsidRPr="00DD52B1" w:rsidTr="001B1BBF">
        <w:trPr>
          <w:trHeight w:val="110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Кол-во жителей всего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1404</w:t>
            </w:r>
          </w:p>
        </w:tc>
      </w:tr>
      <w:tr w:rsidR="00B662B8" w:rsidRPr="00DD52B1" w:rsidTr="001B1BBF">
        <w:trPr>
          <w:trHeight w:val="128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Кол-во работающих всего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506</w:t>
            </w:r>
          </w:p>
        </w:tc>
      </w:tr>
      <w:tr w:rsidR="00B662B8" w:rsidRPr="00DD52B1" w:rsidTr="001B1BBF">
        <w:trPr>
          <w:trHeight w:val="235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% работающих от общего кол-ва  жителей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B8" w:rsidRPr="00672225" w:rsidRDefault="00B662B8" w:rsidP="00DC3FDF">
            <w:pPr>
              <w:jc w:val="center"/>
            </w:pPr>
            <w:r>
              <w:t>36,0</w:t>
            </w:r>
          </w:p>
        </w:tc>
      </w:tr>
      <w:tr w:rsidR="00B662B8" w:rsidRPr="00DD52B1" w:rsidTr="001B1BBF">
        <w:trPr>
          <w:trHeight w:val="148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Количество безработных, в т.ч.: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265</w:t>
            </w:r>
          </w:p>
        </w:tc>
      </w:tr>
      <w:tr w:rsidR="00B662B8" w:rsidRPr="00DD52B1" w:rsidTr="001B1BBF">
        <w:trPr>
          <w:trHeight w:val="15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стоящих в службе занятости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20</w:t>
            </w:r>
          </w:p>
        </w:tc>
      </w:tr>
      <w:tr w:rsidR="00B662B8" w:rsidRPr="00DD52B1" w:rsidTr="001B1BBF">
        <w:trPr>
          <w:trHeight w:val="110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Количество дворов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654</w:t>
            </w:r>
          </w:p>
        </w:tc>
      </w:tr>
      <w:tr w:rsidR="00B662B8" w:rsidRPr="00DD52B1" w:rsidTr="001B1BBF">
        <w:trPr>
          <w:trHeight w:val="125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Кол-во дворов,  занимающихся ЛПХ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284</w:t>
            </w:r>
          </w:p>
        </w:tc>
      </w:tr>
      <w:tr w:rsidR="00B662B8" w:rsidRPr="00DD52B1" w:rsidTr="001B1BBF">
        <w:trPr>
          <w:trHeight w:val="110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Кол-во дворов, с неработающим населением занимающихся ЛПХ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85</w:t>
            </w:r>
          </w:p>
        </w:tc>
      </w:tr>
      <w:tr w:rsidR="00B662B8" w:rsidRPr="00DD52B1" w:rsidTr="001B1BBF">
        <w:trPr>
          <w:trHeight w:val="375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B8" w:rsidRPr="00DD52B1" w:rsidRDefault="00B662B8" w:rsidP="001B1BBF">
            <w:r w:rsidRPr="00DD52B1">
              <w:t>Кол-во пенсионеров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Pr="00672225" w:rsidRDefault="00B662B8" w:rsidP="00DC3FDF">
            <w:pPr>
              <w:jc w:val="center"/>
            </w:pPr>
            <w:r>
              <w:t>392</w:t>
            </w:r>
          </w:p>
        </w:tc>
      </w:tr>
    </w:tbl>
    <w:p w:rsidR="00920E3B" w:rsidRPr="00822578" w:rsidRDefault="00920E3B" w:rsidP="00920E3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46145091"/>
      <w:r w:rsidRPr="00822578">
        <w:rPr>
          <w:rFonts w:ascii="Times New Roman" w:hAnsi="Times New Roman" w:cs="Times New Roman"/>
          <w:b/>
          <w:bCs/>
          <w:sz w:val="28"/>
          <w:szCs w:val="28"/>
        </w:rPr>
        <w:t>2.3 Характеристика функционирования и показатели работы транспортной инфраструктуры по видам транспорта</w:t>
      </w:r>
      <w:bookmarkEnd w:id="10"/>
    </w:p>
    <w:p w:rsidR="00920E3B" w:rsidRPr="00CA6161" w:rsidRDefault="00920E3B" w:rsidP="00920E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A6161">
        <w:rPr>
          <w:sz w:val="26"/>
          <w:szCs w:val="26"/>
        </w:rPr>
        <w:lastRenderedPageBreak/>
        <w:t>Развитие транспортной системы Самарской области становится в настоящее время необходимым условием реализации инновационной модели экономического роста Самарской области и улучшения качества жизни населения.</w:t>
      </w:r>
    </w:p>
    <w:p w:rsidR="00920E3B" w:rsidRPr="00CA6161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 w:rsidRPr="00CA6161">
        <w:rPr>
          <w:sz w:val="26"/>
          <w:szCs w:val="26"/>
        </w:rPr>
        <w:t>Генеральным планом предусмотрено существующие улицы и дороги привести к необходимым нормируемым показателям соответствующим технической категории улиц и дорог.</w:t>
      </w:r>
    </w:p>
    <w:p w:rsidR="00920E3B" w:rsidRPr="00CA6161" w:rsidRDefault="00920E3B" w:rsidP="00920E3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A6161">
        <w:rPr>
          <w:sz w:val="26"/>
          <w:szCs w:val="26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Самарской области.</w:t>
      </w:r>
    </w:p>
    <w:p w:rsidR="00920E3B" w:rsidRPr="00CA6161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 w:rsidRPr="00CA6161">
        <w:rPr>
          <w:sz w:val="26"/>
          <w:szCs w:val="26"/>
        </w:rPr>
        <w:t xml:space="preserve">Развитие транспортной системы сельского поселения </w:t>
      </w:r>
      <w:r w:rsidR="008149E4">
        <w:rPr>
          <w:sz w:val="26"/>
          <w:szCs w:val="26"/>
        </w:rPr>
        <w:t>Гавриловка</w:t>
      </w:r>
      <w:r w:rsidRPr="00CA6161">
        <w:rPr>
          <w:sz w:val="26"/>
          <w:szCs w:val="26"/>
        </w:rPr>
        <w:t xml:space="preserve"> является необходимым условием улучшения качества жизни жителей в поселении. Транспортная инфраструктура с.п. </w:t>
      </w:r>
      <w:r w:rsidR="008149E4">
        <w:rPr>
          <w:sz w:val="26"/>
          <w:szCs w:val="26"/>
        </w:rPr>
        <w:t>Гавриловка</w:t>
      </w:r>
      <w:r w:rsidRPr="00CA6161">
        <w:rPr>
          <w:sz w:val="26"/>
          <w:szCs w:val="26"/>
        </w:rPr>
        <w:t xml:space="preserve"> является составляющей инфраструктуры </w:t>
      </w:r>
      <w:r>
        <w:rPr>
          <w:sz w:val="26"/>
          <w:szCs w:val="26"/>
        </w:rPr>
        <w:t>Алексеевского</w:t>
      </w:r>
      <w:r w:rsidRPr="00CA6161">
        <w:rPr>
          <w:sz w:val="26"/>
          <w:szCs w:val="26"/>
        </w:rPr>
        <w:t xml:space="preserve"> района Самарской области, что обеспечивает конституционные гарантии граждан на свободу передвижения и делает возможным свободное перемещение товаров и услуг. </w:t>
      </w:r>
    </w:p>
    <w:p w:rsidR="00920E3B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 w:rsidRPr="00CA6161">
        <w:rPr>
          <w:sz w:val="26"/>
          <w:szCs w:val="26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920E3B" w:rsidRPr="00CA6161" w:rsidRDefault="00920E3B" w:rsidP="00920E3B">
      <w:pPr>
        <w:spacing w:line="360" w:lineRule="auto"/>
        <w:ind w:firstLine="709"/>
        <w:jc w:val="both"/>
        <w:rPr>
          <w:sz w:val="26"/>
          <w:szCs w:val="26"/>
        </w:rPr>
      </w:pPr>
      <w:r w:rsidRPr="00CA6161">
        <w:rPr>
          <w:sz w:val="26"/>
          <w:szCs w:val="26"/>
        </w:rPr>
        <w:t xml:space="preserve">Транспортная инфраструктура с.п. </w:t>
      </w:r>
      <w:r w:rsidR="008149E4">
        <w:rPr>
          <w:sz w:val="26"/>
          <w:szCs w:val="26"/>
        </w:rPr>
        <w:t>Гавриловка</w:t>
      </w:r>
      <w:r w:rsidRPr="00CA6161">
        <w:rPr>
          <w:sz w:val="26"/>
          <w:szCs w:val="26"/>
        </w:rPr>
        <w:t xml:space="preserve"> представлена автомобильными дорогами общего пользования местного значения, к которым относятся: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 </w:t>
      </w:r>
    </w:p>
    <w:p w:rsidR="00920E3B" w:rsidRPr="00A00341" w:rsidRDefault="00920E3B" w:rsidP="00920E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00341">
        <w:rPr>
          <w:sz w:val="26"/>
          <w:szCs w:val="26"/>
        </w:rPr>
        <w:t xml:space="preserve">Автомобильные дороги общего пользования муниципального </w:t>
      </w:r>
      <w:r>
        <w:rPr>
          <w:sz w:val="26"/>
          <w:szCs w:val="26"/>
        </w:rPr>
        <w:t xml:space="preserve">и регионального </w:t>
      </w:r>
      <w:r w:rsidRPr="00A00341">
        <w:rPr>
          <w:sz w:val="26"/>
          <w:szCs w:val="26"/>
        </w:rPr>
        <w:t xml:space="preserve">значения на территории сельского поселения </w:t>
      </w:r>
      <w:r w:rsidR="008149E4">
        <w:rPr>
          <w:sz w:val="26"/>
          <w:szCs w:val="26"/>
        </w:rPr>
        <w:t>Гавриловка</w:t>
      </w:r>
      <w:r w:rsidRPr="00A00341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приведены</w:t>
      </w:r>
      <w:r w:rsidRPr="00A00341">
        <w:rPr>
          <w:sz w:val="26"/>
          <w:szCs w:val="26"/>
        </w:rPr>
        <w:t xml:space="preserve"> в таблице 2.3.1</w:t>
      </w:r>
    </w:p>
    <w:p w:rsidR="00920E3B" w:rsidRPr="00A00341" w:rsidRDefault="00920E3B" w:rsidP="00920E3B">
      <w:pPr>
        <w:spacing w:line="360" w:lineRule="auto"/>
        <w:jc w:val="both"/>
        <w:rPr>
          <w:b/>
        </w:rPr>
      </w:pPr>
      <w:r w:rsidRPr="00A00341">
        <w:rPr>
          <w:sz w:val="26"/>
          <w:szCs w:val="26"/>
        </w:rPr>
        <w:t>Таблица 2.3.1 - Автомобильные дороги общего пользования муниципального</w:t>
      </w:r>
      <w:r w:rsidR="004966A5">
        <w:rPr>
          <w:sz w:val="26"/>
          <w:szCs w:val="26"/>
        </w:rPr>
        <w:t xml:space="preserve"> и регионального</w:t>
      </w:r>
      <w:r w:rsidRPr="00A00341">
        <w:rPr>
          <w:sz w:val="26"/>
          <w:szCs w:val="26"/>
        </w:rPr>
        <w:t xml:space="preserve"> значения на территории сельского поселения</w:t>
      </w:r>
      <w:r w:rsidR="008149E4">
        <w:rPr>
          <w:sz w:val="26"/>
          <w:szCs w:val="26"/>
        </w:rPr>
        <w:t xml:space="preserve"> Гавриловка</w:t>
      </w:r>
      <w:r w:rsidRPr="00A00341">
        <w:rPr>
          <w:sz w:val="26"/>
          <w:szCs w:val="26"/>
        </w:rPr>
        <w:t>*.</w:t>
      </w: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381"/>
        <w:gridCol w:w="3808"/>
        <w:gridCol w:w="1295"/>
        <w:gridCol w:w="1398"/>
      </w:tblGrid>
      <w:tr w:rsidR="00920E3B" w:rsidRPr="00F2352D" w:rsidTr="001B1BBF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:rsidR="00920E3B" w:rsidRPr="004966A5" w:rsidRDefault="00920E3B" w:rsidP="001B1BBF">
            <w:pPr>
              <w:jc w:val="center"/>
            </w:pPr>
            <w:r w:rsidRPr="004966A5">
              <w:t>№</w:t>
            </w:r>
          </w:p>
          <w:p w:rsidR="00920E3B" w:rsidRPr="004966A5" w:rsidRDefault="00920E3B" w:rsidP="001B1BBF">
            <w:pPr>
              <w:jc w:val="center"/>
            </w:pPr>
            <w:r w:rsidRPr="004966A5">
              <w:t>п/п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20E3B" w:rsidRPr="004966A5" w:rsidRDefault="00920E3B" w:rsidP="001B1BBF">
            <w:pPr>
              <w:jc w:val="center"/>
            </w:pPr>
            <w:r w:rsidRPr="004966A5">
              <w:t>Идентифика-ционный номер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920E3B" w:rsidRPr="004966A5" w:rsidRDefault="00920E3B" w:rsidP="001B1BBF">
            <w:pPr>
              <w:jc w:val="center"/>
            </w:pPr>
            <w:r w:rsidRPr="004966A5">
              <w:t>Наименование автомобильной</w:t>
            </w:r>
          </w:p>
          <w:p w:rsidR="00920E3B" w:rsidRPr="004966A5" w:rsidRDefault="00920E3B" w:rsidP="001B1BBF">
            <w:pPr>
              <w:jc w:val="center"/>
            </w:pPr>
            <w:r w:rsidRPr="004966A5">
              <w:t xml:space="preserve"> дороги общего пользования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20E3B" w:rsidRPr="004966A5" w:rsidRDefault="00920E3B" w:rsidP="001B1BBF">
            <w:pPr>
              <w:ind w:left="-108" w:firstLine="108"/>
              <w:jc w:val="center"/>
            </w:pPr>
            <w:r w:rsidRPr="004966A5">
              <w:t>Общая протяженность, км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E3B" w:rsidRPr="004966A5" w:rsidRDefault="00920E3B" w:rsidP="001B1BBF">
            <w:pPr>
              <w:jc w:val="center"/>
            </w:pPr>
            <w:r w:rsidRPr="004966A5">
              <w:t>Асфальто-бетонные, км</w:t>
            </w:r>
          </w:p>
        </w:tc>
      </w:tr>
      <w:tr w:rsidR="00920E3B" w:rsidRPr="00F2352D" w:rsidTr="001B1BBF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:rsidR="00920E3B" w:rsidRPr="004966A5" w:rsidRDefault="00920E3B" w:rsidP="001B1B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66A5"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36 ОП РЗ 36К-169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Подъем-Михайловка - Богдановка - Алексеевка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70,600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70,600</w:t>
            </w:r>
          </w:p>
        </w:tc>
      </w:tr>
      <w:tr w:rsidR="00920E3B" w:rsidRPr="00F2352D" w:rsidTr="001B1BBF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:rsidR="00920E3B" w:rsidRPr="004966A5" w:rsidRDefault="00920E3B" w:rsidP="001B1B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66A5">
              <w:lastRenderedPageBreak/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36 ОП РЗ 36К-001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"Самара - Оренбург" - Алексеевка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</w:p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16,681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</w:p>
          <w:p w:rsidR="00920E3B" w:rsidRPr="00920E3B" w:rsidRDefault="00920E3B" w:rsidP="004966A5">
            <w:pPr>
              <w:jc w:val="center"/>
              <w:rPr>
                <w:highlight w:val="yellow"/>
              </w:rPr>
            </w:pPr>
            <w:r w:rsidRPr="00920E3B">
              <w:rPr>
                <w:color w:val="444444"/>
                <w:shd w:val="clear" w:color="auto" w:fill="FFFFFF"/>
              </w:rPr>
              <w:t>16,681</w:t>
            </w:r>
          </w:p>
        </w:tc>
      </w:tr>
      <w:tr w:rsidR="004966A5" w:rsidRPr="00F2352D" w:rsidTr="001B1BBF">
        <w:trPr>
          <w:trHeight w:val="454"/>
        </w:trPr>
        <w:tc>
          <w:tcPr>
            <w:tcW w:w="6751" w:type="dxa"/>
            <w:gridSpan w:val="3"/>
            <w:shd w:val="clear" w:color="auto" w:fill="auto"/>
            <w:vAlign w:val="center"/>
          </w:tcPr>
          <w:p w:rsidR="004966A5" w:rsidRPr="00AF2380" w:rsidRDefault="004966A5" w:rsidP="001B1BBF">
            <w:pPr>
              <w:rPr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4966A5" w:rsidRPr="00AF2380" w:rsidRDefault="004966A5" w:rsidP="001B1BBF">
            <w:pPr>
              <w:jc w:val="center"/>
              <w:rPr>
                <w:b/>
                <w:highlight w:val="yellow"/>
              </w:rPr>
            </w:pPr>
            <w:r w:rsidRPr="004966A5">
              <w:rPr>
                <w:b/>
              </w:rPr>
              <w:t>87,28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966A5" w:rsidRPr="00AF2380" w:rsidRDefault="004966A5" w:rsidP="001B1BBF">
            <w:pPr>
              <w:jc w:val="center"/>
              <w:rPr>
                <w:b/>
                <w:highlight w:val="yellow"/>
              </w:rPr>
            </w:pPr>
            <w:r w:rsidRPr="004966A5">
              <w:rPr>
                <w:b/>
              </w:rPr>
              <w:t>87,28</w:t>
            </w:r>
          </w:p>
        </w:tc>
      </w:tr>
    </w:tbl>
    <w:p w:rsidR="00920E3B" w:rsidRPr="004966A5" w:rsidRDefault="00920E3B" w:rsidP="00920E3B">
      <w:pPr>
        <w:pStyle w:val="ConsPlusTitle"/>
        <w:ind w:firstLine="709"/>
        <w:jc w:val="both"/>
        <w:rPr>
          <w:b w:val="0"/>
          <w:spacing w:val="2"/>
          <w:sz w:val="20"/>
          <w:szCs w:val="20"/>
        </w:rPr>
      </w:pPr>
      <w:r w:rsidRPr="004966A5">
        <w:rPr>
          <w:b w:val="0"/>
          <w:sz w:val="20"/>
          <w:szCs w:val="20"/>
        </w:rPr>
        <w:t>* согласно Постановления Правительства Самарской области от 9 августа 2006 г. N 106 «ОБ УТВЕРЖДЕНИИ ПЕРЕЧНЯ АВТОМОБИЛЬНЫХ ДОРОГ ОБЩЕГО ПОЛЬЗОВАНИЯ РЕГИОНАЛЬНОГО ИЛИ МЕЖМУНИЦИПАЛЬНОГО ЗНАЧЕНИЯ В САМАРСКОЙ ОБЛАСТИ» (</w:t>
      </w:r>
      <w:r w:rsidRPr="004966A5">
        <w:rPr>
          <w:b w:val="0"/>
          <w:spacing w:val="2"/>
          <w:sz w:val="20"/>
          <w:szCs w:val="20"/>
        </w:rPr>
        <w:t>с изменениями на 25 марта 2020 года).</w:t>
      </w:r>
    </w:p>
    <w:p w:rsidR="00920E3B" w:rsidRPr="004966A5" w:rsidRDefault="00920E3B" w:rsidP="00920E3B">
      <w:pPr>
        <w:spacing w:line="360" w:lineRule="auto"/>
        <w:ind w:firstLine="709"/>
        <w:jc w:val="both"/>
        <w:rPr>
          <w:sz w:val="20"/>
          <w:szCs w:val="20"/>
        </w:rPr>
      </w:pPr>
    </w:p>
    <w:p w:rsidR="004966A5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813101">
        <w:rPr>
          <w:sz w:val="26"/>
          <w:szCs w:val="26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4966A5" w:rsidRPr="00813101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Автомобильные дороги и улично-дорожная сеть с.п. </w:t>
      </w:r>
      <w:r w:rsidR="008149E4">
        <w:rPr>
          <w:sz w:val="26"/>
          <w:szCs w:val="26"/>
        </w:rPr>
        <w:t xml:space="preserve">Гавриловка </w:t>
      </w:r>
      <w:r>
        <w:rPr>
          <w:sz w:val="26"/>
          <w:szCs w:val="26"/>
        </w:rPr>
        <w:t>представлена на рис.3</w:t>
      </w:r>
    </w:p>
    <w:p w:rsidR="00920E3B" w:rsidRDefault="00920E3B" w:rsidP="004966A5">
      <w:pPr>
        <w:jc w:val="center"/>
      </w:pPr>
    </w:p>
    <w:p w:rsidR="006459E4" w:rsidRDefault="006459E4" w:rsidP="004966A5">
      <w:pPr>
        <w:jc w:val="center"/>
      </w:pPr>
    </w:p>
    <w:p w:rsidR="006459E4" w:rsidRDefault="00733196" w:rsidP="004966A5">
      <w:pPr>
        <w:jc w:val="center"/>
      </w:pPr>
      <w:r w:rsidRPr="00733196">
        <w:rPr>
          <w:noProof/>
        </w:rPr>
        <w:drawing>
          <wp:inline distT="0" distB="0" distL="0" distR="0">
            <wp:extent cx="4362450" cy="5406147"/>
            <wp:effectExtent l="19050" t="0" r="0" b="0"/>
            <wp:docPr id="2" name="Рисунок 2" descr="C:\Users\Александр Николаевич\Downloads\Карта объектов местного значения Авангард 25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Николаевич\Downloads\Карта объектов местного значения Авангард 250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4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96" w:rsidRDefault="00733196" w:rsidP="004966A5">
      <w:pPr>
        <w:jc w:val="center"/>
      </w:pPr>
    </w:p>
    <w:p w:rsidR="00920E3B" w:rsidRDefault="00920E3B" w:rsidP="0008699D">
      <w:pPr>
        <w:jc w:val="right"/>
      </w:pPr>
    </w:p>
    <w:p w:rsidR="00920E3B" w:rsidRDefault="00920E3B" w:rsidP="0008699D">
      <w:pPr>
        <w:jc w:val="right"/>
      </w:pPr>
    </w:p>
    <w:p w:rsidR="004966A5" w:rsidRPr="004966A5" w:rsidRDefault="004966A5" w:rsidP="004966A5">
      <w:pPr>
        <w:pStyle w:val="a9"/>
        <w:spacing w:after="0" w:line="360" w:lineRule="auto"/>
        <w:ind w:left="0" w:firstLine="567"/>
        <w:jc w:val="center"/>
        <w:outlineLvl w:val="1"/>
        <w:rPr>
          <w:b/>
          <w:bCs/>
          <w:sz w:val="28"/>
          <w:szCs w:val="28"/>
          <w:lang w:val="ru-RU"/>
        </w:rPr>
      </w:pPr>
      <w:bookmarkStart w:id="11" w:name="_Toc46145092"/>
      <w:r w:rsidRPr="004966A5">
        <w:rPr>
          <w:b/>
          <w:sz w:val="28"/>
          <w:szCs w:val="28"/>
          <w:lang w:val="ru-RU"/>
        </w:rPr>
        <w:t xml:space="preserve">2.4 </w:t>
      </w:r>
      <w:r w:rsidRPr="004966A5">
        <w:rPr>
          <w:b/>
          <w:bCs/>
          <w:sz w:val="28"/>
          <w:szCs w:val="28"/>
          <w:lang w:val="ru-RU"/>
        </w:rPr>
        <w:t xml:space="preserve">Характеристика сети дорог с.п. </w:t>
      </w:r>
      <w:bookmarkEnd w:id="11"/>
      <w:r w:rsidR="008149E4">
        <w:rPr>
          <w:b/>
          <w:bCs/>
          <w:sz w:val="28"/>
          <w:szCs w:val="28"/>
          <w:lang w:val="ru-RU"/>
        </w:rPr>
        <w:t>Гавриловка</w:t>
      </w:r>
    </w:p>
    <w:p w:rsidR="004966A5" w:rsidRPr="00B00454" w:rsidRDefault="004966A5" w:rsidP="004966A5">
      <w:pPr>
        <w:pStyle w:val="a4"/>
        <w:spacing w:after="0" w:line="360" w:lineRule="auto"/>
        <w:ind w:firstLine="709"/>
        <w:jc w:val="both"/>
        <w:rPr>
          <w:rFonts w:cs="Arial"/>
          <w:sz w:val="26"/>
          <w:szCs w:val="26"/>
        </w:rPr>
      </w:pPr>
      <w:r w:rsidRPr="00B00454">
        <w:rPr>
          <w:sz w:val="26"/>
          <w:szCs w:val="26"/>
        </w:rPr>
        <w:t xml:space="preserve">Внешняя инженерно-транспортная инфраструктура представлена на территории сельского поселения </w:t>
      </w:r>
      <w:r w:rsidR="008149E4">
        <w:rPr>
          <w:sz w:val="26"/>
          <w:szCs w:val="26"/>
        </w:rPr>
        <w:t>Гавриловка</w:t>
      </w:r>
      <w:r w:rsidRPr="00B00454">
        <w:rPr>
          <w:sz w:val="26"/>
          <w:szCs w:val="26"/>
        </w:rPr>
        <w:t xml:space="preserve"> автомобильным и трубопроводным транспортом. </w:t>
      </w:r>
      <w:r w:rsidRPr="00B00454">
        <w:rPr>
          <w:rFonts w:cs="Arial"/>
          <w:sz w:val="26"/>
          <w:szCs w:val="26"/>
        </w:rPr>
        <w:t>Основная часть дорог имеет твердое покрытие.</w:t>
      </w:r>
    </w:p>
    <w:p w:rsidR="004966A5" w:rsidRPr="00B00454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B00454">
        <w:rPr>
          <w:bCs/>
          <w:sz w:val="26"/>
          <w:szCs w:val="26"/>
        </w:rPr>
        <w:t>Автомобильные дороги</w:t>
      </w:r>
      <w:r w:rsidRPr="00B00454">
        <w:rPr>
          <w:b/>
          <w:bCs/>
          <w:sz w:val="26"/>
          <w:szCs w:val="26"/>
        </w:rPr>
        <w:t xml:space="preserve"> </w:t>
      </w:r>
      <w:r w:rsidRPr="00B00454">
        <w:rPr>
          <w:sz w:val="26"/>
          <w:szCs w:val="26"/>
        </w:rPr>
        <w:t xml:space="preserve">являются важнейшей составной частью транспортной инфраструктуры с.п. </w:t>
      </w:r>
      <w:r w:rsidR="008149E4">
        <w:rPr>
          <w:sz w:val="26"/>
          <w:szCs w:val="26"/>
        </w:rPr>
        <w:t>Гавриловка</w:t>
      </w:r>
      <w:r w:rsidRPr="00B00454">
        <w:rPr>
          <w:sz w:val="26"/>
          <w:szCs w:val="26"/>
        </w:rPr>
        <w:t xml:space="preserve">. Они связывают территорию сельского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сельского поселения, повышения конкурентоспособности местных производителей и улучшения качества жизни населения. </w:t>
      </w:r>
    </w:p>
    <w:p w:rsidR="004966A5" w:rsidRPr="00B00454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B00454">
        <w:rPr>
          <w:sz w:val="26"/>
          <w:szCs w:val="26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 </w:t>
      </w:r>
    </w:p>
    <w:p w:rsidR="004966A5" w:rsidRPr="00E81A4D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E81A4D">
        <w:rPr>
          <w:sz w:val="26"/>
          <w:szCs w:val="26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автомобильных дорог общего пользования местного значения. </w:t>
      </w:r>
    </w:p>
    <w:p w:rsidR="004966A5" w:rsidRPr="00E81A4D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E81A4D">
        <w:rPr>
          <w:sz w:val="26"/>
          <w:szCs w:val="26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с.п. </w:t>
      </w:r>
      <w:r w:rsidR="008149E4">
        <w:rPr>
          <w:sz w:val="26"/>
          <w:szCs w:val="26"/>
        </w:rPr>
        <w:t>Гавриловка</w:t>
      </w:r>
      <w:r w:rsidRPr="00E81A4D">
        <w:rPr>
          <w:sz w:val="26"/>
          <w:szCs w:val="26"/>
        </w:rPr>
        <w:t xml:space="preserve">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 </w:t>
      </w:r>
    </w:p>
    <w:p w:rsidR="004966A5" w:rsidRPr="00E81A4D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E81A4D">
        <w:rPr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</w:t>
      </w:r>
      <w:r w:rsidRPr="00E81A4D">
        <w:rPr>
          <w:sz w:val="26"/>
          <w:szCs w:val="26"/>
        </w:rPr>
        <w:lastRenderedPageBreak/>
        <w:t xml:space="preserve">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966A5" w:rsidRPr="00E81A4D" w:rsidRDefault="004966A5" w:rsidP="004966A5">
      <w:pPr>
        <w:spacing w:line="360" w:lineRule="auto"/>
        <w:ind w:firstLine="709"/>
        <w:jc w:val="both"/>
        <w:rPr>
          <w:sz w:val="26"/>
          <w:szCs w:val="26"/>
        </w:rPr>
      </w:pPr>
      <w:r w:rsidRPr="00E81A4D">
        <w:rPr>
          <w:sz w:val="26"/>
          <w:szCs w:val="26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участков, нуждающихся в ремонте.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20E3B" w:rsidRDefault="001B1BBF" w:rsidP="001B1BBF">
      <w:pPr>
        <w:jc w:val="both"/>
      </w:pPr>
      <w:r w:rsidRPr="00403E6E">
        <w:rPr>
          <w:sz w:val="26"/>
          <w:szCs w:val="26"/>
        </w:rPr>
        <w:t>Классификация улично-дорожной сети приведена в таблицах 2.4.</w:t>
      </w:r>
      <w:r>
        <w:rPr>
          <w:sz w:val="26"/>
          <w:szCs w:val="26"/>
        </w:rPr>
        <w:t>1</w:t>
      </w:r>
    </w:p>
    <w:p w:rsidR="001B1BBF" w:rsidRPr="00D01BC2" w:rsidRDefault="001B1BBF" w:rsidP="001B1BBF">
      <w:pPr>
        <w:pStyle w:val="af3"/>
        <w:spacing w:before="0"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D01BC2">
        <w:rPr>
          <w:rFonts w:ascii="Times New Roman" w:hAnsi="Times New Roman" w:cs="Times New Roman"/>
          <w:sz w:val="26"/>
          <w:szCs w:val="26"/>
        </w:rPr>
        <w:t>Таб</w:t>
      </w:r>
      <w:r>
        <w:rPr>
          <w:rFonts w:ascii="Times New Roman" w:hAnsi="Times New Roman" w:cs="Times New Roman"/>
          <w:sz w:val="26"/>
          <w:szCs w:val="26"/>
        </w:rPr>
        <w:t>лица 2.4.1</w:t>
      </w:r>
      <w:r w:rsidRPr="00D01BC2">
        <w:rPr>
          <w:rFonts w:ascii="Times New Roman" w:hAnsi="Times New Roman" w:cs="Times New Roman"/>
          <w:sz w:val="26"/>
          <w:szCs w:val="26"/>
        </w:rPr>
        <w:t xml:space="preserve"> – Характеристика улично-дорожной сети </w:t>
      </w:r>
      <w:r w:rsidRPr="001B1BBF">
        <w:rPr>
          <w:rFonts w:ascii="Times New Roman" w:hAnsi="Times New Roman" w:cs="Times New Roman"/>
          <w:b/>
          <w:sz w:val="26"/>
          <w:szCs w:val="26"/>
        </w:rPr>
        <w:t xml:space="preserve">с.п. </w:t>
      </w:r>
      <w:r w:rsidR="008149E4">
        <w:rPr>
          <w:rFonts w:ascii="Times New Roman" w:hAnsi="Times New Roman" w:cs="Times New Roman"/>
          <w:b/>
          <w:sz w:val="26"/>
          <w:szCs w:val="26"/>
        </w:rPr>
        <w:t>Гавриловка</w:t>
      </w:r>
    </w:p>
    <w:p w:rsidR="001B1BBF" w:rsidRPr="00DC6A2F" w:rsidRDefault="001B1BBF" w:rsidP="001B1BBF">
      <w:pPr>
        <w:rPr>
          <w:b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D76652" w:rsidRPr="00C67F4A" w:rsidTr="00D76652">
        <w:tc>
          <w:tcPr>
            <w:tcW w:w="534" w:type="dxa"/>
            <w:vMerge w:val="restart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№ п/п</w:t>
            </w:r>
          </w:p>
        </w:tc>
        <w:tc>
          <w:tcPr>
            <w:tcW w:w="2925" w:type="dxa"/>
            <w:vMerge w:val="restart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752" w:type="dxa"/>
            <w:vMerge w:val="restart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34" w:type="dxa"/>
            <w:vMerge w:val="restart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Общая протяженность, км</w:t>
            </w:r>
          </w:p>
        </w:tc>
        <w:tc>
          <w:tcPr>
            <w:tcW w:w="3828" w:type="dxa"/>
            <w:gridSpan w:val="3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В том числе</w:t>
            </w:r>
          </w:p>
        </w:tc>
      </w:tr>
      <w:tr w:rsidR="00D76652" w:rsidRPr="00C67F4A" w:rsidTr="00D76652">
        <w:tc>
          <w:tcPr>
            <w:tcW w:w="534" w:type="dxa"/>
            <w:vMerge/>
          </w:tcPr>
          <w:p w:rsidR="00D76652" w:rsidRPr="00C67F4A" w:rsidRDefault="00D76652" w:rsidP="00D76652">
            <w:pPr>
              <w:jc w:val="center"/>
            </w:pPr>
          </w:p>
        </w:tc>
        <w:tc>
          <w:tcPr>
            <w:tcW w:w="2925" w:type="dxa"/>
            <w:vMerge/>
          </w:tcPr>
          <w:p w:rsidR="00D76652" w:rsidRPr="00C67F4A" w:rsidRDefault="00D76652" w:rsidP="00D76652">
            <w:pPr>
              <w:jc w:val="center"/>
            </w:pPr>
          </w:p>
        </w:tc>
        <w:tc>
          <w:tcPr>
            <w:tcW w:w="1752" w:type="dxa"/>
            <w:vMerge/>
          </w:tcPr>
          <w:p w:rsidR="00D76652" w:rsidRPr="00C67F4A" w:rsidRDefault="00D76652" w:rsidP="00D76652">
            <w:pPr>
              <w:jc w:val="center"/>
            </w:pPr>
          </w:p>
        </w:tc>
        <w:tc>
          <w:tcPr>
            <w:tcW w:w="1134" w:type="dxa"/>
            <w:vMerge/>
          </w:tcPr>
          <w:p w:rsidR="00D76652" w:rsidRPr="00C67F4A" w:rsidRDefault="00D76652" w:rsidP="00D76652">
            <w:pPr>
              <w:jc w:val="center"/>
            </w:pPr>
          </w:p>
        </w:tc>
        <w:tc>
          <w:tcPr>
            <w:tcW w:w="1276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Асфальтобетонные, км</w:t>
            </w:r>
          </w:p>
        </w:tc>
        <w:tc>
          <w:tcPr>
            <w:tcW w:w="1276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грунтощебеночные</w:t>
            </w:r>
          </w:p>
        </w:tc>
        <w:tc>
          <w:tcPr>
            <w:tcW w:w="1276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грунтовые</w:t>
            </w:r>
          </w:p>
        </w:tc>
      </w:tr>
      <w:tr w:rsidR="00D76652" w:rsidRPr="009520AA" w:rsidTr="00D76652">
        <w:tc>
          <w:tcPr>
            <w:tcW w:w="10173" w:type="dxa"/>
            <w:gridSpan w:val="7"/>
          </w:tcPr>
          <w:p w:rsidR="00D76652" w:rsidRPr="009520AA" w:rsidRDefault="00D76652" w:rsidP="00D76652">
            <w:pPr>
              <w:jc w:val="center"/>
              <w:rPr>
                <w:b/>
              </w:rPr>
            </w:pPr>
            <w:r w:rsidRPr="009520AA">
              <w:rPr>
                <w:b/>
              </w:rPr>
              <w:t>Автомобильные дороги с.</w:t>
            </w:r>
            <w:r>
              <w:rPr>
                <w:b/>
              </w:rPr>
              <w:t xml:space="preserve"> Гавриловка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ул.Льва Толстого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МН 6311-001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1,600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0,600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 Рабочая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ОП МН 6311-002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1,800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0,800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ул.Молодежная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ОП МП 6311-003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ул.Синичкина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ОП МП 6311-004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1,500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переулку Школьный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6311-043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0,150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0,150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переулку Заречный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6311- 044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0,350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0,350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D76652" w:rsidRDefault="00D76652" w:rsidP="00D76652">
            <w:r>
              <w:t xml:space="preserve">автомобильная дорога по </w:t>
            </w:r>
            <w:r>
              <w:lastRenderedPageBreak/>
              <w:t>переулку Подгорный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lastRenderedPageBreak/>
              <w:t xml:space="preserve">36-202-812  </w:t>
            </w:r>
            <w:r>
              <w:lastRenderedPageBreak/>
              <w:t>ОП МП 6311-045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lastRenderedPageBreak/>
              <w:t>0,175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0,175</w:t>
            </w:r>
          </w:p>
        </w:tc>
      </w:tr>
      <w:tr w:rsidR="00D76652" w:rsidTr="00D76652">
        <w:tc>
          <w:tcPr>
            <w:tcW w:w="534" w:type="dxa"/>
          </w:tcPr>
          <w:p w:rsidR="00D76652" w:rsidRPr="00C67F4A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пожарному пирсу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 ОП МП 6311-046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0,100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0,100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водозабору-1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6311-047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0,270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0,270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водозабору-2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6311- 048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0,100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0,100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кладбищу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6311-049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1,050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1.050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ГТС пруда с. Гавриловка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 ОП МП 6311-049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0,950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0,950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D76652" w:rsidRDefault="00D76652" w:rsidP="00D7665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с.Гавриловка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8,545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2,500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6,045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ул.Льва Толстого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МН 6311-001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1,600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0,600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 Рабочая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ОП МН 6311-002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1,800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1,000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0,800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ул.Молодежная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ОП МП 6311-003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ул.Синичкина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ОП МП 6311-004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1,500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1,500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переулку Школьный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6311-043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0,150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0,150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переулку Заречный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6311- 044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0,350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0,350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D76652" w:rsidRDefault="00D76652" w:rsidP="00D76652">
            <w:r>
              <w:t>автомобильная дорога по переулку Подгорный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6311-045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0,175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0,175</w:t>
            </w:r>
          </w:p>
        </w:tc>
      </w:tr>
      <w:tr w:rsidR="00D76652" w:rsidTr="00D76652"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пожарному пирсу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 ОП МП 6311-046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0,100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0,100</w:t>
            </w:r>
          </w:p>
        </w:tc>
      </w:tr>
      <w:tr w:rsidR="00D76652" w:rsidTr="00D76652">
        <w:trPr>
          <w:trHeight w:val="541"/>
        </w:trPr>
        <w:tc>
          <w:tcPr>
            <w:tcW w:w="534" w:type="dxa"/>
          </w:tcPr>
          <w:p w:rsidR="00D76652" w:rsidRDefault="00D76652" w:rsidP="00D7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5" w:type="dxa"/>
          </w:tcPr>
          <w:p w:rsidR="00D76652" w:rsidRDefault="00D76652" w:rsidP="00D76652">
            <w:r>
              <w:t>подъезд к водозабору-1</w:t>
            </w:r>
          </w:p>
        </w:tc>
        <w:tc>
          <w:tcPr>
            <w:tcW w:w="1752" w:type="dxa"/>
          </w:tcPr>
          <w:p w:rsidR="00D76652" w:rsidRDefault="00D76652" w:rsidP="00D76652">
            <w:pPr>
              <w:jc w:val="center"/>
            </w:pPr>
            <w:r>
              <w:t>36-202-812  ОП МП 6311-047</w:t>
            </w:r>
          </w:p>
        </w:tc>
        <w:tc>
          <w:tcPr>
            <w:tcW w:w="1134" w:type="dxa"/>
          </w:tcPr>
          <w:p w:rsidR="00D76652" w:rsidRDefault="00D76652" w:rsidP="00D76652">
            <w:pPr>
              <w:jc w:val="center"/>
            </w:pPr>
            <w:r>
              <w:t>0,270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 </w:t>
            </w:r>
          </w:p>
        </w:tc>
        <w:tc>
          <w:tcPr>
            <w:tcW w:w="1276" w:type="dxa"/>
          </w:tcPr>
          <w:p w:rsidR="00D76652" w:rsidRDefault="00D76652" w:rsidP="00D76652">
            <w:pPr>
              <w:jc w:val="center"/>
            </w:pPr>
            <w:r>
              <w:t>0,270</w:t>
            </w:r>
          </w:p>
        </w:tc>
      </w:tr>
      <w:tr w:rsidR="00D76652" w:rsidRPr="00BA78C2" w:rsidTr="00D76652">
        <w:tc>
          <w:tcPr>
            <w:tcW w:w="534" w:type="dxa"/>
            <w:vAlign w:val="bottom"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925" w:type="dxa"/>
          </w:tcPr>
          <w:p w:rsidR="00D76652" w:rsidRPr="00BA78C2" w:rsidRDefault="00D76652" w:rsidP="00D7665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водозабору -3</w:t>
            </w:r>
          </w:p>
        </w:tc>
        <w:tc>
          <w:tcPr>
            <w:tcW w:w="1752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6311-023</w:t>
            </w:r>
          </w:p>
        </w:tc>
        <w:tc>
          <w:tcPr>
            <w:tcW w:w="1134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</w:tr>
      <w:tr w:rsidR="00D76652" w:rsidRPr="00BA78C2" w:rsidTr="00D76652">
        <w:tc>
          <w:tcPr>
            <w:tcW w:w="534" w:type="dxa"/>
            <w:vAlign w:val="bottom"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925" w:type="dxa"/>
          </w:tcPr>
          <w:p w:rsidR="00D76652" w:rsidRPr="00BA78C2" w:rsidRDefault="00D76652" w:rsidP="00D7665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водозабору - 4</w:t>
            </w:r>
          </w:p>
        </w:tc>
        <w:tc>
          <w:tcPr>
            <w:tcW w:w="1752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 ОП МП 6311-024</w:t>
            </w:r>
          </w:p>
        </w:tc>
        <w:tc>
          <w:tcPr>
            <w:tcW w:w="1134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</w:tr>
      <w:tr w:rsidR="00D76652" w:rsidRPr="00BA78C2" w:rsidTr="00D76652">
        <w:tc>
          <w:tcPr>
            <w:tcW w:w="534" w:type="dxa"/>
            <w:vAlign w:val="bottom"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925" w:type="dxa"/>
          </w:tcPr>
          <w:p w:rsidR="00D76652" w:rsidRPr="00BA78C2" w:rsidRDefault="00D76652" w:rsidP="00D7665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дорога на территории кладбища</w:t>
            </w:r>
          </w:p>
        </w:tc>
        <w:tc>
          <w:tcPr>
            <w:tcW w:w="1752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6311-025</w:t>
            </w:r>
          </w:p>
        </w:tc>
        <w:tc>
          <w:tcPr>
            <w:tcW w:w="1134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0,300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</w:tr>
      <w:tr w:rsidR="00D76652" w:rsidRPr="00BA78C2" w:rsidTr="00D76652">
        <w:tc>
          <w:tcPr>
            <w:tcW w:w="534" w:type="dxa"/>
            <w:vAlign w:val="bottom"/>
          </w:tcPr>
          <w:p w:rsidR="00D76652" w:rsidRPr="00BA78C2" w:rsidRDefault="00D76652" w:rsidP="00D76652">
            <w:pPr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26.</w:t>
            </w:r>
          </w:p>
        </w:tc>
        <w:tc>
          <w:tcPr>
            <w:tcW w:w="2925" w:type="dxa"/>
          </w:tcPr>
          <w:p w:rsidR="00D76652" w:rsidRPr="00BA78C2" w:rsidRDefault="00D76652" w:rsidP="00D7665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примыкание к 9 км автомобильной дороги Алексеевка-Шариповка в направлении на северо-восток</w:t>
            </w:r>
          </w:p>
        </w:tc>
        <w:tc>
          <w:tcPr>
            <w:tcW w:w="1752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6311-026</w:t>
            </w:r>
          </w:p>
        </w:tc>
        <w:tc>
          <w:tcPr>
            <w:tcW w:w="1134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0,900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0,900</w:t>
            </w:r>
          </w:p>
        </w:tc>
      </w:tr>
      <w:tr w:rsidR="00D76652" w:rsidRPr="00BA78C2" w:rsidTr="00D76652">
        <w:tc>
          <w:tcPr>
            <w:tcW w:w="534" w:type="dxa"/>
            <w:vAlign w:val="bottom"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925" w:type="dxa"/>
          </w:tcPr>
          <w:p w:rsidR="00D76652" w:rsidRPr="00BA78C2" w:rsidRDefault="00D76652" w:rsidP="00D7665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пожарному пирсу</w:t>
            </w:r>
          </w:p>
        </w:tc>
        <w:tc>
          <w:tcPr>
            <w:tcW w:w="1752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36-202-812  ОП МП 6311-027</w:t>
            </w:r>
          </w:p>
        </w:tc>
        <w:tc>
          <w:tcPr>
            <w:tcW w:w="1134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0,100</w:t>
            </w:r>
          </w:p>
        </w:tc>
      </w:tr>
      <w:tr w:rsidR="00D76652" w:rsidRPr="00BA78C2" w:rsidTr="00D76652">
        <w:tc>
          <w:tcPr>
            <w:tcW w:w="534" w:type="dxa"/>
            <w:vAlign w:val="bottom"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25" w:type="dxa"/>
          </w:tcPr>
          <w:p w:rsidR="00D76652" w:rsidRPr="00BA78C2" w:rsidRDefault="00D76652" w:rsidP="00D76652">
            <w:pPr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подъезд к ФАПу</w:t>
            </w:r>
          </w:p>
        </w:tc>
        <w:tc>
          <w:tcPr>
            <w:tcW w:w="1752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36-202 -812  ОП МП 6311-028</w:t>
            </w:r>
          </w:p>
        </w:tc>
        <w:tc>
          <w:tcPr>
            <w:tcW w:w="1134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0,050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0,050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D76652" w:rsidRPr="00BA78C2" w:rsidRDefault="00D76652" w:rsidP="00D76652">
            <w:pPr>
              <w:jc w:val="center"/>
              <w:rPr>
                <w:sz w:val="22"/>
                <w:szCs w:val="22"/>
              </w:rPr>
            </w:pPr>
            <w:r w:rsidRPr="00BA78C2">
              <w:rPr>
                <w:sz w:val="22"/>
                <w:szCs w:val="22"/>
              </w:rPr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СДК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6311-029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0,150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0,080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0,070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примыкание к 8 км автомобильной дороги в направлении на северо-восток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 ОП МП 6311-030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0.7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0.7</w:t>
            </w:r>
          </w:p>
        </w:tc>
      </w:tr>
      <w:tr w:rsidR="00D76652" w:rsidRPr="00BA78C2" w:rsidTr="00D76652">
        <w:trPr>
          <w:trHeight w:val="94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примыкание к 10 км автомобильной дороги Алексеевка-Шариповка в направлении к улице Советская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 ОП МП 6311- 031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0,650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0,650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ГТС пруда с. Патровка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6311-032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0.5</w:t>
            </w:r>
          </w:p>
        </w:tc>
      </w:tr>
      <w:tr w:rsidR="00D76652" w:rsidRPr="00BA78C2" w:rsidTr="00D76652">
        <w:trPr>
          <w:trHeight w:val="126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примыкание к 11 км автомобильной дороги Алексеевка - Шариповка вдоль южной и юго-восточной границы села Патровка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6311-033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2,800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2,800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 ул. М.Горького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6311-034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</w:tr>
      <w:tr w:rsidR="00D76652" w:rsidRPr="00BA78C2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Итого по с.Патровка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18,900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11,180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7,720</w:t>
            </w:r>
          </w:p>
        </w:tc>
      </w:tr>
      <w:tr w:rsidR="00D76652" w:rsidRPr="00BA78C2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п.Шариповка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ул.Центральная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6311-011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1,000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0,800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0,200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ул.Молодежная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6311-012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1,300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0,500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0,800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ул.Черемушки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6311-013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0,600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0,600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ул.Дорожная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6311-014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0,300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0,300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ул.Рабочая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6311-015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0,400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0,400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ул.Набережная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6311-016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1.0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1.0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 Прикотельная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6311-035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0,450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0,450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кладбищу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6311-036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0,130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0,130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мусульманскому кладбищу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6311-037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1,550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1,550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ГТС пруда п. Шариповка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 ОП МП 6311-038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0,300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0,300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lastRenderedPageBreak/>
              <w:t>47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проселочная дорога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6311-039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0,170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0,170</w:t>
            </w:r>
          </w:p>
        </w:tc>
      </w:tr>
      <w:tr w:rsidR="00D76652" w:rsidRPr="00BA78C2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итого по п. Шариповка</w:t>
            </w:r>
          </w:p>
        </w:tc>
        <w:tc>
          <w:tcPr>
            <w:tcW w:w="1752" w:type="dxa"/>
            <w:noWrap/>
            <w:hideMark/>
          </w:tcPr>
          <w:p w:rsidR="00D76652" w:rsidRPr="00BA78C2" w:rsidRDefault="00D76652" w:rsidP="00D7665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7,200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2,050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5,150</w:t>
            </w:r>
          </w:p>
        </w:tc>
      </w:tr>
      <w:tr w:rsidR="00D76652" w:rsidRPr="00BA78C2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п.Льва Толстого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ул.Льва Толстого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6311-017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1,000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1,000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пожарному пирсу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6311-040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0,175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0,175</w:t>
            </w:r>
          </w:p>
        </w:tc>
      </w:tr>
      <w:tr w:rsidR="00D76652" w:rsidRPr="00BC13EE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925" w:type="dxa"/>
            <w:hideMark/>
          </w:tcPr>
          <w:p w:rsidR="00D76652" w:rsidRPr="00BC13EE" w:rsidRDefault="00D76652" w:rsidP="00D76652">
            <w:pPr>
              <w:rPr>
                <w:b/>
                <w:bCs/>
              </w:rPr>
            </w:pPr>
            <w:r w:rsidRPr="00BC13EE">
              <w:rPr>
                <w:b/>
                <w:bCs/>
              </w:rPr>
              <w:t>итого по п.Л.Толстого</w:t>
            </w:r>
          </w:p>
        </w:tc>
        <w:tc>
          <w:tcPr>
            <w:tcW w:w="1752" w:type="dxa"/>
            <w:noWrap/>
            <w:hideMark/>
          </w:tcPr>
          <w:p w:rsidR="00D76652" w:rsidRPr="00BC13EE" w:rsidRDefault="00D76652" w:rsidP="00D76652"/>
        </w:tc>
        <w:tc>
          <w:tcPr>
            <w:tcW w:w="1134" w:type="dxa"/>
            <w:noWrap/>
            <w:hideMark/>
          </w:tcPr>
          <w:p w:rsidR="00D76652" w:rsidRPr="00BC13EE" w:rsidRDefault="00D76652" w:rsidP="00D7665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1,175</w:t>
            </w:r>
          </w:p>
        </w:tc>
        <w:tc>
          <w:tcPr>
            <w:tcW w:w="1276" w:type="dxa"/>
            <w:noWrap/>
            <w:hideMark/>
          </w:tcPr>
          <w:p w:rsidR="00D76652" w:rsidRPr="00BC13EE" w:rsidRDefault="00D76652" w:rsidP="00D7665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76652" w:rsidRPr="00BC13EE" w:rsidRDefault="00D76652" w:rsidP="00D7665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76652" w:rsidRPr="00BC13EE" w:rsidRDefault="00D76652" w:rsidP="00D76652">
            <w:pPr>
              <w:jc w:val="center"/>
              <w:rPr>
                <w:b/>
                <w:bCs/>
              </w:rPr>
            </w:pPr>
            <w:r w:rsidRPr="00BC13EE">
              <w:rPr>
                <w:b/>
                <w:bCs/>
              </w:rPr>
              <w:t>1,175</w:t>
            </w:r>
          </w:p>
        </w:tc>
      </w:tr>
      <w:tr w:rsidR="00D76652" w:rsidRPr="00BC13EE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D76652" w:rsidRPr="00BC13EE" w:rsidRDefault="00D76652" w:rsidP="00D76652">
            <w:pPr>
              <w:rPr>
                <w:b/>
                <w:bCs/>
              </w:rPr>
            </w:pPr>
            <w:r w:rsidRPr="00BC13EE">
              <w:rPr>
                <w:b/>
                <w:bCs/>
              </w:rPr>
              <w:t>п.Гавриловский</w:t>
            </w:r>
          </w:p>
        </w:tc>
        <w:tc>
          <w:tcPr>
            <w:tcW w:w="1752" w:type="dxa"/>
            <w:noWrap/>
            <w:hideMark/>
          </w:tcPr>
          <w:p w:rsidR="00D76652" w:rsidRPr="00BC13EE" w:rsidRDefault="00D76652" w:rsidP="00D76652">
            <w:r w:rsidRPr="00BC13EE">
              <w:t> </w:t>
            </w:r>
          </w:p>
        </w:tc>
        <w:tc>
          <w:tcPr>
            <w:tcW w:w="1134" w:type="dxa"/>
            <w:noWrap/>
            <w:hideMark/>
          </w:tcPr>
          <w:p w:rsidR="00D76652" w:rsidRPr="00BC13EE" w:rsidRDefault="00D76652" w:rsidP="00D76652">
            <w:pPr>
              <w:jc w:val="center"/>
            </w:pPr>
            <w:r w:rsidRPr="00BC13EE">
              <w:t> </w:t>
            </w:r>
          </w:p>
        </w:tc>
        <w:tc>
          <w:tcPr>
            <w:tcW w:w="1276" w:type="dxa"/>
            <w:noWrap/>
            <w:hideMark/>
          </w:tcPr>
          <w:p w:rsidR="00D76652" w:rsidRPr="00BC13EE" w:rsidRDefault="00D76652" w:rsidP="00D76652">
            <w:pPr>
              <w:jc w:val="center"/>
            </w:pPr>
            <w:r w:rsidRPr="00BC13EE">
              <w:t> </w:t>
            </w:r>
          </w:p>
        </w:tc>
        <w:tc>
          <w:tcPr>
            <w:tcW w:w="1276" w:type="dxa"/>
            <w:noWrap/>
            <w:hideMark/>
          </w:tcPr>
          <w:p w:rsidR="00D76652" w:rsidRPr="00BC13EE" w:rsidRDefault="00D76652" w:rsidP="00D76652">
            <w:pPr>
              <w:jc w:val="center"/>
            </w:pPr>
            <w:r w:rsidRPr="00BC13EE">
              <w:t> </w:t>
            </w:r>
          </w:p>
        </w:tc>
        <w:tc>
          <w:tcPr>
            <w:tcW w:w="1276" w:type="dxa"/>
            <w:noWrap/>
            <w:hideMark/>
          </w:tcPr>
          <w:p w:rsidR="00D76652" w:rsidRPr="00BC13EE" w:rsidRDefault="00D76652" w:rsidP="00D76652">
            <w:pPr>
              <w:jc w:val="center"/>
            </w:pPr>
            <w:r w:rsidRPr="00BC13EE"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ул.Центральная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6311-018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0,800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0,800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ул.Прибрежная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6311-019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0,700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0,700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Автомобильная дорога по ул.Молодежная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ОП МП 6311-020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0,400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0,400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водозабору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6311-041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0,130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0,130</w:t>
            </w:r>
          </w:p>
        </w:tc>
      </w:tr>
      <w:tr w:rsidR="00D76652" w:rsidRPr="00BA78C2" w:rsidTr="00D76652">
        <w:trPr>
          <w:trHeight w:val="630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r w:rsidRPr="00BA78C2">
              <w:t>подъезд к кладбищу</w:t>
            </w:r>
          </w:p>
        </w:tc>
        <w:tc>
          <w:tcPr>
            <w:tcW w:w="1752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36-202-812  ОП МП 6311-042</w:t>
            </w: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1,000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1,000</w:t>
            </w:r>
          </w:p>
        </w:tc>
      </w:tr>
      <w:tr w:rsidR="00D76652" w:rsidRPr="00BA78C2" w:rsidTr="00D76652">
        <w:trPr>
          <w:trHeight w:val="31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925" w:type="dxa"/>
            <w:hideMark/>
          </w:tcPr>
          <w:p w:rsidR="00D76652" w:rsidRPr="00BA78C2" w:rsidRDefault="00D76652" w:rsidP="00D76652">
            <w:pPr>
              <w:rPr>
                <w:b/>
                <w:bCs/>
              </w:rPr>
            </w:pPr>
            <w:r w:rsidRPr="00BA78C2">
              <w:rPr>
                <w:b/>
                <w:bCs/>
              </w:rPr>
              <w:t>Итого по п.Гавриловский</w:t>
            </w:r>
          </w:p>
        </w:tc>
        <w:tc>
          <w:tcPr>
            <w:tcW w:w="1752" w:type="dxa"/>
            <w:noWrap/>
            <w:hideMark/>
          </w:tcPr>
          <w:p w:rsidR="00D76652" w:rsidRPr="00BA78C2" w:rsidRDefault="00D76652" w:rsidP="00D7665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3,030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0,400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</w:pPr>
            <w:r w:rsidRPr="00BA78C2">
              <w:t> </w:t>
            </w:r>
          </w:p>
        </w:tc>
        <w:tc>
          <w:tcPr>
            <w:tcW w:w="1276" w:type="dxa"/>
            <w:hideMark/>
          </w:tcPr>
          <w:p w:rsidR="00D76652" w:rsidRPr="00BA78C2" w:rsidRDefault="00D76652" w:rsidP="00D76652">
            <w:pPr>
              <w:jc w:val="center"/>
              <w:rPr>
                <w:b/>
                <w:bCs/>
              </w:rPr>
            </w:pPr>
            <w:r w:rsidRPr="00BA78C2">
              <w:rPr>
                <w:b/>
                <w:bCs/>
              </w:rPr>
              <w:t>2,630</w:t>
            </w:r>
          </w:p>
        </w:tc>
      </w:tr>
      <w:tr w:rsidR="00D76652" w:rsidRPr="00E71538" w:rsidTr="00D76652">
        <w:trPr>
          <w:trHeight w:val="405"/>
        </w:trPr>
        <w:tc>
          <w:tcPr>
            <w:tcW w:w="534" w:type="dxa"/>
            <w:noWrap/>
            <w:hideMark/>
          </w:tcPr>
          <w:p w:rsidR="00D76652" w:rsidRPr="00BA78C2" w:rsidRDefault="00D76652" w:rsidP="00D766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A78C2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925" w:type="dxa"/>
            <w:hideMark/>
          </w:tcPr>
          <w:p w:rsidR="00D76652" w:rsidRPr="00E71538" w:rsidRDefault="00D76652" w:rsidP="00D76652">
            <w:pPr>
              <w:rPr>
                <w:b/>
                <w:bCs/>
              </w:rPr>
            </w:pPr>
            <w:r w:rsidRPr="00E71538">
              <w:rPr>
                <w:b/>
                <w:bCs/>
              </w:rPr>
              <w:t>ИТОГО по ПОСЕЛЕНИЮ</w:t>
            </w:r>
          </w:p>
        </w:tc>
        <w:tc>
          <w:tcPr>
            <w:tcW w:w="1752" w:type="dxa"/>
            <w:hideMark/>
          </w:tcPr>
          <w:p w:rsidR="00D76652" w:rsidRPr="00E71538" w:rsidRDefault="00D76652" w:rsidP="00D76652">
            <w:pPr>
              <w:jc w:val="center"/>
            </w:pPr>
            <w:r w:rsidRPr="00E71538">
              <w:t> </w:t>
            </w:r>
          </w:p>
        </w:tc>
        <w:tc>
          <w:tcPr>
            <w:tcW w:w="1134" w:type="dxa"/>
            <w:hideMark/>
          </w:tcPr>
          <w:p w:rsidR="00D76652" w:rsidRPr="00E71538" w:rsidRDefault="00D76652" w:rsidP="00D7665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38,850</w:t>
            </w:r>
          </w:p>
        </w:tc>
        <w:tc>
          <w:tcPr>
            <w:tcW w:w="1276" w:type="dxa"/>
            <w:hideMark/>
          </w:tcPr>
          <w:p w:rsidR="00D76652" w:rsidRPr="00E71538" w:rsidRDefault="00D76652" w:rsidP="00D7665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16,130</w:t>
            </w:r>
          </w:p>
        </w:tc>
        <w:tc>
          <w:tcPr>
            <w:tcW w:w="1276" w:type="dxa"/>
            <w:hideMark/>
          </w:tcPr>
          <w:p w:rsidR="00D76652" w:rsidRPr="00E71538" w:rsidRDefault="00D76652" w:rsidP="00D7665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D76652" w:rsidRPr="00E71538" w:rsidRDefault="00D76652" w:rsidP="00D76652">
            <w:pPr>
              <w:jc w:val="center"/>
              <w:rPr>
                <w:b/>
                <w:bCs/>
              </w:rPr>
            </w:pPr>
            <w:r w:rsidRPr="00E71538">
              <w:rPr>
                <w:b/>
                <w:bCs/>
              </w:rPr>
              <w:t>22,72</w:t>
            </w:r>
          </w:p>
        </w:tc>
      </w:tr>
    </w:tbl>
    <w:p w:rsidR="00920E3B" w:rsidRDefault="00920E3B" w:rsidP="001B1BBF">
      <w:pPr>
        <w:jc w:val="both"/>
      </w:pPr>
    </w:p>
    <w:p w:rsidR="00920E3B" w:rsidRDefault="00920E3B" w:rsidP="0008699D">
      <w:pPr>
        <w:jc w:val="right"/>
      </w:pPr>
    </w:p>
    <w:p w:rsidR="00C41EED" w:rsidRPr="00440BE3" w:rsidRDefault="00C41EED" w:rsidP="00C41EED">
      <w:pPr>
        <w:pStyle w:val="13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40BE3">
        <w:rPr>
          <w:rFonts w:ascii="Times New Roman" w:hAnsi="Times New Roman"/>
          <w:b/>
          <w:sz w:val="28"/>
          <w:szCs w:val="28"/>
        </w:rPr>
        <w:t xml:space="preserve">. ПРОГНОЗ ТРАНСПОРТНОГО СПРОСА, ИЗМЕНЕНИЯ ОБЪЕМОВ И ХАРАКТЕРА ПЕРЕДВИЖЕНИЯ НАСЕЛЕНИЯ И ПЕРЕВОЗОК ГРУЗОВ НА ТЕРРИТОРИИ с.п. </w:t>
      </w:r>
      <w:r w:rsidR="008149E4">
        <w:rPr>
          <w:rFonts w:ascii="Times New Roman" w:hAnsi="Times New Roman"/>
          <w:b/>
          <w:sz w:val="28"/>
          <w:szCs w:val="28"/>
        </w:rPr>
        <w:t>Гавриловка</w:t>
      </w:r>
    </w:p>
    <w:p w:rsidR="00C41EED" w:rsidRPr="00440BE3" w:rsidRDefault="00C41EED" w:rsidP="00C41EED">
      <w:pPr>
        <w:ind w:left="360"/>
        <w:rPr>
          <w:b/>
          <w:sz w:val="26"/>
          <w:szCs w:val="26"/>
        </w:rPr>
      </w:pPr>
    </w:p>
    <w:p w:rsidR="00C41EED" w:rsidRPr="00822578" w:rsidRDefault="00C41EED" w:rsidP="00C41EED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bookmarkStart w:id="12" w:name="_Toc46145103"/>
      <w:r w:rsidRPr="00822578">
        <w:rPr>
          <w:rFonts w:ascii="Times New Roman" w:hAnsi="Times New Roman"/>
          <w:i w:val="0"/>
        </w:rPr>
        <w:t xml:space="preserve">3.1 Прогноз социально-экономического и градостроительного развития с.п. </w:t>
      </w:r>
      <w:bookmarkEnd w:id="12"/>
      <w:r w:rsidR="008149E4">
        <w:rPr>
          <w:rFonts w:ascii="Times New Roman" w:hAnsi="Times New Roman"/>
          <w:i w:val="0"/>
        </w:rPr>
        <w:t>Гавриловка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8E3A66">
        <w:rPr>
          <w:sz w:val="26"/>
          <w:szCs w:val="26"/>
        </w:rPr>
        <w:t xml:space="preserve">В результате изучения демографических явлений, происходящих в </w:t>
      </w:r>
      <w:r>
        <w:rPr>
          <w:sz w:val="26"/>
          <w:szCs w:val="26"/>
        </w:rPr>
        <w:t xml:space="preserve">с.п. </w:t>
      </w:r>
      <w:r w:rsidR="008149E4">
        <w:rPr>
          <w:sz w:val="26"/>
          <w:szCs w:val="26"/>
        </w:rPr>
        <w:t>Гавриловка</w:t>
      </w:r>
      <w:r w:rsidRPr="008E3A66">
        <w:rPr>
          <w:sz w:val="26"/>
          <w:szCs w:val="26"/>
        </w:rPr>
        <w:t>, построен сценарий возможного развития демографической ситуации.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8E3A66">
        <w:rPr>
          <w:sz w:val="26"/>
          <w:szCs w:val="26"/>
        </w:rPr>
        <w:t xml:space="preserve">Развитие транспортной инфраструктуры </w:t>
      </w:r>
      <w:r>
        <w:rPr>
          <w:sz w:val="26"/>
          <w:szCs w:val="26"/>
        </w:rPr>
        <w:t xml:space="preserve">с.п. </w:t>
      </w:r>
      <w:r w:rsidR="008149E4">
        <w:rPr>
          <w:sz w:val="26"/>
          <w:szCs w:val="26"/>
        </w:rPr>
        <w:t>Гавриловка</w:t>
      </w:r>
      <w:r w:rsidRPr="008E3A66">
        <w:rPr>
          <w:sz w:val="26"/>
          <w:szCs w:val="26"/>
        </w:rPr>
        <w:t xml:space="preserve"> определено Генеральным планом, </w:t>
      </w:r>
      <w:r w:rsidRPr="008E3A66">
        <w:rPr>
          <w:rFonts w:eastAsia="F1"/>
          <w:sz w:val="26"/>
          <w:szCs w:val="26"/>
          <w:lang w:eastAsia="en-US"/>
        </w:rPr>
        <w:t>который, исходя из совокупности социальных, экономических, экологических и иных факторов, комплексно решает задачи обеспечения устойчивого развития округа, развития его инженерной, транспортной и социальной инфраструктур, и</w:t>
      </w:r>
      <w:r w:rsidRPr="008E3A66">
        <w:rPr>
          <w:sz w:val="26"/>
          <w:szCs w:val="26"/>
        </w:rPr>
        <w:t xml:space="preserve"> действующими государственными и муниципальными программами. 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8E3A66">
        <w:rPr>
          <w:sz w:val="26"/>
          <w:szCs w:val="26"/>
        </w:rPr>
        <w:lastRenderedPageBreak/>
        <w:t>Проектные решения разработаны с учетом перспективы развития на расчетный срок до 203</w:t>
      </w:r>
      <w:r>
        <w:rPr>
          <w:sz w:val="26"/>
          <w:szCs w:val="26"/>
        </w:rPr>
        <w:t>3</w:t>
      </w:r>
      <w:r w:rsidRPr="008E3A66">
        <w:rPr>
          <w:sz w:val="26"/>
          <w:szCs w:val="26"/>
        </w:rPr>
        <w:t xml:space="preserve"> года включительно.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 xml:space="preserve">Планировочная структура </w:t>
      </w:r>
      <w:r w:rsidR="008149E4">
        <w:rPr>
          <w:bCs/>
          <w:sz w:val="26"/>
          <w:szCs w:val="26"/>
        </w:rPr>
        <w:t>Гавриловка</w:t>
      </w:r>
      <w:r w:rsidRPr="00C41EED">
        <w:rPr>
          <w:bCs/>
          <w:sz w:val="26"/>
          <w:szCs w:val="26"/>
        </w:rPr>
        <w:t xml:space="preserve"> предусматривает: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компактное размещение и взаимосвязь территориальных зон с учетом их допустимой совместимости;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зонирование и структурное членение территории в увязке с системой общественных центров, транспортной и инженерной инфраструктурой;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эффективное использование территорий в зависимости от ее градостроительной ценности, допустимой плотности застройки, размеров земельных участков;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эффективное функционирование и развитие систем жизнеобеспечения, экономию топливно-энергетических и водных ресурсов;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условия  для  беспрепятственного  доступа  к  объектам  социальной, транспортной и инженерной инфраструктуры в соответствии с требованиями нормативных документов;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охрану окружающей среды, памятников истории и культуры;</w:t>
      </w:r>
    </w:p>
    <w:p w:rsidR="00C41EED" w:rsidRPr="00C41EED" w:rsidRDefault="00C41EED" w:rsidP="00C41EED">
      <w:pPr>
        <w:pStyle w:val="ab"/>
        <w:spacing w:line="360" w:lineRule="auto"/>
        <w:ind w:firstLine="709"/>
        <w:jc w:val="both"/>
        <w:rPr>
          <w:bCs/>
          <w:sz w:val="26"/>
          <w:szCs w:val="26"/>
        </w:rPr>
      </w:pPr>
      <w:r w:rsidRPr="00C41EED">
        <w:rPr>
          <w:bCs/>
          <w:sz w:val="26"/>
          <w:szCs w:val="26"/>
        </w:rPr>
        <w:t>- охрану недр и рациональное использование природных ресурсов.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8E3A66">
        <w:rPr>
          <w:sz w:val="26"/>
          <w:szCs w:val="26"/>
        </w:rPr>
        <w:t xml:space="preserve">Стратегической целью государственной жилищной политики на территории Самарской области, в том числе на территории </w:t>
      </w:r>
      <w:r>
        <w:rPr>
          <w:sz w:val="26"/>
          <w:szCs w:val="26"/>
        </w:rPr>
        <w:t xml:space="preserve">с.п. </w:t>
      </w:r>
      <w:r w:rsidR="008149E4">
        <w:rPr>
          <w:sz w:val="26"/>
          <w:szCs w:val="26"/>
        </w:rPr>
        <w:t>Гавриловка</w:t>
      </w:r>
      <w:r w:rsidRPr="008E3A66">
        <w:rPr>
          <w:sz w:val="26"/>
          <w:szCs w:val="26"/>
        </w:rPr>
        <w:t xml:space="preserve">  является формирование рынка доступного жилья, обеспечение комфортных условий проживания граждан, создание эффективного жилищного сектора.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8E3A66">
        <w:rPr>
          <w:sz w:val="26"/>
          <w:szCs w:val="26"/>
        </w:rPr>
        <w:t xml:space="preserve">Земельные участки </w:t>
      </w:r>
      <w:r w:rsidR="008149E4">
        <w:rPr>
          <w:sz w:val="26"/>
          <w:szCs w:val="26"/>
        </w:rPr>
        <w:t>с.п. Гавриловка</w:t>
      </w:r>
      <w:r w:rsidRPr="008E3A66">
        <w:rPr>
          <w:sz w:val="26"/>
          <w:szCs w:val="26"/>
        </w:rPr>
        <w:t xml:space="preserve"> в составе  жилой  зоны предназначены для застройки жилыми зданиями, а также объектами культурно-бытового и иного назначения. 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8E3A66">
        <w:rPr>
          <w:sz w:val="26"/>
          <w:szCs w:val="26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 согласно градостроительным регламентам.</w:t>
      </w:r>
    </w:p>
    <w:p w:rsidR="00C41EED" w:rsidRPr="008E3A66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8E3A66">
        <w:rPr>
          <w:sz w:val="26"/>
          <w:szCs w:val="26"/>
        </w:rPr>
        <w:t xml:space="preserve">В целях создания благоприятных условий для развития жилищного строительства органам местного самоуправления необходимо осуществлять: </w:t>
      </w:r>
    </w:p>
    <w:p w:rsidR="00C41EED" w:rsidRPr="008E3A66" w:rsidRDefault="00C41EED" w:rsidP="00C41EED">
      <w:pPr>
        <w:pStyle w:val="af5"/>
        <w:numPr>
          <w:ilvl w:val="1"/>
          <w:numId w:val="22"/>
        </w:numPr>
        <w:suppressAutoHyphens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A66">
        <w:rPr>
          <w:rFonts w:ascii="Times New Roman" w:hAnsi="Times New Roman" w:cs="Times New Roman"/>
          <w:sz w:val="26"/>
          <w:szCs w:val="26"/>
        </w:rPr>
        <w:lastRenderedPageBreak/>
        <w:t>подготовку земельных участков для жилищного строительства, в том числе подготовку инженерной и транспортной инфраструктур на планируемых площадках для жилищного строительства;</w:t>
      </w:r>
    </w:p>
    <w:p w:rsidR="00C41EED" w:rsidRPr="008E3A66" w:rsidRDefault="00C41EED" w:rsidP="00C41EED">
      <w:pPr>
        <w:pStyle w:val="af5"/>
        <w:numPr>
          <w:ilvl w:val="1"/>
          <w:numId w:val="22"/>
        </w:numPr>
        <w:suppressAutoHyphens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A66">
        <w:rPr>
          <w:rFonts w:ascii="Times New Roman" w:hAnsi="Times New Roman" w:cs="Times New Roman"/>
          <w:sz w:val="26"/>
          <w:szCs w:val="26"/>
        </w:rPr>
        <w:t>освоение земель сельскохозяйственного назначения, прилегающих к населенным пунктам и расположенных вблизи от мест подключения к инженерным коммуникациям, в целях развития малоэтажной застройки;</w:t>
      </w:r>
    </w:p>
    <w:p w:rsidR="00C41EED" w:rsidRPr="008E3A66" w:rsidRDefault="00C41EED" w:rsidP="00C41EED">
      <w:pPr>
        <w:pStyle w:val="af5"/>
        <w:numPr>
          <w:ilvl w:val="1"/>
          <w:numId w:val="22"/>
        </w:numPr>
        <w:suppressAutoHyphens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E3A66">
        <w:rPr>
          <w:rFonts w:ascii="Times New Roman" w:hAnsi="Times New Roman" w:cs="Times New Roman"/>
          <w:sz w:val="26"/>
          <w:szCs w:val="26"/>
        </w:rPr>
        <w:t>с</w:t>
      </w:r>
      <w:r w:rsidRPr="008E3A66">
        <w:rPr>
          <w:rFonts w:ascii="Times New Roman" w:hAnsi="Times New Roman" w:cs="Times New Roman"/>
          <w:iCs/>
          <w:sz w:val="26"/>
          <w:szCs w:val="26"/>
        </w:rPr>
        <w:t>одействие в реализации мероприятий национального проекта «Доступное и комфортное жилье – гражданам России»;</w:t>
      </w:r>
    </w:p>
    <w:p w:rsidR="00C41EED" w:rsidRPr="008E3A66" w:rsidRDefault="00C41EED" w:rsidP="00C41EED">
      <w:pPr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8E3A66">
        <w:rPr>
          <w:sz w:val="26"/>
          <w:szCs w:val="26"/>
        </w:rPr>
        <w:t>увеличение объемов строительства жилья и коммунальной инфраструктуры;</w:t>
      </w:r>
    </w:p>
    <w:p w:rsidR="00C41EED" w:rsidRPr="008E3A66" w:rsidRDefault="00C41EED" w:rsidP="00C41EED">
      <w:pPr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8E3A66">
        <w:rPr>
          <w:sz w:val="26"/>
          <w:szCs w:val="26"/>
        </w:rPr>
        <w:t>приведение существующего жилищного фонда и коммунальной инфраструктуры в соответствие со стандартами качества;</w:t>
      </w:r>
    </w:p>
    <w:p w:rsidR="00C41EED" w:rsidRPr="008E3A66" w:rsidRDefault="00C41EED" w:rsidP="00C41EED">
      <w:pPr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8E3A66">
        <w:rPr>
          <w:sz w:val="26"/>
          <w:szCs w:val="26"/>
        </w:rPr>
        <w:t>обеспечение доступности жилья и коммунальных услуг в соответствии с платежеспособным спросом населения;</w:t>
      </w:r>
    </w:p>
    <w:p w:rsidR="00C41EED" w:rsidRDefault="00C41EED" w:rsidP="00C41EED">
      <w:pPr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8E3A66">
        <w:rPr>
          <w:sz w:val="26"/>
          <w:szCs w:val="26"/>
        </w:rPr>
        <w:t>развитие финансово-кредитных институтов рынка жилья.</w:t>
      </w:r>
    </w:p>
    <w:p w:rsidR="0027581B" w:rsidRPr="0027581B" w:rsidRDefault="0027581B" w:rsidP="0027581B">
      <w:pPr>
        <w:pStyle w:val="ad"/>
        <w:spacing w:line="360" w:lineRule="auto"/>
        <w:ind w:left="426" w:firstLine="283"/>
        <w:jc w:val="both"/>
        <w:rPr>
          <w:sz w:val="26"/>
          <w:szCs w:val="26"/>
        </w:rPr>
      </w:pPr>
      <w:r w:rsidRPr="0027581B">
        <w:rPr>
          <w:sz w:val="26"/>
          <w:szCs w:val="26"/>
        </w:rPr>
        <w:t>Генеральным планом предусматривается строительство нового жилья на свободных территориях и на землях огородных участков. Развитие жилой зоны предусматривает строительство индивидуальной жилой застройки. Площадки под развитие жилищного строительства предоставлены в таблице 3.1.1</w:t>
      </w:r>
    </w:p>
    <w:p w:rsidR="00C41EED" w:rsidRPr="0027581B" w:rsidRDefault="00C41EED" w:rsidP="0027581B">
      <w:pPr>
        <w:spacing w:line="360" w:lineRule="auto"/>
        <w:jc w:val="both"/>
        <w:rPr>
          <w:sz w:val="26"/>
          <w:szCs w:val="26"/>
        </w:rPr>
      </w:pPr>
      <w:r w:rsidRPr="0027581B">
        <w:rPr>
          <w:bCs/>
          <w:spacing w:val="-5"/>
          <w:sz w:val="26"/>
          <w:szCs w:val="26"/>
        </w:rPr>
        <w:t xml:space="preserve">Таблица 3.1.1  </w:t>
      </w:r>
      <w:r w:rsidRPr="0027581B">
        <w:rPr>
          <w:sz w:val="26"/>
          <w:szCs w:val="26"/>
        </w:rPr>
        <w:t xml:space="preserve">Площадки под развитие жилищного строительства на территории  сельского поселения </w:t>
      </w:r>
      <w:r w:rsidR="008149E4">
        <w:rPr>
          <w:sz w:val="26"/>
          <w:szCs w:val="26"/>
        </w:rPr>
        <w:t>Гавриловка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913"/>
        <w:gridCol w:w="1062"/>
        <w:gridCol w:w="4961"/>
      </w:tblGrid>
      <w:tr w:rsidR="00C41EED" w:rsidRPr="00BD5ECA" w:rsidTr="009B593B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№ п/п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Наименование населенного пункта (сельского поселения)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Площадь, га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Примечание</w:t>
            </w:r>
          </w:p>
        </w:tc>
      </w:tr>
      <w:tr w:rsidR="00C41EED" w:rsidRPr="00BD5ECA" w:rsidTr="009B593B">
        <w:trPr>
          <w:jc w:val="center"/>
        </w:trPr>
        <w:tc>
          <w:tcPr>
            <w:tcW w:w="703" w:type="dxa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1</w:t>
            </w:r>
          </w:p>
        </w:tc>
        <w:tc>
          <w:tcPr>
            <w:tcW w:w="2913" w:type="dxa"/>
            <w:vAlign w:val="center"/>
          </w:tcPr>
          <w:p w:rsidR="00C41EED" w:rsidRPr="0027581B" w:rsidRDefault="00D76652" w:rsidP="00D76652">
            <w:pPr>
              <w:ind w:left="227" w:right="57"/>
            </w:pPr>
            <w:r>
              <w:t>село</w:t>
            </w:r>
            <w:r w:rsidR="009C430A">
              <w:t xml:space="preserve"> </w:t>
            </w:r>
            <w:r>
              <w:t>Гавриловка</w:t>
            </w:r>
          </w:p>
        </w:tc>
        <w:tc>
          <w:tcPr>
            <w:tcW w:w="1062" w:type="dxa"/>
            <w:vAlign w:val="center"/>
          </w:tcPr>
          <w:p w:rsidR="00C41EED" w:rsidRPr="0027581B" w:rsidRDefault="00D76652" w:rsidP="009B593B">
            <w:pPr>
              <w:jc w:val="center"/>
            </w:pPr>
            <w:r>
              <w:t>10,3</w:t>
            </w:r>
          </w:p>
        </w:tc>
        <w:tc>
          <w:tcPr>
            <w:tcW w:w="4961" w:type="dxa"/>
            <w:vAlign w:val="center"/>
          </w:tcPr>
          <w:p w:rsidR="00C41EED" w:rsidRPr="0027581B" w:rsidRDefault="00C41EED" w:rsidP="009B593B">
            <w:pPr>
              <w:ind w:left="113" w:right="57"/>
            </w:pPr>
          </w:p>
        </w:tc>
      </w:tr>
      <w:tr w:rsidR="00C41EED" w:rsidRPr="00BD5ECA" w:rsidTr="009B593B">
        <w:trPr>
          <w:jc w:val="center"/>
        </w:trPr>
        <w:tc>
          <w:tcPr>
            <w:tcW w:w="703" w:type="dxa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2</w:t>
            </w:r>
          </w:p>
        </w:tc>
        <w:tc>
          <w:tcPr>
            <w:tcW w:w="2913" w:type="dxa"/>
            <w:vAlign w:val="center"/>
          </w:tcPr>
          <w:p w:rsidR="00C41EED" w:rsidRPr="0027581B" w:rsidRDefault="00D76652" w:rsidP="009C430A">
            <w:pPr>
              <w:ind w:left="227" w:right="57"/>
            </w:pPr>
            <w:r>
              <w:t>поселок Шариповка</w:t>
            </w:r>
          </w:p>
        </w:tc>
        <w:tc>
          <w:tcPr>
            <w:tcW w:w="1062" w:type="dxa"/>
            <w:vAlign w:val="center"/>
          </w:tcPr>
          <w:p w:rsidR="00C41EED" w:rsidRPr="0027581B" w:rsidRDefault="00D76652" w:rsidP="009B593B">
            <w:pPr>
              <w:jc w:val="center"/>
            </w:pPr>
            <w:r>
              <w:t>0,6</w:t>
            </w:r>
          </w:p>
        </w:tc>
        <w:tc>
          <w:tcPr>
            <w:tcW w:w="4961" w:type="dxa"/>
            <w:vAlign w:val="center"/>
          </w:tcPr>
          <w:p w:rsidR="00C41EED" w:rsidRPr="0027581B" w:rsidRDefault="00C41EED" w:rsidP="009B593B">
            <w:pPr>
              <w:ind w:left="113" w:right="57"/>
            </w:pPr>
          </w:p>
        </w:tc>
      </w:tr>
      <w:tr w:rsidR="00C41EED" w:rsidRPr="00BD5ECA" w:rsidTr="009B593B">
        <w:trPr>
          <w:jc w:val="center"/>
        </w:trPr>
        <w:tc>
          <w:tcPr>
            <w:tcW w:w="703" w:type="dxa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3</w:t>
            </w:r>
          </w:p>
        </w:tc>
        <w:tc>
          <w:tcPr>
            <w:tcW w:w="2913" w:type="dxa"/>
            <w:vAlign w:val="center"/>
          </w:tcPr>
          <w:p w:rsidR="00C41EED" w:rsidRPr="0027581B" w:rsidRDefault="00D76652" w:rsidP="009B593B">
            <w:pPr>
              <w:ind w:left="227" w:right="57"/>
            </w:pPr>
            <w:r>
              <w:t>поселок Льва Толстого</w:t>
            </w:r>
          </w:p>
        </w:tc>
        <w:tc>
          <w:tcPr>
            <w:tcW w:w="1062" w:type="dxa"/>
            <w:vAlign w:val="center"/>
          </w:tcPr>
          <w:p w:rsidR="00C41EED" w:rsidRPr="0027581B" w:rsidRDefault="00D76652" w:rsidP="009B593B">
            <w:pPr>
              <w:jc w:val="center"/>
            </w:pPr>
            <w:r>
              <w:t>1,2</w:t>
            </w:r>
          </w:p>
        </w:tc>
        <w:tc>
          <w:tcPr>
            <w:tcW w:w="4961" w:type="dxa"/>
            <w:vAlign w:val="center"/>
          </w:tcPr>
          <w:p w:rsidR="00C41EED" w:rsidRPr="0027581B" w:rsidRDefault="00C41EED" w:rsidP="009B593B">
            <w:pPr>
              <w:ind w:left="113" w:right="57"/>
            </w:pPr>
          </w:p>
        </w:tc>
      </w:tr>
      <w:tr w:rsidR="00C41EED" w:rsidRPr="00BD5ECA" w:rsidTr="009B593B">
        <w:trPr>
          <w:jc w:val="center"/>
        </w:trPr>
        <w:tc>
          <w:tcPr>
            <w:tcW w:w="703" w:type="dxa"/>
            <w:vAlign w:val="center"/>
          </w:tcPr>
          <w:p w:rsidR="00C41EED" w:rsidRPr="0027581B" w:rsidRDefault="00C41EED" w:rsidP="009B593B">
            <w:pPr>
              <w:jc w:val="center"/>
            </w:pPr>
            <w:r w:rsidRPr="0027581B">
              <w:t>4</w:t>
            </w:r>
          </w:p>
        </w:tc>
        <w:tc>
          <w:tcPr>
            <w:tcW w:w="2913" w:type="dxa"/>
            <w:vAlign w:val="center"/>
          </w:tcPr>
          <w:p w:rsidR="00C41EED" w:rsidRPr="0027581B" w:rsidRDefault="00D76652" w:rsidP="009B593B">
            <w:pPr>
              <w:ind w:left="227" w:right="57"/>
            </w:pPr>
            <w:r>
              <w:t>Поселок Гавриловский</w:t>
            </w:r>
          </w:p>
        </w:tc>
        <w:tc>
          <w:tcPr>
            <w:tcW w:w="1062" w:type="dxa"/>
            <w:vAlign w:val="center"/>
          </w:tcPr>
          <w:p w:rsidR="00C41EED" w:rsidRPr="0027581B" w:rsidRDefault="009C430A" w:rsidP="009B593B">
            <w:pPr>
              <w:jc w:val="center"/>
            </w:pPr>
            <w:r>
              <w:t>1,</w:t>
            </w:r>
            <w:r w:rsidR="00D76652">
              <w:t>7</w:t>
            </w:r>
          </w:p>
        </w:tc>
        <w:tc>
          <w:tcPr>
            <w:tcW w:w="4961" w:type="dxa"/>
            <w:vAlign w:val="center"/>
          </w:tcPr>
          <w:p w:rsidR="00C41EED" w:rsidRPr="0027581B" w:rsidRDefault="00C41EED" w:rsidP="009B593B">
            <w:pPr>
              <w:ind w:left="113" w:right="57"/>
            </w:pPr>
          </w:p>
        </w:tc>
      </w:tr>
      <w:tr w:rsidR="00C41EED" w:rsidRPr="00BD5ECA" w:rsidTr="009B593B">
        <w:trPr>
          <w:trHeight w:val="677"/>
          <w:jc w:val="center"/>
        </w:trPr>
        <w:tc>
          <w:tcPr>
            <w:tcW w:w="703" w:type="dxa"/>
            <w:vAlign w:val="center"/>
          </w:tcPr>
          <w:p w:rsidR="00C41EED" w:rsidRPr="0027581B" w:rsidRDefault="00C41EED" w:rsidP="009B593B">
            <w:pPr>
              <w:jc w:val="center"/>
            </w:pPr>
          </w:p>
        </w:tc>
        <w:tc>
          <w:tcPr>
            <w:tcW w:w="2913" w:type="dxa"/>
            <w:vAlign w:val="center"/>
          </w:tcPr>
          <w:p w:rsidR="00C41EED" w:rsidRPr="0027581B" w:rsidRDefault="00C41EED" w:rsidP="009B593B">
            <w:pPr>
              <w:ind w:left="227" w:right="57"/>
            </w:pPr>
            <w:r w:rsidRPr="0027581B">
              <w:t>Итого:</w:t>
            </w:r>
          </w:p>
        </w:tc>
        <w:tc>
          <w:tcPr>
            <w:tcW w:w="1062" w:type="dxa"/>
            <w:vAlign w:val="center"/>
          </w:tcPr>
          <w:p w:rsidR="00C41EED" w:rsidRPr="0027581B" w:rsidRDefault="00D76652" w:rsidP="009B593B">
            <w:pPr>
              <w:jc w:val="center"/>
              <w:rPr>
                <w:b/>
              </w:rPr>
            </w:pPr>
            <w:r>
              <w:rPr>
                <w:b/>
              </w:rPr>
              <w:t>13,8</w:t>
            </w:r>
          </w:p>
        </w:tc>
        <w:tc>
          <w:tcPr>
            <w:tcW w:w="4961" w:type="dxa"/>
          </w:tcPr>
          <w:p w:rsidR="00C41EED" w:rsidRPr="0027581B" w:rsidRDefault="00C41EED" w:rsidP="009B593B">
            <w:pPr>
              <w:jc w:val="both"/>
            </w:pPr>
          </w:p>
        </w:tc>
      </w:tr>
    </w:tbl>
    <w:p w:rsidR="00C41EED" w:rsidRDefault="00C41EED" w:rsidP="00C41E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  <w:color w:val="FF0000"/>
          <w:sz w:val="26"/>
          <w:szCs w:val="26"/>
          <w:lang w:eastAsia="en-US"/>
        </w:rPr>
      </w:pPr>
    </w:p>
    <w:p w:rsidR="00C41EED" w:rsidRPr="00BD5ECA" w:rsidRDefault="00C41EED" w:rsidP="00C41EED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BD5ECA">
        <w:rPr>
          <w:i/>
          <w:sz w:val="26"/>
          <w:szCs w:val="26"/>
        </w:rPr>
        <w:t xml:space="preserve">Резервные площадки под новую жилую застройку расположены: </w:t>
      </w:r>
    </w:p>
    <w:p w:rsidR="00C41EED" w:rsidRPr="00BD5ECA" w:rsidRDefault="00D76652" w:rsidP="00C41EE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Село Гавриловка</w:t>
      </w:r>
    </w:p>
    <w:p w:rsidR="00C41EED" w:rsidRPr="00BD5ECA" w:rsidRDefault="00C41EED" w:rsidP="00C41EED">
      <w:pPr>
        <w:pStyle w:val="af7"/>
        <w:tabs>
          <w:tab w:val="left" w:pos="0"/>
        </w:tabs>
        <w:spacing w:after="0" w:line="360" w:lineRule="auto"/>
        <w:ind w:firstLine="709"/>
        <w:jc w:val="both"/>
        <w:rPr>
          <w:b/>
          <w:sz w:val="26"/>
          <w:szCs w:val="26"/>
        </w:rPr>
      </w:pPr>
      <w:r w:rsidRPr="00BD5ECA">
        <w:rPr>
          <w:b/>
          <w:i/>
          <w:iCs/>
          <w:sz w:val="26"/>
          <w:szCs w:val="26"/>
        </w:rPr>
        <w:t>На новых  территориях:</w:t>
      </w:r>
    </w:p>
    <w:p w:rsidR="009C430A" w:rsidRDefault="00C41EED" w:rsidP="00C41EED">
      <w:pPr>
        <w:spacing w:line="360" w:lineRule="auto"/>
        <w:ind w:firstLine="709"/>
        <w:jc w:val="both"/>
        <w:rPr>
          <w:sz w:val="26"/>
          <w:szCs w:val="26"/>
        </w:rPr>
      </w:pPr>
      <w:r w:rsidRPr="00BD5ECA">
        <w:rPr>
          <w:i/>
          <w:sz w:val="26"/>
          <w:szCs w:val="26"/>
        </w:rPr>
        <w:t xml:space="preserve">1). Площадка №1 (площадью </w:t>
      </w:r>
      <w:r w:rsidR="00D76652">
        <w:rPr>
          <w:i/>
          <w:sz w:val="26"/>
          <w:szCs w:val="26"/>
        </w:rPr>
        <w:t>10,3</w:t>
      </w:r>
      <w:r w:rsidRPr="00BD5ECA">
        <w:rPr>
          <w:i/>
          <w:sz w:val="26"/>
          <w:szCs w:val="26"/>
        </w:rPr>
        <w:t xml:space="preserve"> га)</w:t>
      </w:r>
      <w:r w:rsidRPr="00BD5ECA">
        <w:rPr>
          <w:sz w:val="26"/>
          <w:szCs w:val="26"/>
        </w:rPr>
        <w:t xml:space="preserve">, расположенная </w:t>
      </w:r>
      <w:r w:rsidR="00D76652">
        <w:rPr>
          <w:sz w:val="26"/>
          <w:szCs w:val="26"/>
        </w:rPr>
        <w:t>в северо-восточной части населенного пункта</w:t>
      </w:r>
      <w:r w:rsidR="009C430A">
        <w:rPr>
          <w:sz w:val="26"/>
          <w:szCs w:val="26"/>
        </w:rPr>
        <w:t>.</w:t>
      </w:r>
    </w:p>
    <w:p w:rsidR="00AF749D" w:rsidRPr="00BD5ECA" w:rsidRDefault="00D76652" w:rsidP="00AF749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Поселок Шариповка</w:t>
      </w:r>
    </w:p>
    <w:p w:rsidR="00AF749D" w:rsidRPr="00BD5ECA" w:rsidRDefault="00AF749D" w:rsidP="00AF749D">
      <w:pPr>
        <w:spacing w:line="360" w:lineRule="auto"/>
        <w:ind w:firstLine="709"/>
        <w:jc w:val="both"/>
        <w:rPr>
          <w:sz w:val="26"/>
          <w:szCs w:val="26"/>
        </w:rPr>
      </w:pPr>
      <w:r w:rsidRPr="00BD5ECA">
        <w:rPr>
          <w:i/>
          <w:sz w:val="26"/>
          <w:szCs w:val="26"/>
        </w:rPr>
        <w:t xml:space="preserve">1). Площадка №1 (площадью </w:t>
      </w:r>
      <w:r w:rsidR="00D76652">
        <w:rPr>
          <w:i/>
          <w:sz w:val="26"/>
          <w:szCs w:val="26"/>
        </w:rPr>
        <w:t>0,60</w:t>
      </w:r>
      <w:r w:rsidRPr="00BD5ECA">
        <w:rPr>
          <w:i/>
          <w:sz w:val="26"/>
          <w:szCs w:val="26"/>
        </w:rPr>
        <w:t xml:space="preserve"> га)</w:t>
      </w:r>
      <w:r w:rsidRPr="00BD5ECA">
        <w:rPr>
          <w:sz w:val="26"/>
          <w:szCs w:val="26"/>
        </w:rPr>
        <w:t xml:space="preserve">, расположенная </w:t>
      </w:r>
      <w:r w:rsidR="00D76652">
        <w:rPr>
          <w:sz w:val="26"/>
          <w:szCs w:val="26"/>
        </w:rPr>
        <w:t>в западной</w:t>
      </w:r>
      <w:r>
        <w:rPr>
          <w:sz w:val="26"/>
          <w:szCs w:val="26"/>
        </w:rPr>
        <w:t xml:space="preserve"> части населенного пункта</w:t>
      </w:r>
      <w:r w:rsidRPr="00BD5ECA">
        <w:rPr>
          <w:bCs/>
          <w:sz w:val="26"/>
          <w:szCs w:val="26"/>
        </w:rPr>
        <w:t>.</w:t>
      </w:r>
    </w:p>
    <w:p w:rsidR="009A012D" w:rsidRDefault="00D76652" w:rsidP="009A012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Поселок </w:t>
      </w:r>
      <w:r w:rsidR="009A01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Льва Толстого</w:t>
      </w:r>
    </w:p>
    <w:p w:rsidR="0027581B" w:rsidRPr="00BD5ECA" w:rsidRDefault="0027581B" w:rsidP="0027581B">
      <w:pPr>
        <w:spacing w:line="360" w:lineRule="auto"/>
        <w:ind w:firstLine="709"/>
        <w:jc w:val="both"/>
        <w:rPr>
          <w:sz w:val="26"/>
          <w:szCs w:val="26"/>
        </w:rPr>
      </w:pPr>
      <w:r w:rsidRPr="00BD5ECA">
        <w:rPr>
          <w:i/>
          <w:sz w:val="26"/>
          <w:szCs w:val="26"/>
        </w:rPr>
        <w:t xml:space="preserve">1). Площадка №1 (площадью </w:t>
      </w:r>
      <w:r w:rsidR="00D76652">
        <w:rPr>
          <w:i/>
          <w:sz w:val="26"/>
          <w:szCs w:val="26"/>
        </w:rPr>
        <w:t>1,20</w:t>
      </w:r>
      <w:r w:rsidRPr="00BD5ECA">
        <w:rPr>
          <w:i/>
          <w:sz w:val="26"/>
          <w:szCs w:val="26"/>
        </w:rPr>
        <w:t xml:space="preserve"> га)</w:t>
      </w:r>
      <w:r w:rsidRPr="00BD5ECA">
        <w:rPr>
          <w:sz w:val="26"/>
          <w:szCs w:val="26"/>
        </w:rPr>
        <w:t xml:space="preserve">, расположенная в </w:t>
      </w:r>
      <w:r w:rsidR="009A012D">
        <w:rPr>
          <w:sz w:val="26"/>
          <w:szCs w:val="26"/>
        </w:rPr>
        <w:t>восточной</w:t>
      </w:r>
      <w:r>
        <w:rPr>
          <w:sz w:val="26"/>
          <w:szCs w:val="26"/>
        </w:rPr>
        <w:t xml:space="preserve"> части населенного пункта</w:t>
      </w:r>
      <w:r w:rsidRPr="00BD5ECA">
        <w:rPr>
          <w:bCs/>
          <w:sz w:val="26"/>
          <w:szCs w:val="26"/>
        </w:rPr>
        <w:t>.</w:t>
      </w:r>
    </w:p>
    <w:p w:rsidR="0027581B" w:rsidRDefault="0027581B" w:rsidP="0027581B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Поселок </w:t>
      </w:r>
      <w:r w:rsidR="00D76652">
        <w:rPr>
          <w:b/>
          <w:sz w:val="26"/>
          <w:szCs w:val="26"/>
        </w:rPr>
        <w:t>Гавриловский</w:t>
      </w:r>
    </w:p>
    <w:p w:rsidR="0027581B" w:rsidRPr="00BD5ECA" w:rsidRDefault="0027581B" w:rsidP="0027581B">
      <w:pPr>
        <w:spacing w:line="360" w:lineRule="auto"/>
        <w:ind w:firstLine="709"/>
        <w:jc w:val="both"/>
        <w:rPr>
          <w:sz w:val="26"/>
          <w:szCs w:val="26"/>
        </w:rPr>
      </w:pPr>
      <w:r w:rsidRPr="00BD5ECA">
        <w:rPr>
          <w:i/>
          <w:sz w:val="26"/>
          <w:szCs w:val="26"/>
        </w:rPr>
        <w:t xml:space="preserve">1). Площадка №1 (площадью </w:t>
      </w:r>
      <w:r w:rsidR="00D76652">
        <w:rPr>
          <w:i/>
          <w:sz w:val="26"/>
          <w:szCs w:val="26"/>
        </w:rPr>
        <w:t>1,70</w:t>
      </w:r>
      <w:r w:rsidRPr="00BD5ECA">
        <w:rPr>
          <w:i/>
          <w:sz w:val="26"/>
          <w:szCs w:val="26"/>
        </w:rPr>
        <w:t xml:space="preserve"> га)</w:t>
      </w:r>
      <w:r w:rsidRPr="00BD5ECA">
        <w:rPr>
          <w:sz w:val="26"/>
          <w:szCs w:val="26"/>
        </w:rPr>
        <w:t xml:space="preserve">, расположенная в </w:t>
      </w:r>
      <w:r w:rsidR="00D76652">
        <w:rPr>
          <w:sz w:val="26"/>
          <w:szCs w:val="26"/>
        </w:rPr>
        <w:t>северной</w:t>
      </w:r>
      <w:r>
        <w:rPr>
          <w:sz w:val="26"/>
          <w:szCs w:val="26"/>
        </w:rPr>
        <w:t xml:space="preserve"> части населенного пункта</w:t>
      </w:r>
      <w:r w:rsidRPr="00BD5ECA">
        <w:rPr>
          <w:bCs/>
          <w:sz w:val="26"/>
          <w:szCs w:val="26"/>
        </w:rPr>
        <w:t>.</w:t>
      </w:r>
    </w:p>
    <w:p w:rsidR="009A012D" w:rsidRPr="00BD5ECA" w:rsidRDefault="009A012D" w:rsidP="0027581B">
      <w:pPr>
        <w:spacing w:line="360" w:lineRule="auto"/>
        <w:ind w:firstLine="709"/>
        <w:jc w:val="both"/>
        <w:rPr>
          <w:sz w:val="26"/>
          <w:szCs w:val="26"/>
        </w:rPr>
      </w:pPr>
    </w:p>
    <w:p w:rsidR="007E5C4F" w:rsidRPr="009A1B5D" w:rsidRDefault="007E5C4F" w:rsidP="007E5C4F">
      <w:pPr>
        <w:pStyle w:val="ConsPlusNormal"/>
        <w:widowControl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46145105"/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A1B5D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транспортной инфраструктуры по видам транспорта</w:t>
      </w:r>
      <w:bookmarkEnd w:id="13"/>
    </w:p>
    <w:p w:rsidR="007E5C4F" w:rsidRPr="009A1B5D" w:rsidRDefault="007E5C4F" w:rsidP="007E5C4F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1B5D">
        <w:rPr>
          <w:rFonts w:ascii="Times New Roman" w:hAnsi="Times New Roman" w:cs="Times New Roman"/>
          <w:sz w:val="26"/>
          <w:szCs w:val="26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на территории сельского поселения предприятий сохраняется использование грузового транспорта.</w:t>
      </w:r>
    </w:p>
    <w:p w:rsidR="00920E3B" w:rsidRDefault="00920E3B" w:rsidP="001B1BBF">
      <w:pPr>
        <w:jc w:val="both"/>
      </w:pPr>
    </w:p>
    <w:p w:rsidR="007E5C4F" w:rsidRPr="001B3115" w:rsidRDefault="007E5C4F" w:rsidP="007E5C4F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4" w:name="_Toc46145106"/>
      <w:r>
        <w:rPr>
          <w:rFonts w:ascii="Times New Roman" w:hAnsi="Times New Roman" w:cs="Times New Roman"/>
          <w:b/>
          <w:sz w:val="26"/>
          <w:szCs w:val="26"/>
        </w:rPr>
        <w:t>3.3</w:t>
      </w:r>
      <w:r w:rsidRPr="001B3115">
        <w:rPr>
          <w:rFonts w:ascii="Times New Roman" w:hAnsi="Times New Roman" w:cs="Times New Roman"/>
          <w:b/>
          <w:sz w:val="26"/>
          <w:szCs w:val="26"/>
        </w:rPr>
        <w:t xml:space="preserve"> Прогноз развития дорожной сети поселения</w:t>
      </w:r>
      <w:bookmarkEnd w:id="14"/>
    </w:p>
    <w:p w:rsidR="007E5C4F" w:rsidRDefault="007E5C4F" w:rsidP="007E5C4F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B3115">
        <w:rPr>
          <w:rFonts w:ascii="Times New Roman" w:hAnsi="Times New Roman" w:cs="Times New Roman"/>
          <w:sz w:val="26"/>
          <w:szCs w:val="26"/>
        </w:rPr>
        <w:t>Основными направлениями развития  дорожной сети поселения в период реализации Программы будет являться сохранение протяженности</w:t>
      </w:r>
      <w:r w:rsidRPr="00B07ADA">
        <w:rPr>
          <w:rFonts w:ascii="Times New Roman" w:hAnsi="Times New Roman" w:cs="Times New Roman"/>
          <w:sz w:val="26"/>
          <w:szCs w:val="26"/>
        </w:rPr>
        <w:t>, соответствующей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7E5C4F" w:rsidRDefault="007E5C4F" w:rsidP="007E5C4F">
      <w:pPr>
        <w:spacing w:line="360" w:lineRule="auto"/>
        <w:ind w:firstLine="709"/>
        <w:jc w:val="both"/>
        <w:rPr>
          <w:sz w:val="26"/>
          <w:szCs w:val="26"/>
        </w:rPr>
      </w:pPr>
      <w:r w:rsidRPr="00CF5323">
        <w:rPr>
          <w:sz w:val="26"/>
          <w:szCs w:val="26"/>
        </w:rPr>
        <w:t>Для обеспечения комфортного проживания жителей</w:t>
      </w:r>
      <w:r>
        <w:rPr>
          <w:sz w:val="26"/>
          <w:szCs w:val="26"/>
          <w:lang w:eastAsia="ar-SA"/>
        </w:rPr>
        <w:t xml:space="preserve"> н</w:t>
      </w:r>
      <w:r w:rsidRPr="000A537B">
        <w:rPr>
          <w:sz w:val="26"/>
          <w:szCs w:val="26"/>
        </w:rPr>
        <w:t>еобходимо провести работы по обустройству (реконструкции и капитальному ремонту) существующих дорог населенных пунктов сельского поселения.  Перечень населенных пунктов предоставлен в таблице 3.4.</w:t>
      </w:r>
      <w:r>
        <w:rPr>
          <w:sz w:val="26"/>
          <w:szCs w:val="26"/>
        </w:rPr>
        <w:t>2</w:t>
      </w:r>
      <w:r w:rsidRPr="000A537B">
        <w:rPr>
          <w:sz w:val="26"/>
          <w:szCs w:val="26"/>
        </w:rPr>
        <w:t>.</w:t>
      </w:r>
    </w:p>
    <w:p w:rsidR="007E5C4F" w:rsidRPr="00305E4D" w:rsidRDefault="007E5C4F" w:rsidP="007E5C4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положения о территориальном планировании с.п. </w:t>
      </w:r>
      <w:r w:rsidR="00D76652">
        <w:rPr>
          <w:sz w:val="26"/>
          <w:szCs w:val="26"/>
        </w:rPr>
        <w:t>Гавриловка</w:t>
      </w:r>
      <w:r>
        <w:rPr>
          <w:sz w:val="26"/>
          <w:szCs w:val="26"/>
        </w:rPr>
        <w:t xml:space="preserve"> (в редакции 2019 года) </w:t>
      </w:r>
      <w:r w:rsidRPr="00B07ADA">
        <w:rPr>
          <w:sz w:val="26"/>
          <w:szCs w:val="26"/>
        </w:rPr>
        <w:t xml:space="preserve">предусматривается развитие улично-дорожной сети с.п. </w:t>
      </w:r>
      <w:r w:rsidR="00D76652">
        <w:rPr>
          <w:sz w:val="26"/>
          <w:szCs w:val="26"/>
        </w:rPr>
        <w:t>Гавриловка</w:t>
      </w:r>
      <w:r w:rsidRPr="00B07ADA">
        <w:rPr>
          <w:sz w:val="26"/>
          <w:szCs w:val="26"/>
        </w:rPr>
        <w:t xml:space="preserve"> (строительство улиц и автомобильных дорог местного значения в проектируемой застройке – на новых территориях</w:t>
      </w:r>
      <w:r w:rsidRPr="00305E4D">
        <w:rPr>
          <w:sz w:val="26"/>
          <w:szCs w:val="26"/>
        </w:rPr>
        <w:t xml:space="preserve">) – </w:t>
      </w:r>
      <w:r w:rsidR="009A012D">
        <w:rPr>
          <w:b/>
          <w:sz w:val="26"/>
          <w:szCs w:val="26"/>
        </w:rPr>
        <w:t>1,</w:t>
      </w:r>
      <w:r w:rsidR="00D76652">
        <w:rPr>
          <w:b/>
          <w:sz w:val="26"/>
          <w:szCs w:val="26"/>
        </w:rPr>
        <w:t>0</w:t>
      </w:r>
      <w:r w:rsidRPr="00452934">
        <w:rPr>
          <w:b/>
          <w:sz w:val="26"/>
          <w:szCs w:val="26"/>
        </w:rPr>
        <w:t xml:space="preserve"> км</w:t>
      </w:r>
      <w:r w:rsidRPr="00305E4D">
        <w:rPr>
          <w:sz w:val="26"/>
          <w:szCs w:val="26"/>
        </w:rPr>
        <w:t xml:space="preserve"> новых дорог, в том числе:</w:t>
      </w:r>
    </w:p>
    <w:p w:rsidR="007E5C4F" w:rsidRPr="00194806" w:rsidRDefault="00D76652" w:rsidP="007E5C4F">
      <w:pPr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с. Гавриловка</w:t>
      </w:r>
      <w:r w:rsidR="007E5C4F" w:rsidRPr="00194806">
        <w:rPr>
          <w:sz w:val="26"/>
          <w:szCs w:val="26"/>
        </w:rPr>
        <w:t xml:space="preserve"> – </w:t>
      </w:r>
      <w:r>
        <w:rPr>
          <w:sz w:val="26"/>
          <w:szCs w:val="26"/>
        </w:rPr>
        <w:t>0,7</w:t>
      </w:r>
      <w:r w:rsidR="007E5C4F" w:rsidRPr="00194806">
        <w:rPr>
          <w:sz w:val="26"/>
          <w:szCs w:val="26"/>
        </w:rPr>
        <w:t xml:space="preserve"> км;</w:t>
      </w:r>
    </w:p>
    <w:p w:rsidR="007E5C4F" w:rsidRPr="00194806" w:rsidRDefault="00D76652" w:rsidP="007E5C4F">
      <w:pPr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п. Гавриловский</w:t>
      </w:r>
      <w:r w:rsidR="007E5C4F" w:rsidRPr="00194806">
        <w:rPr>
          <w:sz w:val="26"/>
          <w:szCs w:val="26"/>
        </w:rPr>
        <w:t xml:space="preserve"> – </w:t>
      </w:r>
      <w:r w:rsidR="00194806" w:rsidRPr="00194806">
        <w:rPr>
          <w:sz w:val="26"/>
          <w:szCs w:val="26"/>
        </w:rPr>
        <w:t>0</w:t>
      </w:r>
      <w:r>
        <w:rPr>
          <w:sz w:val="26"/>
          <w:szCs w:val="26"/>
        </w:rPr>
        <w:t>,2</w:t>
      </w:r>
      <w:r w:rsidR="007E5C4F" w:rsidRPr="00194806">
        <w:rPr>
          <w:sz w:val="26"/>
          <w:szCs w:val="26"/>
        </w:rPr>
        <w:t xml:space="preserve"> км;</w:t>
      </w:r>
    </w:p>
    <w:p w:rsidR="00194806" w:rsidRPr="00194806" w:rsidRDefault="00194806" w:rsidP="00194806">
      <w:pPr>
        <w:numPr>
          <w:ilvl w:val="0"/>
          <w:numId w:val="23"/>
        </w:numPr>
        <w:spacing w:line="360" w:lineRule="auto"/>
        <w:jc w:val="both"/>
        <w:rPr>
          <w:sz w:val="26"/>
          <w:szCs w:val="26"/>
        </w:rPr>
      </w:pPr>
      <w:r w:rsidRPr="00194806">
        <w:rPr>
          <w:sz w:val="26"/>
          <w:szCs w:val="26"/>
        </w:rPr>
        <w:t xml:space="preserve">п. </w:t>
      </w:r>
      <w:r w:rsidR="00D76652">
        <w:rPr>
          <w:sz w:val="26"/>
          <w:szCs w:val="26"/>
        </w:rPr>
        <w:t>Льва Толстого</w:t>
      </w:r>
      <w:r w:rsidRPr="00194806">
        <w:rPr>
          <w:sz w:val="26"/>
          <w:szCs w:val="26"/>
        </w:rPr>
        <w:t xml:space="preserve"> – </w:t>
      </w:r>
      <w:r w:rsidR="00D76652">
        <w:rPr>
          <w:sz w:val="26"/>
          <w:szCs w:val="26"/>
        </w:rPr>
        <w:t>0,1</w:t>
      </w:r>
      <w:r w:rsidRPr="00194806">
        <w:rPr>
          <w:sz w:val="26"/>
          <w:szCs w:val="26"/>
        </w:rPr>
        <w:t xml:space="preserve"> км;</w:t>
      </w:r>
    </w:p>
    <w:p w:rsidR="007E5C4F" w:rsidRDefault="007E5C4F" w:rsidP="007E5C4F">
      <w:pPr>
        <w:spacing w:line="360" w:lineRule="auto"/>
        <w:jc w:val="both"/>
        <w:rPr>
          <w:sz w:val="26"/>
          <w:szCs w:val="26"/>
        </w:rPr>
      </w:pPr>
      <w:r w:rsidRPr="00EB473E">
        <w:rPr>
          <w:sz w:val="26"/>
          <w:szCs w:val="26"/>
        </w:rPr>
        <w:t xml:space="preserve">Перечень по </w:t>
      </w:r>
      <w:r>
        <w:rPr>
          <w:sz w:val="26"/>
          <w:szCs w:val="26"/>
        </w:rPr>
        <w:t xml:space="preserve">строительству автомобильных дорог на новых территориях </w:t>
      </w:r>
      <w:r w:rsidR="00F14F50">
        <w:rPr>
          <w:sz w:val="26"/>
          <w:szCs w:val="26"/>
        </w:rPr>
        <w:t xml:space="preserve"> предоставлен в таблице 3.3</w:t>
      </w:r>
      <w:r w:rsidRPr="00EB473E">
        <w:rPr>
          <w:sz w:val="26"/>
          <w:szCs w:val="26"/>
        </w:rPr>
        <w:t>.</w:t>
      </w:r>
      <w:r>
        <w:rPr>
          <w:sz w:val="26"/>
          <w:szCs w:val="26"/>
        </w:rPr>
        <w:t>1</w:t>
      </w: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p w:rsidR="00194806" w:rsidRDefault="00194806" w:rsidP="007E5C4F">
      <w:pPr>
        <w:spacing w:line="360" w:lineRule="auto"/>
        <w:jc w:val="both"/>
        <w:rPr>
          <w:sz w:val="26"/>
          <w:szCs w:val="26"/>
        </w:rPr>
        <w:sectPr w:rsidR="00194806" w:rsidSect="00F14F50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F14F50" w:rsidRPr="001B3115" w:rsidRDefault="00194806" w:rsidP="00F14F5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1E6AFE">
        <w:rPr>
          <w:sz w:val="26"/>
          <w:szCs w:val="26"/>
        </w:rPr>
        <w:t>аблица 3.3</w:t>
      </w:r>
      <w:r w:rsidR="00F14F50" w:rsidRPr="001B3115">
        <w:rPr>
          <w:sz w:val="26"/>
          <w:szCs w:val="26"/>
        </w:rPr>
        <w:t xml:space="preserve">.1 Перечень по строительству автомобильных дорог на новых территориях  </w:t>
      </w:r>
    </w:p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811"/>
        <w:gridCol w:w="2115"/>
        <w:gridCol w:w="2398"/>
        <w:gridCol w:w="1489"/>
        <w:gridCol w:w="1416"/>
        <w:gridCol w:w="2813"/>
        <w:gridCol w:w="2445"/>
        <w:gridCol w:w="1923"/>
      </w:tblGrid>
      <w:tr w:rsidR="00F14F50" w:rsidTr="00811F30">
        <w:tc>
          <w:tcPr>
            <w:tcW w:w="811" w:type="dxa"/>
            <w:vMerge w:val="restart"/>
          </w:tcPr>
          <w:p w:rsid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F14F50" w:rsidRDefault="00F14F50" w:rsidP="00F14F5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5" w:type="dxa"/>
            <w:vMerge w:val="restart"/>
          </w:tcPr>
          <w:p w:rsid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Назначение и</w:t>
            </w:r>
          </w:p>
          <w:p w:rsidR="00F14F50" w:rsidRDefault="00F14F50" w:rsidP="00F14F5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98" w:type="dxa"/>
            <w:vMerge w:val="restart"/>
          </w:tcPr>
          <w:p w:rsid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Местоположение</w:t>
            </w:r>
          </w:p>
          <w:p w:rsidR="00F14F50" w:rsidRDefault="00F14F50" w:rsidP="00F14F5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89" w:type="dxa"/>
            <w:vMerge w:val="restart"/>
          </w:tcPr>
          <w:p w:rsid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F14F50" w:rsidRDefault="00F14F50" w:rsidP="00F14F5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6" w:type="dxa"/>
            <w:vMerge w:val="restart"/>
          </w:tcPr>
          <w:p w:rsid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Срок,</w:t>
            </w:r>
          </w:p>
          <w:p w:rsidR="00F14F50" w:rsidRDefault="00F14F50" w:rsidP="00F14F5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258" w:type="dxa"/>
            <w:gridSpan w:val="2"/>
          </w:tcPr>
          <w:p w:rsidR="00F14F50" w:rsidRPr="00F14F50" w:rsidRDefault="00F14F50" w:rsidP="00F14F50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характеристики объект</w:t>
            </w:r>
          </w:p>
        </w:tc>
        <w:tc>
          <w:tcPr>
            <w:tcW w:w="1923" w:type="dxa"/>
            <w:vMerge w:val="restart"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F14F50" w:rsidTr="00811F30">
        <w:tc>
          <w:tcPr>
            <w:tcW w:w="811" w:type="dxa"/>
            <w:vMerge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vMerge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vAlign w:val="center"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2445" w:type="dxa"/>
            <w:vAlign w:val="center"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1923" w:type="dxa"/>
            <w:vMerge/>
          </w:tcPr>
          <w:p w:rsidR="00F14F50" w:rsidRDefault="00F14F50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94806" w:rsidTr="00811F30">
        <w:tc>
          <w:tcPr>
            <w:tcW w:w="811" w:type="dxa"/>
            <w:vMerge w:val="restart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vMerge w:val="restart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98" w:type="dxa"/>
          </w:tcPr>
          <w:p w:rsidR="00194806" w:rsidRDefault="00D76652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Гавриловка, в том числе площадка № 2</w:t>
            </w:r>
          </w:p>
        </w:tc>
        <w:tc>
          <w:tcPr>
            <w:tcW w:w="1489" w:type="dxa"/>
            <w:vMerge w:val="restart"/>
            <w:textDirection w:val="btLr"/>
            <w:vAlign w:val="center"/>
          </w:tcPr>
          <w:p w:rsidR="00194806" w:rsidRDefault="00194806" w:rsidP="00E237FC">
            <w:pPr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6" w:type="dxa"/>
            <w:vMerge w:val="restart"/>
            <w:vAlign w:val="center"/>
          </w:tcPr>
          <w:p w:rsidR="00194806" w:rsidRDefault="00194806" w:rsidP="009B593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94806" w:rsidTr="00811F30">
        <w:tc>
          <w:tcPr>
            <w:tcW w:w="811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194806" w:rsidRDefault="00D76652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№ 1</w:t>
            </w:r>
          </w:p>
        </w:tc>
        <w:tc>
          <w:tcPr>
            <w:tcW w:w="1489" w:type="dxa"/>
            <w:vMerge/>
            <w:vAlign w:val="center"/>
          </w:tcPr>
          <w:p w:rsidR="00194806" w:rsidRDefault="00194806" w:rsidP="009B593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94806" w:rsidRDefault="00194806" w:rsidP="009B593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45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94806" w:rsidTr="00811F30">
        <w:tc>
          <w:tcPr>
            <w:tcW w:w="811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194806" w:rsidRDefault="00D76652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№ 2</w:t>
            </w:r>
          </w:p>
        </w:tc>
        <w:tc>
          <w:tcPr>
            <w:tcW w:w="1489" w:type="dxa"/>
            <w:vMerge/>
            <w:vAlign w:val="center"/>
          </w:tcPr>
          <w:p w:rsidR="00194806" w:rsidRDefault="00194806" w:rsidP="009B593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94806" w:rsidRDefault="00194806" w:rsidP="009B593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94806" w:rsidRDefault="009A012D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C22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94806" w:rsidTr="00811F30">
        <w:tc>
          <w:tcPr>
            <w:tcW w:w="811" w:type="dxa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194806" w:rsidRDefault="001C22C1" w:rsidP="006D555A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Гавриловский</w:t>
            </w:r>
            <w:r w:rsidR="00194806">
              <w:rPr>
                <w:color w:val="000000"/>
                <w:sz w:val="20"/>
                <w:szCs w:val="20"/>
              </w:rPr>
              <w:t xml:space="preserve">, </w:t>
            </w:r>
            <w:r w:rsidR="006D555A">
              <w:rPr>
                <w:color w:val="000000"/>
                <w:sz w:val="20"/>
                <w:szCs w:val="20"/>
              </w:rPr>
              <w:t xml:space="preserve">площадка № </w:t>
            </w:r>
            <w:r>
              <w:rPr>
                <w:color w:val="000000"/>
                <w:sz w:val="20"/>
                <w:szCs w:val="20"/>
              </w:rPr>
              <w:t>1, улица № 1</w:t>
            </w:r>
          </w:p>
        </w:tc>
        <w:tc>
          <w:tcPr>
            <w:tcW w:w="1489" w:type="dxa"/>
          </w:tcPr>
          <w:p w:rsidR="00194806" w:rsidRDefault="00194806" w:rsidP="009B5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6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94806" w:rsidRDefault="006D555A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C22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94806" w:rsidTr="00811F30">
        <w:tc>
          <w:tcPr>
            <w:tcW w:w="811" w:type="dxa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194806" w:rsidRDefault="00194806" w:rsidP="00F14F5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194806" w:rsidRDefault="006D555A" w:rsidP="001C22C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="001C22C1">
              <w:rPr>
                <w:color w:val="000000"/>
                <w:sz w:val="20"/>
                <w:szCs w:val="20"/>
              </w:rPr>
              <w:t>Льва Толстого</w:t>
            </w:r>
            <w:r>
              <w:rPr>
                <w:color w:val="000000"/>
                <w:sz w:val="20"/>
                <w:szCs w:val="20"/>
              </w:rPr>
              <w:t xml:space="preserve">, площадка № </w:t>
            </w:r>
            <w:r w:rsidR="001C22C1">
              <w:rPr>
                <w:color w:val="000000"/>
                <w:sz w:val="20"/>
                <w:szCs w:val="20"/>
              </w:rPr>
              <w:t>1, участок ул. Льва Толстого</w:t>
            </w:r>
          </w:p>
        </w:tc>
        <w:tc>
          <w:tcPr>
            <w:tcW w:w="1489" w:type="dxa"/>
          </w:tcPr>
          <w:p w:rsidR="00194806" w:rsidRDefault="00194806" w:rsidP="009B59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806" w:rsidRDefault="00194806" w:rsidP="009B5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  <w:p w:rsidR="00194806" w:rsidRDefault="00194806" w:rsidP="009B5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94806" w:rsidRDefault="006D555A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C22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94806" w:rsidRDefault="00194806" w:rsidP="009B593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94806" w:rsidRDefault="00194806" w:rsidP="009B5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22C1" w:rsidRPr="007233AE" w:rsidRDefault="001C22C1" w:rsidP="001C22C1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B07ADA">
        <w:rPr>
          <w:sz w:val="26"/>
          <w:szCs w:val="26"/>
        </w:rPr>
        <w:t>Кроме того, необходимо провести работы по обустройству существующих улиц и дорог населенных пунктов сельского поселения</w:t>
      </w:r>
      <w:r>
        <w:rPr>
          <w:sz w:val="26"/>
          <w:szCs w:val="26"/>
        </w:rPr>
        <w:t>.</w:t>
      </w:r>
    </w:p>
    <w:p w:rsidR="001C22C1" w:rsidRPr="00B07ADA" w:rsidRDefault="001C22C1" w:rsidP="001C22C1">
      <w:pPr>
        <w:spacing w:line="360" w:lineRule="auto"/>
        <w:ind w:firstLine="709"/>
        <w:jc w:val="both"/>
        <w:rPr>
          <w:sz w:val="26"/>
          <w:szCs w:val="26"/>
        </w:rPr>
      </w:pPr>
      <w:r w:rsidRPr="00B07ADA">
        <w:rPr>
          <w:sz w:val="26"/>
          <w:szCs w:val="26"/>
        </w:rPr>
        <w:t>Обустройство улиц и проездов заключается в асфальтировании проезжей части и тротуаров, устройстве щебеночного покрытия обочин, посеве семян и т.п.</w:t>
      </w:r>
    </w:p>
    <w:p w:rsidR="001C22C1" w:rsidRPr="00B07ADA" w:rsidRDefault="001C22C1" w:rsidP="001C22C1">
      <w:pPr>
        <w:spacing w:line="360" w:lineRule="auto"/>
        <w:ind w:firstLine="709"/>
        <w:jc w:val="both"/>
        <w:rPr>
          <w:sz w:val="26"/>
          <w:szCs w:val="26"/>
        </w:rPr>
      </w:pPr>
      <w:r w:rsidRPr="00B07ADA">
        <w:rPr>
          <w:sz w:val="26"/>
          <w:szCs w:val="26"/>
        </w:rPr>
        <w:t>Существенное улучшение транспортного сообщения Проектом генерального плана предлагается достигнуть за счет:</w:t>
      </w:r>
    </w:p>
    <w:p w:rsidR="001C22C1" w:rsidRPr="00B07ADA" w:rsidRDefault="001C22C1" w:rsidP="001C22C1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B07ADA">
        <w:rPr>
          <w:sz w:val="26"/>
          <w:szCs w:val="26"/>
        </w:rPr>
        <w:t xml:space="preserve">прокладки асфальтированных автодорог для обеспечения устойчивых транспортных связей жилых районов в населенных пунктах сельского поселения </w:t>
      </w:r>
      <w:r>
        <w:rPr>
          <w:sz w:val="26"/>
          <w:szCs w:val="26"/>
        </w:rPr>
        <w:t>Алексеевка</w:t>
      </w:r>
      <w:r w:rsidRPr="00B07ADA">
        <w:rPr>
          <w:sz w:val="26"/>
          <w:szCs w:val="26"/>
        </w:rPr>
        <w:t xml:space="preserve"> с общественными центрами;</w:t>
      </w:r>
    </w:p>
    <w:p w:rsidR="001C22C1" w:rsidRPr="00B07ADA" w:rsidRDefault="001C22C1" w:rsidP="001C22C1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B07ADA">
        <w:rPr>
          <w:sz w:val="26"/>
          <w:szCs w:val="26"/>
        </w:rPr>
        <w:t>создания новых улиц;</w:t>
      </w:r>
    </w:p>
    <w:p w:rsidR="001C22C1" w:rsidRPr="00B07ADA" w:rsidRDefault="001C22C1" w:rsidP="001C22C1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B07ADA">
        <w:rPr>
          <w:sz w:val="26"/>
          <w:szCs w:val="26"/>
        </w:rPr>
        <w:t>создания условий для эффективного взаимодействия общественного, пригородного и индивидуального транспорта;</w:t>
      </w:r>
    </w:p>
    <w:p w:rsidR="001C22C1" w:rsidRDefault="001C22C1" w:rsidP="001C22C1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B07ADA">
        <w:rPr>
          <w:sz w:val="26"/>
          <w:szCs w:val="26"/>
        </w:rPr>
        <w:t>подключение новых территорий к существующему общественному транспорту.</w:t>
      </w:r>
    </w:p>
    <w:p w:rsidR="001C22C1" w:rsidRDefault="001C22C1" w:rsidP="001C22C1">
      <w:pPr>
        <w:spacing w:line="360" w:lineRule="auto"/>
        <w:jc w:val="both"/>
        <w:rPr>
          <w:sz w:val="26"/>
          <w:szCs w:val="26"/>
        </w:rPr>
      </w:pPr>
    </w:p>
    <w:p w:rsidR="001C22C1" w:rsidRDefault="001C22C1" w:rsidP="001C22C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 по обустройству существующих дорог предоставлен в таблице 3.3.2</w:t>
      </w:r>
    </w:p>
    <w:p w:rsidR="001C22C1" w:rsidRDefault="001C22C1" w:rsidP="001C22C1">
      <w:pPr>
        <w:rPr>
          <w:sz w:val="26"/>
          <w:szCs w:val="26"/>
        </w:rPr>
      </w:pPr>
    </w:p>
    <w:p w:rsidR="001C22C1" w:rsidRPr="00121401" w:rsidRDefault="001C22C1" w:rsidP="001C22C1">
      <w:pPr>
        <w:rPr>
          <w:sz w:val="26"/>
          <w:szCs w:val="26"/>
        </w:rPr>
      </w:pPr>
      <w:r>
        <w:rPr>
          <w:sz w:val="26"/>
          <w:szCs w:val="26"/>
        </w:rPr>
        <w:t>Таблица 3.3</w:t>
      </w:r>
      <w:r w:rsidRPr="00121401">
        <w:rPr>
          <w:sz w:val="26"/>
          <w:szCs w:val="26"/>
        </w:rPr>
        <w:t>.2 Перечень населенных пунктов по обустройству дорог</w:t>
      </w:r>
    </w:p>
    <w:p w:rsidR="001C22C1" w:rsidRDefault="001C22C1" w:rsidP="001C22C1">
      <w:pPr>
        <w:spacing w:line="360" w:lineRule="auto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811"/>
        <w:gridCol w:w="2115"/>
        <w:gridCol w:w="2398"/>
        <w:gridCol w:w="1489"/>
        <w:gridCol w:w="1416"/>
        <w:gridCol w:w="2813"/>
        <w:gridCol w:w="2445"/>
        <w:gridCol w:w="1923"/>
      </w:tblGrid>
      <w:tr w:rsidR="001C22C1" w:rsidTr="00026651">
        <w:tc>
          <w:tcPr>
            <w:tcW w:w="811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1C22C1" w:rsidRDefault="001C22C1" w:rsidP="0002665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5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Назначение и</w:t>
            </w:r>
          </w:p>
          <w:p w:rsidR="001C22C1" w:rsidRDefault="001C22C1" w:rsidP="0002665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398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Местоположение</w:t>
            </w:r>
          </w:p>
          <w:p w:rsidR="001C22C1" w:rsidRDefault="001C22C1" w:rsidP="0002665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89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работ, который</w:t>
            </w:r>
          </w:p>
          <w:p w:rsidR="001C22C1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планируется в целях</w:t>
            </w:r>
          </w:p>
          <w:p w:rsidR="001C22C1" w:rsidRDefault="001C22C1" w:rsidP="0002665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6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Срок,</w:t>
            </w:r>
          </w:p>
          <w:p w:rsidR="001C22C1" w:rsidRDefault="001C22C1" w:rsidP="0002665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258" w:type="dxa"/>
            <w:gridSpan w:val="2"/>
          </w:tcPr>
          <w:p w:rsidR="001C22C1" w:rsidRPr="00F14F50" w:rsidRDefault="001C22C1" w:rsidP="00026651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характеристики объект</w:t>
            </w:r>
          </w:p>
        </w:tc>
        <w:tc>
          <w:tcPr>
            <w:tcW w:w="1923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98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13" w:type="dxa"/>
            <w:vAlign w:val="center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0"/>
                <w:szCs w:val="20"/>
              </w:rPr>
              <w:t>Протяженность, км</w:t>
            </w:r>
          </w:p>
        </w:tc>
        <w:tc>
          <w:tcPr>
            <w:tcW w:w="2445" w:type="dxa"/>
            <w:vAlign w:val="center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0"/>
                <w:szCs w:val="20"/>
              </w:rPr>
              <w:t>Иные характеристики</w:t>
            </w:r>
          </w:p>
        </w:tc>
        <w:tc>
          <w:tcPr>
            <w:tcW w:w="1923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C22C1" w:rsidTr="00026651">
        <w:tc>
          <w:tcPr>
            <w:tcW w:w="811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Гавриловка, в том числе:</w:t>
            </w:r>
          </w:p>
        </w:tc>
        <w:tc>
          <w:tcPr>
            <w:tcW w:w="1489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16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1489" w:type="dxa"/>
            <w:vMerge/>
            <w:textDirection w:val="btLr"/>
            <w:vAlign w:val="center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Поселок Гавриловский, в том числе:</w:t>
            </w:r>
          </w:p>
        </w:tc>
        <w:tc>
          <w:tcPr>
            <w:tcW w:w="1489" w:type="dxa"/>
            <w:vMerge w:val="restart"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16" w:type="dxa"/>
            <w:vMerge w:val="restart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98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Патровка, в том числе:</w:t>
            </w:r>
          </w:p>
        </w:tc>
        <w:tc>
          <w:tcPr>
            <w:tcW w:w="1489" w:type="dxa"/>
            <w:vMerge w:val="restart"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16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98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поселок </w:t>
            </w:r>
            <w:r w:rsidR="00192AA7">
              <w:rPr>
                <w:color w:val="000000"/>
                <w:sz w:val="20"/>
                <w:szCs w:val="20"/>
              </w:rPr>
              <w:t>Шари</w:t>
            </w:r>
            <w:r>
              <w:rPr>
                <w:color w:val="000000"/>
                <w:sz w:val="20"/>
                <w:szCs w:val="20"/>
              </w:rPr>
              <w:t>повка, в том числе:</w:t>
            </w:r>
          </w:p>
        </w:tc>
        <w:tc>
          <w:tcPr>
            <w:tcW w:w="1489" w:type="dxa"/>
            <w:vMerge w:val="restart"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16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2445" w:type="dxa"/>
          </w:tcPr>
          <w:p w:rsidR="001C22C1" w:rsidRDefault="001C22C1" w:rsidP="001C22C1">
            <w:pPr>
              <w:jc w:val="center"/>
            </w:pPr>
            <w:r w:rsidRPr="00D255B8"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Черемушки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45" w:type="dxa"/>
          </w:tcPr>
          <w:p w:rsidR="001C22C1" w:rsidRDefault="001C22C1" w:rsidP="001C22C1">
            <w:pPr>
              <w:jc w:val="center"/>
            </w:pPr>
            <w:r w:rsidRPr="00D255B8"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2445" w:type="dxa"/>
          </w:tcPr>
          <w:p w:rsidR="001C22C1" w:rsidRDefault="001C22C1" w:rsidP="001C22C1">
            <w:pPr>
              <w:jc w:val="center"/>
            </w:pPr>
            <w:r w:rsidRPr="00D255B8"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445" w:type="dxa"/>
          </w:tcPr>
          <w:p w:rsidR="001C22C1" w:rsidRDefault="001C22C1" w:rsidP="001C22C1">
            <w:pPr>
              <w:jc w:val="center"/>
            </w:pPr>
            <w:r w:rsidRPr="00D255B8"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5" w:type="dxa"/>
            <w:vMerge w:val="restart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Улицы и </w:t>
            </w:r>
            <w:r>
              <w:rPr>
                <w:color w:val="000000"/>
                <w:sz w:val="20"/>
                <w:szCs w:val="20"/>
              </w:rPr>
              <w:lastRenderedPageBreak/>
              <w:t>автомобильные дороги местного значения</w:t>
            </w:r>
          </w:p>
        </w:tc>
        <w:tc>
          <w:tcPr>
            <w:tcW w:w="2398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поселок Льва Толстого, в том числе:</w:t>
            </w:r>
          </w:p>
        </w:tc>
        <w:tc>
          <w:tcPr>
            <w:tcW w:w="1489" w:type="dxa"/>
            <w:vMerge w:val="restart"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16" w:type="dxa"/>
            <w:vMerge w:val="restart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813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22C1" w:rsidTr="00026651">
        <w:tc>
          <w:tcPr>
            <w:tcW w:w="811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5" w:type="dxa"/>
            <w:vMerge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Льва Толстого</w:t>
            </w:r>
          </w:p>
        </w:tc>
        <w:tc>
          <w:tcPr>
            <w:tcW w:w="1489" w:type="dxa"/>
            <w:vMerge/>
          </w:tcPr>
          <w:p w:rsidR="001C22C1" w:rsidRDefault="001C22C1" w:rsidP="0002665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22C1" w:rsidRDefault="001C22C1" w:rsidP="00026651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1C22C1" w:rsidRDefault="001C22C1" w:rsidP="001C22C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445" w:type="dxa"/>
          </w:tcPr>
          <w:p w:rsidR="001C22C1" w:rsidRDefault="001C22C1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улица</w:t>
            </w:r>
          </w:p>
        </w:tc>
        <w:tc>
          <w:tcPr>
            <w:tcW w:w="1923" w:type="dxa"/>
          </w:tcPr>
          <w:p w:rsidR="001C22C1" w:rsidRDefault="001C22C1" w:rsidP="0002665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22C1" w:rsidRDefault="001C22C1" w:rsidP="005A1AFE">
      <w:pPr>
        <w:spacing w:line="360" w:lineRule="auto"/>
        <w:ind w:firstLine="709"/>
        <w:jc w:val="both"/>
        <w:rPr>
          <w:sz w:val="26"/>
          <w:szCs w:val="26"/>
        </w:rPr>
      </w:pPr>
    </w:p>
    <w:p w:rsidR="005A1AFE" w:rsidRPr="003A6882" w:rsidRDefault="005A1AFE" w:rsidP="005A1AFE">
      <w:pPr>
        <w:spacing w:line="360" w:lineRule="auto"/>
        <w:ind w:firstLine="709"/>
        <w:jc w:val="both"/>
        <w:rPr>
          <w:sz w:val="26"/>
          <w:szCs w:val="26"/>
        </w:rPr>
      </w:pPr>
      <w:r w:rsidRPr="003A6882">
        <w:rPr>
          <w:sz w:val="26"/>
          <w:szCs w:val="26"/>
        </w:rPr>
        <w:t>Согласно «Региональным нормам градостроительного проектирования Самарской области» (п. 11.7): «Планировочные средства обустройства улиц и дорог включают выделение специализированных и обособленных полос движения транспорта, разделительных и краевых полос безопасности, устройство направляющих островков и островков безопасности, размещение и планировочную организацию остановочных пунктов, уличных стоянок, въездов или выездов, транспортных пересечений, въездов и выездов в гаражи и стоянки, в зоны пешеходного и «успокоенного» движения транспорта и др.</w:t>
      </w:r>
    </w:p>
    <w:p w:rsidR="005A1AFE" w:rsidRPr="003A6882" w:rsidRDefault="005A1AFE" w:rsidP="005A1AFE">
      <w:pPr>
        <w:spacing w:line="360" w:lineRule="auto"/>
        <w:ind w:firstLine="709"/>
        <w:jc w:val="both"/>
        <w:rPr>
          <w:sz w:val="26"/>
          <w:szCs w:val="26"/>
        </w:rPr>
      </w:pPr>
      <w:r w:rsidRPr="003A6882">
        <w:rPr>
          <w:sz w:val="26"/>
          <w:szCs w:val="26"/>
        </w:rPr>
        <w:t xml:space="preserve">К техническим средствам относятся дорожные знаки и указатели, ограждения проезжих частей, тротуаров и велодорожек, освещение улиц и дорог, шумозащитные устройства и озеленение, выполняемые в соответствии действующими нормативными документами, с данными </w:t>
      </w:r>
      <w:hyperlink r:id="rId10" w:tooltip="Градостроительство. Планировка и застройка городских и сельских поселений" w:history="1">
        <w:r w:rsidRPr="003A6882">
          <w:rPr>
            <w:sz w:val="26"/>
            <w:szCs w:val="26"/>
          </w:rPr>
          <w:t>СНиП 2.07.01-89</w:t>
        </w:r>
      </w:hyperlink>
      <w:r w:rsidRPr="003A6882">
        <w:rPr>
          <w:sz w:val="26"/>
          <w:szCs w:val="26"/>
        </w:rPr>
        <w:t xml:space="preserve">*, СНиП23-05-95*, </w:t>
      </w:r>
      <w:hyperlink r:id="rId11" w:tooltip="Защита от шума" w:history="1">
        <w:r w:rsidRPr="003A6882">
          <w:rPr>
            <w:sz w:val="26"/>
            <w:szCs w:val="26"/>
          </w:rPr>
          <w:t xml:space="preserve">СНиП </w:t>
        </w:r>
      </w:hyperlink>
      <w:r w:rsidRPr="003A6882">
        <w:rPr>
          <w:sz w:val="26"/>
          <w:szCs w:val="26"/>
        </w:rPr>
        <w:t xml:space="preserve">23-03-2003, а также </w:t>
      </w:r>
      <w:hyperlink r:id="rId12" w:tooltip="Разметка дорожная" w:history="1">
        <w:r w:rsidRPr="003A6882">
          <w:rPr>
            <w:sz w:val="26"/>
            <w:szCs w:val="26"/>
          </w:rPr>
          <w:t xml:space="preserve">ГОСТ </w:t>
        </w:r>
      </w:hyperlink>
      <w:r w:rsidRPr="003A6882">
        <w:rPr>
          <w:sz w:val="26"/>
          <w:szCs w:val="26"/>
        </w:rPr>
        <w:t>51256-99».</w:t>
      </w: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  <w:sectPr w:rsidR="005A1AFE" w:rsidSect="009E5B60">
          <w:pgSz w:w="16838" w:h="11906" w:orient="landscape"/>
          <w:pgMar w:top="1077" w:right="1134" w:bottom="567" w:left="510" w:header="709" w:footer="709" w:gutter="0"/>
          <w:cols w:space="708"/>
          <w:docGrid w:linePitch="360"/>
        </w:sectPr>
      </w:pPr>
    </w:p>
    <w:p w:rsidR="00CF6597" w:rsidRPr="00443948" w:rsidRDefault="00CF6597" w:rsidP="00CF6597">
      <w:pPr>
        <w:pStyle w:val="ConsPlusNormal"/>
        <w:widowControl/>
        <w:spacing w:line="360" w:lineRule="auto"/>
        <w:ind w:firstLine="4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6145108"/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Pr="00443948">
        <w:rPr>
          <w:rFonts w:ascii="Times New Roman" w:hAnsi="Times New Roman" w:cs="Times New Roman"/>
          <w:b/>
          <w:sz w:val="28"/>
          <w:szCs w:val="28"/>
        </w:rPr>
        <w:t xml:space="preserve"> Прогноз показателей безопасности дорожного движения</w:t>
      </w:r>
      <w:bookmarkEnd w:id="15"/>
    </w:p>
    <w:p w:rsidR="00CF6597" w:rsidRPr="00443948" w:rsidRDefault="00CF6597" w:rsidP="00CF6597">
      <w:pPr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 xml:space="preserve">В с.п. </w:t>
      </w:r>
      <w:r w:rsidR="008149E4">
        <w:rPr>
          <w:sz w:val="26"/>
          <w:szCs w:val="26"/>
        </w:rPr>
        <w:t>Гавриловка</w:t>
      </w:r>
      <w:r w:rsidRPr="00443948">
        <w:rPr>
          <w:sz w:val="26"/>
          <w:szCs w:val="26"/>
        </w:rPr>
        <w:t xml:space="preserve"> в перспективе предполагается рост количества автотранспорта, а вследствие этого увеличение интенсивности движения.</w:t>
      </w:r>
    </w:p>
    <w:p w:rsidR="00CF6597" w:rsidRPr="00443948" w:rsidRDefault="00CF6597" w:rsidP="00CF6597">
      <w:pPr>
        <w:autoSpaceDE w:val="0"/>
        <w:autoSpaceDN w:val="0"/>
        <w:adjustRightInd w:val="0"/>
        <w:spacing w:before="60"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>В перспективе возможно ухудшение ситуации из-за следующих причин:</w:t>
      </w:r>
    </w:p>
    <w:p w:rsidR="00CF6597" w:rsidRPr="00443948" w:rsidRDefault="00CF6597" w:rsidP="00CF65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 xml:space="preserve"> - постоянно возрастающая мобильность населения; </w:t>
      </w:r>
    </w:p>
    <w:p w:rsidR="00CF6597" w:rsidRPr="00443948" w:rsidRDefault="00CF6597" w:rsidP="00CF65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 xml:space="preserve">- массовое пренебрежение требованиями безопасности дорожного движения со стороны участников движения; </w:t>
      </w:r>
    </w:p>
    <w:p w:rsidR="00CF6597" w:rsidRPr="00443948" w:rsidRDefault="00CF6597" w:rsidP="00CF6597">
      <w:pPr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>- неудовлетворительное состояние автомобильных дорог;</w:t>
      </w:r>
    </w:p>
    <w:p w:rsidR="00CF6597" w:rsidRPr="00443948" w:rsidRDefault="00CF6597" w:rsidP="00CF6597">
      <w:pPr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 xml:space="preserve"> - недостаточный технический уровень дорожного хозяйства;</w:t>
      </w:r>
    </w:p>
    <w:p w:rsidR="00CF6597" w:rsidRPr="00443948" w:rsidRDefault="00CF6597" w:rsidP="00CF6597">
      <w:pPr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 xml:space="preserve"> - несовершенство технических средств организации дорожного движения. </w:t>
      </w:r>
    </w:p>
    <w:p w:rsidR="00CF6597" w:rsidRPr="00443948" w:rsidRDefault="00CF6597" w:rsidP="00CF6597">
      <w:pPr>
        <w:spacing w:before="60"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>Чтобы не допустить негативного развития ситуации, необходимо:</w:t>
      </w:r>
    </w:p>
    <w:p w:rsidR="00CF6597" w:rsidRPr="00443948" w:rsidRDefault="00CF6597" w:rsidP="00CF6597">
      <w:pPr>
        <w:pStyle w:val="ConsPlusNormal"/>
        <w:widowControl/>
        <w:numPr>
          <w:ilvl w:val="0"/>
          <w:numId w:val="25"/>
        </w:numPr>
        <w:spacing w:line="360" w:lineRule="auto"/>
        <w:ind w:left="1418" w:hanging="270"/>
        <w:rPr>
          <w:rFonts w:ascii="Times New Roman" w:hAnsi="Times New Roman" w:cs="Times New Roman"/>
          <w:sz w:val="26"/>
          <w:szCs w:val="26"/>
        </w:rPr>
      </w:pPr>
      <w:r w:rsidRPr="00443948">
        <w:rPr>
          <w:rFonts w:ascii="Times New Roman" w:hAnsi="Times New Roman" w:cs="Times New Roman"/>
          <w:sz w:val="26"/>
          <w:szCs w:val="26"/>
        </w:rPr>
        <w:t>создание современной системы контроля выполнения мероприятий по обеспечению безопасности дорожного движения;</w:t>
      </w:r>
    </w:p>
    <w:p w:rsidR="00CF6597" w:rsidRPr="00443948" w:rsidRDefault="00CF6597" w:rsidP="00CF6597">
      <w:pPr>
        <w:pStyle w:val="ConsPlusNormal"/>
        <w:widowControl/>
        <w:numPr>
          <w:ilvl w:val="0"/>
          <w:numId w:val="25"/>
        </w:numPr>
        <w:spacing w:line="360" w:lineRule="auto"/>
        <w:ind w:left="1418" w:hanging="270"/>
        <w:rPr>
          <w:rFonts w:ascii="Times New Roman" w:hAnsi="Times New Roman" w:cs="Times New Roman"/>
          <w:sz w:val="26"/>
          <w:szCs w:val="26"/>
        </w:rPr>
      </w:pPr>
      <w:r w:rsidRPr="00443948">
        <w:rPr>
          <w:rFonts w:ascii="Times New Roman" w:hAnsi="Times New Roman" w:cs="Times New Roman"/>
          <w:sz w:val="26"/>
          <w:szCs w:val="26"/>
        </w:rPr>
        <w:t>развитие систем видеофиксации нарушений правил дорожного движения;</w:t>
      </w:r>
    </w:p>
    <w:p w:rsidR="00CF6597" w:rsidRPr="00443948" w:rsidRDefault="00CF6597" w:rsidP="00CF6597">
      <w:pPr>
        <w:pStyle w:val="ConsPlusNormal"/>
        <w:widowControl/>
        <w:numPr>
          <w:ilvl w:val="0"/>
          <w:numId w:val="25"/>
        </w:numPr>
        <w:spacing w:line="360" w:lineRule="auto"/>
        <w:ind w:left="1418" w:hanging="270"/>
        <w:rPr>
          <w:rFonts w:ascii="Times New Roman" w:hAnsi="Times New Roman" w:cs="Times New Roman"/>
          <w:sz w:val="26"/>
          <w:szCs w:val="26"/>
        </w:rPr>
      </w:pPr>
      <w:r w:rsidRPr="00443948">
        <w:rPr>
          <w:rFonts w:ascii="Times New Roman" w:hAnsi="Times New Roman" w:cs="Times New Roman"/>
          <w:sz w:val="26"/>
          <w:szCs w:val="26"/>
        </w:rPr>
        <w:t>развитие целевой системы воспитания и обучения детей безопасному поведению на улицах и дорогах;</w:t>
      </w:r>
    </w:p>
    <w:p w:rsidR="00CF6597" w:rsidRPr="00443948" w:rsidRDefault="00CF6597" w:rsidP="00CF6597">
      <w:pPr>
        <w:pStyle w:val="ConsPlusNormal"/>
        <w:widowControl/>
        <w:numPr>
          <w:ilvl w:val="0"/>
          <w:numId w:val="25"/>
        </w:numPr>
        <w:spacing w:line="360" w:lineRule="auto"/>
        <w:ind w:left="1418" w:hanging="270"/>
        <w:rPr>
          <w:rFonts w:ascii="Times New Roman" w:hAnsi="Times New Roman" w:cs="Times New Roman"/>
          <w:sz w:val="26"/>
          <w:szCs w:val="26"/>
        </w:rPr>
      </w:pPr>
      <w:r w:rsidRPr="00443948">
        <w:rPr>
          <w:rFonts w:ascii="Times New Roman" w:hAnsi="Times New Roman" w:cs="Times New Roman"/>
          <w:sz w:val="26"/>
          <w:szCs w:val="26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F6597" w:rsidRPr="00443948" w:rsidRDefault="00CF6597" w:rsidP="00CF65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43948">
        <w:rPr>
          <w:sz w:val="26"/>
          <w:szCs w:val="26"/>
        </w:rPr>
        <w:t xml:space="preserve">Технические средства организации дорожного движения (дорожные знаки, разметки, ограждения), соответствующие требованиям нормативных правовых актов, действующих в области обеспечения безопасности дорожного движения, на территории  с.п. </w:t>
      </w:r>
      <w:r w:rsidR="008149E4">
        <w:rPr>
          <w:sz w:val="26"/>
          <w:szCs w:val="26"/>
        </w:rPr>
        <w:t>Гавриловка</w:t>
      </w:r>
      <w:r w:rsidRPr="00443948">
        <w:rPr>
          <w:sz w:val="26"/>
          <w:szCs w:val="26"/>
        </w:rPr>
        <w:t xml:space="preserve"> соответствуют.</w:t>
      </w:r>
    </w:p>
    <w:p w:rsidR="00CF6597" w:rsidRPr="0003208C" w:rsidRDefault="00CF6597" w:rsidP="00CF659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_Toc46145109"/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03208C">
        <w:rPr>
          <w:rFonts w:ascii="Times New Roman" w:hAnsi="Times New Roman" w:cs="Times New Roman"/>
          <w:b/>
          <w:sz w:val="28"/>
          <w:szCs w:val="28"/>
        </w:rPr>
        <w:t xml:space="preserve"> Прогноз негативного воздействия транспортной инфраструктуры на окружающую среду и здоровье человека</w:t>
      </w:r>
      <w:bookmarkEnd w:id="16"/>
    </w:p>
    <w:p w:rsidR="00CF6597" w:rsidRDefault="00CF6597" w:rsidP="00CF6597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3208C">
        <w:rPr>
          <w:rFonts w:ascii="Times New Roman" w:hAnsi="Times New Roman" w:cs="Times New Roman"/>
          <w:sz w:val="26"/>
          <w:szCs w:val="26"/>
        </w:rPr>
        <w:t>В период действия Программы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численности, в связи с чем усилится</w:t>
      </w:r>
      <w:r w:rsidRPr="0003208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3208C">
        <w:rPr>
          <w:rFonts w:ascii="Times New Roman" w:hAnsi="Times New Roman" w:cs="Times New Roman"/>
          <w:iCs/>
          <w:sz w:val="26"/>
          <w:szCs w:val="26"/>
        </w:rPr>
        <w:t>загрязнение атмосферы</w:t>
      </w:r>
      <w:r w:rsidRPr="0003208C">
        <w:rPr>
          <w:rFonts w:ascii="Times New Roman" w:hAnsi="Times New Roman" w:cs="Times New Roman"/>
          <w:sz w:val="26"/>
          <w:szCs w:val="26"/>
        </w:rPr>
        <w:t xml:space="preserve"> выбросами в воздух дыма и газообразных загрязняющих веществ, и увеличением воздействия шума на здоровье человека.</w:t>
      </w:r>
    </w:p>
    <w:p w:rsidR="00CF6597" w:rsidRPr="00DC15A8" w:rsidRDefault="00CF6597" w:rsidP="00CF659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C15A8">
        <w:rPr>
          <w:sz w:val="26"/>
          <w:szCs w:val="26"/>
        </w:rPr>
        <w:lastRenderedPageBreak/>
        <w:t>Уровень неблагоприятного воздействия автодорог определяется в основном концентрациями загрязняющих веществ, создаваемыми в приземном слое атмосферы, и дальностью распространения атмосферного загрязнения.</w:t>
      </w:r>
    </w:p>
    <w:p w:rsidR="00CF6597" w:rsidRPr="00DC15A8" w:rsidRDefault="00CF6597" w:rsidP="00CF6597">
      <w:pPr>
        <w:pStyle w:val="ConsPlusNormal"/>
        <w:widowControl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DC15A8">
        <w:rPr>
          <w:rFonts w:ascii="Times New Roman" w:hAnsi="Times New Roman"/>
          <w:sz w:val="26"/>
          <w:szCs w:val="26"/>
        </w:rPr>
        <w:t>Расчёт зоны атмосферного загрязнения от автодорог необходимо проводить по специально разработанным методикам с учётом интенсивности транспортного потока.</w:t>
      </w:r>
    </w:p>
    <w:p w:rsidR="00CF6597" w:rsidRPr="0003208C" w:rsidRDefault="00CF6597" w:rsidP="00CF6597">
      <w:pPr>
        <w:spacing w:line="360" w:lineRule="auto"/>
        <w:ind w:firstLine="851"/>
        <w:jc w:val="both"/>
        <w:rPr>
          <w:sz w:val="26"/>
          <w:szCs w:val="26"/>
          <w:shd w:val="clear" w:color="auto" w:fill="FFFFFF"/>
        </w:rPr>
      </w:pPr>
      <w:r w:rsidRPr="0003208C">
        <w:rPr>
          <w:sz w:val="26"/>
          <w:szCs w:val="26"/>
          <w:shd w:val="clear" w:color="auto" w:fill="FFFFFF"/>
          <w:lang w:eastAsia="en-US"/>
        </w:rPr>
        <w:t xml:space="preserve">Еще одним фактором воздействия транспорта на окружающую среду является </w:t>
      </w:r>
      <w:r w:rsidRPr="0003208C">
        <w:rPr>
          <w:sz w:val="26"/>
          <w:szCs w:val="26"/>
          <w:shd w:val="clear" w:color="auto" w:fill="FFFFFF"/>
        </w:rPr>
        <w:t>отсутствие моечных пунктов. Эту операцию зачастую выполняют на берегу реки, озера или пруда. Между тем автолюбители всё в больших объёмах пользуются синтетическими моющими средствами, которые представляют определённую опасность для водоёмов</w:t>
      </w: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CF6597" w:rsidRPr="00443948" w:rsidRDefault="00CF6597" w:rsidP="00CF6597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46145110"/>
      <w:r w:rsidRPr="004439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43948">
        <w:rPr>
          <w:rFonts w:ascii="Times New Roman" w:hAnsi="Times New Roman" w:cs="Times New Roman"/>
          <w:b/>
          <w:sz w:val="28"/>
          <w:szCs w:val="28"/>
        </w:rPr>
        <w:t xml:space="preserve"> ПРИНЦИПИАЛЬНЫЕ ВАРИАНТЫ РАЗВИТИЯ ТРАНСПОРТНОЙ ИНФРАСТРУКТУРЫ С.П. </w:t>
      </w:r>
      <w:r w:rsidR="008149E4">
        <w:rPr>
          <w:rFonts w:ascii="Times New Roman" w:hAnsi="Times New Roman" w:cs="Times New Roman"/>
          <w:b/>
          <w:sz w:val="28"/>
          <w:szCs w:val="28"/>
        </w:rPr>
        <w:t>ГАВРИЛОВКА</w:t>
      </w:r>
      <w:r w:rsidRPr="00443948">
        <w:rPr>
          <w:rFonts w:ascii="Times New Roman" w:hAnsi="Times New Roman" w:cs="Times New Roman"/>
          <w:b/>
          <w:sz w:val="28"/>
          <w:szCs w:val="28"/>
        </w:rPr>
        <w:t xml:space="preserve"> С ПОСЛЕДУЮЩИМ ВЫБОРОМ ПРЕДЛАГАЕМОГО К РЕАЛИЗАЦИИ ВАРИАНТА</w:t>
      </w:r>
      <w:bookmarkEnd w:id="17"/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 xml:space="preserve">При рассмотрении принципиальных вариантов развития транспортной инфраструктуры сельского поселения </w:t>
      </w:r>
      <w:r w:rsidR="008149E4">
        <w:rPr>
          <w:rFonts w:ascii="Times New Roman" w:hAnsi="Times New Roman" w:cs="Times New Roman"/>
          <w:sz w:val="26"/>
          <w:szCs w:val="26"/>
        </w:rPr>
        <w:t>Гавриловка</w:t>
      </w:r>
      <w:r w:rsidRPr="007F6383">
        <w:rPr>
          <w:rFonts w:ascii="Times New Roman" w:hAnsi="Times New Roman" w:cs="Times New Roman"/>
          <w:sz w:val="26"/>
          <w:szCs w:val="26"/>
        </w:rPr>
        <w:t xml:space="preserve"> учитывался прогноз численности населения, прогноз социально-экономического и градостроительного развития, деловая активность на территории поселения. </w:t>
      </w:r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Алексеевского</w:t>
      </w:r>
      <w:r w:rsidRPr="007F6383">
        <w:rPr>
          <w:rFonts w:ascii="Times New Roman" w:hAnsi="Times New Roman" w:cs="Times New Roman"/>
          <w:sz w:val="26"/>
          <w:szCs w:val="26"/>
        </w:rPr>
        <w:t xml:space="preserve"> района и органов государственной власти Самарской области по развитию транспортной инфраструктуры. </w:t>
      </w:r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6383">
        <w:rPr>
          <w:rFonts w:ascii="Times New Roman" w:hAnsi="Times New Roman" w:cs="Times New Roman"/>
          <w:sz w:val="26"/>
          <w:szCs w:val="26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ремонту, и зависит напрямую от объемов финансирования.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инфраструктуры,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CF6597" w:rsidRPr="007F6383" w:rsidRDefault="00CF6597" w:rsidP="00CF6597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_Toc46145111"/>
      <w:r w:rsidRPr="007F6383">
        <w:rPr>
          <w:rFonts w:ascii="Times New Roman" w:hAnsi="Times New Roman" w:cs="Times New Roman"/>
          <w:b/>
          <w:sz w:val="28"/>
          <w:szCs w:val="28"/>
        </w:rPr>
        <w:t>5 МЕРОПРИЯТИЯ ПРОГРАММЫ</w:t>
      </w:r>
      <w:bookmarkEnd w:id="18"/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бюджета сельского поселения.</w:t>
      </w:r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CF6597" w:rsidRPr="007F6383" w:rsidRDefault="00CF6597" w:rsidP="00CF6597">
      <w:pPr>
        <w:pStyle w:val="ConsPlusNormal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-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поселении;</w:t>
      </w:r>
    </w:p>
    <w:p w:rsidR="00CF6597" w:rsidRPr="007F6383" w:rsidRDefault="00CF6597" w:rsidP="00CF6597">
      <w:pPr>
        <w:pStyle w:val="ConsPlusNormal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- мероприятия по обеспечению безопасности дорожного движения (приобретение дорожных знаков);</w:t>
      </w:r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- мероприятия по организации транспортного обслуживания населения.</w:t>
      </w:r>
    </w:p>
    <w:p w:rsidR="00CF6597" w:rsidRPr="007F6383" w:rsidRDefault="00CF6597" w:rsidP="00CF659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 xml:space="preserve"> Перечень мероприятий Программы по ремонту дорог формируется администрацией с.п. </w:t>
      </w:r>
      <w:r w:rsidR="008149E4">
        <w:rPr>
          <w:rFonts w:ascii="Times New Roman" w:hAnsi="Times New Roman" w:cs="Times New Roman"/>
          <w:sz w:val="26"/>
          <w:szCs w:val="26"/>
        </w:rPr>
        <w:t>Гавриловка</w:t>
      </w:r>
      <w:r w:rsidRPr="007F6383">
        <w:rPr>
          <w:rFonts w:ascii="Times New Roman" w:hAnsi="Times New Roman" w:cs="Times New Roman"/>
          <w:sz w:val="26"/>
          <w:szCs w:val="26"/>
        </w:rPr>
        <w:t xml:space="preserve"> по итогам обследования состояния дорожного </w:t>
      </w:r>
      <w:r w:rsidRPr="007F6383">
        <w:rPr>
          <w:rFonts w:ascii="Times New Roman" w:hAnsi="Times New Roman" w:cs="Times New Roman"/>
          <w:sz w:val="26"/>
          <w:szCs w:val="26"/>
        </w:rPr>
        <w:lastRenderedPageBreak/>
        <w:t>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CF6597" w:rsidRDefault="00CF6597" w:rsidP="007E5C4F">
      <w:pPr>
        <w:spacing w:line="360" w:lineRule="auto"/>
        <w:jc w:val="both"/>
        <w:rPr>
          <w:sz w:val="26"/>
          <w:szCs w:val="26"/>
        </w:rPr>
      </w:pPr>
    </w:p>
    <w:p w:rsidR="004455EC" w:rsidRPr="007F6383" w:rsidRDefault="004455EC" w:rsidP="004455EC">
      <w:pPr>
        <w:pStyle w:val="13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46145112"/>
      <w:r w:rsidRPr="007F6383">
        <w:rPr>
          <w:rFonts w:ascii="Times New Roman" w:hAnsi="Times New Roman"/>
          <w:b/>
          <w:sz w:val="28"/>
          <w:szCs w:val="28"/>
        </w:rPr>
        <w:t>5.1 Мероприятия по развитию транспортной инфраструктуры по видам транспорта</w:t>
      </w:r>
      <w:bookmarkEnd w:id="19"/>
    </w:p>
    <w:p w:rsidR="004455EC" w:rsidRPr="007F6383" w:rsidRDefault="004455EC" w:rsidP="004455E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В период реализации Программы внесение изменений в структуру транспортной инфраструктуры по видам транспорта не планируется.</w:t>
      </w:r>
    </w:p>
    <w:p w:rsidR="004455EC" w:rsidRPr="007F6383" w:rsidRDefault="004455EC" w:rsidP="004455EC">
      <w:pPr>
        <w:pStyle w:val="ConsPlusNormal"/>
        <w:widowControl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455EC" w:rsidRPr="007F6383" w:rsidRDefault="004455EC" w:rsidP="004455EC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0" w:name="_Toc46145113"/>
      <w:r w:rsidRPr="007F6383">
        <w:rPr>
          <w:rFonts w:ascii="Times New Roman" w:hAnsi="Times New Roman"/>
          <w:b/>
          <w:sz w:val="28"/>
          <w:szCs w:val="28"/>
        </w:rPr>
        <w:t>5.2 Мероприятия по развитию транспорта общего пользования, созданию транспортно-пересадочных узлов</w:t>
      </w:r>
      <w:bookmarkEnd w:id="20"/>
    </w:p>
    <w:p w:rsidR="004455EC" w:rsidRPr="007F6383" w:rsidRDefault="004455EC" w:rsidP="004455E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6383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ситуации, 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CF6597" w:rsidRDefault="00CF6597" w:rsidP="007E5C4F">
      <w:pPr>
        <w:spacing w:line="360" w:lineRule="auto"/>
        <w:jc w:val="both"/>
        <w:rPr>
          <w:sz w:val="26"/>
          <w:szCs w:val="26"/>
        </w:rPr>
      </w:pPr>
    </w:p>
    <w:p w:rsidR="004455EC" w:rsidRPr="007F6383" w:rsidRDefault="004455EC" w:rsidP="004455EC">
      <w:pPr>
        <w:pStyle w:val="13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1" w:name="_Toc46145114"/>
      <w:r w:rsidRPr="007F6383">
        <w:rPr>
          <w:rFonts w:ascii="Times New Roman" w:hAnsi="Times New Roman"/>
          <w:b/>
          <w:sz w:val="28"/>
          <w:szCs w:val="28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21"/>
    </w:p>
    <w:p w:rsidR="004455EC" w:rsidRPr="007F6383" w:rsidRDefault="004455EC" w:rsidP="004455EC">
      <w:pPr>
        <w:spacing w:line="360" w:lineRule="auto"/>
        <w:ind w:firstLine="851"/>
        <w:jc w:val="both"/>
        <w:rPr>
          <w:sz w:val="26"/>
          <w:szCs w:val="26"/>
        </w:rPr>
      </w:pPr>
      <w:r w:rsidRPr="007F6383">
        <w:rPr>
          <w:sz w:val="26"/>
          <w:szCs w:val="26"/>
        </w:rPr>
        <w:t xml:space="preserve">Хранение автотранспорта на территории сельского поселения осуществляется, в основном, на придомовых участках жителей сельского поселения. </w:t>
      </w:r>
    </w:p>
    <w:p w:rsidR="004455EC" w:rsidRPr="007F6383" w:rsidRDefault="004455EC" w:rsidP="004455EC">
      <w:pPr>
        <w:spacing w:line="360" w:lineRule="auto"/>
        <w:ind w:firstLine="851"/>
        <w:jc w:val="both"/>
        <w:rPr>
          <w:sz w:val="26"/>
          <w:szCs w:val="26"/>
        </w:rPr>
      </w:pPr>
      <w:r w:rsidRPr="007F6383">
        <w:rPr>
          <w:sz w:val="26"/>
          <w:szCs w:val="26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4455EC" w:rsidRPr="007F6383" w:rsidRDefault="004455EC" w:rsidP="004455EC">
      <w:pPr>
        <w:spacing w:line="360" w:lineRule="auto"/>
        <w:ind w:firstLine="851"/>
        <w:jc w:val="both"/>
        <w:rPr>
          <w:sz w:val="26"/>
          <w:szCs w:val="26"/>
        </w:rPr>
      </w:pPr>
      <w:r w:rsidRPr="007F6383">
        <w:rPr>
          <w:sz w:val="26"/>
          <w:szCs w:val="26"/>
        </w:rPr>
        <w:lastRenderedPageBreak/>
        <w:t xml:space="preserve">Предполагается, что ведомственные и грузовые автомобили будут находиться на хранении в коммунально-складской и промышленной зоне сельского поселения. Постоянное и временное хранение легковых автомобилей населения предусматривается на парковках придомовых участков жителей сельского поселения. </w:t>
      </w:r>
    </w:p>
    <w:p w:rsidR="004455EC" w:rsidRDefault="004455EC" w:rsidP="007E5C4F">
      <w:pPr>
        <w:spacing w:line="360" w:lineRule="auto"/>
        <w:jc w:val="both"/>
        <w:rPr>
          <w:sz w:val="26"/>
          <w:szCs w:val="26"/>
        </w:rPr>
      </w:pPr>
    </w:p>
    <w:p w:rsidR="004455EC" w:rsidRPr="00EF57C5" w:rsidRDefault="004455EC" w:rsidP="004455EC">
      <w:pPr>
        <w:pStyle w:val="13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2" w:name="_Toc46145115"/>
      <w:r w:rsidRPr="00EF57C5">
        <w:rPr>
          <w:rFonts w:ascii="Times New Roman" w:hAnsi="Times New Roman"/>
          <w:b/>
          <w:sz w:val="28"/>
          <w:szCs w:val="28"/>
        </w:rPr>
        <w:t>5.4 Мероприятия по развитию пешеходного и велосипедного передвижения</w:t>
      </w:r>
      <w:bookmarkEnd w:id="22"/>
    </w:p>
    <w:p w:rsidR="004455EC" w:rsidRPr="00EF57C5" w:rsidRDefault="004455EC" w:rsidP="004455EC">
      <w:pPr>
        <w:spacing w:line="360" w:lineRule="auto"/>
        <w:ind w:firstLine="851"/>
        <w:jc w:val="both"/>
        <w:rPr>
          <w:sz w:val="26"/>
          <w:szCs w:val="26"/>
        </w:rPr>
      </w:pPr>
      <w:r w:rsidRPr="00EF57C5">
        <w:rPr>
          <w:sz w:val="26"/>
          <w:szCs w:val="26"/>
        </w:rPr>
        <w:t xml:space="preserve">Пешеходное и велосипедное движение как средство передвижения обладает многими преимуществами с точки зрения здоровья человека и охраны окружающей среды. Благодаря переходу от вождения транспортных средств к пешеходному или велосипедному движению можно снизить уровень аварийности, сократить затраты на дорожные и парковочные сооружения, а также снизить степень воздействия на окружающую среду и укрепить здоровье населения. </w:t>
      </w:r>
    </w:p>
    <w:p w:rsidR="004455EC" w:rsidRPr="00EF57C5" w:rsidRDefault="004455EC" w:rsidP="004455E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F57C5">
        <w:rPr>
          <w:rFonts w:ascii="Times New Roman" w:hAnsi="Times New Roman" w:cs="Times New Roman"/>
          <w:sz w:val="26"/>
          <w:szCs w:val="26"/>
        </w:rPr>
        <w:t>С учетом сложившейся экономической ситуацией, мероприятия по развитию велосипедного передвижения, в период реализации Программы не предусматриваются. Мероприятия по развитию велосипедного передвижения возможны к реализации как дополнительные только при получении дополнительных доходов местного бюджета или появления возможности финансирования из иных источников.</w:t>
      </w:r>
    </w:p>
    <w:p w:rsidR="004455EC" w:rsidRDefault="004455EC" w:rsidP="007E5C4F">
      <w:pPr>
        <w:spacing w:line="360" w:lineRule="auto"/>
        <w:jc w:val="both"/>
        <w:rPr>
          <w:sz w:val="26"/>
          <w:szCs w:val="26"/>
        </w:rPr>
      </w:pPr>
    </w:p>
    <w:p w:rsidR="004455EC" w:rsidRPr="00EF57C5" w:rsidRDefault="004455EC" w:rsidP="004455EC">
      <w:pPr>
        <w:pStyle w:val="13"/>
        <w:spacing w:after="120" w:line="360" w:lineRule="auto"/>
        <w:ind w:left="0"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3" w:name="_Toc46145116"/>
      <w:r w:rsidRPr="00EF57C5">
        <w:rPr>
          <w:rFonts w:ascii="Times New Roman" w:hAnsi="Times New Roman"/>
          <w:b/>
          <w:sz w:val="28"/>
          <w:szCs w:val="28"/>
        </w:rPr>
        <w:t>5.5 Мероприятия по развитию инфраструктуры для грузового транспорта, транспортных средств коммунальных и дорожных служб</w:t>
      </w:r>
      <w:bookmarkEnd w:id="23"/>
    </w:p>
    <w:p w:rsidR="004455EC" w:rsidRPr="00EF57C5" w:rsidRDefault="004455EC" w:rsidP="004455EC">
      <w:pPr>
        <w:pStyle w:val="1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57C5">
        <w:rPr>
          <w:rFonts w:ascii="Times New Roman" w:hAnsi="Times New Roman"/>
          <w:sz w:val="26"/>
          <w:szCs w:val="26"/>
        </w:rPr>
        <w:t xml:space="preserve">Корректировка расположения мусорных площадок в с.п. </w:t>
      </w:r>
      <w:r w:rsidR="008149E4">
        <w:rPr>
          <w:rFonts w:ascii="Times New Roman" w:hAnsi="Times New Roman"/>
          <w:sz w:val="26"/>
          <w:szCs w:val="26"/>
        </w:rPr>
        <w:t>Гавриловка</w:t>
      </w:r>
      <w:r w:rsidRPr="00EF57C5">
        <w:rPr>
          <w:rFonts w:ascii="Times New Roman" w:hAnsi="Times New Roman"/>
          <w:sz w:val="26"/>
          <w:szCs w:val="26"/>
        </w:rPr>
        <w:t xml:space="preserve"> с обустройством заездов для коммунального транспорта, чтобы не создавать помех на дороге и не создавать аварийных ситуаций (весь период). </w:t>
      </w:r>
    </w:p>
    <w:p w:rsidR="004455EC" w:rsidRDefault="004455EC" w:rsidP="004455EC">
      <w:pPr>
        <w:spacing w:line="360" w:lineRule="auto"/>
        <w:ind w:firstLine="709"/>
        <w:jc w:val="both"/>
        <w:rPr>
          <w:sz w:val="26"/>
          <w:szCs w:val="26"/>
        </w:rPr>
      </w:pPr>
      <w:r w:rsidRPr="005C6FAC">
        <w:rPr>
          <w:sz w:val="26"/>
          <w:szCs w:val="26"/>
        </w:rPr>
        <w:t>Мероприятия по развитию инфраструктуры для транспортных средств коммунальных и дорожных служб в период реализации Программы не предусматриваются</w:t>
      </w:r>
      <w:r>
        <w:rPr>
          <w:sz w:val="26"/>
          <w:szCs w:val="26"/>
        </w:rPr>
        <w:t>.</w:t>
      </w:r>
    </w:p>
    <w:p w:rsidR="004455EC" w:rsidRPr="003446C1" w:rsidRDefault="004455EC" w:rsidP="004455EC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 w:rsidRPr="003446C1">
        <w:rPr>
          <w:rFonts w:ascii="Times New Roman" w:hAnsi="Times New Roman" w:cs="Times New Roman"/>
          <w:b/>
          <w:sz w:val="28"/>
          <w:szCs w:val="28"/>
        </w:rPr>
        <w:t xml:space="preserve"> Мероприятия по развитию сети дорог поселения</w:t>
      </w:r>
    </w:p>
    <w:p w:rsidR="004455EC" w:rsidRPr="003446C1" w:rsidRDefault="004455EC" w:rsidP="004455E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446C1">
        <w:rPr>
          <w:rFonts w:ascii="Times New Roman" w:hAnsi="Times New Roman" w:cs="Times New Roman"/>
          <w:sz w:val="26"/>
          <w:szCs w:val="26"/>
        </w:rPr>
        <w:t xml:space="preserve"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</w:t>
      </w:r>
      <w:r w:rsidRPr="003446C1">
        <w:rPr>
          <w:rFonts w:ascii="Times New Roman" w:hAnsi="Times New Roman" w:cs="Times New Roman"/>
          <w:sz w:val="26"/>
          <w:szCs w:val="26"/>
        </w:rPr>
        <w:lastRenderedPageBreak/>
        <w:t xml:space="preserve">застройки предлагается в период действия Программы реализовать комплекс мероприятий по развитию дорог поселения. Перечень программных мероприятий </w:t>
      </w:r>
      <w:r>
        <w:rPr>
          <w:rFonts w:ascii="Times New Roman" w:hAnsi="Times New Roman" w:cs="Times New Roman"/>
          <w:sz w:val="26"/>
          <w:szCs w:val="26"/>
        </w:rPr>
        <w:t>рассчитан согласно укрупненных нормативов цены строительства НЦС 81-02-08-2020 сборник №8 «Автомобильные дороги» утвержденные Приказом Министерством строительства и жилищно-коммунального хозяйства № 919 от 30.12.2019 г.</w:t>
      </w:r>
    </w:p>
    <w:p w:rsidR="004455EC" w:rsidRDefault="004455EC" w:rsidP="004455EC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446C1">
        <w:rPr>
          <w:rFonts w:ascii="Times New Roman" w:hAnsi="Times New Roman" w:cs="Times New Roman"/>
          <w:sz w:val="26"/>
          <w:szCs w:val="26"/>
        </w:rPr>
        <w:t xml:space="preserve">Таблица 5.6.1 – Перечень программных мероприятий по развитию сети дорог на территории сельского поселения </w:t>
      </w:r>
      <w:r w:rsidR="002D4A20">
        <w:rPr>
          <w:rFonts w:ascii="Times New Roman" w:hAnsi="Times New Roman" w:cs="Times New Roman"/>
          <w:sz w:val="26"/>
          <w:szCs w:val="26"/>
        </w:rPr>
        <w:t>Гавриловка</w:t>
      </w:r>
      <w:r w:rsidRPr="003446C1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446C1">
        <w:rPr>
          <w:rFonts w:ascii="Times New Roman" w:hAnsi="Times New Roman" w:cs="Times New Roman"/>
          <w:sz w:val="26"/>
          <w:szCs w:val="26"/>
        </w:rPr>
        <w:t xml:space="preserve"> – 2033 годы</w:t>
      </w:r>
    </w:p>
    <w:tbl>
      <w:tblPr>
        <w:tblW w:w="97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779"/>
        <w:gridCol w:w="1737"/>
        <w:gridCol w:w="1358"/>
        <w:gridCol w:w="1838"/>
        <w:gridCol w:w="2014"/>
      </w:tblGrid>
      <w:tr w:rsidR="004455EC" w:rsidRPr="00E31579" w:rsidTr="006D555A">
        <w:trPr>
          <w:trHeight w:val="1056"/>
        </w:trPr>
        <w:tc>
          <w:tcPr>
            <w:tcW w:w="1013" w:type="dxa"/>
            <w:shd w:val="clear" w:color="auto" w:fill="FFFFFF"/>
            <w:vAlign w:val="center"/>
          </w:tcPr>
          <w:p w:rsidR="004455EC" w:rsidRPr="00E31579" w:rsidRDefault="004455EC" w:rsidP="009B593B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№ п/п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4455EC" w:rsidRPr="00E31579" w:rsidRDefault="004455EC" w:rsidP="009B593B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455EC" w:rsidRPr="00E31579" w:rsidRDefault="004455EC" w:rsidP="009B593B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4455EC" w:rsidRPr="00E31579" w:rsidRDefault="004455EC" w:rsidP="009B593B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4455EC" w:rsidRPr="00E31579" w:rsidRDefault="004455EC" w:rsidP="009B593B">
            <w:pPr>
              <w:jc w:val="center"/>
              <w:rPr>
                <w:sz w:val="22"/>
                <w:szCs w:val="22"/>
              </w:rPr>
            </w:pPr>
            <w:r w:rsidRPr="002D4A20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4455EC" w:rsidRPr="00E31579" w:rsidRDefault="004455EC" w:rsidP="009B593B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Ответственный за реализацию мероприятия</w:t>
            </w:r>
          </w:p>
        </w:tc>
      </w:tr>
      <w:tr w:rsidR="004455EC" w:rsidRPr="00394255" w:rsidTr="006D555A">
        <w:trPr>
          <w:trHeight w:val="507"/>
        </w:trPr>
        <w:tc>
          <w:tcPr>
            <w:tcW w:w="9739" w:type="dxa"/>
            <w:gridSpan w:val="6"/>
            <w:shd w:val="clear" w:color="auto" w:fill="FFFFFF"/>
            <w:vAlign w:val="center"/>
          </w:tcPr>
          <w:p w:rsidR="004455EC" w:rsidRPr="00394255" w:rsidRDefault="004455EC" w:rsidP="009B593B">
            <w:pPr>
              <w:jc w:val="center"/>
              <w:rPr>
                <w:b/>
                <w:sz w:val="22"/>
                <w:szCs w:val="22"/>
              </w:rPr>
            </w:pPr>
            <w:r w:rsidRPr="00394255">
              <w:rPr>
                <w:b/>
                <w:sz w:val="22"/>
                <w:szCs w:val="22"/>
              </w:rPr>
              <w:t>СТРОИТЕЛЬСТВО:</w:t>
            </w:r>
          </w:p>
        </w:tc>
      </w:tr>
      <w:tr w:rsidR="00246B37" w:rsidRPr="00E31579" w:rsidTr="00026651">
        <w:trPr>
          <w:trHeight w:val="739"/>
        </w:trPr>
        <w:tc>
          <w:tcPr>
            <w:tcW w:w="1013" w:type="dxa"/>
            <w:shd w:val="clear" w:color="auto" w:fill="FFFFFF"/>
            <w:vAlign w:val="center"/>
          </w:tcPr>
          <w:p w:rsidR="00246B37" w:rsidRPr="00E31579" w:rsidRDefault="00246B37" w:rsidP="004455EC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</w:tcPr>
          <w:p w:rsidR="00246B37" w:rsidRDefault="00246B3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Гавриловка, в том числе площадка № 2, улица № 1, Улица № 2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246B37" w:rsidRPr="00E31579" w:rsidRDefault="00246B37" w:rsidP="00246B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46B37" w:rsidRPr="00E31579" w:rsidRDefault="00246B37" w:rsidP="009B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 г.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46B37" w:rsidRPr="00E31579" w:rsidRDefault="002D4A20" w:rsidP="009B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246B37" w:rsidRPr="00E31579" w:rsidRDefault="00246B37" w:rsidP="009B593B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246B37" w:rsidRPr="00E31579" w:rsidTr="00026651">
        <w:trPr>
          <w:trHeight w:val="739"/>
        </w:trPr>
        <w:tc>
          <w:tcPr>
            <w:tcW w:w="1013" w:type="dxa"/>
            <w:shd w:val="clear" w:color="auto" w:fill="FFFFFF"/>
            <w:vAlign w:val="center"/>
          </w:tcPr>
          <w:p w:rsidR="00246B37" w:rsidRPr="00E31579" w:rsidRDefault="00246B37" w:rsidP="009B593B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9" w:type="dxa"/>
            <w:shd w:val="clear" w:color="auto" w:fill="FFFFFF"/>
          </w:tcPr>
          <w:p w:rsidR="00246B37" w:rsidRDefault="00246B3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Гавриловский, площадка № 1, улица № 1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246B37" w:rsidRPr="00E31579" w:rsidRDefault="00246B37" w:rsidP="009B59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46B37" w:rsidRPr="00E31579" w:rsidRDefault="00246B37" w:rsidP="00097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 г.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46B37" w:rsidRPr="00E31579" w:rsidRDefault="002D4A20" w:rsidP="00097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1.700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246B37" w:rsidRPr="00E31579" w:rsidRDefault="00246B37" w:rsidP="00097B8C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246B37" w:rsidRPr="00E31579" w:rsidTr="00097B8C">
        <w:trPr>
          <w:trHeight w:val="739"/>
        </w:trPr>
        <w:tc>
          <w:tcPr>
            <w:tcW w:w="1013" w:type="dxa"/>
            <w:shd w:val="clear" w:color="auto" w:fill="FFFFFF"/>
            <w:vAlign w:val="center"/>
          </w:tcPr>
          <w:p w:rsidR="00246B37" w:rsidRDefault="00246B37" w:rsidP="009B593B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FFFFFF"/>
          </w:tcPr>
          <w:p w:rsidR="00246B37" w:rsidRDefault="00246B37" w:rsidP="0002665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Льва Толстого, площадка № 1, участок ул. Льва Толстого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246B37" w:rsidRPr="00E31579" w:rsidRDefault="00246B37" w:rsidP="00097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46B37" w:rsidRPr="00E31579" w:rsidRDefault="00246B37" w:rsidP="00097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 г.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46B37" w:rsidRPr="00E31579" w:rsidRDefault="002D4A20" w:rsidP="002D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246B37" w:rsidRPr="00E31579" w:rsidRDefault="00246B37" w:rsidP="00097B8C">
            <w:pPr>
              <w:jc w:val="center"/>
              <w:rPr>
                <w:sz w:val="22"/>
                <w:szCs w:val="22"/>
              </w:rPr>
            </w:pPr>
            <w:r w:rsidRPr="00E31579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455EC" w:rsidRPr="001542ED" w:rsidTr="006D555A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4455EC" w:rsidRPr="001542ED" w:rsidRDefault="004455EC" w:rsidP="009B593B">
            <w:pPr>
              <w:ind w:left="502"/>
              <w:rPr>
                <w:b/>
                <w:i/>
                <w:sz w:val="22"/>
                <w:szCs w:val="22"/>
              </w:rPr>
            </w:pPr>
          </w:p>
          <w:p w:rsidR="004455EC" w:rsidRPr="001542ED" w:rsidRDefault="004455EC" w:rsidP="009B593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5EC" w:rsidRPr="001542ED" w:rsidRDefault="004455EC" w:rsidP="009B59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42ED">
              <w:rPr>
                <w:b/>
                <w:i/>
                <w:sz w:val="22"/>
                <w:szCs w:val="22"/>
              </w:rPr>
              <w:t>Итого на строительство автодорог: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455EC" w:rsidRPr="001542ED" w:rsidRDefault="006D555A" w:rsidP="009B593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</w:t>
            </w:r>
            <w:r w:rsidR="00246B3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4455EC" w:rsidRPr="001542ED" w:rsidRDefault="004455EC" w:rsidP="009B593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4455EC" w:rsidRPr="001542ED" w:rsidRDefault="002D4A20" w:rsidP="002D4A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5.400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4455EC" w:rsidRPr="001542ED" w:rsidRDefault="004455EC" w:rsidP="009B593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46B37" w:rsidRPr="001542ED" w:rsidTr="00026651">
        <w:trPr>
          <w:trHeight w:val="936"/>
        </w:trPr>
        <w:tc>
          <w:tcPr>
            <w:tcW w:w="9739" w:type="dxa"/>
            <w:gridSpan w:val="6"/>
            <w:shd w:val="clear" w:color="auto" w:fill="FFFFFF"/>
            <w:vAlign w:val="center"/>
          </w:tcPr>
          <w:p w:rsidR="00246B37" w:rsidRPr="001542ED" w:rsidRDefault="00246B37" w:rsidP="009B593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</w:t>
            </w:r>
          </w:p>
        </w:tc>
      </w:tr>
      <w:tr w:rsidR="00192AA7" w:rsidRPr="001542ED" w:rsidTr="00026651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ind w:left="502"/>
              <w:rPr>
                <w:sz w:val="22"/>
                <w:szCs w:val="22"/>
              </w:rPr>
            </w:pPr>
            <w:r w:rsidRPr="00246B37"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  <w:shd w:val="clear" w:color="auto" w:fill="FFFFFF"/>
          </w:tcPr>
          <w:p w:rsidR="00192AA7" w:rsidRDefault="00192AA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Гавриловка, в том числе: ул. Рабочая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</w:tr>
      <w:tr w:rsidR="00192AA7" w:rsidRPr="001542ED" w:rsidTr="00026651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ind w:left="502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</w:tcPr>
          <w:p w:rsidR="00192AA7" w:rsidRDefault="00192AA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Поселок Гавриловский, в том числе: ул. Центральная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</w:tr>
      <w:tr w:rsidR="00192AA7" w:rsidRPr="001542ED" w:rsidTr="00026651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ind w:left="502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</w:tcPr>
          <w:p w:rsidR="00192AA7" w:rsidRDefault="00192AA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 Патровка, в том числе: ул. Советская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</w:tr>
      <w:tr w:rsidR="00192AA7" w:rsidRPr="001542ED" w:rsidTr="00026651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ind w:left="502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</w:tcPr>
          <w:p w:rsidR="00192AA7" w:rsidRDefault="00192AA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поселок Шариповка, в том числе: ул. Набережная,  ул. Рабочая, ул. Черемушки, ул. Дорожная, ул. Центральная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</w:tr>
      <w:tr w:rsidR="00192AA7" w:rsidRPr="001542ED" w:rsidTr="00026651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ind w:left="502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</w:tcPr>
          <w:p w:rsidR="00192AA7" w:rsidRDefault="00192AA7" w:rsidP="0002665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поселок Льва Толстого, в том числе: Ул. Льва Толстого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</w:tr>
      <w:tr w:rsidR="00192AA7" w:rsidRPr="001542ED" w:rsidTr="00026651">
        <w:trPr>
          <w:trHeight w:val="936"/>
        </w:trPr>
        <w:tc>
          <w:tcPr>
            <w:tcW w:w="1013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ind w:left="502"/>
              <w:rPr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192AA7" w:rsidRPr="001542ED" w:rsidRDefault="00192AA7" w:rsidP="00026651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на реконструкцию</w:t>
            </w:r>
            <w:r w:rsidRPr="001542ED">
              <w:rPr>
                <w:b/>
                <w:i/>
                <w:sz w:val="22"/>
                <w:szCs w:val="22"/>
              </w:rPr>
              <w:t xml:space="preserve"> автодорог: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192AA7" w:rsidRPr="001542ED" w:rsidRDefault="00192AA7" w:rsidP="0002665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2,96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  <w:vAlign w:val="center"/>
          </w:tcPr>
          <w:p w:rsidR="00192AA7" w:rsidRPr="00246B37" w:rsidRDefault="00192AA7" w:rsidP="009B59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E912D4" w:rsidRPr="0034255F" w:rsidRDefault="00E912D4" w:rsidP="00E912D4">
      <w:pPr>
        <w:pStyle w:val="26"/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46145118"/>
      <w:r w:rsidRPr="0034255F">
        <w:rPr>
          <w:rFonts w:ascii="Times New Roman" w:hAnsi="Times New Roman"/>
          <w:b/>
          <w:sz w:val="28"/>
          <w:szCs w:val="28"/>
        </w:rPr>
        <w:t>5.7 Мероприятия по организации дорожного движения, в том числе мероприятия по повышению безопасности дорожного движения</w:t>
      </w:r>
      <w:bookmarkEnd w:id="24"/>
    </w:p>
    <w:p w:rsidR="00E912D4" w:rsidRPr="0034255F" w:rsidRDefault="00E912D4" w:rsidP="00E912D4">
      <w:pPr>
        <w:pStyle w:val="2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12D4" w:rsidRPr="000C26B2" w:rsidRDefault="00E912D4" w:rsidP="00E912D4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C26B2">
        <w:rPr>
          <w:rFonts w:ascii="Times New Roman" w:hAnsi="Times New Roman" w:cs="Times New Roman"/>
          <w:sz w:val="26"/>
          <w:szCs w:val="26"/>
        </w:rPr>
        <w:t xml:space="preserve">Для достижения цели по повышению безопасности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сети. </w:t>
      </w:r>
    </w:p>
    <w:p w:rsidR="00E912D4" w:rsidRDefault="00E912D4" w:rsidP="00E912D4">
      <w:pPr>
        <w:pStyle w:val="26"/>
        <w:spacing w:after="0" w:line="36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912D4" w:rsidRPr="000C26B2" w:rsidRDefault="00E912D4" w:rsidP="00E912D4">
      <w:pPr>
        <w:pStyle w:val="26"/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C26B2">
        <w:rPr>
          <w:rFonts w:ascii="Times New Roman" w:hAnsi="Times New Roman"/>
          <w:b/>
          <w:bCs/>
          <w:sz w:val="28"/>
          <w:szCs w:val="28"/>
        </w:rPr>
        <w:t>.8 М</w:t>
      </w:r>
      <w:r w:rsidRPr="000C26B2">
        <w:rPr>
          <w:rFonts w:ascii="Times New Roman" w:hAnsi="Times New Roman"/>
          <w:b/>
          <w:sz w:val="28"/>
          <w:szCs w:val="28"/>
        </w:rPr>
        <w:t>ероприятия по снижению негативного воздействия транспорта на окружающую среду и здоровье населения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Roboto-Regular" w:hAnsi="Roboto-Regular"/>
          <w:sz w:val="26"/>
          <w:szCs w:val="26"/>
          <w:shd w:val="clear" w:color="auto" w:fill="FFFFFF"/>
          <w:lang w:eastAsia="en-US"/>
        </w:rPr>
      </w:pPr>
      <w:r w:rsidRPr="000C26B2">
        <w:rPr>
          <w:rFonts w:ascii="Roboto-Regular" w:hAnsi="Roboto-Regular"/>
          <w:sz w:val="26"/>
          <w:szCs w:val="26"/>
          <w:shd w:val="clear" w:color="auto" w:fill="FFFFFF"/>
          <w:lang w:eastAsia="en-US"/>
        </w:rPr>
        <w:t>Мероприятия по снижению негативного воздействия транспорта на окружающую среду.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Roboto-Regular" w:hAnsi="Roboto-Regular"/>
          <w:sz w:val="26"/>
          <w:szCs w:val="26"/>
          <w:shd w:val="clear" w:color="auto" w:fill="FFFFFF"/>
          <w:lang w:eastAsia="en-US"/>
        </w:rPr>
      </w:pPr>
      <w:r w:rsidRPr="000C26B2">
        <w:rPr>
          <w:rFonts w:ascii="Roboto-Regular" w:hAnsi="Roboto-Regular"/>
          <w:sz w:val="26"/>
          <w:szCs w:val="26"/>
          <w:shd w:val="clear" w:color="auto" w:fill="FFFFFF"/>
          <w:lang w:eastAsia="en-US"/>
        </w:rPr>
        <w:t xml:space="preserve">Одним из путей экономии жидкого нефтяного топлива и снижения уровня загрязнения окружающей среды является замена (полная или частичная) бензинов и дизельных топлив другими энергоносителями, не нефтяного происхождения. 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Roboto-Regular" w:hAnsi="Roboto-Regular"/>
          <w:sz w:val="26"/>
          <w:szCs w:val="26"/>
          <w:shd w:val="clear" w:color="auto" w:fill="FFFFFF"/>
          <w:lang w:eastAsia="en-US"/>
        </w:rPr>
      </w:pPr>
      <w:r w:rsidRPr="000C26B2">
        <w:rPr>
          <w:rFonts w:ascii="Roboto-Regular" w:hAnsi="Roboto-Regular"/>
          <w:sz w:val="26"/>
          <w:szCs w:val="26"/>
          <w:shd w:val="clear" w:color="auto" w:fill="FFFFFF"/>
          <w:lang w:eastAsia="en-US"/>
        </w:rPr>
        <w:t>Среди альтернативных типов топлив в настоящее время привлекает внимание целый ряд продуктов различного происхождения: сжатый природный газ, сжиженные газы нефтяного происхождения и сжиженные природные газы, различные синтетические спирты, газовые конденсаты, водород, топлива растительного происхождения и т.д.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Roboto-Regular" w:hAnsi="Roboto-Regular"/>
          <w:sz w:val="26"/>
          <w:szCs w:val="26"/>
          <w:shd w:val="clear" w:color="auto" w:fill="FFFFFF"/>
          <w:lang w:eastAsia="en-US"/>
        </w:rPr>
      </w:pPr>
      <w:r w:rsidRPr="000C26B2">
        <w:rPr>
          <w:rFonts w:ascii="Roboto-Regular" w:hAnsi="Roboto-Regular"/>
          <w:sz w:val="26"/>
          <w:szCs w:val="26"/>
          <w:shd w:val="clear" w:color="auto" w:fill="FFFFFF"/>
          <w:lang w:eastAsia="en-US"/>
        </w:rPr>
        <w:t>Известные способы защиты компонентов экосистем от вредного воздействия дорожно-транспортного комплекса сводятся к 4 направлениям: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454"/>
        <w:jc w:val="both"/>
        <w:textAlignment w:val="baseline"/>
        <w:rPr>
          <w:sz w:val="26"/>
          <w:szCs w:val="26"/>
          <w:shd w:val="clear" w:color="auto" w:fill="FFFFFF"/>
          <w:lang w:eastAsia="en-US"/>
        </w:rPr>
      </w:pPr>
      <w:r w:rsidRPr="000C26B2">
        <w:rPr>
          <w:sz w:val="26"/>
          <w:szCs w:val="26"/>
          <w:shd w:val="clear" w:color="auto" w:fill="FFFFFF"/>
          <w:lang w:eastAsia="en-US"/>
        </w:rPr>
        <w:t xml:space="preserve">1. Организационно-правовые мероприятия включают формирование нового эколого-правового мировоззрения, эффективную реализацию государственной экологической политики, создание современного экологического законодательства и нормативно-правовой базы экологической безопасности, а меры государственный, административный и общественный контроль функций по </w:t>
      </w:r>
      <w:r w:rsidRPr="000C26B2">
        <w:rPr>
          <w:sz w:val="26"/>
          <w:szCs w:val="26"/>
          <w:shd w:val="clear" w:color="auto" w:fill="FFFFFF"/>
          <w:lang w:eastAsia="en-US"/>
        </w:rPr>
        <w:lastRenderedPageBreak/>
        <w:t>охране природы. Они направлены на разработку и исполнение механизмов экологической политики, природоохранного законодательства на транспорте, экологических стандартов, норм, нормативов и требований к транспортной технике, топливно-смазочным материалам, оборудованию, состоянию транспортных коммуникаций и др.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454"/>
        <w:jc w:val="both"/>
        <w:textAlignment w:val="baseline"/>
        <w:rPr>
          <w:sz w:val="26"/>
          <w:szCs w:val="26"/>
          <w:shd w:val="clear" w:color="auto" w:fill="FFFFFF"/>
          <w:lang w:eastAsia="en-US"/>
        </w:rPr>
      </w:pPr>
      <w:r w:rsidRPr="000C26B2">
        <w:rPr>
          <w:sz w:val="26"/>
          <w:szCs w:val="26"/>
          <w:shd w:val="clear" w:color="auto" w:fill="FFFFFF"/>
          <w:lang w:eastAsia="en-US"/>
        </w:rPr>
        <w:t>2. Архитектурно-планировочные мероприятия  обеспечивают совершенствование планирования всех функциональных зон поселения (промышленной, селитебной – предназначенной для жилья, транспортной, санитарно-защитной, зоны отдыха и др.) с учетом инфраструктуры транспорта и дорожного движения, разработку решений по рациональному землепользованию и застройке территорий, сохранению природных ландшафтов, озеленению и благоустройству.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454"/>
        <w:jc w:val="both"/>
        <w:textAlignment w:val="baseline"/>
        <w:rPr>
          <w:sz w:val="26"/>
          <w:szCs w:val="26"/>
          <w:shd w:val="clear" w:color="auto" w:fill="FFFFFF"/>
          <w:lang w:eastAsia="en-US"/>
        </w:rPr>
      </w:pPr>
      <w:r w:rsidRPr="000C26B2">
        <w:rPr>
          <w:sz w:val="26"/>
          <w:szCs w:val="26"/>
          <w:shd w:val="clear" w:color="auto" w:fill="FFFFFF"/>
          <w:lang w:eastAsia="en-US"/>
        </w:rPr>
        <w:t>3. Конструкторско-технические и экотехнологические мероприятия позволяют внедрить современные инженерные, санитарно-технические и технологические средства защиты окружающей среды от вредных воздействий на предприятиях и объектах транспорта, технические новшества в конструкции, как автотранспортных средств, так и объектов дорожного комплекса.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454"/>
        <w:jc w:val="both"/>
        <w:textAlignment w:val="baseline"/>
        <w:rPr>
          <w:sz w:val="26"/>
          <w:szCs w:val="26"/>
          <w:shd w:val="clear" w:color="auto" w:fill="FFFFFF"/>
          <w:lang w:eastAsia="en-US"/>
        </w:rPr>
      </w:pPr>
      <w:r w:rsidRPr="000C26B2">
        <w:rPr>
          <w:sz w:val="26"/>
          <w:szCs w:val="26"/>
          <w:shd w:val="clear" w:color="auto" w:fill="FFFFFF"/>
          <w:lang w:eastAsia="en-US"/>
        </w:rPr>
        <w:t>4. Эксплуатационные мероприятия 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обслуживания.</w:t>
      </w:r>
    </w:p>
    <w:p w:rsidR="00E912D4" w:rsidRPr="000C26B2" w:rsidRDefault="00E912D4" w:rsidP="00E912D4">
      <w:pPr>
        <w:pStyle w:val="a4"/>
        <w:shd w:val="clear" w:color="auto" w:fill="FFFFFF"/>
        <w:spacing w:after="0" w:line="360" w:lineRule="auto"/>
        <w:ind w:firstLine="851"/>
        <w:jc w:val="both"/>
        <w:textAlignment w:val="baseline"/>
        <w:rPr>
          <w:sz w:val="26"/>
          <w:szCs w:val="26"/>
          <w:shd w:val="clear" w:color="auto" w:fill="FFFFFF"/>
          <w:lang w:eastAsia="en-US"/>
        </w:rPr>
      </w:pPr>
      <w:r w:rsidRPr="000C26B2">
        <w:rPr>
          <w:sz w:val="26"/>
          <w:szCs w:val="26"/>
          <w:shd w:val="clear" w:color="auto" w:fill="FFFFFF"/>
          <w:lang w:eastAsia="en-US"/>
        </w:rPr>
        <w:t>Перечисленные группы мероприятий реализуются независимо друг от друга и позволяют достичь определенных результатов. Максимальный эффект достигается при их комплексном применении.</w:t>
      </w: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E912D4" w:rsidRPr="00E912D4" w:rsidRDefault="00E912D4" w:rsidP="00E912D4">
      <w:pPr>
        <w:pStyle w:val="1"/>
        <w:spacing w:line="360" w:lineRule="auto"/>
        <w:jc w:val="center"/>
        <w:rPr>
          <w:rFonts w:ascii="Times New Roman" w:hAnsi="Times New Roman"/>
          <w:bCs w:val="0"/>
          <w:color w:val="auto"/>
        </w:rPr>
      </w:pPr>
      <w:bookmarkStart w:id="25" w:name="_Toc46145123"/>
      <w:r w:rsidRPr="00E912D4">
        <w:rPr>
          <w:rFonts w:ascii="Times New Roman" w:hAnsi="Times New Roman"/>
          <w:color w:val="auto"/>
        </w:rPr>
        <w:t xml:space="preserve">8 </w:t>
      </w:r>
      <w:r w:rsidRPr="00E912D4">
        <w:rPr>
          <w:rFonts w:ascii="Times New Roman" w:hAnsi="Times New Roman"/>
          <w:bCs w:val="0"/>
          <w:color w:val="auto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25"/>
    </w:p>
    <w:p w:rsidR="00E912D4" w:rsidRPr="00761013" w:rsidRDefault="00E912D4" w:rsidP="00E912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включает в себя </w:t>
      </w:r>
      <w:r w:rsidRPr="00761013">
        <w:rPr>
          <w:sz w:val="26"/>
          <w:szCs w:val="26"/>
        </w:rPr>
        <w:lastRenderedPageBreak/>
        <w:t>оценку степени выполнения мероприятий Программы, и оценку эффективности реализации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эффективности.</w:t>
      </w:r>
    </w:p>
    <w:p w:rsidR="00E912D4" w:rsidRPr="00761013" w:rsidRDefault="00E912D4" w:rsidP="00E912D4">
      <w:pPr>
        <w:spacing w:line="360" w:lineRule="auto"/>
        <w:ind w:firstLine="720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8.1.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E912D4" w:rsidRPr="00761013" w:rsidRDefault="00E912D4" w:rsidP="00E912D4">
      <w:pPr>
        <w:spacing w:line="360" w:lineRule="auto"/>
        <w:ind w:firstLine="720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8.2. Оценка эффективности программы осуществляется с использованием следующих критериев: полнота и эффективность использования средств бюджета на реализацию Программы; степень достижения планируемых значений показателей Программы. </w:t>
      </w:r>
    </w:p>
    <w:p w:rsidR="00E912D4" w:rsidRPr="00761013" w:rsidRDefault="00E912D4" w:rsidP="00E912D4">
      <w:pPr>
        <w:spacing w:line="360" w:lineRule="auto"/>
        <w:ind w:firstLine="720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8.3. Расчет итоговой оценки эффективности Программы за отчетный финансовый год осуществляется в три этапа, раздельно по каждому из критериев оценки эффективности программы: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>1-й этап - расчет P1 - оценки эффективности Программы по критерию «полнота и эффективность использования средств бюджета на реализацию Программы»;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Программы»;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3-й этап - расчет Pитог - итоговой оценки эффективности Программы.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8.4. Итоговая оценка эффективности Программы (Pитог) не является абсолютным и однозначным показателем эффективности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8.5. Расчет P1 - оценки эффективности Программы по критерию «полнота и эффективность использования средств бюджета на реализацию Программы» осуществляется по следующей формуле: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P1 = (Vфакт + u) / Vпл * 100%, (1) где: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Vфакт - фактический объем бюджетных средств, направленных на реализацию Программы за отчетный год;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Vпл - плановый объем бюджетных средств на реализацию Программы в отчетном году;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lastRenderedPageBreak/>
        <w:t xml:space="preserve">u - сумма «положительной экономии».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К «положительной экономии» относится: экономия средств бюджетов в результате осуществления закупок товаров, работ, услуг для муниципальных нужд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8.6. Интерпретация оценки эффективности Программы по критерию «полнота и эффективность использования средств бюджетов на реализацию Программы» осуществляется по следующим критериям: Программа выполнена в полном объеме, если P1 = 100%; Программа в целом выполнена, если 80% &lt; P1 &lt; 100%; Программа не выполнена, если P1 &lt; 80%.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8.7. Расчет P2 - оценки эффективности Программы по критерию «степень достижения планируемых значений показателей Программы» осуществляется по формуле: </w:t>
      </w:r>
    </w:p>
    <w:p w:rsidR="00E912D4" w:rsidRPr="00E912D4" w:rsidRDefault="00E912D4" w:rsidP="00E912D4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r w:rsidRPr="00761013">
        <w:rPr>
          <w:sz w:val="26"/>
          <w:szCs w:val="26"/>
          <w:lang w:val="en-US"/>
        </w:rPr>
        <w:t xml:space="preserve">P2 = SUM Ki / N, i = 1 (2), </w:t>
      </w:r>
      <w:r w:rsidRPr="00761013">
        <w:rPr>
          <w:sz w:val="26"/>
          <w:szCs w:val="26"/>
        </w:rPr>
        <w:t>где</w:t>
      </w:r>
      <w:r w:rsidRPr="00761013">
        <w:rPr>
          <w:sz w:val="26"/>
          <w:szCs w:val="26"/>
          <w:lang w:val="en-US"/>
        </w:rPr>
        <w:t>: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Ki - исполнение i планируемого значения показателя Программы за отчетный год в процентах;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N - число планируемых значений показателей Программы.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Исполнение по каждому показателю Программы за отчетный год осуществляется по формуле: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Ki = Пi факт / Пi пл * 100%, (3) где: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Пi факт - фактическое значение i показателя за отчетный год;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Пi пл - плановое значение i показателя на отчетный год.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В случае если фактическое значение показателя превышает плановое более чем в 2 раза, то расчет исполнения по каждому показателю Программы за отчетный год осуществляется по формуле: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Ki = 100%. (4)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>Ki = 0%. (5)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 8.8. Интерпретация оценки эффективности программы по критерию «степень достижения планируемых значений показателей Программы» осуществляется по следующим критериям: Программа перевыполнена, если P2 &gt; 100%; Программа выполнена в полном объеме, если 90% &lt; P2 &lt; 100%;  Программа в целом выполнена, если 75% &lt; P2 &lt; 95% программа не выполнена, если P2 &lt; 75%.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lastRenderedPageBreak/>
        <w:t xml:space="preserve">8.9. Итоговая оценка эффективности Программы осуществляется по формуле: </w:t>
      </w:r>
    </w:p>
    <w:p w:rsidR="00E912D4" w:rsidRPr="00761013" w:rsidRDefault="00E912D4" w:rsidP="00E912D4">
      <w:pPr>
        <w:spacing w:line="360" w:lineRule="auto"/>
        <w:ind w:firstLine="709"/>
        <w:jc w:val="both"/>
        <w:rPr>
          <w:sz w:val="26"/>
          <w:szCs w:val="26"/>
        </w:rPr>
      </w:pPr>
      <w:r w:rsidRPr="00761013">
        <w:rPr>
          <w:sz w:val="26"/>
          <w:szCs w:val="26"/>
        </w:rPr>
        <w:t xml:space="preserve">Pитог = (P1 + P2) / 2, (6) где: </w:t>
      </w:r>
    </w:p>
    <w:p w:rsidR="00E912D4" w:rsidRPr="00761013" w:rsidRDefault="00E912D4" w:rsidP="00E912D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61013">
        <w:rPr>
          <w:color w:val="auto"/>
          <w:sz w:val="26"/>
          <w:szCs w:val="26"/>
        </w:rPr>
        <w:t xml:space="preserve">Pитог - </w:t>
      </w:r>
      <w:r w:rsidRPr="00761013">
        <w:rPr>
          <w:rFonts w:eastAsia="Times New Roman"/>
          <w:color w:val="auto"/>
          <w:sz w:val="26"/>
          <w:szCs w:val="26"/>
        </w:rPr>
        <w:t xml:space="preserve">итоговая оценка эффективности Программы за отчетный год. </w:t>
      </w:r>
    </w:p>
    <w:p w:rsidR="00E912D4" w:rsidRPr="00761013" w:rsidRDefault="00E912D4" w:rsidP="00E912D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61013">
        <w:rPr>
          <w:rFonts w:eastAsia="Times New Roman"/>
          <w:color w:val="auto"/>
          <w:sz w:val="26"/>
          <w:szCs w:val="26"/>
        </w:rPr>
        <w:t xml:space="preserve">8.10. Интерпретация итоговой оценки эффективности Программы осуществляется по следующим критериям: </w:t>
      </w:r>
    </w:p>
    <w:p w:rsidR="00E912D4" w:rsidRPr="00761013" w:rsidRDefault="00E912D4" w:rsidP="00E912D4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61013">
        <w:rPr>
          <w:rFonts w:eastAsia="Times New Roman"/>
          <w:color w:val="auto"/>
          <w:sz w:val="26"/>
          <w:szCs w:val="26"/>
        </w:rPr>
        <w:t xml:space="preserve">P итог &gt; 100% высокоэффективная; 90% &lt; P итог &lt; 100% эффективная; 75% &lt; P итог &lt; 90% умеренно эффективная; P итог &lt; 75% неэффективная. </w:t>
      </w:r>
    </w:p>
    <w:p w:rsidR="00E912D4" w:rsidRPr="007233AE" w:rsidRDefault="00E912D4" w:rsidP="00E912D4">
      <w:pPr>
        <w:spacing w:line="360" w:lineRule="auto"/>
        <w:ind w:firstLine="709"/>
        <w:jc w:val="both"/>
        <w:rPr>
          <w:b/>
          <w:bCs/>
          <w:color w:val="FF0000"/>
          <w:sz w:val="26"/>
          <w:szCs w:val="26"/>
        </w:rPr>
      </w:pP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p w:rsidR="005A1AFE" w:rsidRDefault="005A1AFE" w:rsidP="007E5C4F">
      <w:pPr>
        <w:spacing w:line="360" w:lineRule="auto"/>
        <w:jc w:val="both"/>
        <w:rPr>
          <w:sz w:val="26"/>
          <w:szCs w:val="26"/>
        </w:rPr>
      </w:pPr>
    </w:p>
    <w:bookmarkEnd w:id="0"/>
    <w:bookmarkEnd w:id="1"/>
    <w:p w:rsidR="00F14F50" w:rsidRDefault="00F14F50" w:rsidP="007E5C4F">
      <w:pPr>
        <w:spacing w:line="360" w:lineRule="auto"/>
        <w:jc w:val="both"/>
        <w:rPr>
          <w:sz w:val="26"/>
          <w:szCs w:val="26"/>
        </w:rPr>
      </w:pPr>
    </w:p>
    <w:sectPr w:rsidR="00F14F50" w:rsidSect="006D555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ED" w:rsidRDefault="00382BED" w:rsidP="006D555A">
      <w:r>
        <w:separator/>
      </w:r>
    </w:p>
  </w:endnote>
  <w:endnote w:type="continuationSeparator" w:id="0">
    <w:p w:rsidR="00382BED" w:rsidRDefault="00382BED" w:rsidP="006D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ED" w:rsidRDefault="00382BED" w:rsidP="006D555A">
      <w:r>
        <w:separator/>
      </w:r>
    </w:p>
  </w:footnote>
  <w:footnote w:type="continuationSeparator" w:id="0">
    <w:p w:rsidR="00382BED" w:rsidRDefault="00382BED" w:rsidP="006D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EB105A"/>
    <w:multiLevelType w:val="hybridMultilevel"/>
    <w:tmpl w:val="1D1C09B6"/>
    <w:lvl w:ilvl="0" w:tplc="64686D4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65E8E25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7605AD"/>
    <w:multiLevelType w:val="hybridMultilevel"/>
    <w:tmpl w:val="C6F08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757F4"/>
    <w:multiLevelType w:val="hybridMultilevel"/>
    <w:tmpl w:val="F3384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171A7"/>
    <w:multiLevelType w:val="hybridMultilevel"/>
    <w:tmpl w:val="C28C1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505526"/>
    <w:multiLevelType w:val="hybridMultilevel"/>
    <w:tmpl w:val="B948A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B34D95"/>
    <w:multiLevelType w:val="hybridMultilevel"/>
    <w:tmpl w:val="4B40506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25"/>
  </w:num>
  <w:num w:numId="17">
    <w:abstractNumId w:val="23"/>
  </w:num>
  <w:num w:numId="18">
    <w:abstractNumId w:val="19"/>
  </w:num>
  <w:num w:numId="19">
    <w:abstractNumId w:val="16"/>
  </w:num>
  <w:num w:numId="20">
    <w:abstractNumId w:val="1"/>
  </w:num>
  <w:num w:numId="21">
    <w:abstractNumId w:val="21"/>
  </w:num>
  <w:num w:numId="22">
    <w:abstractNumId w:val="6"/>
  </w:num>
  <w:num w:numId="23">
    <w:abstractNumId w:val="10"/>
  </w:num>
  <w:num w:numId="24">
    <w:abstractNumId w:val="7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F2"/>
    <w:rsid w:val="00013FC2"/>
    <w:rsid w:val="00022B03"/>
    <w:rsid w:val="00023D56"/>
    <w:rsid w:val="00026651"/>
    <w:rsid w:val="00034E07"/>
    <w:rsid w:val="00044295"/>
    <w:rsid w:val="0008699D"/>
    <w:rsid w:val="000918DE"/>
    <w:rsid w:val="00094F8E"/>
    <w:rsid w:val="00097B8C"/>
    <w:rsid w:val="000B45AB"/>
    <w:rsid w:val="000C4465"/>
    <w:rsid w:val="000E6295"/>
    <w:rsid w:val="001450F2"/>
    <w:rsid w:val="00175E32"/>
    <w:rsid w:val="00176A6E"/>
    <w:rsid w:val="00190697"/>
    <w:rsid w:val="00192AA7"/>
    <w:rsid w:val="00194806"/>
    <w:rsid w:val="00195625"/>
    <w:rsid w:val="001B1BBF"/>
    <w:rsid w:val="001B6C58"/>
    <w:rsid w:val="001C22C1"/>
    <w:rsid w:val="001D6195"/>
    <w:rsid w:val="001E6AFE"/>
    <w:rsid w:val="00224F6B"/>
    <w:rsid w:val="00233987"/>
    <w:rsid w:val="00246B37"/>
    <w:rsid w:val="00264AB3"/>
    <w:rsid w:val="00272033"/>
    <w:rsid w:val="002753AC"/>
    <w:rsid w:val="0027581B"/>
    <w:rsid w:val="002760BE"/>
    <w:rsid w:val="002D4A20"/>
    <w:rsid w:val="002F710F"/>
    <w:rsid w:val="0034357D"/>
    <w:rsid w:val="00354823"/>
    <w:rsid w:val="00382805"/>
    <w:rsid w:val="00382BED"/>
    <w:rsid w:val="00387115"/>
    <w:rsid w:val="00394D7E"/>
    <w:rsid w:val="003B3C60"/>
    <w:rsid w:val="003B5853"/>
    <w:rsid w:val="00407C80"/>
    <w:rsid w:val="00407F63"/>
    <w:rsid w:val="004173BB"/>
    <w:rsid w:val="00436996"/>
    <w:rsid w:val="004455EC"/>
    <w:rsid w:val="004966A5"/>
    <w:rsid w:val="004F0507"/>
    <w:rsid w:val="0058135E"/>
    <w:rsid w:val="005A1AFE"/>
    <w:rsid w:val="005B566B"/>
    <w:rsid w:val="005C3C44"/>
    <w:rsid w:val="005E0589"/>
    <w:rsid w:val="00604A8B"/>
    <w:rsid w:val="0061040E"/>
    <w:rsid w:val="006328B7"/>
    <w:rsid w:val="006456B1"/>
    <w:rsid w:val="006459E4"/>
    <w:rsid w:val="00654AC6"/>
    <w:rsid w:val="00667702"/>
    <w:rsid w:val="006918C1"/>
    <w:rsid w:val="006954D7"/>
    <w:rsid w:val="006A07C8"/>
    <w:rsid w:val="006C0257"/>
    <w:rsid w:val="006D555A"/>
    <w:rsid w:val="00705841"/>
    <w:rsid w:val="00727165"/>
    <w:rsid w:val="00732844"/>
    <w:rsid w:val="00733196"/>
    <w:rsid w:val="00740B00"/>
    <w:rsid w:val="00773DF4"/>
    <w:rsid w:val="007A0493"/>
    <w:rsid w:val="007A7D0B"/>
    <w:rsid w:val="007B6FD2"/>
    <w:rsid w:val="007E5C4F"/>
    <w:rsid w:val="007F3549"/>
    <w:rsid w:val="007F6FFF"/>
    <w:rsid w:val="00811F30"/>
    <w:rsid w:val="008149E4"/>
    <w:rsid w:val="00816E16"/>
    <w:rsid w:val="008502AB"/>
    <w:rsid w:val="0088041F"/>
    <w:rsid w:val="00892AE6"/>
    <w:rsid w:val="008B19F8"/>
    <w:rsid w:val="008E0133"/>
    <w:rsid w:val="008F2F3E"/>
    <w:rsid w:val="0091085A"/>
    <w:rsid w:val="00920E3B"/>
    <w:rsid w:val="00950914"/>
    <w:rsid w:val="009515C1"/>
    <w:rsid w:val="009520AA"/>
    <w:rsid w:val="0095215F"/>
    <w:rsid w:val="00982477"/>
    <w:rsid w:val="00984948"/>
    <w:rsid w:val="009A012D"/>
    <w:rsid w:val="009B18B2"/>
    <w:rsid w:val="009B593B"/>
    <w:rsid w:val="009C430A"/>
    <w:rsid w:val="009E5B60"/>
    <w:rsid w:val="009F045D"/>
    <w:rsid w:val="009F16F2"/>
    <w:rsid w:val="00A04D13"/>
    <w:rsid w:val="00A05E2C"/>
    <w:rsid w:val="00A23BDD"/>
    <w:rsid w:val="00A312C4"/>
    <w:rsid w:val="00A67E27"/>
    <w:rsid w:val="00A905F5"/>
    <w:rsid w:val="00AD3CA0"/>
    <w:rsid w:val="00AF6EF9"/>
    <w:rsid w:val="00AF749D"/>
    <w:rsid w:val="00B1179A"/>
    <w:rsid w:val="00B53F35"/>
    <w:rsid w:val="00B662B8"/>
    <w:rsid w:val="00BB3ED5"/>
    <w:rsid w:val="00BD64A8"/>
    <w:rsid w:val="00C153B9"/>
    <w:rsid w:val="00C41EED"/>
    <w:rsid w:val="00C50E8C"/>
    <w:rsid w:val="00C55930"/>
    <w:rsid w:val="00C9412F"/>
    <w:rsid w:val="00CE7B5A"/>
    <w:rsid w:val="00CF6597"/>
    <w:rsid w:val="00D02FAD"/>
    <w:rsid w:val="00D0480D"/>
    <w:rsid w:val="00D07ECB"/>
    <w:rsid w:val="00D12AD5"/>
    <w:rsid w:val="00D17EA5"/>
    <w:rsid w:val="00D2156B"/>
    <w:rsid w:val="00D55880"/>
    <w:rsid w:val="00D6633F"/>
    <w:rsid w:val="00D76652"/>
    <w:rsid w:val="00D76ADB"/>
    <w:rsid w:val="00D8176A"/>
    <w:rsid w:val="00D82A87"/>
    <w:rsid w:val="00D86568"/>
    <w:rsid w:val="00D948F0"/>
    <w:rsid w:val="00D95C1F"/>
    <w:rsid w:val="00DA2448"/>
    <w:rsid w:val="00DC1B0B"/>
    <w:rsid w:val="00DC6A2F"/>
    <w:rsid w:val="00E127BA"/>
    <w:rsid w:val="00E237FC"/>
    <w:rsid w:val="00E3652D"/>
    <w:rsid w:val="00E36E60"/>
    <w:rsid w:val="00E676F3"/>
    <w:rsid w:val="00E730F2"/>
    <w:rsid w:val="00E806A0"/>
    <w:rsid w:val="00E9072A"/>
    <w:rsid w:val="00E912D4"/>
    <w:rsid w:val="00EB5A25"/>
    <w:rsid w:val="00EE2E2A"/>
    <w:rsid w:val="00EF3490"/>
    <w:rsid w:val="00F14F50"/>
    <w:rsid w:val="00F16EF4"/>
    <w:rsid w:val="00F8603C"/>
    <w:rsid w:val="00FC43FC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1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link w:val="a5"/>
    <w:uiPriority w:val="99"/>
    <w:rsid w:val="00667702"/>
    <w:pPr>
      <w:spacing w:after="360"/>
    </w:pPr>
  </w:style>
  <w:style w:type="character" w:styleId="a6">
    <w:name w:val="Emphasis"/>
    <w:qFormat/>
    <w:rsid w:val="009F045D"/>
    <w:rPr>
      <w:i/>
      <w:iCs/>
    </w:rPr>
  </w:style>
  <w:style w:type="paragraph" w:styleId="a7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8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9">
    <w:name w:val="Body Text Indent"/>
    <w:basedOn w:val="a"/>
    <w:link w:val="aa"/>
    <w:rsid w:val="00E730F2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E730F2"/>
    <w:rPr>
      <w:sz w:val="24"/>
      <w:szCs w:val="24"/>
      <w:lang w:val="en-US" w:eastAsia="en-US"/>
    </w:rPr>
  </w:style>
  <w:style w:type="paragraph" w:styleId="11">
    <w:name w:val="index 1"/>
    <w:basedOn w:val="a"/>
    <w:next w:val="a"/>
    <w:autoRedefine/>
    <w:rsid w:val="00E730F2"/>
    <w:pPr>
      <w:ind w:left="240" w:hanging="240"/>
    </w:pPr>
  </w:style>
  <w:style w:type="paragraph" w:styleId="ab">
    <w:name w:val="index heading"/>
    <w:basedOn w:val="a"/>
    <w:next w:val="1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654AC6"/>
    <w:pPr>
      <w:ind w:left="720"/>
      <w:contextualSpacing/>
    </w:pPr>
  </w:style>
  <w:style w:type="paragraph" w:styleId="af">
    <w:name w:val="No Spacing"/>
    <w:link w:val="af0"/>
    <w:uiPriority w:val="99"/>
    <w:qFormat/>
    <w:rsid w:val="000918DE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0918DE"/>
    <w:rPr>
      <w:sz w:val="24"/>
      <w:szCs w:val="24"/>
    </w:rPr>
  </w:style>
  <w:style w:type="paragraph" w:customStyle="1" w:styleId="af1">
    <w:name w:val="+таб"/>
    <w:basedOn w:val="a"/>
    <w:link w:val="af2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918DE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0E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Cell">
    <w:name w:val="ConsCell"/>
    <w:rsid w:val="00920E3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61">
    <w:name w:val="стиль161"/>
    <w:basedOn w:val="a"/>
    <w:rsid w:val="00920E3B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basedOn w:val="a0"/>
    <w:rsid w:val="00920E3B"/>
    <w:rPr>
      <w:rFonts w:ascii="Verdana" w:hAnsi="Verdana" w:hint="default"/>
      <w:b w:val="0"/>
      <w:bCs w:val="0"/>
      <w:sz w:val="18"/>
      <w:szCs w:val="18"/>
    </w:rPr>
  </w:style>
  <w:style w:type="paragraph" w:customStyle="1" w:styleId="ConsPlusNormal">
    <w:name w:val="ConsPlusNormal"/>
    <w:link w:val="ConsPlusNormal0"/>
    <w:rsid w:val="00920E3B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20E3B"/>
    <w:rPr>
      <w:rFonts w:ascii="Arial" w:eastAsia="Arial" w:hAnsi="Arial" w:cs="Arial"/>
      <w:szCs w:val="24"/>
      <w:lang w:eastAsia="ar-SA"/>
    </w:rPr>
  </w:style>
  <w:style w:type="character" w:customStyle="1" w:styleId="a5">
    <w:name w:val="Обычный (веб) Знак"/>
    <w:basedOn w:val="a0"/>
    <w:link w:val="a4"/>
    <w:uiPriority w:val="99"/>
    <w:rsid w:val="004966A5"/>
    <w:rPr>
      <w:sz w:val="24"/>
      <w:szCs w:val="24"/>
    </w:rPr>
  </w:style>
  <w:style w:type="paragraph" w:customStyle="1" w:styleId="af3">
    <w:name w:val="№табл"/>
    <w:basedOn w:val="9"/>
    <w:link w:val="af4"/>
    <w:qFormat/>
    <w:rsid w:val="001B1BBF"/>
    <w:pPr>
      <w:keepNext w:val="0"/>
      <w:tabs>
        <w:tab w:val="clear" w:pos="6480"/>
      </w:tabs>
      <w:spacing w:before="240" w:after="60"/>
      <w:ind w:left="0" w:firstLine="0"/>
      <w:jc w:val="right"/>
    </w:pPr>
    <w:rPr>
      <w:rFonts w:ascii="Arial" w:hAnsi="Arial" w:cs="Arial"/>
      <w:b w:val="0"/>
      <w:sz w:val="24"/>
      <w:szCs w:val="22"/>
    </w:rPr>
  </w:style>
  <w:style w:type="character" w:customStyle="1" w:styleId="af4">
    <w:name w:val="№табл Знак"/>
    <w:basedOn w:val="a0"/>
    <w:link w:val="af3"/>
    <w:rsid w:val="001B1BBF"/>
    <w:rPr>
      <w:rFonts w:ascii="Arial" w:hAnsi="Arial" w:cs="Arial"/>
      <w:sz w:val="24"/>
      <w:szCs w:val="22"/>
      <w:lang w:eastAsia="ar-SA"/>
    </w:rPr>
  </w:style>
  <w:style w:type="paragraph" w:customStyle="1" w:styleId="13">
    <w:name w:val="Абзац списка1"/>
    <w:basedOn w:val="a"/>
    <w:link w:val="ListParagraphChar"/>
    <w:uiPriority w:val="99"/>
    <w:qFormat/>
    <w:rsid w:val="00C41EE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3"/>
    <w:uiPriority w:val="99"/>
    <w:locked/>
    <w:rsid w:val="00C41EED"/>
    <w:rPr>
      <w:rFonts w:ascii="Calibri" w:hAnsi="Calibri"/>
      <w:sz w:val="22"/>
      <w:szCs w:val="22"/>
      <w:lang w:eastAsia="en-US"/>
    </w:rPr>
  </w:style>
  <w:style w:type="paragraph" w:customStyle="1" w:styleId="af5">
    <w:name w:val="Стиль пункта схемы"/>
    <w:basedOn w:val="a"/>
    <w:link w:val="af6"/>
    <w:rsid w:val="00C41EED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6">
    <w:name w:val="Стиль пункта схемы Знак"/>
    <w:basedOn w:val="a0"/>
    <w:link w:val="af5"/>
    <w:locked/>
    <w:rsid w:val="00C41EED"/>
    <w:rPr>
      <w:rFonts w:ascii="Arial" w:hAnsi="Arial" w:cs="Arial"/>
      <w:sz w:val="28"/>
      <w:szCs w:val="28"/>
      <w:lang w:eastAsia="ar-SA"/>
    </w:rPr>
  </w:style>
  <w:style w:type="paragraph" w:styleId="af7">
    <w:name w:val="Body Text"/>
    <w:basedOn w:val="a"/>
    <w:link w:val="af8"/>
    <w:rsid w:val="00C41EED"/>
    <w:pPr>
      <w:spacing w:after="120"/>
    </w:pPr>
  </w:style>
  <w:style w:type="character" w:customStyle="1" w:styleId="af8">
    <w:name w:val="Основной текст Знак"/>
    <w:basedOn w:val="a0"/>
    <w:link w:val="af7"/>
    <w:rsid w:val="00C41EED"/>
    <w:rPr>
      <w:sz w:val="24"/>
      <w:szCs w:val="24"/>
    </w:rPr>
  </w:style>
  <w:style w:type="paragraph" w:styleId="af9">
    <w:name w:val="Block Text"/>
    <w:basedOn w:val="a"/>
    <w:rsid w:val="00C41EED"/>
    <w:pPr>
      <w:ind w:left="-180" w:right="-150"/>
      <w:jc w:val="center"/>
    </w:pPr>
    <w:rPr>
      <w:rFonts w:ascii="Arial" w:hAnsi="Arial" w:cs="Arial"/>
      <w:sz w:val="20"/>
    </w:rPr>
  </w:style>
  <w:style w:type="paragraph" w:styleId="afa">
    <w:name w:val="header"/>
    <w:basedOn w:val="a"/>
    <w:link w:val="afb"/>
    <w:rsid w:val="006D555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6D555A"/>
    <w:rPr>
      <w:sz w:val="24"/>
      <w:szCs w:val="24"/>
    </w:rPr>
  </w:style>
  <w:style w:type="paragraph" w:styleId="afc">
    <w:name w:val="footer"/>
    <w:basedOn w:val="a"/>
    <w:link w:val="afd"/>
    <w:rsid w:val="006D555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6D555A"/>
    <w:rPr>
      <w:sz w:val="24"/>
      <w:szCs w:val="24"/>
    </w:rPr>
  </w:style>
  <w:style w:type="paragraph" w:customStyle="1" w:styleId="26">
    <w:name w:val="Абзац списка2"/>
    <w:basedOn w:val="a"/>
    <w:uiPriority w:val="99"/>
    <w:qFormat/>
    <w:rsid w:val="00E912D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9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link w:val="a5"/>
    <w:uiPriority w:val="99"/>
    <w:rsid w:val="00667702"/>
    <w:pPr>
      <w:spacing w:after="360"/>
    </w:pPr>
  </w:style>
  <w:style w:type="character" w:styleId="a6">
    <w:name w:val="Emphasis"/>
    <w:qFormat/>
    <w:rsid w:val="009F045D"/>
    <w:rPr>
      <w:i/>
      <w:iCs/>
    </w:rPr>
  </w:style>
  <w:style w:type="paragraph" w:styleId="a7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8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9">
    <w:name w:val="Body Text Indent"/>
    <w:basedOn w:val="a"/>
    <w:link w:val="aa"/>
    <w:rsid w:val="00E730F2"/>
    <w:pPr>
      <w:spacing w:after="120"/>
      <w:ind w:left="283"/>
    </w:pPr>
    <w:rPr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b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B53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654AC6"/>
    <w:pPr>
      <w:ind w:left="720"/>
      <w:contextualSpacing/>
    </w:pPr>
  </w:style>
  <w:style w:type="paragraph" w:styleId="af">
    <w:name w:val="No Spacing"/>
    <w:link w:val="af0"/>
    <w:uiPriority w:val="99"/>
    <w:qFormat/>
    <w:rsid w:val="000918DE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0918DE"/>
    <w:rPr>
      <w:sz w:val="24"/>
      <w:szCs w:val="24"/>
    </w:rPr>
  </w:style>
  <w:style w:type="paragraph" w:customStyle="1" w:styleId="af1">
    <w:name w:val="+таб"/>
    <w:basedOn w:val="a"/>
    <w:link w:val="af2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2">
    <w:name w:val="+таб Знак"/>
    <w:link w:val="af1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0E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Cell">
    <w:name w:val="ConsCell"/>
    <w:rsid w:val="00920E3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61">
    <w:name w:val="стиль161"/>
    <w:basedOn w:val="a"/>
    <w:rsid w:val="00920E3B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basedOn w:val="a0"/>
    <w:rsid w:val="00920E3B"/>
    <w:rPr>
      <w:rFonts w:ascii="Verdana" w:hAnsi="Verdana" w:hint="default"/>
      <w:b w:val="0"/>
      <w:bCs w:val="0"/>
      <w:sz w:val="18"/>
      <w:szCs w:val="18"/>
    </w:rPr>
  </w:style>
  <w:style w:type="paragraph" w:customStyle="1" w:styleId="ConsPlusNormal">
    <w:name w:val="ConsPlusNormal"/>
    <w:link w:val="ConsPlusNormal0"/>
    <w:rsid w:val="00920E3B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20E3B"/>
    <w:rPr>
      <w:rFonts w:ascii="Arial" w:eastAsia="Arial" w:hAnsi="Arial" w:cs="Arial"/>
      <w:szCs w:val="24"/>
      <w:lang w:eastAsia="ar-SA"/>
    </w:rPr>
  </w:style>
  <w:style w:type="character" w:customStyle="1" w:styleId="a5">
    <w:name w:val="Обычный (веб) Знак"/>
    <w:basedOn w:val="a0"/>
    <w:link w:val="a4"/>
    <w:uiPriority w:val="99"/>
    <w:rsid w:val="004966A5"/>
    <w:rPr>
      <w:sz w:val="24"/>
      <w:szCs w:val="24"/>
    </w:rPr>
  </w:style>
  <w:style w:type="paragraph" w:customStyle="1" w:styleId="af3">
    <w:name w:val="№табл"/>
    <w:basedOn w:val="9"/>
    <w:link w:val="af4"/>
    <w:qFormat/>
    <w:rsid w:val="001B1BBF"/>
    <w:pPr>
      <w:keepNext w:val="0"/>
      <w:tabs>
        <w:tab w:val="clear" w:pos="6480"/>
      </w:tabs>
      <w:spacing w:before="240" w:after="60"/>
      <w:ind w:left="0" w:firstLine="0"/>
      <w:jc w:val="right"/>
    </w:pPr>
    <w:rPr>
      <w:rFonts w:ascii="Arial" w:hAnsi="Arial" w:cs="Arial"/>
      <w:b w:val="0"/>
      <w:sz w:val="24"/>
      <w:szCs w:val="22"/>
    </w:rPr>
  </w:style>
  <w:style w:type="character" w:customStyle="1" w:styleId="af4">
    <w:name w:val="№табл Знак"/>
    <w:basedOn w:val="a0"/>
    <w:link w:val="af3"/>
    <w:rsid w:val="001B1BBF"/>
    <w:rPr>
      <w:rFonts w:ascii="Arial" w:hAnsi="Arial" w:cs="Arial"/>
      <w:sz w:val="24"/>
      <w:szCs w:val="22"/>
      <w:lang w:eastAsia="ar-SA"/>
    </w:rPr>
  </w:style>
  <w:style w:type="paragraph" w:customStyle="1" w:styleId="ListParagraph">
    <w:name w:val="List Paragraph"/>
    <w:basedOn w:val="a"/>
    <w:link w:val="ListParagraphChar"/>
    <w:uiPriority w:val="99"/>
    <w:qFormat/>
    <w:rsid w:val="00C41EE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ListParagraph"/>
    <w:uiPriority w:val="99"/>
    <w:locked/>
    <w:rsid w:val="00C41EED"/>
    <w:rPr>
      <w:rFonts w:ascii="Calibri" w:hAnsi="Calibri"/>
      <w:sz w:val="22"/>
      <w:szCs w:val="22"/>
      <w:lang w:eastAsia="en-US"/>
    </w:rPr>
  </w:style>
  <w:style w:type="paragraph" w:customStyle="1" w:styleId="af5">
    <w:name w:val="Стиль пункта схемы"/>
    <w:basedOn w:val="a"/>
    <w:link w:val="af6"/>
    <w:rsid w:val="00C41EED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6">
    <w:name w:val="Стиль пункта схемы Знак"/>
    <w:basedOn w:val="a0"/>
    <w:link w:val="af5"/>
    <w:locked/>
    <w:rsid w:val="00C41EED"/>
    <w:rPr>
      <w:rFonts w:ascii="Arial" w:hAnsi="Arial" w:cs="Arial"/>
      <w:sz w:val="28"/>
      <w:szCs w:val="28"/>
      <w:lang w:eastAsia="ar-SA"/>
    </w:rPr>
  </w:style>
  <w:style w:type="paragraph" w:styleId="af7">
    <w:name w:val="Body Text"/>
    <w:basedOn w:val="a"/>
    <w:link w:val="af8"/>
    <w:rsid w:val="00C41EED"/>
    <w:pPr>
      <w:spacing w:after="120"/>
    </w:pPr>
  </w:style>
  <w:style w:type="character" w:customStyle="1" w:styleId="af8">
    <w:name w:val="Основной текст Знак"/>
    <w:basedOn w:val="a0"/>
    <w:link w:val="af7"/>
    <w:rsid w:val="00C41EED"/>
    <w:rPr>
      <w:sz w:val="24"/>
      <w:szCs w:val="24"/>
    </w:rPr>
  </w:style>
  <w:style w:type="paragraph" w:styleId="af9">
    <w:name w:val="Block Text"/>
    <w:basedOn w:val="a"/>
    <w:rsid w:val="00C41EED"/>
    <w:pPr>
      <w:ind w:left="-180" w:right="-150"/>
      <w:jc w:val="center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ormacs://normacs.ru/31L?dob=39661.000000&amp;dol=39764.75152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rmacs://normacs.ru/OC?dob=39661.000000&amp;dol=39764.7515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ormacs://normacs.ru/OF?dob=39661.000000&amp;dol=39764.7515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4347-0BE3-42DF-BD12-FEF8FA3C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35</Pages>
  <Words>8503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56859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Цыганова</cp:lastModifiedBy>
  <cp:revision>9</cp:revision>
  <cp:lastPrinted>2021-10-27T09:47:00Z</cp:lastPrinted>
  <dcterms:created xsi:type="dcterms:W3CDTF">2021-11-05T06:30:00Z</dcterms:created>
  <dcterms:modified xsi:type="dcterms:W3CDTF">2021-11-07T13:39:00Z</dcterms:modified>
</cp:coreProperties>
</file>