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E1" w:rsidRDefault="00AC1BE1" w:rsidP="00AC1BE1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>
        <w:rPr>
          <w:rFonts w:ascii="Arial" w:eastAsia="Arial" w:hAnsi="Arial" w:cs="Arial"/>
          <w:caps/>
          <w:sz w:val="24"/>
          <w:szCs w:val="24"/>
          <w:lang w:val="ru-RU"/>
        </w:rPr>
        <w:t>РОССИЙСКАЯ ФЕДЕРАЦИЯ</w:t>
      </w:r>
    </w:p>
    <w:p w:rsidR="00AC1BE1" w:rsidRDefault="00AC1BE1" w:rsidP="00AC1BE1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>
        <w:rPr>
          <w:rFonts w:ascii="Arial" w:eastAsia="Arial" w:hAnsi="Arial" w:cs="Arial"/>
          <w:caps/>
          <w:sz w:val="24"/>
          <w:szCs w:val="24"/>
          <w:lang w:val="ru-RU"/>
        </w:rPr>
        <w:t>АДМИНИСТРАЦИЯ</w:t>
      </w:r>
    </w:p>
    <w:p w:rsidR="00AC1BE1" w:rsidRDefault="00AC1BE1" w:rsidP="00AC1BE1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>
        <w:rPr>
          <w:rFonts w:ascii="Arial" w:eastAsia="Arial" w:hAnsi="Arial" w:cs="Arial"/>
          <w:caps/>
          <w:sz w:val="24"/>
          <w:szCs w:val="24"/>
          <w:lang w:val="ru-RU"/>
        </w:rPr>
        <w:t>КОРЕННОВСКОГО СЕЛЬСКОГО ПОСЕЛЕНИЯ</w:t>
      </w:r>
    </w:p>
    <w:p w:rsidR="00AC1BE1" w:rsidRDefault="00AC1BE1" w:rsidP="00AC1BE1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>
        <w:rPr>
          <w:rFonts w:ascii="Arial" w:eastAsia="Arial" w:hAnsi="Arial" w:cs="Arial"/>
          <w:caps/>
          <w:sz w:val="24"/>
          <w:szCs w:val="24"/>
          <w:lang w:val="ru-RU"/>
        </w:rPr>
        <w:t>КАЛАЧЕЕВСКОГО МУНИЦИПАЛЬНОГО РАЙОНА</w:t>
      </w:r>
    </w:p>
    <w:p w:rsidR="00AC1BE1" w:rsidRDefault="00AC1BE1" w:rsidP="00AC1BE1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>
        <w:rPr>
          <w:rFonts w:ascii="Arial" w:eastAsia="Arial" w:hAnsi="Arial" w:cs="Arial"/>
          <w:caps/>
          <w:sz w:val="24"/>
          <w:szCs w:val="24"/>
          <w:lang w:val="ru-RU"/>
        </w:rPr>
        <w:t>ВОРОНЕЖСКОЙ ОБЛАСТИ</w:t>
      </w:r>
    </w:p>
    <w:p w:rsidR="00AC1BE1" w:rsidRDefault="00AC1BE1" w:rsidP="00AC1BE1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>
        <w:rPr>
          <w:rFonts w:ascii="Arial" w:eastAsia="Arial" w:hAnsi="Arial" w:cs="Arial"/>
          <w:caps/>
          <w:sz w:val="24"/>
          <w:szCs w:val="24"/>
          <w:lang w:val="ru-RU"/>
        </w:rPr>
        <w:t>ПОСТАНОВЛЕНИЕ</w:t>
      </w:r>
    </w:p>
    <w:p w:rsidR="00AC1BE1" w:rsidRDefault="00AC1BE1" w:rsidP="00AC1BE1">
      <w:pPr>
        <w:spacing w:after="0"/>
        <w:rPr>
          <w:rFonts w:ascii="Arial" w:eastAsia="Calibri" w:hAnsi="Arial" w:cs="Arial"/>
          <w:sz w:val="24"/>
          <w:szCs w:val="24"/>
          <w:u w:val="single"/>
          <w:lang w:val="ru-RU"/>
        </w:rPr>
      </w:pPr>
      <w:r>
        <w:rPr>
          <w:rFonts w:ascii="Arial" w:eastAsia="Calibri" w:hAnsi="Arial" w:cs="Arial"/>
          <w:sz w:val="24"/>
          <w:szCs w:val="24"/>
          <w:u w:val="single"/>
          <w:lang w:val="ru-RU"/>
        </w:rPr>
        <w:t>от « 25 » сентября 2019 г. № 64</w:t>
      </w:r>
    </w:p>
    <w:p w:rsidR="00AC1BE1" w:rsidRDefault="00AC1BE1" w:rsidP="00AC1BE1">
      <w:pPr>
        <w:spacing w:after="0"/>
        <w:ind w:left="708" w:firstLine="372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с. Коренное</w:t>
      </w:r>
    </w:p>
    <w:p w:rsidR="00AC1BE1" w:rsidRDefault="00AC1BE1" w:rsidP="00AC1BE1">
      <w:pPr>
        <w:spacing w:after="0"/>
        <w:ind w:right="617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color w:val="1E1E1E"/>
          <w:sz w:val="32"/>
          <w:szCs w:val="32"/>
          <w:lang w:val="ru-RU"/>
        </w:rPr>
        <w:t>О внесении изменений в постановление администрации Коренновского сельского поселения от 05.12.2017 г. № 29 «</w:t>
      </w:r>
      <w:r>
        <w:rPr>
          <w:rFonts w:ascii="Arial" w:hAnsi="Arial" w:cs="Arial"/>
          <w:b/>
          <w:sz w:val="32"/>
          <w:szCs w:val="32"/>
          <w:lang w:val="ru-RU"/>
        </w:rPr>
        <w:t>Об утверждении административного регламента администрации Коренновского сельского поселения Калачеевского муниципального района Воронежской области по предоставлению муниципальной услуги «Подготовка и выдача разрешений на строительство» (в редакции постановления от 25.06.2019 г. № 53)</w:t>
      </w:r>
    </w:p>
    <w:p w:rsidR="00AC1BE1" w:rsidRPr="0062696C" w:rsidRDefault="00AC1BE1" w:rsidP="00AC1BE1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03.08.2018 г. № 342-ФЗ «О внесении изменений в Градостроительный кодекс Российской Федерации и отдельные законодательные акты Российской Федерации», от 02.08.2019 г. № 283-ФЗ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402940">
        <w:rPr>
          <w:rFonts w:ascii="Arial" w:hAnsi="Arial" w:cs="Arial"/>
          <w:sz w:val="24"/>
          <w:szCs w:val="24"/>
          <w:lang w:val="ru-RU"/>
        </w:rPr>
        <w:t xml:space="preserve"> рассмотрев протест прокуратуры Калачеевского района от</w:t>
      </w:r>
      <w:proofErr w:type="gramEnd"/>
      <w:r w:rsidR="00402940">
        <w:rPr>
          <w:rFonts w:ascii="Arial" w:hAnsi="Arial" w:cs="Arial"/>
          <w:sz w:val="24"/>
          <w:szCs w:val="24"/>
          <w:lang w:val="ru-RU"/>
        </w:rPr>
        <w:t xml:space="preserve"> 19.08.2019 № 2-1-2019,</w:t>
      </w:r>
      <w:r>
        <w:rPr>
          <w:rFonts w:ascii="Arial" w:hAnsi="Arial" w:cs="Arial"/>
          <w:sz w:val="24"/>
          <w:szCs w:val="24"/>
          <w:lang w:val="ru-RU"/>
        </w:rPr>
        <w:t xml:space="preserve"> в целях приведения нормативных правовых актов Коренновского сельского поселения Калачеевского муниципального района Воронежской области в соответствие действующему законодательству администрация Коренновского сельского поселения Калачеевского муниципального района Воронежской области </w:t>
      </w:r>
      <w:r w:rsidRPr="0062696C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AC1BE1" w:rsidRDefault="00AC1BE1" w:rsidP="00AC1BE1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 Внести в постановление администрации Коренновского сельского поселения Калачеевского муниципального района Воронежской области от 05</w:t>
      </w:r>
      <w:r>
        <w:rPr>
          <w:rFonts w:ascii="Arial" w:hAnsi="Arial" w:cs="Arial"/>
          <w:bCs/>
          <w:color w:val="1E1E1E"/>
          <w:sz w:val="24"/>
          <w:szCs w:val="24"/>
          <w:lang w:val="ru-RU"/>
        </w:rPr>
        <w:t>.12.2017 г. № 29 «</w:t>
      </w:r>
      <w:r>
        <w:rPr>
          <w:rFonts w:ascii="Arial" w:hAnsi="Arial" w:cs="Arial"/>
          <w:sz w:val="24"/>
          <w:szCs w:val="24"/>
          <w:lang w:val="ru-RU"/>
        </w:rPr>
        <w:t>Об утверждении административного регламента администрации Коренновского сельского поселения Калачеевского муниципального района Воронежской области по предоставлению муниципальной услуги «Подготовка и выдача разрешений на строительство» (в редакции постановления от 25.06.2019 г. № 53)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следующие изменения: </w:t>
      </w:r>
    </w:p>
    <w:p w:rsidR="00AC1BE1" w:rsidRDefault="00AC1BE1" w:rsidP="00AC1BE1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1.1. В административный регламент:</w:t>
      </w:r>
    </w:p>
    <w:p w:rsidR="00AC1BE1" w:rsidRDefault="00AC1BE1" w:rsidP="00AC1BE1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1.1.1. Пункт 2.6.1.1. раздела 2 изложить в следующей редакции:</w:t>
      </w:r>
    </w:p>
    <w:p w:rsidR="00AC1BE1" w:rsidRDefault="00AC1BE1" w:rsidP="00AC1BE1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«2.6.1.1. </w:t>
      </w:r>
      <w:r>
        <w:rPr>
          <w:rFonts w:ascii="Arial" w:hAnsi="Arial" w:cs="Arial"/>
          <w:sz w:val="24"/>
          <w:szCs w:val="24"/>
          <w:lang w:val="ru-RU"/>
        </w:rPr>
        <w:t xml:space="preserve">В целях строительства, реконструкции объекта капитального строительства застройщик направляет заявление  о выдаче разрешения на </w:t>
      </w:r>
      <w:r>
        <w:rPr>
          <w:rFonts w:ascii="Arial" w:hAnsi="Arial" w:cs="Arial"/>
          <w:sz w:val="24"/>
          <w:szCs w:val="24"/>
          <w:lang w:val="ru-RU"/>
        </w:rPr>
        <w:lastRenderedPageBreak/>
        <w:t>строительство (приложение 2 к настоящему регламенту). К указанному заявлению  прилагаются следующие документы:</w:t>
      </w:r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</w:t>
      </w:r>
      <w:r w:rsidRPr="00AC1BE1">
        <w:rPr>
          <w:rFonts w:ascii="Arial" w:hAnsi="Arial" w:cs="Arial"/>
        </w:rPr>
        <w:t>предусмотренном</w:t>
      </w:r>
      <w:r>
        <w:rPr>
          <w:rFonts w:ascii="Arial" w:hAnsi="Arial" w:cs="Arial"/>
        </w:rPr>
        <w:t xml:space="preserve"> </w:t>
      </w:r>
      <w:hyperlink r:id="rId4" w:anchor="l3490" w:history="1">
        <w:r w:rsidRPr="00AC1BE1">
          <w:rPr>
            <w:rStyle w:val="a3"/>
            <w:rFonts w:ascii="Arial" w:hAnsi="Arial" w:cs="Arial"/>
            <w:color w:val="auto"/>
          </w:rPr>
          <w:t>частью 1.1</w:t>
        </w:r>
      </w:hyperlink>
      <w:r>
        <w:rPr>
          <w:rFonts w:ascii="Arial" w:hAnsi="Arial" w:cs="Arial"/>
        </w:rPr>
        <w:t xml:space="preserve"> статьи 57.3 Градостроительного кодекса Российской Федерации; </w:t>
      </w:r>
      <w:bookmarkStart w:id="0" w:name="l5890"/>
      <w:bookmarkEnd w:id="0"/>
      <w:proofErr w:type="gramEnd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2) </w:t>
      </w:r>
      <w:r>
        <w:rPr>
          <w:rFonts w:ascii="Arial" w:hAnsi="Arial" w:cs="Arial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Arial" w:hAnsi="Arial" w:cs="Arial"/>
        </w:rPr>
        <w:t>Росатом</w:t>
      </w:r>
      <w:proofErr w:type="spellEnd"/>
      <w:r>
        <w:rPr>
          <w:rFonts w:ascii="Arial" w:hAnsi="Arial" w:cs="Arial"/>
        </w:rPr>
        <w:t>", Государственной корпорацией по космической деятельности "</w:t>
      </w:r>
      <w:proofErr w:type="spellStart"/>
      <w:r>
        <w:rPr>
          <w:rFonts w:ascii="Arial" w:hAnsi="Arial" w:cs="Arial"/>
        </w:rPr>
        <w:t>Роскосмос</w:t>
      </w:r>
      <w:proofErr w:type="spellEnd"/>
      <w:r>
        <w:rPr>
          <w:rFonts w:ascii="Arial" w:hAnsi="Arial" w:cs="Arial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rFonts w:ascii="Arial" w:hAnsi="Arial" w:cs="Arial"/>
        </w:rPr>
        <w:t xml:space="preserve"> соглашение;</w:t>
      </w:r>
      <w:bookmarkStart w:id="1" w:name="l2559"/>
      <w:bookmarkStart w:id="2" w:name="l3377"/>
      <w:bookmarkEnd w:id="1"/>
      <w:bookmarkEnd w:id="2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3) </w:t>
      </w:r>
      <w:r>
        <w:rPr>
          <w:rFonts w:ascii="Arial" w:hAnsi="Arial" w:cs="Arial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случае</w:t>
      </w:r>
      <w:proofErr w:type="gramEnd"/>
      <w:r>
        <w:rPr>
          <w:rFonts w:ascii="Arial" w:hAnsi="Arial" w:cs="Arial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  <w:bookmarkStart w:id="3" w:name="l1882"/>
      <w:bookmarkStart w:id="4" w:name="l5470"/>
      <w:bookmarkEnd w:id="3"/>
      <w:bookmarkEnd w:id="4"/>
      <w:r>
        <w:rPr>
          <w:rFonts w:ascii="Arial" w:hAnsi="Arial" w:cs="Arial"/>
        </w:rPr>
        <w:t> </w:t>
      </w:r>
      <w:bookmarkStart w:id="5" w:name="l5363"/>
      <w:bookmarkEnd w:id="5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Style w:val="dt-m"/>
          <w:rFonts w:ascii="Arial" w:hAnsi="Arial" w:cs="Arial"/>
        </w:rPr>
        <w:t xml:space="preserve">4) </w:t>
      </w:r>
      <w:r>
        <w:rPr>
          <w:rFonts w:ascii="Arial" w:hAnsi="Arial" w:cs="Arial"/>
        </w:rPr>
        <w:t xml:space="preserve">результаты инженерных изысканий и следующие материалы, содержащиеся в утвержденной в соответствии </w:t>
      </w:r>
      <w:r w:rsidRPr="00AC1BE1">
        <w:rPr>
          <w:rFonts w:ascii="Arial" w:hAnsi="Arial" w:cs="Arial"/>
        </w:rPr>
        <w:t>с</w:t>
      </w:r>
      <w:hyperlink r:id="rId5" w:anchor="l755" w:history="1">
        <w:r w:rsidRPr="00AC1BE1">
          <w:rPr>
            <w:rStyle w:val="a3"/>
            <w:rFonts w:ascii="Arial" w:hAnsi="Arial" w:cs="Arial"/>
            <w:color w:val="auto"/>
          </w:rPr>
          <w:t>частью 15</w:t>
        </w:r>
      </w:hyperlink>
      <w:r>
        <w:rPr>
          <w:rFonts w:ascii="Arial" w:hAnsi="Arial" w:cs="Arial"/>
        </w:rPr>
        <w:t>статьи 48 Градостроительного кодекса Российской Федерации проектной документации:</w:t>
      </w:r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Style w:val="dt-m"/>
          <w:rFonts w:ascii="Arial" w:hAnsi="Arial" w:cs="Arial"/>
        </w:rPr>
        <w:t xml:space="preserve">а) </w:t>
      </w:r>
      <w:r>
        <w:rPr>
          <w:rFonts w:ascii="Arial" w:hAnsi="Arial" w:cs="Arial"/>
        </w:rPr>
        <w:t>пояснительная записка;</w:t>
      </w:r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б) </w:t>
      </w:r>
      <w:r>
        <w:rPr>
          <w:rFonts w:ascii="Arial" w:hAnsi="Arial" w:cs="Arial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bookmarkStart w:id="6" w:name="l5742"/>
      <w:bookmarkStart w:id="7" w:name="l5688"/>
      <w:bookmarkEnd w:id="6"/>
      <w:bookmarkEnd w:id="7"/>
      <w:proofErr w:type="gramEnd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в) </w:t>
      </w:r>
      <w:r>
        <w:rPr>
          <w:rFonts w:ascii="Arial" w:hAnsi="Arial" w:cs="Arial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bookmarkStart w:id="8" w:name="l5689"/>
      <w:bookmarkEnd w:id="8"/>
      <w:proofErr w:type="gramEnd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Style w:val="dt-m"/>
          <w:rFonts w:ascii="Arial" w:hAnsi="Arial" w:cs="Arial"/>
        </w:rPr>
        <w:t xml:space="preserve">г) </w:t>
      </w:r>
      <w:r>
        <w:rPr>
          <w:rFonts w:ascii="Arial" w:hAnsi="Arial" w:cs="Arial"/>
        </w:rPr>
        <w:t xml:space="preserve"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</w:t>
      </w:r>
      <w:r>
        <w:rPr>
          <w:rFonts w:ascii="Arial" w:hAnsi="Arial" w:cs="Arial"/>
        </w:rPr>
        <w:lastRenderedPageBreak/>
        <w:t>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bookmarkStart w:id="9" w:name="l5690"/>
      <w:bookmarkEnd w:id="9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5) </w:t>
      </w:r>
      <w:r>
        <w:rPr>
          <w:rFonts w:ascii="Arial" w:hAnsi="Arial" w:cs="Arial"/>
        </w:rPr>
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6" w:anchor="l751" w:history="1">
        <w:r w:rsidRPr="00AC1BE1">
          <w:rPr>
            <w:rStyle w:val="a3"/>
            <w:rFonts w:ascii="Arial" w:hAnsi="Arial" w:cs="Arial"/>
            <w:color w:val="auto"/>
          </w:rPr>
          <w:t>частью 12.1</w:t>
        </w:r>
      </w:hyperlink>
      <w:r w:rsidRPr="00AC1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>
        <w:rPr>
          <w:rFonts w:ascii="Arial" w:hAnsi="Arial" w:cs="Arial"/>
        </w:rPr>
        <w:t xml:space="preserve">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7" w:anchor="l2126" w:history="1">
        <w:r w:rsidRPr="00AC1BE1">
          <w:rPr>
            <w:rStyle w:val="a3"/>
            <w:rFonts w:ascii="Arial" w:hAnsi="Arial" w:cs="Arial"/>
            <w:color w:val="auto"/>
          </w:rPr>
          <w:t>частью 3.4</w:t>
        </w:r>
      </w:hyperlink>
      <w:r>
        <w:rPr>
          <w:rFonts w:ascii="Arial" w:hAnsi="Arial" w:cs="Arial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</w:t>
      </w:r>
      <w:r w:rsidRPr="00AC1BE1">
        <w:rPr>
          <w:rFonts w:ascii="Arial" w:hAnsi="Arial" w:cs="Arial"/>
        </w:rPr>
        <w:t xml:space="preserve">предусмотренных </w:t>
      </w:r>
      <w:hyperlink r:id="rId8" w:anchor="l769" w:history="1">
        <w:r w:rsidRPr="00AC1BE1">
          <w:rPr>
            <w:rStyle w:val="a3"/>
            <w:rFonts w:ascii="Arial" w:hAnsi="Arial" w:cs="Arial"/>
            <w:color w:val="auto"/>
          </w:rPr>
          <w:t>частью 6</w:t>
        </w:r>
      </w:hyperlink>
      <w:r>
        <w:rPr>
          <w:rFonts w:ascii="Arial" w:hAnsi="Arial" w:cs="Arial"/>
        </w:rPr>
        <w:t xml:space="preserve"> статьи 49 Градостроительного кодекса Российской Федерации Градостроительного кодекса Российской Федерации;</w:t>
      </w:r>
      <w:bookmarkStart w:id="10" w:name="l5704"/>
      <w:bookmarkStart w:id="11" w:name="l3448"/>
      <w:bookmarkStart w:id="12" w:name="l3447"/>
      <w:bookmarkStart w:id="13" w:name="l2284"/>
      <w:bookmarkEnd w:id="10"/>
      <w:bookmarkEnd w:id="11"/>
      <w:bookmarkEnd w:id="12"/>
      <w:bookmarkEnd w:id="13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6) </w:t>
      </w:r>
      <w:r>
        <w:rPr>
          <w:rFonts w:ascii="Arial" w:hAnsi="Arial" w:cs="Arial"/>
        </w:rPr>
        <w:t xml:space="preserve">подтверждение соответствия вносимых в проектную документацию изменений требованиям, указанным </w:t>
      </w:r>
      <w:r w:rsidRPr="00AC1BE1">
        <w:rPr>
          <w:rFonts w:ascii="Arial" w:hAnsi="Arial" w:cs="Arial"/>
        </w:rPr>
        <w:t xml:space="preserve">в </w:t>
      </w:r>
      <w:hyperlink r:id="rId9" w:anchor="l3643" w:history="1">
        <w:r w:rsidRPr="00AC1BE1">
          <w:rPr>
            <w:rStyle w:val="a3"/>
            <w:rFonts w:ascii="Arial" w:hAnsi="Arial" w:cs="Arial"/>
            <w:color w:val="auto"/>
          </w:rPr>
          <w:t>части 3.8</w:t>
        </w:r>
      </w:hyperlink>
      <w:r>
        <w:rPr>
          <w:rFonts w:ascii="Arial" w:hAnsi="Arial" w:cs="Arial"/>
        </w:rPr>
        <w:t xml:space="preserve"> статьи 49 Градостроительного кодекса Российской Федерации, предоставленное лицом, являющимся членом </w:t>
      </w:r>
      <w:proofErr w:type="spellStart"/>
      <w:r>
        <w:rPr>
          <w:rFonts w:ascii="Arial" w:hAnsi="Arial" w:cs="Arial"/>
        </w:rPr>
        <w:t>саморегулируемой</w:t>
      </w:r>
      <w:proofErr w:type="spellEnd"/>
      <w:r>
        <w:rPr>
          <w:rFonts w:ascii="Arial" w:hAnsi="Arial" w:cs="Arial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>
        <w:rPr>
          <w:rFonts w:ascii="Arial" w:hAnsi="Arial" w:cs="Arial"/>
        </w:rPr>
        <w:t xml:space="preserve"> проектную документацию в соответствии с частью 3.8 статьи 49 Градостроительного кодекса Российской Федерации;</w:t>
      </w:r>
      <w:bookmarkStart w:id="14" w:name="l5743"/>
      <w:bookmarkEnd w:id="14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7) </w:t>
      </w:r>
      <w:r>
        <w:rPr>
          <w:rFonts w:ascii="Arial" w:hAnsi="Arial" w:cs="Arial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0" w:anchor="l5759" w:history="1">
        <w:r w:rsidRPr="00AC1BE1">
          <w:rPr>
            <w:rStyle w:val="a3"/>
            <w:rFonts w:ascii="Arial" w:hAnsi="Arial" w:cs="Arial"/>
            <w:color w:val="auto"/>
          </w:rPr>
          <w:t>части 3.9</w:t>
        </w:r>
      </w:hyperlink>
      <w:r w:rsidRPr="00AC1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bookmarkStart w:id="15" w:name="l5766"/>
      <w:bookmarkStart w:id="16" w:name="l5744"/>
      <w:bookmarkEnd w:id="15"/>
      <w:bookmarkEnd w:id="16"/>
      <w:proofErr w:type="gramEnd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Style w:val="dt-m"/>
          <w:rFonts w:ascii="Arial" w:hAnsi="Arial" w:cs="Arial"/>
        </w:rPr>
        <w:t xml:space="preserve">8) </w:t>
      </w:r>
      <w:r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1" w:anchor="l583" w:history="1">
        <w:r w:rsidRPr="00AC1BE1">
          <w:rPr>
            <w:rStyle w:val="a3"/>
            <w:rFonts w:ascii="Arial" w:hAnsi="Arial" w:cs="Arial"/>
            <w:color w:val="auto"/>
          </w:rPr>
          <w:t>статьей 40</w:t>
        </w:r>
      </w:hyperlink>
      <w:r w:rsidRPr="00AC1BE1">
        <w:rPr>
          <w:rFonts w:ascii="Arial" w:hAnsi="Arial" w:cs="Arial"/>
        </w:rPr>
        <w:t xml:space="preserve"> </w:t>
      </w:r>
      <w:bookmarkStart w:id="17" w:name="l1886"/>
      <w:bookmarkEnd w:id="17"/>
      <w:r>
        <w:rPr>
          <w:rFonts w:ascii="Arial" w:hAnsi="Arial" w:cs="Arial"/>
        </w:rPr>
        <w:t>Градостроительного кодекса Российской Федерации);</w:t>
      </w:r>
    </w:p>
    <w:p w:rsidR="00AC1BE1" w:rsidRP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AC1BE1">
        <w:rPr>
          <w:rStyle w:val="dt-m"/>
          <w:rFonts w:ascii="Arial" w:hAnsi="Arial" w:cs="Arial"/>
        </w:rPr>
        <w:t xml:space="preserve">9) </w:t>
      </w:r>
      <w:r w:rsidRPr="00AC1BE1">
        <w:rPr>
          <w:rFonts w:ascii="Arial" w:hAnsi="Arial" w:cs="Arial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 части 7 статьи 51 Градостроительного кодекса Российской Федерации случаев реконструкции многоквартирного дома;</w:t>
      </w:r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10) </w:t>
      </w:r>
      <w:r>
        <w:rPr>
          <w:rFonts w:ascii="Arial" w:hAnsi="Arial" w:cs="Arial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Arial" w:hAnsi="Arial" w:cs="Arial"/>
        </w:rPr>
        <w:t>Росатом</w:t>
      </w:r>
      <w:proofErr w:type="spellEnd"/>
      <w:r>
        <w:rPr>
          <w:rFonts w:ascii="Arial" w:hAnsi="Arial" w:cs="Arial"/>
        </w:rPr>
        <w:t>", Государственной корпорацией по космической деятельности "</w:t>
      </w:r>
      <w:proofErr w:type="spellStart"/>
      <w:r>
        <w:rPr>
          <w:rFonts w:ascii="Arial" w:hAnsi="Arial" w:cs="Arial"/>
        </w:rPr>
        <w:t>Роскосмос</w:t>
      </w:r>
      <w:proofErr w:type="spellEnd"/>
      <w:r>
        <w:rPr>
          <w:rFonts w:ascii="Arial" w:hAnsi="Arial" w:cs="Arial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</w:t>
      </w:r>
      <w:r>
        <w:rPr>
          <w:rFonts w:ascii="Arial" w:hAnsi="Arial" w:cs="Arial"/>
        </w:rPr>
        <w:lastRenderedPageBreak/>
        <w:t>учреждение, в отношении которого указанный орган</w:t>
      </w:r>
      <w:proofErr w:type="gramEnd"/>
      <w:r>
        <w:rPr>
          <w:rFonts w:ascii="Arial" w:hAnsi="Arial" w:cs="Arial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rPr>
          <w:rFonts w:ascii="Arial" w:hAnsi="Arial" w:cs="Arial"/>
        </w:rPr>
        <w:t>определяющее</w:t>
      </w:r>
      <w:proofErr w:type="gramEnd"/>
      <w:r>
        <w:rPr>
          <w:rFonts w:ascii="Arial" w:hAnsi="Arial" w:cs="Arial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bookmarkStart w:id="18" w:name="l2586"/>
      <w:bookmarkStart w:id="19" w:name="l2560"/>
      <w:bookmarkStart w:id="20" w:name="l2564"/>
      <w:bookmarkStart w:id="21" w:name="l2561"/>
      <w:bookmarkEnd w:id="18"/>
      <w:bookmarkEnd w:id="19"/>
      <w:bookmarkEnd w:id="20"/>
      <w:bookmarkEnd w:id="21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Style w:val="dt-m"/>
          <w:rFonts w:ascii="Arial" w:hAnsi="Arial" w:cs="Arial"/>
        </w:rPr>
        <w:t xml:space="preserve">11) </w:t>
      </w:r>
      <w:r>
        <w:rPr>
          <w:rFonts w:ascii="Arial" w:hAnsi="Arial" w:cs="Arial"/>
        </w:rPr>
        <w:t xml:space="preserve">решение общего собрания собственников помещений и </w:t>
      </w:r>
      <w:proofErr w:type="spellStart"/>
      <w:r>
        <w:rPr>
          <w:rFonts w:ascii="Arial" w:hAnsi="Arial" w:cs="Arial"/>
        </w:rPr>
        <w:t>машино-мест</w:t>
      </w:r>
      <w:proofErr w:type="spellEnd"/>
      <w:r>
        <w:rPr>
          <w:rFonts w:ascii="Arial" w:hAnsi="Arial" w:cs="Arial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ascii="Arial" w:hAnsi="Arial" w:cs="Arial"/>
        </w:rPr>
        <w:t>машино-мест</w:t>
      </w:r>
      <w:proofErr w:type="spellEnd"/>
      <w:r>
        <w:rPr>
          <w:rFonts w:ascii="Arial" w:hAnsi="Arial" w:cs="Arial"/>
        </w:rPr>
        <w:t xml:space="preserve"> в многоквартирном доме;</w:t>
      </w:r>
      <w:bookmarkStart w:id="22" w:name="l3699"/>
      <w:bookmarkEnd w:id="22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Style w:val="dt-m"/>
          <w:rFonts w:ascii="Arial" w:hAnsi="Arial" w:cs="Arial"/>
        </w:rPr>
        <w:t xml:space="preserve">12) </w:t>
      </w:r>
      <w:r>
        <w:rPr>
          <w:rFonts w:ascii="Arial" w:hAnsi="Arial" w:cs="Arial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  <w:bookmarkStart w:id="23" w:name="l2589"/>
      <w:bookmarkEnd w:id="23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Style w:val="dt-m"/>
          <w:rFonts w:ascii="Arial" w:hAnsi="Arial" w:cs="Arial"/>
        </w:rPr>
        <w:t xml:space="preserve">13) </w:t>
      </w:r>
      <w:r>
        <w:rPr>
          <w:rFonts w:ascii="Arial" w:hAnsi="Arial" w:cs="Arial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  <w:bookmarkStart w:id="24" w:name="l3201"/>
      <w:bookmarkEnd w:id="24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14) </w:t>
      </w:r>
      <w:r>
        <w:rPr>
          <w:rFonts w:ascii="Arial" w:hAnsi="Arial" w:cs="Arial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ascii="Arial" w:hAnsi="Arial" w:cs="Arial"/>
        </w:rPr>
        <w:t xml:space="preserve"> или ранее установленная зона с особыми условиями использования территории подлежит изменению;</w:t>
      </w:r>
      <w:bookmarkStart w:id="25" w:name="l5364"/>
      <w:bookmarkEnd w:id="25"/>
    </w:p>
    <w:p w:rsidR="00AC1BE1" w:rsidRDefault="00AC1BE1" w:rsidP="00AC1BE1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Style w:val="dt-m"/>
          <w:rFonts w:ascii="Arial" w:hAnsi="Arial" w:cs="Arial"/>
          <w:sz w:val="24"/>
          <w:szCs w:val="24"/>
          <w:lang w:val="ru-RU"/>
        </w:rPr>
        <w:t xml:space="preserve">15) </w:t>
      </w:r>
      <w:r>
        <w:rPr>
          <w:rFonts w:ascii="Arial" w:hAnsi="Arial" w:cs="Arial"/>
          <w:sz w:val="24"/>
          <w:szCs w:val="24"/>
          <w:lang w:val="ru-RU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bookmarkStart w:id="26" w:name="l5891"/>
      <w:bookmarkEnd w:id="26"/>
      <w:proofErr w:type="gramEnd"/>
    </w:p>
    <w:p w:rsidR="00AC1BE1" w:rsidRDefault="00AC1BE1" w:rsidP="00AC1BE1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Документы, указанные в подпунктах 1, 4 и 5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AC1BE1" w:rsidRDefault="00AC1BE1" w:rsidP="00AC1BE1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Заявитель вправе к заявлению приложить документы, указанные в </w:t>
      </w:r>
      <w:hyperlink r:id="rId12" w:anchor="sub_2621" w:history="1">
        <w:r>
          <w:rPr>
            <w:rStyle w:val="a3"/>
            <w:rFonts w:ascii="Arial" w:hAnsi="Arial" w:cs="Arial"/>
            <w:color w:val="auto"/>
            <w:sz w:val="24"/>
            <w:szCs w:val="24"/>
            <w:lang w:val="ru-RU"/>
          </w:rPr>
          <w:t xml:space="preserve">пункте 2.6.2.1 </w:t>
        </w:r>
      </w:hyperlink>
      <w:r>
        <w:rPr>
          <w:rFonts w:ascii="Arial" w:hAnsi="Arial" w:cs="Arial"/>
          <w:sz w:val="24"/>
          <w:szCs w:val="24"/>
          <w:lang w:val="ru-RU"/>
        </w:rPr>
        <w:t>настоящего Административного регламента»;</w:t>
      </w:r>
    </w:p>
    <w:p w:rsidR="00AC1BE1" w:rsidRDefault="00AC1BE1" w:rsidP="00AC1BE1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1.1.2. Пункт 2.8.1. раздела 2 дополнить абзацем следующего содержания:</w:t>
      </w:r>
    </w:p>
    <w:p w:rsidR="00AC1BE1" w:rsidRDefault="00AC1BE1" w:rsidP="00AC1BE1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«В случае</w:t>
      </w:r>
      <w:proofErr w:type="gramStart"/>
      <w:r>
        <w:rPr>
          <w:rFonts w:ascii="Arial" w:hAnsi="Arial" w:cs="Arial"/>
          <w:sz w:val="24"/>
          <w:szCs w:val="24"/>
          <w:lang w:val="ru-RU"/>
        </w:rPr>
        <w:t>,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</w:t>
      </w:r>
      <w:r>
        <w:rPr>
          <w:rFonts w:ascii="Arial" w:hAnsi="Arial" w:cs="Arial"/>
          <w:sz w:val="24"/>
          <w:szCs w:val="24"/>
          <w:lang w:val="ru-RU"/>
        </w:rPr>
        <w:lastRenderedPageBreak/>
        <w:t>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>
        <w:rPr>
          <w:rFonts w:ascii="Arial" w:hAnsi="Arial" w:cs="Arial"/>
          <w:sz w:val="24"/>
          <w:szCs w:val="24"/>
          <w:lang w:val="ru-RU"/>
        </w:rPr>
        <w:t>.»</w:t>
      </w:r>
      <w:proofErr w:type="gramEnd"/>
    </w:p>
    <w:p w:rsidR="00AC1BE1" w:rsidRDefault="00AC1BE1" w:rsidP="00AC1BE1">
      <w:pPr>
        <w:suppressAutoHyphens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1.1.3. Пункт 2.8.4 раздела 2 изложить в новой редакции:</w:t>
      </w:r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«2.8.4. Основанием для отказа во внесении изменений в разрешение на строительство является:</w:t>
      </w:r>
      <w:bookmarkStart w:id="27" w:name="l3392"/>
      <w:bookmarkStart w:id="28" w:name="l2013"/>
      <w:bookmarkEnd w:id="27"/>
      <w:bookmarkEnd w:id="28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1) </w:t>
      </w:r>
      <w:r>
        <w:rPr>
          <w:rFonts w:ascii="Arial" w:hAnsi="Arial" w:cs="Arial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Федерации, либо отсутствие документов, предусмотренных частью 7 статьи 51 Градостроительного</w:t>
      </w:r>
      <w:proofErr w:type="gramEnd"/>
      <w:r>
        <w:rPr>
          <w:rFonts w:ascii="Arial" w:hAnsi="Arial" w:cs="Arial"/>
        </w:rPr>
        <w:t xml:space="preserve"> кодекса Российской Федерации,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bookmarkStart w:id="29" w:name="l1991"/>
      <w:bookmarkStart w:id="30" w:name="l5377"/>
      <w:bookmarkEnd w:id="29"/>
      <w:bookmarkEnd w:id="30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dt-m"/>
          <w:rFonts w:ascii="Arial" w:hAnsi="Arial" w:cs="Arial"/>
        </w:rPr>
        <w:t xml:space="preserve">2) </w:t>
      </w:r>
      <w:r>
        <w:rPr>
          <w:rFonts w:ascii="Arial" w:hAnsi="Arial" w:cs="Arial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3) </w:t>
      </w:r>
      <w:r>
        <w:rPr>
          <w:rFonts w:ascii="Arial" w:hAnsi="Arial" w:cs="Arial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</w:t>
      </w:r>
      <w:proofErr w:type="gramEnd"/>
      <w:r>
        <w:rPr>
          <w:rFonts w:ascii="Arial" w:hAnsi="Arial" w:cs="Arial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Российской Федерации;</w:t>
      </w:r>
      <w:bookmarkStart w:id="31" w:name="l2014"/>
      <w:bookmarkStart w:id="32" w:name="l3998"/>
      <w:bookmarkStart w:id="33" w:name="l5378"/>
      <w:bookmarkEnd w:id="31"/>
      <w:bookmarkEnd w:id="32"/>
      <w:bookmarkEnd w:id="33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4) </w:t>
      </w:r>
      <w:r>
        <w:rPr>
          <w:rFonts w:ascii="Arial" w:hAnsi="Arial" w:cs="Arial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rPr>
          <w:rFonts w:ascii="Arial" w:hAnsi="Arial" w:cs="Arial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  <w:bookmarkStart w:id="34" w:name="l5379"/>
      <w:bookmarkEnd w:id="34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5) </w:t>
      </w:r>
      <w:r>
        <w:rPr>
          <w:rFonts w:ascii="Arial" w:hAnsi="Arial" w:cs="Arial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</w:t>
      </w:r>
      <w:r>
        <w:rPr>
          <w:rFonts w:ascii="Arial" w:hAnsi="Arial" w:cs="Arial"/>
        </w:rPr>
        <w:lastRenderedPageBreak/>
        <w:t>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кроме заявления о внесении изменений в разрешение на строительство исключительно в связи</w:t>
      </w:r>
      <w:proofErr w:type="gramEnd"/>
      <w:r>
        <w:rPr>
          <w:rFonts w:ascii="Arial" w:hAnsi="Arial" w:cs="Arial"/>
        </w:rPr>
        <w:t xml:space="preserve"> с продлением срока действия такого разрешения;</w:t>
      </w:r>
      <w:bookmarkStart w:id="35" w:name="l5380"/>
      <w:bookmarkStart w:id="36" w:name="l5402"/>
      <w:bookmarkStart w:id="37" w:name="l5381"/>
      <w:bookmarkEnd w:id="35"/>
      <w:bookmarkEnd w:id="36"/>
      <w:bookmarkEnd w:id="37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dt-m"/>
          <w:rFonts w:ascii="Arial" w:hAnsi="Arial" w:cs="Arial"/>
        </w:rPr>
        <w:t xml:space="preserve">6) </w:t>
      </w:r>
      <w:r>
        <w:rPr>
          <w:rFonts w:ascii="Arial" w:hAnsi="Arial" w:cs="Arial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bookmarkStart w:id="38" w:name="l5403"/>
      <w:bookmarkEnd w:id="38"/>
    </w:p>
    <w:p w:rsidR="00AC1BE1" w:rsidRDefault="00AC1BE1" w:rsidP="00AC1BE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dt-m"/>
          <w:rFonts w:ascii="Arial" w:hAnsi="Arial" w:cs="Arial"/>
        </w:rPr>
        <w:t xml:space="preserve">7) </w:t>
      </w:r>
      <w:r>
        <w:rPr>
          <w:rFonts w:ascii="Arial" w:hAnsi="Arial" w:cs="Arial"/>
        </w:rPr>
        <w:t>наличие у уполномоченного на выдачу разрешений на строительство органа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</w:t>
      </w:r>
      <w:proofErr w:type="gramEnd"/>
      <w:r>
        <w:rPr>
          <w:rFonts w:ascii="Arial" w:hAnsi="Arial" w:cs="Arial"/>
        </w:rPr>
        <w:t xml:space="preserve"> о начале данных работ, если направление такого извещения является обязательным в соответствии с требованиями </w:t>
      </w:r>
      <w:hyperlink r:id="rId13" w:anchor="l2145" w:history="1">
        <w:r w:rsidRPr="00AC1BE1">
          <w:rPr>
            <w:rStyle w:val="a3"/>
            <w:rFonts w:ascii="Arial" w:hAnsi="Arial" w:cs="Arial"/>
            <w:color w:val="auto"/>
          </w:rPr>
          <w:t>части 5</w:t>
        </w:r>
      </w:hyperlink>
      <w:r w:rsidRPr="00AC1BE1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>
        <w:rPr>
          <w:rFonts w:ascii="Arial" w:hAnsi="Arial" w:cs="Arial"/>
        </w:rPr>
        <w:t>В этом случае уполномоченный на выдачу разрешений на строительство орган обязан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bookmarkStart w:id="39" w:name="l5382"/>
      <w:bookmarkStart w:id="40" w:name="l5404"/>
      <w:bookmarkStart w:id="41" w:name="l5383"/>
      <w:bookmarkStart w:id="42" w:name="l5893"/>
      <w:bookmarkStart w:id="43" w:name="l5916"/>
      <w:bookmarkEnd w:id="39"/>
      <w:bookmarkEnd w:id="40"/>
      <w:bookmarkEnd w:id="41"/>
      <w:bookmarkEnd w:id="42"/>
      <w:bookmarkEnd w:id="43"/>
      <w:proofErr w:type="gramEnd"/>
    </w:p>
    <w:p w:rsidR="00AC1BE1" w:rsidRDefault="00AC1BE1" w:rsidP="00AC1BE1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Style w:val="dt-m"/>
          <w:rFonts w:ascii="Arial" w:hAnsi="Arial" w:cs="Arial"/>
          <w:sz w:val="24"/>
          <w:szCs w:val="24"/>
          <w:lang w:val="ru-RU"/>
        </w:rPr>
        <w:t xml:space="preserve">8) </w:t>
      </w:r>
      <w:r>
        <w:rPr>
          <w:rFonts w:ascii="Arial" w:hAnsi="Arial" w:cs="Arial"/>
          <w:sz w:val="24"/>
          <w:szCs w:val="24"/>
          <w:lang w:val="ru-RU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proofErr w:type="gramStart"/>
      <w:r>
        <w:rPr>
          <w:rFonts w:ascii="Arial" w:hAnsi="Arial" w:cs="Arial"/>
          <w:sz w:val="24"/>
          <w:szCs w:val="24"/>
          <w:lang w:val="ru-RU"/>
        </w:rPr>
        <w:t>.</w:t>
      </w:r>
      <w:bookmarkStart w:id="44" w:name="l5384"/>
      <w:bookmarkEnd w:id="44"/>
      <w:r>
        <w:rPr>
          <w:rFonts w:ascii="Arial" w:hAnsi="Arial" w:cs="Arial"/>
          <w:sz w:val="24"/>
          <w:szCs w:val="24"/>
          <w:lang w:val="ru-RU"/>
        </w:rPr>
        <w:t xml:space="preserve">». </w:t>
      </w:r>
      <w:proofErr w:type="gramEnd"/>
    </w:p>
    <w:p w:rsidR="00AC1BE1" w:rsidRDefault="00AC1BE1" w:rsidP="00AC1BE1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Вестнике муниципальных правовых актов Коренновского сельского поселения Калачеевского муниципального района Воронежской области и разместить на официальном сайте администрации Коренновского сельского поселения в сети Интернет.</w:t>
      </w:r>
    </w:p>
    <w:p w:rsidR="00AC1BE1" w:rsidRDefault="00AC1BE1" w:rsidP="00AC1BE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AC1BE1" w:rsidRDefault="00AC1BE1" w:rsidP="00AC1BE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10416" w:type="dxa"/>
        <w:tblLayout w:type="fixed"/>
        <w:tblLook w:val="04A0"/>
      </w:tblPr>
      <w:tblGrid>
        <w:gridCol w:w="5685"/>
        <w:gridCol w:w="4731"/>
      </w:tblGrid>
      <w:tr w:rsidR="00AC1BE1" w:rsidTr="00AC1BE1">
        <w:tc>
          <w:tcPr>
            <w:tcW w:w="5688" w:type="dxa"/>
            <w:hideMark/>
          </w:tcPr>
          <w:p w:rsidR="00AC1BE1" w:rsidRDefault="00AC1BE1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 xml:space="preserve">Глава Коренновского сельского поселения Калачеевского муниципального района Воронежской области </w:t>
            </w:r>
          </w:p>
        </w:tc>
        <w:tc>
          <w:tcPr>
            <w:tcW w:w="4733" w:type="dxa"/>
          </w:tcPr>
          <w:p w:rsidR="00AC1BE1" w:rsidRDefault="00AC1BE1">
            <w:pPr>
              <w:suppressAutoHyphens/>
              <w:snapToGrid w:val="0"/>
              <w:spacing w:after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ru-RU" w:eastAsia="ar-SA"/>
              </w:rPr>
            </w:pPr>
          </w:p>
          <w:p w:rsidR="00AC1BE1" w:rsidRDefault="00AC1BE1">
            <w:pPr>
              <w:suppressAutoHyphens/>
              <w:jc w:val="right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Т.В. Гайдук</w:t>
            </w:r>
          </w:p>
          <w:p w:rsidR="00AC1BE1" w:rsidRDefault="00AC1BE1">
            <w:pPr>
              <w:suppressAutoHyphens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ru-RU" w:eastAsia="ar-SA"/>
              </w:rPr>
            </w:pPr>
          </w:p>
        </w:tc>
      </w:tr>
    </w:tbl>
    <w:p w:rsidR="00BC687A" w:rsidRDefault="00BC687A"/>
    <w:sectPr w:rsidR="00BC687A" w:rsidSect="00AC1BE1">
      <w:pgSz w:w="12240" w:h="15840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1BE1"/>
    <w:rsid w:val="00402940"/>
    <w:rsid w:val="0062696C"/>
    <w:rsid w:val="00890591"/>
    <w:rsid w:val="00AC1BE1"/>
    <w:rsid w:val="00B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1BE1"/>
    <w:rPr>
      <w:strike w:val="0"/>
      <w:dstrike w:val="0"/>
      <w:color w:val="3272C0"/>
      <w:u w:val="none"/>
      <w:effect w:val="none"/>
    </w:rPr>
  </w:style>
  <w:style w:type="paragraph" w:customStyle="1" w:styleId="dt-p">
    <w:name w:val="dt-p"/>
    <w:basedOn w:val="a"/>
    <w:rsid w:val="00A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">
    <w:name w:val="msonormalbullet2.gif"/>
    <w:basedOn w:val="a"/>
    <w:rsid w:val="00A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rsid w:val="00AC1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1261" TargetMode="External"/><Relationship Id="rId13" Type="http://schemas.openxmlformats.org/officeDocument/2006/relationships/hyperlink" Target="https://normativ.kontur.ru/document?moduleId=1&amp;documentId=3412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41261" TargetMode="External"/><Relationship Id="rId12" Type="http://schemas.openxmlformats.org/officeDocument/2006/relationships/hyperlink" Target="file:///C:\Users\User\Downloads\&#1055;&#1056;&#1054;&#1045;&#1050;&#1058;%20&#1055;&#1054;&#1057;&#1058;&#1040;&#1053;&#1054;&#1042;&#1051;&#1045;&#1053;&#1048;&#1071;%20-%20&#1080;&#1079;&#1084;&#1077;&#1085;&#1077;&#1085;&#1080;&#1103;%20&#1074;%20&#1088;&#1077;&#1075;&#1083;&#1072;&#1084;&#1077;&#1085;&#1090;%20-%20&#1088;&#1072;&#1079;&#1088;&#1077;&#1096;&#1077;&#1085;&#1080;&#1077;%20&#1085;&#1072;%20&#1089;&#1090;&#1088;&#1086;&#1080;&#1090;&#1077;&#1083;&#1100;&#1089;&#1090;&#1074;&#1086;%20(1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41261" TargetMode="External"/><Relationship Id="rId11" Type="http://schemas.openxmlformats.org/officeDocument/2006/relationships/hyperlink" Target="https://normativ.kontur.ru/document?moduleId=1&amp;documentId=341261" TargetMode="External"/><Relationship Id="rId5" Type="http://schemas.openxmlformats.org/officeDocument/2006/relationships/hyperlink" Target="https://normativ.kontur.ru/document?moduleId=1&amp;documentId=3412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41261" TargetMode="External"/><Relationship Id="rId4" Type="http://schemas.openxmlformats.org/officeDocument/2006/relationships/hyperlink" Target="https://normativ.kontur.ru/document?moduleId=1&amp;documentId=341261" TargetMode="External"/><Relationship Id="rId9" Type="http://schemas.openxmlformats.org/officeDocument/2006/relationships/hyperlink" Target="https://normativ.kontur.ru/document?moduleId=1&amp;documentId=3412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2019-09-25T06:34:00Z</cp:lastPrinted>
  <dcterms:created xsi:type="dcterms:W3CDTF">2019-09-25T05:54:00Z</dcterms:created>
  <dcterms:modified xsi:type="dcterms:W3CDTF">2019-09-25T06:35:00Z</dcterms:modified>
</cp:coreProperties>
</file>