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C0" w:rsidRPr="00473AD3" w:rsidRDefault="001847C0" w:rsidP="00473AD3">
      <w:pPr>
        <w:tabs>
          <w:tab w:val="left" w:pos="1290"/>
        </w:tabs>
        <w:spacing w:line="240" w:lineRule="auto"/>
        <w:jc w:val="center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РОССИЙСКАЯ ФЕДЕРАЦИЯ</w:t>
      </w:r>
    </w:p>
    <w:p w:rsidR="001847C0" w:rsidRPr="00473AD3" w:rsidRDefault="001847C0" w:rsidP="00473AD3">
      <w:pPr>
        <w:tabs>
          <w:tab w:val="left" w:pos="1290"/>
        </w:tabs>
        <w:spacing w:line="240" w:lineRule="auto"/>
        <w:jc w:val="center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АДМИНИСТРАЦИЯ ГУСЕВСКОГО СЕЛЬСКОГО ПОСЕЛЕНИЯ</w:t>
      </w:r>
    </w:p>
    <w:p w:rsidR="001847C0" w:rsidRPr="00473AD3" w:rsidRDefault="001847C0" w:rsidP="00473AD3">
      <w:pPr>
        <w:tabs>
          <w:tab w:val="left" w:pos="1290"/>
        </w:tabs>
        <w:spacing w:line="240" w:lineRule="auto"/>
        <w:jc w:val="center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ОЛЬХОВСКОГО МУНИЦИПАЛЬНОГО РАЙОНА</w:t>
      </w:r>
    </w:p>
    <w:p w:rsidR="001847C0" w:rsidRPr="00473AD3" w:rsidRDefault="001847C0" w:rsidP="00473AD3">
      <w:pPr>
        <w:pBdr>
          <w:bottom w:val="single" w:sz="12" w:space="1" w:color="auto"/>
        </w:pBdr>
        <w:tabs>
          <w:tab w:val="left" w:pos="1290"/>
        </w:tabs>
        <w:spacing w:line="240" w:lineRule="auto"/>
        <w:jc w:val="center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ВОЛГОГРАДСКОЙ ОБЛАСТИ</w:t>
      </w:r>
    </w:p>
    <w:p w:rsidR="0053370B" w:rsidRPr="00473AD3" w:rsidRDefault="0053370B" w:rsidP="00473AD3">
      <w:pPr>
        <w:pStyle w:val="ConsPlusTitle"/>
        <w:rPr>
          <w:rFonts w:ascii="Arial" w:hAnsi="Arial" w:cs="Arial"/>
          <w:b w:val="0"/>
          <w:szCs w:val="24"/>
        </w:rPr>
      </w:pP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53370B" w:rsidRPr="00473AD3" w:rsidRDefault="00B174E4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ПОСТАНОВЛЕНИЕ</w:t>
      </w:r>
    </w:p>
    <w:p w:rsidR="0053370B" w:rsidRPr="00473AD3" w:rsidRDefault="001847C0" w:rsidP="00473AD3">
      <w:pPr>
        <w:pStyle w:val="ConsPlusTitle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От 29 августа</w:t>
      </w:r>
      <w:r w:rsidR="0053370B" w:rsidRPr="00473AD3">
        <w:rPr>
          <w:rFonts w:ascii="Arial" w:hAnsi="Arial" w:cs="Arial"/>
          <w:b w:val="0"/>
          <w:szCs w:val="24"/>
        </w:rPr>
        <w:t xml:space="preserve"> 20</w:t>
      </w:r>
      <w:r w:rsidRPr="00473AD3">
        <w:rPr>
          <w:rFonts w:ascii="Arial" w:hAnsi="Arial" w:cs="Arial"/>
          <w:b w:val="0"/>
          <w:szCs w:val="24"/>
        </w:rPr>
        <w:t>23</w:t>
      </w:r>
      <w:r w:rsidR="0053370B" w:rsidRPr="00473AD3">
        <w:rPr>
          <w:rFonts w:ascii="Arial" w:hAnsi="Arial" w:cs="Arial"/>
          <w:b w:val="0"/>
          <w:szCs w:val="24"/>
        </w:rPr>
        <w:t xml:space="preserve"> г. </w:t>
      </w:r>
      <w:r w:rsidRPr="00473AD3">
        <w:rPr>
          <w:rFonts w:ascii="Arial" w:hAnsi="Arial" w:cs="Arial"/>
          <w:b w:val="0"/>
          <w:szCs w:val="24"/>
        </w:rPr>
        <w:t>№ 23</w:t>
      </w: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53370B" w:rsidRPr="00473AD3" w:rsidRDefault="001847C0" w:rsidP="00473AD3">
      <w:pPr>
        <w:pStyle w:val="ConsPlusTitle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«</w:t>
      </w:r>
      <w:r w:rsidR="0053370B" w:rsidRPr="00473AD3">
        <w:rPr>
          <w:rFonts w:ascii="Arial" w:hAnsi="Arial" w:cs="Arial"/>
          <w:b w:val="0"/>
          <w:szCs w:val="24"/>
        </w:rPr>
        <w:t>ОБ УТВЕРЖДЕНИИ ПОРЯДКА</w:t>
      </w:r>
    </w:p>
    <w:p w:rsidR="0053370B" w:rsidRPr="00473AD3" w:rsidRDefault="0053370B" w:rsidP="00473AD3">
      <w:pPr>
        <w:pStyle w:val="ConsPlusTitle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САНКЦИОНИРОВАНИЯ ОПЛАТЫ ДЕНЕЖНЫХ ОБЯЗАТЕЛЬСТВ</w:t>
      </w:r>
    </w:p>
    <w:p w:rsidR="0053370B" w:rsidRPr="00473AD3" w:rsidRDefault="0053370B" w:rsidP="00473AD3">
      <w:pPr>
        <w:pStyle w:val="ConsPlusTitle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ПОЛУЧАТЕЛЕЙ СРЕДСТВ МЕСТНОГО БЮДЖЕТА И ОПЛАТЫ ДЕНЕЖНЫХ</w:t>
      </w:r>
      <w:r w:rsidR="001847C0" w:rsidRPr="00473AD3">
        <w:rPr>
          <w:rFonts w:ascii="Arial" w:hAnsi="Arial" w:cs="Arial"/>
          <w:b w:val="0"/>
          <w:szCs w:val="24"/>
        </w:rPr>
        <w:t xml:space="preserve"> </w:t>
      </w:r>
      <w:r w:rsidRPr="00473AD3">
        <w:rPr>
          <w:rFonts w:ascii="Arial" w:hAnsi="Arial" w:cs="Arial"/>
          <w:b w:val="0"/>
          <w:szCs w:val="24"/>
        </w:rPr>
        <w:t>ОБЯЗАТЕЛЬСТВ, ПОДЛЕЖАЩИХ ИСПОЛНЕНИЮ ЗА СЧЕТ БЮДЖЕТНЫХ</w:t>
      </w:r>
      <w:r w:rsidR="001847C0" w:rsidRPr="00473AD3">
        <w:rPr>
          <w:rFonts w:ascii="Arial" w:hAnsi="Arial" w:cs="Arial"/>
          <w:b w:val="0"/>
          <w:szCs w:val="24"/>
        </w:rPr>
        <w:t xml:space="preserve"> </w:t>
      </w:r>
      <w:r w:rsidRPr="00473AD3">
        <w:rPr>
          <w:rFonts w:ascii="Arial" w:hAnsi="Arial" w:cs="Arial"/>
          <w:b w:val="0"/>
          <w:szCs w:val="24"/>
        </w:rPr>
        <w:t>АССИГНОВАНИЙ ПО ИСТОЧНИКАМ ФИНАНСИРОВАНИЯ ДЕФИЦИТА</w:t>
      </w:r>
      <w:r w:rsidR="001847C0" w:rsidRPr="00473AD3">
        <w:rPr>
          <w:rFonts w:ascii="Arial" w:hAnsi="Arial" w:cs="Arial"/>
          <w:b w:val="0"/>
          <w:szCs w:val="24"/>
        </w:rPr>
        <w:t xml:space="preserve"> </w:t>
      </w:r>
      <w:r w:rsidRPr="00473AD3">
        <w:rPr>
          <w:rFonts w:ascii="Arial" w:hAnsi="Arial" w:cs="Arial"/>
          <w:b w:val="0"/>
          <w:szCs w:val="24"/>
        </w:rPr>
        <w:t>МЕСТНОГО БЮДЖЕТА</w:t>
      </w:r>
      <w:r w:rsidR="001847C0" w:rsidRPr="00473AD3">
        <w:rPr>
          <w:rFonts w:ascii="Arial" w:hAnsi="Arial" w:cs="Arial"/>
          <w:b w:val="0"/>
          <w:szCs w:val="24"/>
        </w:rPr>
        <w:t>»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В соответствии с </w:t>
      </w:r>
      <w:hyperlink r:id="rId6" w:history="1">
        <w:r w:rsidRPr="00473AD3">
          <w:rPr>
            <w:rFonts w:ascii="Arial" w:hAnsi="Arial" w:cs="Arial"/>
            <w:szCs w:val="24"/>
          </w:rPr>
          <w:t>пунктами 1</w:t>
        </w:r>
      </w:hyperlink>
      <w:r w:rsidRPr="00473AD3">
        <w:rPr>
          <w:rFonts w:ascii="Arial" w:hAnsi="Arial" w:cs="Arial"/>
          <w:szCs w:val="24"/>
        </w:rPr>
        <w:t xml:space="preserve">, </w:t>
      </w:r>
      <w:hyperlink r:id="rId7" w:history="1">
        <w:r w:rsidRPr="00473AD3">
          <w:rPr>
            <w:rFonts w:ascii="Arial" w:hAnsi="Arial" w:cs="Arial"/>
            <w:szCs w:val="24"/>
          </w:rPr>
          <w:t>2</w:t>
        </w:r>
      </w:hyperlink>
      <w:r w:rsidRPr="00473AD3">
        <w:rPr>
          <w:rFonts w:ascii="Arial" w:hAnsi="Arial" w:cs="Arial"/>
          <w:szCs w:val="24"/>
        </w:rPr>
        <w:t xml:space="preserve">, </w:t>
      </w:r>
      <w:hyperlink r:id="rId8" w:history="1">
        <w:r w:rsidRPr="00473AD3">
          <w:rPr>
            <w:rFonts w:ascii="Arial" w:hAnsi="Arial" w:cs="Arial"/>
            <w:szCs w:val="24"/>
          </w:rPr>
          <w:t>абзацем третьим пункта 5 статьи 219</w:t>
        </w:r>
      </w:hyperlink>
      <w:r w:rsidRPr="00473AD3">
        <w:rPr>
          <w:rFonts w:ascii="Arial" w:hAnsi="Arial" w:cs="Arial"/>
          <w:szCs w:val="24"/>
        </w:rPr>
        <w:t xml:space="preserve"> и </w:t>
      </w:r>
      <w:hyperlink r:id="rId9" w:history="1">
        <w:r w:rsidRPr="00473AD3">
          <w:rPr>
            <w:rFonts w:ascii="Arial" w:hAnsi="Arial" w:cs="Arial"/>
            <w:szCs w:val="24"/>
          </w:rPr>
          <w:t>частью второй статьи 219.2</w:t>
        </w:r>
      </w:hyperlink>
      <w:r w:rsidRPr="00473AD3">
        <w:rPr>
          <w:rFonts w:ascii="Arial" w:hAnsi="Arial" w:cs="Arial"/>
          <w:szCs w:val="24"/>
        </w:rPr>
        <w:t xml:space="preserve"> Бюджетног</w:t>
      </w:r>
      <w:r w:rsidR="00165046" w:rsidRPr="00473AD3">
        <w:rPr>
          <w:rFonts w:ascii="Arial" w:hAnsi="Arial" w:cs="Arial"/>
          <w:szCs w:val="24"/>
        </w:rPr>
        <w:t>о кодекса Российской Федерации</w:t>
      </w:r>
      <w:r w:rsidRPr="00473AD3">
        <w:rPr>
          <w:rFonts w:ascii="Arial" w:hAnsi="Arial" w:cs="Arial"/>
          <w:szCs w:val="24"/>
        </w:rPr>
        <w:t xml:space="preserve"> приказываю: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1. Утвердить прилагаемый </w:t>
      </w:r>
      <w:hyperlink w:anchor="P35" w:history="1">
        <w:r w:rsidRPr="00473AD3">
          <w:rPr>
            <w:rFonts w:ascii="Arial" w:hAnsi="Arial" w:cs="Arial"/>
            <w:szCs w:val="24"/>
          </w:rPr>
          <w:t>Порядок</w:t>
        </w:r>
      </w:hyperlink>
      <w:r w:rsidRPr="00473AD3">
        <w:rPr>
          <w:rFonts w:ascii="Arial" w:hAnsi="Arial" w:cs="Arial"/>
          <w:szCs w:val="24"/>
        </w:rPr>
        <w:t xml:space="preserve"> </w:t>
      </w:r>
      <w:proofErr w:type="gramStart"/>
      <w:r w:rsidRPr="00473AD3">
        <w:rPr>
          <w:rFonts w:ascii="Arial" w:hAnsi="Arial" w:cs="Arial"/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 w:rsidRPr="00473AD3">
        <w:rPr>
          <w:rFonts w:ascii="Arial" w:hAnsi="Arial" w:cs="Arial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2. Признать утратившими силу:</w:t>
      </w:r>
    </w:p>
    <w:p w:rsidR="00D572C8" w:rsidRPr="00473AD3" w:rsidRDefault="00D572C8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Постановление Администрации </w:t>
      </w:r>
      <w:proofErr w:type="spellStart"/>
      <w:r w:rsidR="009A5645" w:rsidRPr="00473AD3">
        <w:rPr>
          <w:rFonts w:ascii="Arial" w:hAnsi="Arial" w:cs="Arial"/>
          <w:szCs w:val="24"/>
        </w:rPr>
        <w:t>Гу</w:t>
      </w:r>
      <w:r w:rsidR="00792B5C" w:rsidRPr="00473AD3">
        <w:rPr>
          <w:rFonts w:ascii="Arial" w:hAnsi="Arial" w:cs="Arial"/>
          <w:szCs w:val="24"/>
        </w:rPr>
        <w:t>севского</w:t>
      </w:r>
      <w:proofErr w:type="spellEnd"/>
      <w:r w:rsidR="00B174E4" w:rsidRPr="00473AD3">
        <w:rPr>
          <w:rFonts w:ascii="Arial" w:hAnsi="Arial" w:cs="Arial"/>
          <w:szCs w:val="24"/>
        </w:rPr>
        <w:t xml:space="preserve"> сельского поселения </w:t>
      </w:r>
      <w:r w:rsidRPr="00473AD3">
        <w:rPr>
          <w:rFonts w:ascii="Arial" w:hAnsi="Arial" w:cs="Arial"/>
          <w:szCs w:val="24"/>
        </w:rPr>
        <w:t xml:space="preserve">Ольховского муниципального района Волгоградской области № </w:t>
      </w:r>
      <w:r w:rsidR="00792B5C" w:rsidRPr="00473AD3">
        <w:rPr>
          <w:rFonts w:ascii="Arial" w:hAnsi="Arial" w:cs="Arial"/>
          <w:szCs w:val="24"/>
        </w:rPr>
        <w:t>5</w:t>
      </w:r>
      <w:r w:rsidR="00B34B0D" w:rsidRPr="00473AD3">
        <w:rPr>
          <w:rFonts w:ascii="Arial" w:hAnsi="Arial" w:cs="Arial"/>
          <w:szCs w:val="24"/>
        </w:rPr>
        <w:t xml:space="preserve">3 </w:t>
      </w:r>
      <w:r w:rsidRPr="00473AD3">
        <w:rPr>
          <w:rFonts w:ascii="Arial" w:hAnsi="Arial" w:cs="Arial"/>
          <w:szCs w:val="24"/>
        </w:rPr>
        <w:t xml:space="preserve">от </w:t>
      </w:r>
      <w:r w:rsidR="00B34B0D" w:rsidRPr="00473AD3">
        <w:rPr>
          <w:rFonts w:ascii="Arial" w:hAnsi="Arial" w:cs="Arial"/>
          <w:szCs w:val="24"/>
        </w:rPr>
        <w:t>30.11.2021 года</w:t>
      </w:r>
      <w:r w:rsidRPr="00473AD3">
        <w:rPr>
          <w:rFonts w:ascii="Arial" w:hAnsi="Arial" w:cs="Arial"/>
          <w:szCs w:val="24"/>
        </w:rPr>
        <w:t xml:space="preserve"> «Об утверждении </w:t>
      </w:r>
      <w:proofErr w:type="gramStart"/>
      <w:r w:rsidRPr="00473AD3">
        <w:rPr>
          <w:rFonts w:ascii="Arial" w:hAnsi="Arial" w:cs="Arial"/>
          <w:szCs w:val="24"/>
        </w:rPr>
        <w:t xml:space="preserve">Порядка санкционирования оплаты денежных обязательств получателей средств </w:t>
      </w:r>
      <w:r w:rsidR="00792B5C" w:rsidRPr="00473AD3">
        <w:rPr>
          <w:rFonts w:ascii="Arial" w:hAnsi="Arial" w:cs="Arial"/>
          <w:szCs w:val="24"/>
        </w:rPr>
        <w:t xml:space="preserve">местного </w:t>
      </w:r>
      <w:r w:rsidRPr="00473AD3">
        <w:rPr>
          <w:rFonts w:ascii="Arial" w:hAnsi="Arial" w:cs="Arial"/>
          <w:szCs w:val="24"/>
        </w:rPr>
        <w:t>бюджета</w:t>
      </w:r>
      <w:proofErr w:type="gramEnd"/>
      <w:r w:rsidR="00792B5C" w:rsidRPr="00473AD3">
        <w:rPr>
          <w:rFonts w:ascii="Arial" w:hAnsi="Arial" w:cs="Arial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 w:rsidRPr="00473AD3">
        <w:rPr>
          <w:rFonts w:ascii="Arial" w:hAnsi="Arial" w:cs="Arial"/>
          <w:szCs w:val="24"/>
        </w:rPr>
        <w:t>».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3. Настоящ</w:t>
      </w:r>
      <w:r w:rsidR="00563BDD" w:rsidRPr="00473AD3">
        <w:rPr>
          <w:rFonts w:ascii="Arial" w:hAnsi="Arial" w:cs="Arial"/>
          <w:szCs w:val="24"/>
        </w:rPr>
        <w:t>ее</w:t>
      </w:r>
      <w:r w:rsidRPr="00473AD3">
        <w:rPr>
          <w:rFonts w:ascii="Arial" w:hAnsi="Arial" w:cs="Arial"/>
          <w:szCs w:val="24"/>
        </w:rPr>
        <w:t xml:space="preserve"> п</w:t>
      </w:r>
      <w:r w:rsidR="00563BDD" w:rsidRPr="00473AD3">
        <w:rPr>
          <w:rFonts w:ascii="Arial" w:hAnsi="Arial" w:cs="Arial"/>
          <w:szCs w:val="24"/>
        </w:rPr>
        <w:t>остановление</w:t>
      </w:r>
      <w:r w:rsidRPr="00473AD3">
        <w:rPr>
          <w:rFonts w:ascii="Arial" w:hAnsi="Arial" w:cs="Arial"/>
          <w:szCs w:val="24"/>
        </w:rPr>
        <w:t xml:space="preserve"> вступает в силу с </w:t>
      </w:r>
      <w:r w:rsidR="00792B5C" w:rsidRPr="00473AD3">
        <w:rPr>
          <w:rFonts w:ascii="Arial" w:hAnsi="Arial" w:cs="Arial"/>
          <w:szCs w:val="24"/>
        </w:rPr>
        <w:t>момента его подписания</w:t>
      </w:r>
      <w:r w:rsidR="001847C0" w:rsidRPr="00473AD3">
        <w:rPr>
          <w:rFonts w:ascii="Arial" w:hAnsi="Arial" w:cs="Arial"/>
          <w:szCs w:val="24"/>
        </w:rPr>
        <w:t xml:space="preserve"> и подлежит обнародованию</w:t>
      </w:r>
      <w:r w:rsidR="00DF4FBA" w:rsidRPr="00473AD3">
        <w:rPr>
          <w:rFonts w:ascii="Arial" w:hAnsi="Arial" w:cs="Arial"/>
          <w:szCs w:val="24"/>
        </w:rPr>
        <w:t>.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9A5645" w:rsidRPr="00473AD3" w:rsidRDefault="009A5645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B174E4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Глав</w:t>
      </w:r>
      <w:r w:rsidR="00DF4FBA" w:rsidRPr="00473AD3">
        <w:rPr>
          <w:rFonts w:ascii="Arial" w:hAnsi="Arial" w:cs="Arial"/>
          <w:szCs w:val="24"/>
        </w:rPr>
        <w:t>а</w:t>
      </w:r>
      <w:r w:rsidRPr="00473AD3">
        <w:rPr>
          <w:rFonts w:ascii="Arial" w:hAnsi="Arial" w:cs="Arial"/>
          <w:szCs w:val="24"/>
        </w:rPr>
        <w:t xml:space="preserve"> </w:t>
      </w:r>
      <w:proofErr w:type="spellStart"/>
      <w:r w:rsidR="009A5645" w:rsidRPr="00473AD3">
        <w:rPr>
          <w:rFonts w:ascii="Arial" w:hAnsi="Arial" w:cs="Arial"/>
          <w:szCs w:val="24"/>
        </w:rPr>
        <w:t>Гу</w:t>
      </w:r>
      <w:r w:rsidR="00792B5C" w:rsidRPr="00473AD3">
        <w:rPr>
          <w:rFonts w:ascii="Arial" w:hAnsi="Arial" w:cs="Arial"/>
          <w:szCs w:val="24"/>
        </w:rPr>
        <w:t>севского</w:t>
      </w:r>
      <w:proofErr w:type="spellEnd"/>
    </w:p>
    <w:p w:rsidR="00E53A9E" w:rsidRPr="00473AD3" w:rsidRDefault="00B174E4" w:rsidP="00473AD3">
      <w:pPr>
        <w:pStyle w:val="ConsPlusNormal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сельского поселения</w:t>
      </w:r>
      <w:r w:rsidR="00E53A9E" w:rsidRPr="00473AD3">
        <w:rPr>
          <w:rFonts w:ascii="Arial" w:hAnsi="Arial" w:cs="Arial"/>
          <w:szCs w:val="24"/>
        </w:rPr>
        <w:tab/>
      </w:r>
      <w:r w:rsidR="00E53A9E" w:rsidRPr="00473AD3">
        <w:rPr>
          <w:rFonts w:ascii="Arial" w:hAnsi="Arial" w:cs="Arial"/>
          <w:szCs w:val="24"/>
        </w:rPr>
        <w:tab/>
      </w:r>
      <w:r w:rsidR="00E53A9E" w:rsidRPr="00473AD3">
        <w:rPr>
          <w:rFonts w:ascii="Arial" w:hAnsi="Arial" w:cs="Arial"/>
          <w:szCs w:val="24"/>
        </w:rPr>
        <w:tab/>
      </w:r>
      <w:r w:rsidR="00E53A9E" w:rsidRPr="00473AD3">
        <w:rPr>
          <w:rFonts w:ascii="Arial" w:hAnsi="Arial" w:cs="Arial"/>
          <w:szCs w:val="24"/>
        </w:rPr>
        <w:tab/>
      </w:r>
      <w:r w:rsidR="00983CFD" w:rsidRPr="00473AD3">
        <w:rPr>
          <w:rFonts w:ascii="Arial" w:hAnsi="Arial" w:cs="Arial"/>
          <w:szCs w:val="24"/>
        </w:rPr>
        <w:tab/>
      </w:r>
      <w:r w:rsidR="00983CFD" w:rsidRPr="00473AD3">
        <w:rPr>
          <w:rFonts w:ascii="Arial" w:hAnsi="Arial" w:cs="Arial"/>
          <w:szCs w:val="24"/>
        </w:rPr>
        <w:tab/>
        <w:t xml:space="preserve">     </w:t>
      </w:r>
      <w:r w:rsidR="00792B5C" w:rsidRPr="00473AD3">
        <w:rPr>
          <w:rFonts w:ascii="Arial" w:hAnsi="Arial" w:cs="Arial"/>
          <w:szCs w:val="24"/>
        </w:rPr>
        <w:t xml:space="preserve">А.З. </w:t>
      </w:r>
      <w:proofErr w:type="spellStart"/>
      <w:r w:rsidR="00792B5C" w:rsidRPr="00473AD3">
        <w:rPr>
          <w:rFonts w:ascii="Arial" w:hAnsi="Arial" w:cs="Arial"/>
          <w:szCs w:val="24"/>
        </w:rPr>
        <w:t>Иванищенко</w:t>
      </w:r>
      <w:proofErr w:type="spellEnd"/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1847C0" w:rsidRPr="00473AD3" w:rsidRDefault="001847C0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E53A9E" w:rsidRPr="00473AD3" w:rsidRDefault="00E53A9E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Утвержден</w:t>
      </w:r>
    </w:p>
    <w:p w:rsidR="0053370B" w:rsidRPr="00473AD3" w:rsidRDefault="00D572C8" w:rsidP="00473AD3">
      <w:pPr>
        <w:pStyle w:val="ConsPlusNormal"/>
        <w:jc w:val="right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Постановлением</w:t>
      </w:r>
    </w:p>
    <w:p w:rsidR="0053370B" w:rsidRPr="00473AD3" w:rsidRDefault="0053370B" w:rsidP="00473AD3">
      <w:pPr>
        <w:pStyle w:val="ConsPlusNormal"/>
        <w:jc w:val="right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от </w:t>
      </w:r>
      <w:r w:rsidR="001847C0" w:rsidRPr="00473AD3">
        <w:rPr>
          <w:rFonts w:ascii="Arial" w:hAnsi="Arial" w:cs="Arial"/>
          <w:szCs w:val="24"/>
        </w:rPr>
        <w:t>29 августа 2023</w:t>
      </w:r>
      <w:r w:rsidRPr="00473AD3">
        <w:rPr>
          <w:rFonts w:ascii="Arial" w:hAnsi="Arial" w:cs="Arial"/>
          <w:szCs w:val="24"/>
        </w:rPr>
        <w:t xml:space="preserve"> г. </w:t>
      </w:r>
      <w:r w:rsidR="001847C0" w:rsidRPr="00473AD3">
        <w:rPr>
          <w:rFonts w:ascii="Arial" w:hAnsi="Arial" w:cs="Arial"/>
          <w:szCs w:val="24"/>
        </w:rPr>
        <w:t>№ 23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bookmarkStart w:id="0" w:name="P35"/>
      <w:bookmarkEnd w:id="0"/>
      <w:r w:rsidRPr="00473AD3">
        <w:rPr>
          <w:rFonts w:ascii="Arial" w:hAnsi="Arial" w:cs="Arial"/>
          <w:b w:val="0"/>
          <w:szCs w:val="24"/>
        </w:rPr>
        <w:t>ПОРЯДОК</w:t>
      </w: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САНКЦИОНИРОВАНИЯ ОПЛАТЫ ДЕНЕЖНЫХ ОБЯЗАТЕЛЬСТВ</w:t>
      </w: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ПОЛУЧАТЕЛЕЙ СРЕДСТВ МЕСТНОГО БЮДЖЕТА И ОПЛАТЫ ДЕНЕЖНЫХ</w:t>
      </w: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ОБЯЗАТЕЛЬСТВ, ПОДЛЕЖАЩИХ ИСПОЛНЕНИЮ ЗА СЧЕТ БЮДЖЕТНЫХ</w:t>
      </w: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АССИГНОВАНИЙ ПО ИСТОЧНИКАМ ФИНАНСИРОВАНИЯ ДЕФИЦИТА</w:t>
      </w:r>
    </w:p>
    <w:p w:rsidR="0053370B" w:rsidRPr="00473AD3" w:rsidRDefault="0053370B" w:rsidP="00473AD3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473AD3">
        <w:rPr>
          <w:rFonts w:ascii="Arial" w:hAnsi="Arial" w:cs="Arial"/>
          <w:b w:val="0"/>
          <w:szCs w:val="24"/>
        </w:rPr>
        <w:t>МЕСТНОГО БЮДЖЕТА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6D6AD8" w:rsidRPr="00473AD3" w:rsidRDefault="0053370B" w:rsidP="00473A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1. Настоящий Порядок устанавливает порядок санкционирования оплаты за счет средств местного бюджета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</w:t>
      </w:r>
      <w:r w:rsidR="006D6AD8" w:rsidRPr="00473AD3">
        <w:rPr>
          <w:rFonts w:ascii="Arial" w:hAnsi="Arial" w:cs="Arial"/>
          <w:szCs w:val="24"/>
        </w:rPr>
        <w:t xml:space="preserve"> бюджета, источником </w:t>
      </w:r>
      <w:proofErr w:type="gramStart"/>
      <w:r w:rsidR="00687789" w:rsidRPr="00473AD3">
        <w:rPr>
          <w:rFonts w:ascii="Arial" w:hAnsi="Arial" w:cs="Arial"/>
          <w:szCs w:val="24"/>
        </w:rPr>
        <w:t>исполнения</w:t>
      </w:r>
      <w:proofErr w:type="gramEnd"/>
      <w:r w:rsidR="00687789" w:rsidRPr="00473AD3">
        <w:rPr>
          <w:rFonts w:ascii="Arial" w:hAnsi="Arial" w:cs="Arial"/>
          <w:szCs w:val="24"/>
        </w:rPr>
        <w:t xml:space="preserve"> </w:t>
      </w:r>
      <w:r w:rsidR="006D6AD8" w:rsidRPr="00473AD3">
        <w:rPr>
          <w:rFonts w:ascii="Arial" w:hAnsi="Arial" w:cs="Arial"/>
          <w:szCs w:val="24"/>
        </w:rPr>
        <w:t xml:space="preserve">которых </w:t>
      </w:r>
      <w:r w:rsidR="00687789" w:rsidRPr="00473AD3">
        <w:rPr>
          <w:rFonts w:ascii="Arial" w:hAnsi="Arial" w:cs="Arial"/>
          <w:szCs w:val="24"/>
        </w:rPr>
        <w:t>являются</w:t>
      </w:r>
      <w:r w:rsidR="006D6AD8" w:rsidRPr="00473AD3">
        <w:rPr>
          <w:rFonts w:ascii="Arial" w:hAnsi="Arial" w:cs="Arial"/>
          <w:szCs w:val="24"/>
        </w:rPr>
        <w:t xml:space="preserve"> собственны</w:t>
      </w:r>
      <w:r w:rsidR="00687789" w:rsidRPr="00473AD3">
        <w:rPr>
          <w:rFonts w:ascii="Arial" w:hAnsi="Arial" w:cs="Arial"/>
          <w:szCs w:val="24"/>
        </w:rPr>
        <w:t>е доходы</w:t>
      </w:r>
      <w:r w:rsidR="006D6AD8" w:rsidRPr="00473AD3">
        <w:rPr>
          <w:rFonts w:ascii="Arial" w:hAnsi="Arial" w:cs="Arial"/>
          <w:szCs w:val="24"/>
        </w:rPr>
        <w:t xml:space="preserve"> и источник</w:t>
      </w:r>
      <w:r w:rsidR="00687789" w:rsidRPr="00473AD3">
        <w:rPr>
          <w:rFonts w:ascii="Arial" w:hAnsi="Arial" w:cs="Arial"/>
          <w:szCs w:val="24"/>
        </w:rPr>
        <w:t>и</w:t>
      </w:r>
      <w:r w:rsidR="006D6AD8" w:rsidRPr="00473AD3">
        <w:rPr>
          <w:rFonts w:ascii="Arial" w:hAnsi="Arial" w:cs="Arial"/>
          <w:szCs w:val="24"/>
        </w:rPr>
        <w:t xml:space="preserve"> финансирования дефицит</w:t>
      </w:r>
      <w:r w:rsidR="00687789" w:rsidRPr="00473AD3">
        <w:rPr>
          <w:rFonts w:ascii="Arial" w:hAnsi="Arial" w:cs="Arial"/>
          <w:szCs w:val="24"/>
        </w:rPr>
        <w:t>а</w:t>
      </w:r>
      <w:r w:rsidR="006D6AD8" w:rsidRPr="00473AD3">
        <w:rPr>
          <w:rFonts w:ascii="Arial" w:hAnsi="Arial" w:cs="Arial"/>
          <w:szCs w:val="24"/>
        </w:rPr>
        <w:t xml:space="preserve"> местного бюджета.</w:t>
      </w: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2B7A06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2. </w:t>
      </w:r>
      <w:proofErr w:type="gramStart"/>
      <w:r w:rsidR="002B7A06" w:rsidRPr="00473AD3">
        <w:rPr>
          <w:rFonts w:ascii="Arial" w:hAnsi="Arial" w:cs="Arial"/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по месту открытия лицевого счета, предназначенного для учета операций по исполнению расходов местного бюджета (операций с источниками финансирования дефицита местного бюджета), лицевого счета для учета операций по переданным полномочиям получателя бюджетных средств (далее - орган, осуществляющий ведение лицевого счета, лицевой счет) распоряжение о совершении</w:t>
      </w:r>
      <w:proofErr w:type="gramEnd"/>
      <w:r w:rsidR="002B7A06" w:rsidRPr="00473AD3">
        <w:rPr>
          <w:rFonts w:ascii="Arial" w:hAnsi="Arial" w:cs="Arial"/>
          <w:szCs w:val="24"/>
        </w:rPr>
        <w:t xml:space="preserve"> казначейского платежа 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" w:name="P47"/>
      <w:bookmarkEnd w:id="1"/>
      <w:r w:rsidRPr="00473AD3">
        <w:rPr>
          <w:rFonts w:ascii="Arial" w:hAnsi="Arial" w:cs="Arial"/>
          <w:szCs w:val="24"/>
        </w:rPr>
        <w:t xml:space="preserve">3. </w:t>
      </w:r>
      <w:r w:rsidR="002B7A06" w:rsidRPr="00473AD3">
        <w:rPr>
          <w:rFonts w:ascii="Arial" w:hAnsi="Arial" w:cs="Arial"/>
          <w:szCs w:val="24"/>
        </w:rPr>
        <w:t xml:space="preserve">Орган, осуществляющий ведение лицевого счета, проверяет Распоряжение на наличие в нем реквизитов и показателей, предусмотренных </w:t>
      </w:r>
      <w:hyperlink w:anchor="P50" w:history="1">
        <w:r w:rsidR="002B7A06" w:rsidRPr="00473AD3">
          <w:rPr>
            <w:rFonts w:ascii="Arial" w:hAnsi="Arial" w:cs="Arial"/>
            <w:szCs w:val="24"/>
          </w:rPr>
          <w:t>пунктом 4</w:t>
        </w:r>
      </w:hyperlink>
      <w:r w:rsidR="002B7A06" w:rsidRPr="00473AD3">
        <w:rPr>
          <w:rFonts w:ascii="Arial" w:hAnsi="Arial" w:cs="Arial"/>
          <w:szCs w:val="24"/>
        </w:rPr>
        <w:t xml:space="preserve"> настоящего Порядка (с учетом положений </w:t>
      </w:r>
      <w:hyperlink w:anchor="P82" w:history="1">
        <w:r w:rsidR="002B7A06" w:rsidRPr="00473AD3">
          <w:rPr>
            <w:rFonts w:ascii="Arial" w:hAnsi="Arial" w:cs="Arial"/>
            <w:szCs w:val="24"/>
          </w:rPr>
          <w:t>пункта 5</w:t>
        </w:r>
      </w:hyperlink>
      <w:r w:rsidR="002B7A06" w:rsidRPr="00473AD3">
        <w:rPr>
          <w:rFonts w:ascii="Arial" w:hAnsi="Arial" w:cs="Arial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="002B7A06" w:rsidRPr="00473AD3">
          <w:rPr>
            <w:rFonts w:ascii="Arial" w:hAnsi="Arial" w:cs="Arial"/>
            <w:szCs w:val="24"/>
          </w:rPr>
          <w:t>пунктами 6</w:t>
        </w:r>
      </w:hyperlink>
      <w:r w:rsidR="002B7A06" w:rsidRPr="00473AD3">
        <w:rPr>
          <w:rFonts w:ascii="Arial" w:hAnsi="Arial" w:cs="Arial"/>
          <w:szCs w:val="24"/>
        </w:rPr>
        <w:t xml:space="preserve">, </w:t>
      </w:r>
      <w:hyperlink w:anchor="P115" w:history="1">
        <w:r w:rsidR="002B7A06" w:rsidRPr="00473AD3">
          <w:rPr>
            <w:rFonts w:ascii="Arial" w:hAnsi="Arial" w:cs="Arial"/>
            <w:szCs w:val="24"/>
          </w:rPr>
          <w:t>7</w:t>
        </w:r>
      </w:hyperlink>
      <w:r w:rsidR="002B7A06" w:rsidRPr="00473AD3">
        <w:rPr>
          <w:rFonts w:ascii="Arial" w:hAnsi="Arial" w:cs="Arial"/>
          <w:szCs w:val="24"/>
        </w:rPr>
        <w:t xml:space="preserve">, </w:t>
      </w:r>
      <w:hyperlink w:anchor="P119" w:history="1">
        <w:r w:rsidR="002B7A06" w:rsidRPr="00473AD3">
          <w:rPr>
            <w:rFonts w:ascii="Arial" w:hAnsi="Arial" w:cs="Arial"/>
            <w:szCs w:val="24"/>
          </w:rPr>
          <w:t>10</w:t>
        </w:r>
      </w:hyperlink>
      <w:r w:rsidR="002B7A06" w:rsidRPr="00473AD3">
        <w:rPr>
          <w:rFonts w:ascii="Arial" w:hAnsi="Arial" w:cs="Arial"/>
          <w:szCs w:val="24"/>
        </w:rPr>
        <w:t xml:space="preserve"> и </w:t>
      </w:r>
      <w:hyperlink w:anchor="P123" w:history="1">
        <w:r w:rsidR="002B7A06" w:rsidRPr="00473AD3">
          <w:rPr>
            <w:rFonts w:ascii="Arial" w:hAnsi="Arial" w:cs="Arial"/>
            <w:szCs w:val="24"/>
          </w:rPr>
          <w:t>11</w:t>
        </w:r>
      </w:hyperlink>
      <w:r w:rsidR="002B7A06" w:rsidRPr="00473AD3">
        <w:rPr>
          <w:rFonts w:ascii="Arial" w:hAnsi="Arial" w:cs="Arial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="002B7A06" w:rsidRPr="00473AD3">
          <w:rPr>
            <w:rFonts w:ascii="Arial" w:hAnsi="Arial" w:cs="Arial"/>
            <w:szCs w:val="24"/>
          </w:rPr>
          <w:t>пунктами 7</w:t>
        </w:r>
      </w:hyperlink>
      <w:r w:rsidR="002B7A06" w:rsidRPr="00473AD3">
        <w:rPr>
          <w:rFonts w:ascii="Arial" w:hAnsi="Arial" w:cs="Arial"/>
          <w:szCs w:val="24"/>
        </w:rPr>
        <w:t xml:space="preserve"> - </w:t>
      </w:r>
      <w:hyperlink w:anchor="P118" w:history="1">
        <w:r w:rsidR="002B7A06" w:rsidRPr="00473AD3">
          <w:rPr>
            <w:rFonts w:ascii="Arial" w:hAnsi="Arial" w:cs="Arial"/>
            <w:szCs w:val="24"/>
          </w:rPr>
          <w:t>9</w:t>
        </w:r>
      </w:hyperlink>
      <w:r w:rsidR="002B7A06" w:rsidRPr="00473AD3">
        <w:rPr>
          <w:rFonts w:ascii="Arial" w:hAnsi="Arial" w:cs="Arial"/>
          <w:szCs w:val="24"/>
        </w:rPr>
        <w:t xml:space="preserve"> настоящего Порядка: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</w:t>
      </w:r>
      <w:r w:rsidR="002B7A06" w:rsidRPr="00473AD3">
        <w:rPr>
          <w:rFonts w:ascii="Arial" w:hAnsi="Arial" w:cs="Arial"/>
          <w:szCs w:val="24"/>
        </w:rPr>
        <w:t>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2" w:name="P50"/>
      <w:bookmarkEnd w:id="2"/>
      <w:r w:rsidRPr="00473AD3">
        <w:rPr>
          <w:rFonts w:ascii="Arial" w:hAnsi="Arial" w:cs="Arial"/>
          <w:szCs w:val="24"/>
        </w:rPr>
        <w:t>4. Распоряжение проверяется на наличие в нем следующих реквизитов и показателей:</w:t>
      </w:r>
    </w:p>
    <w:p w:rsidR="00165046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1) </w:t>
      </w:r>
      <w:r w:rsidR="002B7A06" w:rsidRPr="00473AD3">
        <w:rPr>
          <w:rFonts w:ascii="Arial" w:hAnsi="Arial" w:cs="Arial"/>
          <w:szCs w:val="24"/>
        </w:rPr>
        <w:t>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счета;</w:t>
      </w:r>
    </w:p>
    <w:p w:rsidR="002B7A06" w:rsidRPr="00473AD3" w:rsidRDefault="002B7A06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</w:t>
      </w:r>
      <w:r w:rsidRPr="00473AD3">
        <w:rPr>
          <w:rFonts w:ascii="Arial" w:hAnsi="Arial" w:cs="Arial"/>
          <w:szCs w:val="24"/>
        </w:rPr>
        <w:lastRenderedPageBreak/>
        <w:t>участника бюджетного процесса по Сводному реестру), и номера соответствующего лицевого счета;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473AD3">
        <w:rPr>
          <w:rFonts w:ascii="Arial" w:hAnsi="Arial" w:cs="Arial"/>
          <w:szCs w:val="24"/>
        </w:rPr>
        <w:t>ходимо произвести перечисление,</w:t>
      </w:r>
      <w:r w:rsidRPr="00473AD3">
        <w:rPr>
          <w:rFonts w:ascii="Arial" w:hAnsi="Arial" w:cs="Arial"/>
          <w:szCs w:val="24"/>
        </w:rPr>
        <w:t xml:space="preserve"> а также текстового назначения платежа;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 xml:space="preserve">4) суммы перечисления и кода валюты в соответствии с Общероссийским </w:t>
      </w:r>
      <w:hyperlink r:id="rId10" w:history="1">
        <w:r w:rsidRPr="00473AD3">
          <w:rPr>
            <w:rFonts w:ascii="Arial" w:hAnsi="Arial" w:cs="Arial"/>
            <w:szCs w:val="24"/>
          </w:rPr>
          <w:t>классификатором</w:t>
        </w:r>
      </w:hyperlink>
      <w:r w:rsidRPr="00473AD3">
        <w:rPr>
          <w:rFonts w:ascii="Arial" w:hAnsi="Arial" w:cs="Arial"/>
          <w:szCs w:val="24"/>
        </w:rPr>
        <w:t xml:space="preserve"> валют, в которой он должен быть произведен;</w:t>
      </w:r>
      <w:proofErr w:type="gramEnd"/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6) вида средств (средства местного бюджета);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473AD3">
        <w:rPr>
          <w:rFonts w:ascii="Arial" w:hAnsi="Arial" w:cs="Arial"/>
          <w:szCs w:val="24"/>
        </w:rPr>
        <w:t>дств в Р</w:t>
      </w:r>
      <w:proofErr w:type="gramEnd"/>
      <w:r w:rsidRPr="00473AD3">
        <w:rPr>
          <w:rFonts w:ascii="Arial" w:hAnsi="Arial" w:cs="Arial"/>
          <w:szCs w:val="24"/>
        </w:rPr>
        <w:t>аспоряжении;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8) номера учтенного бюджетного обязательства и номера денежного обязательства получателя средств местного бюджета (при наличии);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155E30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3" w:name="P76"/>
      <w:bookmarkEnd w:id="3"/>
      <w:proofErr w:type="gramStart"/>
      <w:r w:rsidRPr="00473AD3">
        <w:rPr>
          <w:rFonts w:ascii="Arial" w:hAnsi="Arial" w:cs="Arial"/>
          <w:szCs w:val="24"/>
        </w:rPr>
        <w:t>10</w:t>
      </w:r>
      <w:r w:rsidR="0053370B" w:rsidRPr="00473AD3">
        <w:rPr>
          <w:rFonts w:ascii="Arial" w:hAnsi="Arial" w:cs="Arial"/>
          <w:szCs w:val="24"/>
        </w:rPr>
        <w:t xml:space="preserve">) реквизитов (номер, дата) документов (договора, </w:t>
      </w:r>
      <w:r w:rsidRPr="00473AD3">
        <w:rPr>
          <w:rFonts w:ascii="Arial" w:hAnsi="Arial" w:cs="Arial"/>
          <w:szCs w:val="24"/>
        </w:rPr>
        <w:t>муниципального</w:t>
      </w:r>
      <w:r w:rsidR="0053370B" w:rsidRPr="00473AD3">
        <w:rPr>
          <w:rFonts w:ascii="Arial" w:hAnsi="Arial" w:cs="Arial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</w:t>
      </w:r>
      <w:r w:rsidR="00E53A9E" w:rsidRPr="00473AD3">
        <w:rPr>
          <w:rFonts w:ascii="Arial" w:hAnsi="Arial" w:cs="Arial"/>
          <w:szCs w:val="24"/>
        </w:rPr>
        <w:t>Постановлением Администрации</w:t>
      </w:r>
      <w:proofErr w:type="gramEnd"/>
      <w:r w:rsidR="00E53A9E" w:rsidRPr="00473AD3">
        <w:rPr>
          <w:rFonts w:ascii="Arial" w:hAnsi="Arial" w:cs="Arial"/>
          <w:szCs w:val="24"/>
        </w:rPr>
        <w:t xml:space="preserve"> </w:t>
      </w:r>
      <w:proofErr w:type="spellStart"/>
      <w:r w:rsidR="002B7A06" w:rsidRPr="00473AD3">
        <w:rPr>
          <w:rFonts w:ascii="Arial" w:hAnsi="Arial" w:cs="Arial"/>
          <w:szCs w:val="24"/>
        </w:rPr>
        <w:t>Гу</w:t>
      </w:r>
      <w:r w:rsidR="00F27605" w:rsidRPr="00473AD3">
        <w:rPr>
          <w:rFonts w:ascii="Arial" w:hAnsi="Arial" w:cs="Arial"/>
          <w:szCs w:val="24"/>
        </w:rPr>
        <w:t>севско</w:t>
      </w:r>
      <w:r w:rsidR="002B7A06" w:rsidRPr="00473AD3">
        <w:rPr>
          <w:rFonts w:ascii="Arial" w:hAnsi="Arial" w:cs="Arial"/>
          <w:szCs w:val="24"/>
        </w:rPr>
        <w:t>го</w:t>
      </w:r>
      <w:proofErr w:type="spellEnd"/>
      <w:r w:rsidR="002B7A06" w:rsidRPr="00473AD3">
        <w:rPr>
          <w:rFonts w:ascii="Arial" w:hAnsi="Arial" w:cs="Arial"/>
          <w:szCs w:val="24"/>
        </w:rPr>
        <w:t xml:space="preserve"> сельского поселения </w:t>
      </w:r>
      <w:r w:rsidR="00E53A9E" w:rsidRPr="00473AD3">
        <w:rPr>
          <w:rFonts w:ascii="Arial" w:hAnsi="Arial" w:cs="Arial"/>
          <w:szCs w:val="24"/>
        </w:rPr>
        <w:t>Ольховского муниципального района Волгоградской области №</w:t>
      </w:r>
      <w:r w:rsidR="00B34B0D" w:rsidRPr="00473AD3">
        <w:rPr>
          <w:rFonts w:ascii="Arial" w:hAnsi="Arial" w:cs="Arial"/>
          <w:szCs w:val="24"/>
        </w:rPr>
        <w:t xml:space="preserve"> </w:t>
      </w:r>
      <w:r w:rsidR="00F27605" w:rsidRPr="00473AD3">
        <w:rPr>
          <w:rFonts w:ascii="Arial" w:hAnsi="Arial" w:cs="Arial"/>
          <w:szCs w:val="24"/>
        </w:rPr>
        <w:t>54</w:t>
      </w:r>
      <w:r w:rsidR="00B34B0D" w:rsidRPr="00473AD3">
        <w:rPr>
          <w:rFonts w:ascii="Arial" w:hAnsi="Arial" w:cs="Arial"/>
          <w:szCs w:val="24"/>
        </w:rPr>
        <w:t xml:space="preserve"> </w:t>
      </w:r>
      <w:r w:rsidR="00E53A9E" w:rsidRPr="00473AD3">
        <w:rPr>
          <w:rFonts w:ascii="Arial" w:hAnsi="Arial" w:cs="Arial"/>
          <w:szCs w:val="24"/>
        </w:rPr>
        <w:t xml:space="preserve">от </w:t>
      </w:r>
      <w:r w:rsidR="00B34B0D" w:rsidRPr="00473AD3">
        <w:rPr>
          <w:rFonts w:ascii="Arial" w:hAnsi="Arial" w:cs="Arial"/>
          <w:szCs w:val="24"/>
        </w:rPr>
        <w:t>30.11.2021года</w:t>
      </w:r>
      <w:r w:rsidR="0053370B" w:rsidRPr="00473AD3">
        <w:rPr>
          <w:rFonts w:ascii="Arial" w:hAnsi="Arial" w:cs="Arial"/>
          <w:szCs w:val="24"/>
        </w:rPr>
        <w:t xml:space="preserve"> (далее - порядок учета обязательств);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155E30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>11</w:t>
      </w:r>
      <w:r w:rsidR="0053370B" w:rsidRPr="00473AD3">
        <w:rPr>
          <w:rFonts w:ascii="Arial" w:hAnsi="Arial" w:cs="Arial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="0053370B" w:rsidRPr="00473AD3">
        <w:rPr>
          <w:rFonts w:ascii="Arial" w:hAnsi="Arial" w:cs="Arial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="0053370B" w:rsidRPr="00473AD3">
        <w:rPr>
          <w:rFonts w:ascii="Arial" w:hAnsi="Arial" w:cs="Arial"/>
          <w:szCs w:val="24"/>
        </w:rPr>
        <w:t>ств в сл</w:t>
      </w:r>
      <w:proofErr w:type="gramEnd"/>
      <w:r w:rsidR="0053370B" w:rsidRPr="00473AD3">
        <w:rPr>
          <w:rFonts w:ascii="Arial" w:hAnsi="Arial" w:cs="Arial"/>
          <w:szCs w:val="24"/>
        </w:rPr>
        <w:t>учае осуществления авансовых платежей в соответствии с условиями договора (</w:t>
      </w:r>
      <w:r w:rsidRPr="00473AD3">
        <w:rPr>
          <w:rFonts w:ascii="Arial" w:hAnsi="Arial" w:cs="Arial"/>
          <w:szCs w:val="24"/>
        </w:rPr>
        <w:t>муниципального контракта</w:t>
      </w:r>
      <w:r w:rsidR="0053370B" w:rsidRPr="00473AD3">
        <w:rPr>
          <w:rFonts w:ascii="Arial" w:hAnsi="Arial" w:cs="Arial"/>
          <w:szCs w:val="24"/>
        </w:rPr>
        <w:t>), внесения арендной платы по договору (</w:t>
      </w:r>
      <w:r w:rsidRPr="00473AD3">
        <w:rPr>
          <w:rFonts w:ascii="Arial" w:hAnsi="Arial" w:cs="Arial"/>
          <w:szCs w:val="24"/>
        </w:rPr>
        <w:t>муниципальному</w:t>
      </w:r>
      <w:r w:rsidR="002B7A06" w:rsidRPr="00473AD3">
        <w:rPr>
          <w:rFonts w:ascii="Arial" w:hAnsi="Arial" w:cs="Arial"/>
          <w:szCs w:val="24"/>
        </w:rPr>
        <w:t>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(внесения арендной платы)</w:t>
      </w:r>
      <w:r w:rsidR="0053370B" w:rsidRPr="00473AD3">
        <w:rPr>
          <w:rFonts w:ascii="Arial" w:hAnsi="Arial" w:cs="Arial"/>
          <w:szCs w:val="24"/>
        </w:rPr>
        <w:t>;</w:t>
      </w:r>
    </w:p>
    <w:p w:rsidR="0053370B" w:rsidRPr="00473AD3" w:rsidRDefault="00155E30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4" w:name="P81"/>
      <w:bookmarkEnd w:id="4"/>
      <w:r w:rsidRPr="00473AD3">
        <w:rPr>
          <w:rFonts w:ascii="Arial" w:hAnsi="Arial" w:cs="Arial"/>
          <w:szCs w:val="24"/>
        </w:rPr>
        <w:lastRenderedPageBreak/>
        <w:t>12</w:t>
      </w:r>
      <w:r w:rsidR="0053370B" w:rsidRPr="00473AD3">
        <w:rPr>
          <w:rFonts w:ascii="Arial" w:hAnsi="Arial" w:cs="Arial"/>
          <w:szCs w:val="24"/>
        </w:rPr>
        <w:t>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  <w:r w:rsidR="00C1703A" w:rsidRPr="00473AD3">
        <w:rPr>
          <w:rFonts w:ascii="Arial" w:hAnsi="Arial" w:cs="Arial"/>
          <w:szCs w:val="24"/>
        </w:rPr>
        <w:t xml:space="preserve"> (это если с 03 </w:t>
      </w:r>
      <w:proofErr w:type="spellStart"/>
      <w:r w:rsidR="00C1703A" w:rsidRPr="00473AD3">
        <w:rPr>
          <w:rFonts w:ascii="Arial" w:hAnsi="Arial" w:cs="Arial"/>
          <w:szCs w:val="24"/>
        </w:rPr>
        <w:t>л</w:t>
      </w:r>
      <w:proofErr w:type="gramStart"/>
      <w:r w:rsidR="00C1703A" w:rsidRPr="00473AD3">
        <w:rPr>
          <w:rFonts w:ascii="Arial" w:hAnsi="Arial" w:cs="Arial"/>
          <w:szCs w:val="24"/>
        </w:rPr>
        <w:t>.с</w:t>
      </w:r>
      <w:proofErr w:type="gramEnd"/>
      <w:r w:rsidR="00C1703A" w:rsidRPr="00473AD3">
        <w:rPr>
          <w:rFonts w:ascii="Arial" w:hAnsi="Arial" w:cs="Arial"/>
          <w:szCs w:val="24"/>
        </w:rPr>
        <w:t>ч</w:t>
      </w:r>
      <w:proofErr w:type="spellEnd"/>
      <w:r w:rsidR="00C1703A" w:rsidRPr="00473AD3">
        <w:rPr>
          <w:rFonts w:ascii="Arial" w:hAnsi="Arial" w:cs="Arial"/>
          <w:szCs w:val="24"/>
        </w:rPr>
        <w:t xml:space="preserve"> на 71).</w:t>
      </w:r>
    </w:p>
    <w:p w:rsidR="0071078C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5" w:name="P82"/>
      <w:bookmarkEnd w:id="5"/>
      <w:r w:rsidRPr="00473AD3">
        <w:rPr>
          <w:rFonts w:ascii="Arial" w:hAnsi="Arial" w:cs="Arial"/>
          <w:szCs w:val="24"/>
        </w:rPr>
        <w:t xml:space="preserve">5. Требования </w:t>
      </w:r>
      <w:hyperlink w:anchor="P76" w:history="1">
        <w:r w:rsidRPr="00473AD3">
          <w:rPr>
            <w:rFonts w:ascii="Arial" w:hAnsi="Arial" w:cs="Arial"/>
            <w:szCs w:val="24"/>
          </w:rPr>
          <w:t>подпункта 1</w:t>
        </w:r>
        <w:r w:rsidR="00155E30" w:rsidRPr="00473AD3">
          <w:rPr>
            <w:rFonts w:ascii="Arial" w:hAnsi="Arial" w:cs="Arial"/>
            <w:szCs w:val="24"/>
          </w:rPr>
          <w:t>0</w:t>
        </w:r>
        <w:r w:rsidRPr="00473AD3">
          <w:rPr>
            <w:rFonts w:ascii="Arial" w:hAnsi="Arial" w:cs="Arial"/>
            <w:szCs w:val="24"/>
          </w:rPr>
          <w:t xml:space="preserve"> пункта 4</w:t>
        </w:r>
      </w:hyperlink>
      <w:r w:rsidRPr="00473AD3">
        <w:rPr>
          <w:rFonts w:ascii="Arial" w:hAnsi="Arial" w:cs="Arial"/>
          <w:szCs w:val="24"/>
        </w:rPr>
        <w:t xml:space="preserve"> настоящего Порядка не применяются в отношении</w:t>
      </w:r>
      <w:r w:rsidR="0071078C" w:rsidRPr="00473AD3">
        <w:rPr>
          <w:rFonts w:ascii="Arial" w:hAnsi="Arial" w:cs="Arial"/>
          <w:szCs w:val="24"/>
        </w:rPr>
        <w:t>:</w:t>
      </w:r>
    </w:p>
    <w:p w:rsidR="0071078C" w:rsidRPr="00473AD3" w:rsidRDefault="0071078C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>Распоряжения при перечислении средств структурным (обособленным) подразделениям получателей средств местного бюджета, не наделенных полномочиями по ведению бюджетного учета;</w:t>
      </w:r>
      <w:proofErr w:type="gramEnd"/>
    </w:p>
    <w:p w:rsidR="0053370B" w:rsidRPr="00473AD3" w:rsidRDefault="0071078C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 </w:t>
      </w:r>
      <w:r w:rsidR="0053370B" w:rsidRPr="00473AD3">
        <w:rPr>
          <w:rFonts w:ascii="Arial" w:hAnsi="Arial" w:cs="Arial"/>
          <w:szCs w:val="24"/>
        </w:rPr>
        <w:t xml:space="preserve"> </w:t>
      </w:r>
      <w:proofErr w:type="gramStart"/>
      <w:r w:rsidR="0053370B" w:rsidRPr="00473AD3">
        <w:rPr>
          <w:rFonts w:ascii="Arial" w:hAnsi="Arial" w:cs="Arial"/>
          <w:szCs w:val="24"/>
        </w:rPr>
        <w:t>Распоряжения при оплате товаров, выполнении работ, оказании услуг в случаях, когда заключение договора (</w:t>
      </w:r>
      <w:r w:rsidR="00155E30" w:rsidRPr="00473AD3">
        <w:rPr>
          <w:rFonts w:ascii="Arial" w:hAnsi="Arial" w:cs="Arial"/>
          <w:szCs w:val="24"/>
        </w:rPr>
        <w:t>муниципального</w:t>
      </w:r>
      <w:r w:rsidR="0053370B" w:rsidRPr="00473AD3">
        <w:rPr>
          <w:rFonts w:ascii="Arial" w:hAnsi="Arial" w:cs="Arial"/>
          <w:szCs w:val="24"/>
        </w:rPr>
        <w:t xml:space="preserve"> контракта) на поставку товаров, выполнение работ, оказание услуг для государственных нужд (далее - договор (</w:t>
      </w:r>
      <w:r w:rsidR="00155E30" w:rsidRPr="00473AD3">
        <w:rPr>
          <w:rFonts w:ascii="Arial" w:hAnsi="Arial" w:cs="Arial"/>
          <w:szCs w:val="24"/>
        </w:rPr>
        <w:t>муниципальный контракт</w:t>
      </w:r>
      <w:r w:rsidR="0053370B" w:rsidRPr="00473AD3">
        <w:rPr>
          <w:rFonts w:ascii="Arial" w:hAnsi="Arial" w:cs="Arial"/>
          <w:szCs w:val="24"/>
        </w:rPr>
        <w:t>) законодательством Российской Федерации не предусмотрено.</w:t>
      </w:r>
      <w:proofErr w:type="gramEnd"/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6" w:name="P87"/>
      <w:bookmarkEnd w:id="6"/>
      <w:r w:rsidRPr="00473AD3">
        <w:rPr>
          <w:rFonts w:ascii="Arial" w:hAnsi="Arial" w:cs="Arial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7" w:name="P88"/>
      <w:bookmarkEnd w:id="7"/>
      <w:r w:rsidRPr="00473AD3">
        <w:rPr>
          <w:rFonts w:ascii="Arial" w:hAnsi="Arial" w:cs="Arial"/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3) соответствие указанных в Распоряжении </w:t>
      </w:r>
      <w:proofErr w:type="gramStart"/>
      <w:r w:rsidRPr="00473AD3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473AD3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4) </w:t>
      </w:r>
      <w:proofErr w:type="spellStart"/>
      <w:r w:rsidRPr="00473AD3">
        <w:rPr>
          <w:rFonts w:ascii="Arial" w:hAnsi="Arial" w:cs="Arial"/>
          <w:szCs w:val="24"/>
        </w:rPr>
        <w:t>непревышение</w:t>
      </w:r>
      <w:proofErr w:type="spellEnd"/>
      <w:r w:rsidRPr="00473AD3">
        <w:rPr>
          <w:rFonts w:ascii="Arial" w:hAnsi="Arial" w:cs="Arial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473AD3">
        <w:rPr>
          <w:rFonts w:ascii="Arial" w:hAnsi="Arial" w:cs="Arial"/>
          <w:szCs w:val="24"/>
        </w:rPr>
        <w:t xml:space="preserve"> соответствующем лицевом счете;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lastRenderedPageBreak/>
        <w:t>7) идентичность кода участника бюджетного процесса по Сводному реестру по денежному обязательству и платежу;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 xml:space="preserve">10) </w:t>
      </w:r>
      <w:proofErr w:type="spellStart"/>
      <w:r w:rsidRPr="00473AD3">
        <w:rPr>
          <w:rFonts w:ascii="Arial" w:hAnsi="Arial" w:cs="Arial"/>
          <w:szCs w:val="24"/>
        </w:rPr>
        <w:t>непревышение</w:t>
      </w:r>
      <w:proofErr w:type="spellEnd"/>
      <w:r w:rsidRPr="00473AD3">
        <w:rPr>
          <w:rFonts w:ascii="Arial" w:hAnsi="Arial" w:cs="Arial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12) </w:t>
      </w:r>
      <w:proofErr w:type="spellStart"/>
      <w:r w:rsidRPr="00473AD3">
        <w:rPr>
          <w:rFonts w:ascii="Arial" w:hAnsi="Arial" w:cs="Arial"/>
          <w:szCs w:val="24"/>
        </w:rPr>
        <w:t>непревышение</w:t>
      </w:r>
      <w:proofErr w:type="spellEnd"/>
      <w:r w:rsidRPr="00473AD3">
        <w:rPr>
          <w:rFonts w:ascii="Arial" w:hAnsi="Arial" w:cs="Arial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</w:t>
      </w:r>
      <w:r w:rsidR="00D76589" w:rsidRPr="00473AD3">
        <w:rPr>
          <w:rFonts w:ascii="Arial" w:hAnsi="Arial" w:cs="Arial"/>
          <w:szCs w:val="24"/>
        </w:rPr>
        <w:t>уществленных авансовых платежей</w:t>
      </w:r>
      <w:r w:rsidR="0071078C" w:rsidRPr="00473AD3">
        <w:rPr>
          <w:rFonts w:ascii="Arial" w:hAnsi="Arial" w:cs="Arial"/>
          <w:szCs w:val="24"/>
        </w:rPr>
        <w:t>;</w:t>
      </w:r>
    </w:p>
    <w:p w:rsidR="0071078C" w:rsidRPr="00473AD3" w:rsidRDefault="0071078C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 xml:space="preserve">13) </w:t>
      </w:r>
      <w:r w:rsidRPr="00473AD3">
        <w:rPr>
          <w:rFonts w:ascii="Arial" w:hAnsi="Arial" w:cs="Arial"/>
          <w:szCs w:val="24"/>
        </w:rPr>
        <w:tab/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(государственному контракту), подлежащему включению в реестр контрактов или реестр контрактов, составляющих государственную</w:t>
      </w:r>
      <w:proofErr w:type="gramEnd"/>
      <w:r w:rsidRPr="00473AD3">
        <w:rPr>
          <w:rFonts w:ascii="Arial" w:hAnsi="Arial" w:cs="Arial"/>
          <w:szCs w:val="24"/>
        </w:rPr>
        <w:t xml:space="preserve"> тайну, </w:t>
      </w:r>
      <w:proofErr w:type="gramStart"/>
      <w:r w:rsidRPr="00473AD3">
        <w:rPr>
          <w:rFonts w:ascii="Arial" w:hAnsi="Arial" w:cs="Arial"/>
          <w:szCs w:val="24"/>
        </w:rPr>
        <w:t>указанных</w:t>
      </w:r>
      <w:proofErr w:type="gramEnd"/>
      <w:r w:rsidRPr="00473AD3">
        <w:rPr>
          <w:rFonts w:ascii="Arial" w:hAnsi="Arial" w:cs="Arial"/>
          <w:szCs w:val="24"/>
        </w:rPr>
        <w:t xml:space="preserve"> в Распоряжении.</w:t>
      </w:r>
    </w:p>
    <w:p w:rsidR="0071078C" w:rsidRPr="00473AD3" w:rsidRDefault="0071078C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445B3F" w:rsidRPr="00473AD3" w:rsidRDefault="00DF4FBA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8" w:name="P103"/>
      <w:bookmarkStart w:id="9" w:name="P108"/>
      <w:bookmarkStart w:id="10" w:name="P109"/>
      <w:bookmarkStart w:id="11" w:name="P110"/>
      <w:bookmarkStart w:id="12" w:name="P114"/>
      <w:bookmarkStart w:id="13" w:name="P115"/>
      <w:bookmarkEnd w:id="8"/>
      <w:bookmarkEnd w:id="9"/>
      <w:bookmarkEnd w:id="10"/>
      <w:bookmarkEnd w:id="11"/>
      <w:bookmarkEnd w:id="12"/>
      <w:bookmarkEnd w:id="13"/>
      <w:r w:rsidRPr="00473AD3">
        <w:rPr>
          <w:rFonts w:ascii="Arial" w:hAnsi="Arial" w:cs="Arial"/>
          <w:szCs w:val="24"/>
        </w:rPr>
        <w:t>7.</w:t>
      </w:r>
      <w:r w:rsidR="0053370B" w:rsidRPr="00473AD3">
        <w:rPr>
          <w:rFonts w:ascii="Arial" w:hAnsi="Arial" w:cs="Arial"/>
          <w:szCs w:val="24"/>
        </w:rPr>
        <w:t xml:space="preserve"> В случае если Распоряжение представляется для оплаты денежного обязательства, сформированного органом</w:t>
      </w:r>
      <w:r w:rsidR="0071078C" w:rsidRPr="00473AD3">
        <w:rPr>
          <w:rFonts w:ascii="Arial" w:hAnsi="Arial" w:cs="Arial"/>
          <w:szCs w:val="24"/>
        </w:rPr>
        <w:t>, осуществляющим ведение лицевого счета,</w:t>
      </w:r>
      <w:r w:rsidR="0053370B" w:rsidRPr="00473AD3">
        <w:rPr>
          <w:rFonts w:ascii="Arial" w:hAnsi="Arial" w:cs="Arial"/>
          <w:szCs w:val="24"/>
        </w:rPr>
        <w:t xml:space="preserve"> в соответствии с порядком учета обязательств, получатель средств местного бюджета представляет в </w:t>
      </w:r>
      <w:r w:rsidR="0071078C" w:rsidRPr="00473AD3">
        <w:rPr>
          <w:rFonts w:ascii="Arial" w:hAnsi="Arial" w:cs="Arial"/>
          <w:szCs w:val="24"/>
        </w:rPr>
        <w:t xml:space="preserve">данный </w:t>
      </w:r>
      <w:r w:rsidR="0053370B" w:rsidRPr="00473AD3">
        <w:rPr>
          <w:rFonts w:ascii="Arial" w:hAnsi="Arial" w:cs="Arial"/>
          <w:szCs w:val="24"/>
        </w:rPr>
        <w:t>орган вместе с Распоряжением указанный в нем документ, подтверждающий возникн</w:t>
      </w:r>
      <w:r w:rsidR="002A459C" w:rsidRPr="00473AD3">
        <w:rPr>
          <w:rFonts w:ascii="Arial" w:hAnsi="Arial" w:cs="Arial"/>
          <w:szCs w:val="24"/>
        </w:rPr>
        <w:t>овение денежного обязательства.</w:t>
      </w:r>
      <w:r w:rsidR="00041A40" w:rsidRPr="00473AD3">
        <w:rPr>
          <w:rFonts w:ascii="Arial" w:hAnsi="Arial" w:cs="Arial"/>
          <w:szCs w:val="24"/>
        </w:rPr>
        <w:t xml:space="preserve"> </w:t>
      </w:r>
      <w:r w:rsidR="00BB4A46" w:rsidRPr="00473AD3">
        <w:rPr>
          <w:rFonts w:ascii="Arial" w:hAnsi="Arial" w:cs="Arial"/>
          <w:szCs w:val="24"/>
        </w:rPr>
        <w:t xml:space="preserve">При этом представление документов, указанных в </w:t>
      </w:r>
      <w:r w:rsidR="0051317E" w:rsidRPr="00473AD3">
        <w:rPr>
          <w:rFonts w:ascii="Arial" w:hAnsi="Arial" w:cs="Arial"/>
          <w:szCs w:val="24"/>
        </w:rPr>
        <w:t xml:space="preserve">графе 3 </w:t>
      </w:r>
      <w:r w:rsidR="00BB4A46" w:rsidRPr="00473AD3">
        <w:rPr>
          <w:rFonts w:ascii="Arial" w:hAnsi="Arial" w:cs="Arial"/>
          <w:szCs w:val="24"/>
        </w:rPr>
        <w:t>пункт</w:t>
      </w:r>
      <w:r w:rsidR="00BF71BB" w:rsidRPr="00473AD3">
        <w:rPr>
          <w:rFonts w:ascii="Arial" w:hAnsi="Arial" w:cs="Arial"/>
          <w:szCs w:val="24"/>
        </w:rPr>
        <w:t>а</w:t>
      </w:r>
      <w:r w:rsidR="00BB4A46" w:rsidRPr="00473AD3">
        <w:rPr>
          <w:rFonts w:ascii="Arial" w:hAnsi="Arial" w:cs="Arial"/>
          <w:szCs w:val="24"/>
        </w:rPr>
        <w:t xml:space="preserve"> </w:t>
      </w:r>
      <w:r w:rsidR="001F0A79" w:rsidRPr="00473AD3">
        <w:rPr>
          <w:rFonts w:ascii="Arial" w:hAnsi="Arial" w:cs="Arial"/>
          <w:szCs w:val="24"/>
        </w:rPr>
        <w:t>11,</w:t>
      </w:r>
      <w:r w:rsidR="004D7AA7" w:rsidRPr="00473AD3">
        <w:rPr>
          <w:rFonts w:ascii="Arial" w:hAnsi="Arial" w:cs="Arial"/>
          <w:szCs w:val="24"/>
        </w:rPr>
        <w:t xml:space="preserve"> </w:t>
      </w:r>
      <w:r w:rsidR="0051317E" w:rsidRPr="00473AD3">
        <w:rPr>
          <w:rFonts w:ascii="Arial" w:hAnsi="Arial" w:cs="Arial"/>
          <w:szCs w:val="24"/>
        </w:rPr>
        <w:t xml:space="preserve">графы 2, </w:t>
      </w:r>
      <w:r w:rsidR="00BF71BB" w:rsidRPr="00473AD3">
        <w:rPr>
          <w:rFonts w:ascii="Arial" w:hAnsi="Arial" w:cs="Arial"/>
          <w:szCs w:val="24"/>
        </w:rPr>
        <w:t xml:space="preserve">в графе 3 пунктов 5-6, 8 графы 2, </w:t>
      </w:r>
      <w:r w:rsidR="001F0A79" w:rsidRPr="00473AD3">
        <w:rPr>
          <w:rFonts w:ascii="Arial" w:hAnsi="Arial" w:cs="Arial"/>
          <w:szCs w:val="24"/>
        </w:rPr>
        <w:t xml:space="preserve">а также в пункте </w:t>
      </w:r>
      <w:r w:rsidR="00BB4A46" w:rsidRPr="00473AD3">
        <w:rPr>
          <w:rFonts w:ascii="Arial" w:hAnsi="Arial" w:cs="Arial"/>
          <w:szCs w:val="24"/>
        </w:rPr>
        <w:t xml:space="preserve">14 </w:t>
      </w:r>
      <w:r w:rsidR="0051317E" w:rsidRPr="00473AD3">
        <w:rPr>
          <w:rFonts w:ascii="Arial" w:hAnsi="Arial" w:cs="Arial"/>
          <w:szCs w:val="24"/>
        </w:rPr>
        <w:t xml:space="preserve">графы 2 в </w:t>
      </w:r>
      <w:r w:rsidR="00BB4A46" w:rsidRPr="00473AD3">
        <w:rPr>
          <w:rFonts w:ascii="Arial" w:hAnsi="Arial" w:cs="Arial"/>
          <w:szCs w:val="24"/>
        </w:rPr>
        <w:t xml:space="preserve">строках   15-25 графы 3 </w:t>
      </w:r>
      <w:r w:rsidR="001F0A79" w:rsidRPr="00473AD3">
        <w:rPr>
          <w:rFonts w:ascii="Arial" w:hAnsi="Arial" w:cs="Arial"/>
          <w:szCs w:val="24"/>
        </w:rPr>
        <w:t xml:space="preserve">Приложения № 3 к Порядку учета бюджетных </w:t>
      </w:r>
      <w:r w:rsidR="001F0A79" w:rsidRPr="00473AD3">
        <w:rPr>
          <w:rFonts w:ascii="Arial" w:hAnsi="Arial" w:cs="Arial"/>
          <w:szCs w:val="24"/>
          <w:shd w:val="clear" w:color="auto" w:fill="FFFFFF" w:themeFill="background1"/>
        </w:rPr>
        <w:t>и д</w:t>
      </w:r>
      <w:r w:rsidR="001F0A79" w:rsidRPr="00473AD3">
        <w:rPr>
          <w:rFonts w:ascii="Arial" w:hAnsi="Arial" w:cs="Arial"/>
          <w:szCs w:val="24"/>
        </w:rPr>
        <w:t xml:space="preserve">енежных обязательств получателей средств местного бюджета, </w:t>
      </w:r>
      <w:r w:rsidR="00BB4A46" w:rsidRPr="00473AD3">
        <w:rPr>
          <w:rFonts w:ascii="Arial" w:hAnsi="Arial" w:cs="Arial"/>
          <w:szCs w:val="24"/>
        </w:rPr>
        <w:t xml:space="preserve">не </w:t>
      </w:r>
      <w:r w:rsidR="0071078C" w:rsidRPr="00473AD3">
        <w:rPr>
          <w:rFonts w:ascii="Arial" w:hAnsi="Arial" w:cs="Arial"/>
          <w:szCs w:val="24"/>
        </w:rPr>
        <w:t>требуется</w:t>
      </w:r>
      <w:r w:rsidR="00BB4A46" w:rsidRPr="00473AD3">
        <w:rPr>
          <w:rFonts w:ascii="Arial" w:hAnsi="Arial" w:cs="Arial"/>
          <w:szCs w:val="24"/>
        </w:rPr>
        <w:t>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При санкционировании оплаты денежных обязатель</w:t>
      </w:r>
      <w:proofErr w:type="gramStart"/>
      <w:r w:rsidRPr="00473AD3">
        <w:rPr>
          <w:rFonts w:ascii="Arial" w:hAnsi="Arial" w:cs="Arial"/>
          <w:szCs w:val="24"/>
        </w:rPr>
        <w:t>ств в сл</w:t>
      </w:r>
      <w:proofErr w:type="gramEnd"/>
      <w:r w:rsidRPr="00473AD3">
        <w:rPr>
          <w:rFonts w:ascii="Arial" w:hAnsi="Arial" w:cs="Arial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73AD3">
          <w:rPr>
            <w:rFonts w:ascii="Arial" w:hAnsi="Arial" w:cs="Arial"/>
            <w:szCs w:val="24"/>
          </w:rPr>
          <w:t>пунктом 6</w:t>
        </w:r>
      </w:hyperlink>
      <w:r w:rsidRPr="00473AD3">
        <w:rPr>
          <w:rFonts w:ascii="Arial" w:hAnsi="Arial" w:cs="Arial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DA2AAF" w:rsidRPr="00473AD3" w:rsidRDefault="00DA2AAF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8. При санкционировании оплаты денежных обязательств, возникших из заключенных муниципальных контрактов, предметом которых является </w:t>
      </w:r>
      <w:r w:rsidRPr="00473AD3">
        <w:rPr>
          <w:rFonts w:ascii="Arial" w:hAnsi="Arial" w:cs="Arial"/>
          <w:szCs w:val="24"/>
        </w:rPr>
        <w:lastRenderedPageBreak/>
        <w:t xml:space="preserve">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473AD3">
          <w:rPr>
            <w:rFonts w:ascii="Arial" w:hAnsi="Arial" w:cs="Arial"/>
            <w:szCs w:val="24"/>
          </w:rPr>
          <w:t>пунктом 6</w:t>
        </w:r>
      </w:hyperlink>
      <w:r w:rsidRPr="00473AD3">
        <w:rPr>
          <w:rFonts w:ascii="Arial" w:hAnsi="Arial" w:cs="Arial"/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строительства.</w:t>
      </w:r>
    </w:p>
    <w:p w:rsidR="0053370B" w:rsidRPr="00473AD3" w:rsidRDefault="00DA2AAF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4" w:name="P117"/>
      <w:bookmarkEnd w:id="14"/>
      <w:r w:rsidRPr="00473AD3">
        <w:rPr>
          <w:rFonts w:ascii="Arial" w:hAnsi="Arial" w:cs="Arial"/>
          <w:szCs w:val="24"/>
        </w:rPr>
        <w:t>9</w:t>
      </w:r>
      <w:r w:rsidR="0053370B" w:rsidRPr="00473AD3">
        <w:rPr>
          <w:rFonts w:ascii="Arial" w:hAnsi="Arial" w:cs="Arial"/>
          <w:szCs w:val="24"/>
        </w:rPr>
        <w:t xml:space="preserve">. </w:t>
      </w:r>
      <w:proofErr w:type="gramStart"/>
      <w:r w:rsidR="0053370B" w:rsidRPr="00473AD3">
        <w:rPr>
          <w:rFonts w:ascii="Arial" w:hAnsi="Arial" w:cs="Arial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2A459C" w:rsidRPr="00473AD3">
        <w:rPr>
          <w:rFonts w:ascii="Arial" w:hAnsi="Arial" w:cs="Arial"/>
          <w:szCs w:val="24"/>
        </w:rPr>
        <w:t xml:space="preserve">муниципальным </w:t>
      </w:r>
      <w:r w:rsidR="0053370B" w:rsidRPr="00473AD3">
        <w:rPr>
          <w:rFonts w:ascii="Arial" w:hAnsi="Arial" w:cs="Arial"/>
          <w:szCs w:val="24"/>
        </w:rPr>
        <w:t xml:space="preserve">контрактом), предусматривающим обязанность получателя средств местного бюджета - </w:t>
      </w:r>
      <w:r w:rsidR="002A459C" w:rsidRPr="00473AD3">
        <w:rPr>
          <w:rFonts w:ascii="Arial" w:hAnsi="Arial" w:cs="Arial"/>
          <w:szCs w:val="24"/>
        </w:rPr>
        <w:t>муниципального</w:t>
      </w:r>
      <w:r w:rsidR="0053370B" w:rsidRPr="00473AD3">
        <w:rPr>
          <w:rFonts w:ascii="Arial" w:hAnsi="Arial" w:cs="Arial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</w:t>
      </w:r>
      <w:r w:rsidR="0071078C" w:rsidRPr="00473AD3">
        <w:rPr>
          <w:rFonts w:ascii="Arial" w:hAnsi="Arial" w:cs="Arial"/>
          <w:szCs w:val="24"/>
        </w:rPr>
        <w:t>, осуществляющий ведение лицевого</w:t>
      </w:r>
      <w:proofErr w:type="gramEnd"/>
      <w:r w:rsidR="0071078C" w:rsidRPr="00473AD3">
        <w:rPr>
          <w:rFonts w:ascii="Arial" w:hAnsi="Arial" w:cs="Arial"/>
          <w:szCs w:val="24"/>
        </w:rPr>
        <w:t xml:space="preserve"> счета,</w:t>
      </w:r>
      <w:r w:rsidR="0053370B" w:rsidRPr="00473AD3">
        <w:rPr>
          <w:rFonts w:ascii="Arial" w:hAnsi="Arial" w:cs="Arial"/>
          <w:szCs w:val="24"/>
        </w:rPr>
        <w:t xml:space="preserve"> не позднее представления Распоряжения на оплату денежн</w:t>
      </w:r>
      <w:r w:rsidR="002A459C" w:rsidRPr="00473AD3">
        <w:rPr>
          <w:rFonts w:ascii="Arial" w:hAnsi="Arial" w:cs="Arial"/>
          <w:szCs w:val="24"/>
        </w:rPr>
        <w:t xml:space="preserve">ого обязательства по договору (муниципальному </w:t>
      </w:r>
      <w:r w:rsidR="0053370B" w:rsidRPr="00473AD3">
        <w:rPr>
          <w:rFonts w:ascii="Arial" w:hAnsi="Arial" w:cs="Arial"/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473AD3">
        <w:rPr>
          <w:rFonts w:ascii="Arial" w:hAnsi="Arial" w:cs="Arial"/>
          <w:szCs w:val="24"/>
        </w:rPr>
        <w:t>муниципальному</w:t>
      </w:r>
      <w:r w:rsidR="0053370B" w:rsidRPr="00473AD3">
        <w:rPr>
          <w:rFonts w:ascii="Arial" w:hAnsi="Arial" w:cs="Arial"/>
          <w:szCs w:val="24"/>
        </w:rPr>
        <w:t xml:space="preserve"> контракту).</w:t>
      </w:r>
    </w:p>
    <w:p w:rsidR="0053370B" w:rsidRPr="00473AD3" w:rsidRDefault="00DA2AAF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5" w:name="P119"/>
      <w:bookmarkEnd w:id="15"/>
      <w:r w:rsidRPr="00473AD3">
        <w:rPr>
          <w:rFonts w:ascii="Arial" w:hAnsi="Arial" w:cs="Arial"/>
          <w:szCs w:val="24"/>
        </w:rPr>
        <w:t>10</w:t>
      </w:r>
      <w:r w:rsidR="0053370B" w:rsidRPr="00473AD3">
        <w:rPr>
          <w:rFonts w:ascii="Arial" w:hAnsi="Arial" w:cs="Arial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473AD3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473AD3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8F1BDD" w:rsidRPr="00473AD3">
        <w:rPr>
          <w:rFonts w:ascii="Arial" w:hAnsi="Arial" w:cs="Arial"/>
          <w:szCs w:val="24"/>
        </w:rPr>
        <w:t>менения бюджетной классификации</w:t>
      </w:r>
      <w:r w:rsidR="00DA2AAF" w:rsidRPr="00473AD3">
        <w:rPr>
          <w:rFonts w:ascii="Arial" w:hAnsi="Arial" w:cs="Arial"/>
          <w:szCs w:val="24"/>
        </w:rPr>
        <w:t>;</w:t>
      </w:r>
    </w:p>
    <w:p w:rsidR="00DA2AAF" w:rsidRPr="00473AD3" w:rsidRDefault="00DA2AAF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3)  </w:t>
      </w:r>
      <w:proofErr w:type="spellStart"/>
      <w:r w:rsidRPr="00473AD3">
        <w:rPr>
          <w:rFonts w:ascii="Arial" w:hAnsi="Arial" w:cs="Arial"/>
          <w:szCs w:val="24"/>
        </w:rPr>
        <w:t>непревышение</w:t>
      </w:r>
      <w:proofErr w:type="spellEnd"/>
      <w:r w:rsidRPr="00473AD3">
        <w:rPr>
          <w:rFonts w:ascii="Arial" w:hAnsi="Arial" w:cs="Arial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6" w:name="P123"/>
      <w:bookmarkEnd w:id="16"/>
      <w:r w:rsidRPr="00473AD3">
        <w:rPr>
          <w:rFonts w:ascii="Arial" w:hAnsi="Arial" w:cs="Arial"/>
          <w:szCs w:val="24"/>
        </w:rPr>
        <w:t>1</w:t>
      </w:r>
      <w:r w:rsidR="00DA2AAF" w:rsidRPr="00473AD3">
        <w:rPr>
          <w:rFonts w:ascii="Arial" w:hAnsi="Arial" w:cs="Arial"/>
          <w:szCs w:val="24"/>
        </w:rPr>
        <w:t>1</w:t>
      </w:r>
      <w:r w:rsidRPr="00473AD3">
        <w:rPr>
          <w:rFonts w:ascii="Arial" w:hAnsi="Arial" w:cs="Arial"/>
          <w:szCs w:val="24"/>
        </w:rPr>
        <w:t xml:space="preserve">. При санкционировании оплаты денежных обязательств по перечислениям </w:t>
      </w:r>
      <w:bookmarkStart w:id="17" w:name="_GoBack"/>
      <w:r w:rsidRPr="00473AD3">
        <w:rPr>
          <w:rFonts w:ascii="Arial" w:hAnsi="Arial" w:cs="Arial"/>
          <w:szCs w:val="24"/>
        </w:rPr>
        <w:t xml:space="preserve">по источникам финансирования дефицита местного бюджета осуществляется </w:t>
      </w:r>
      <w:bookmarkEnd w:id="17"/>
      <w:r w:rsidRPr="00473AD3">
        <w:rPr>
          <w:rFonts w:ascii="Arial" w:hAnsi="Arial" w:cs="Arial"/>
          <w:szCs w:val="24"/>
        </w:rPr>
        <w:t>проверка Распоряжения по следующим направлениям: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473AD3">
        <w:rPr>
          <w:rFonts w:ascii="Arial" w:hAnsi="Arial" w:cs="Arial"/>
          <w:szCs w:val="24"/>
        </w:rPr>
        <w:t>1)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473AD3">
        <w:rPr>
          <w:rFonts w:ascii="Arial" w:hAnsi="Arial" w:cs="Arial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473AD3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73AD3" w:rsidRDefault="0053370B" w:rsidP="00473AD3">
      <w:pPr>
        <w:pStyle w:val="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30A76">
        <w:rPr>
          <w:rFonts w:ascii="Arial" w:hAnsi="Arial" w:cs="Arial"/>
          <w:b w:val="0"/>
          <w:sz w:val="24"/>
          <w:szCs w:val="24"/>
        </w:rPr>
        <w:t xml:space="preserve">3) </w:t>
      </w:r>
      <w:proofErr w:type="spellStart"/>
      <w:r w:rsidRPr="00D30A76">
        <w:rPr>
          <w:rFonts w:ascii="Arial" w:hAnsi="Arial" w:cs="Arial"/>
          <w:b w:val="0"/>
          <w:sz w:val="24"/>
          <w:szCs w:val="24"/>
        </w:rPr>
        <w:t>непревышение</w:t>
      </w:r>
      <w:proofErr w:type="spellEnd"/>
      <w:r w:rsidRPr="00D30A76">
        <w:rPr>
          <w:rFonts w:ascii="Arial" w:hAnsi="Arial" w:cs="Arial"/>
          <w:b w:val="0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spellStart"/>
      <w:r w:rsidRPr="00D30A76">
        <w:rPr>
          <w:rFonts w:ascii="Arial" w:hAnsi="Arial" w:cs="Arial"/>
          <w:b w:val="0"/>
          <w:sz w:val="24"/>
          <w:szCs w:val="24"/>
        </w:rPr>
        <w:t>администрат</w:t>
      </w:r>
      <w:r w:rsidR="00473AD3" w:rsidRPr="00D30A76">
        <w:rPr>
          <w:rFonts w:ascii="Arial" w:hAnsi="Arial" w:cs="Arial"/>
          <w:b w:val="0"/>
          <w:sz w:val="24"/>
          <w:szCs w:val="24"/>
        </w:rPr>
        <w:t>О</w:t>
      </w:r>
      <w:proofErr w:type="spellEnd"/>
      <w:r w:rsidR="00473AD3" w:rsidRPr="00D30A76">
        <w:rPr>
          <w:rFonts w:ascii="Arial" w:hAnsi="Arial" w:cs="Arial"/>
          <w:b w:val="0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473AD3" w:rsidRPr="00D30A76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473AD3" w:rsidRPr="00D30A76">
        <w:rPr>
          <w:rFonts w:ascii="Arial" w:hAnsi="Arial" w:cs="Arial"/>
          <w:b w:val="0"/>
          <w:sz w:val="24"/>
          <w:szCs w:val="24"/>
        </w:rPr>
        <w:t xml:space="preserve"> сельского поселения о</w:t>
      </w:r>
      <w:r w:rsidR="00473AD3" w:rsidRPr="00D30A76">
        <w:rPr>
          <w:rFonts w:ascii="Arial" w:hAnsi="Arial" w:cs="Arial"/>
          <w:b w:val="0"/>
          <w:spacing w:val="-4"/>
          <w:sz w:val="24"/>
          <w:szCs w:val="24"/>
        </w:rPr>
        <w:t xml:space="preserve">т "13" 11. </w:t>
      </w:r>
      <w:smartTag w:uri="urn:schemas-microsoft-com:office:smarttags" w:element="metricconverter">
        <w:smartTagPr>
          <w:attr w:name="ProductID" w:val="2012 г"/>
        </w:smartTagPr>
        <w:r w:rsidR="00473AD3" w:rsidRPr="00D30A76">
          <w:rPr>
            <w:rFonts w:ascii="Arial" w:hAnsi="Arial" w:cs="Arial"/>
            <w:b w:val="0"/>
            <w:spacing w:val="-4"/>
            <w:sz w:val="24"/>
            <w:szCs w:val="24"/>
          </w:rPr>
          <w:t>2012 г</w:t>
        </w:r>
      </w:smartTag>
      <w:r w:rsidR="00473AD3" w:rsidRPr="00D30A76">
        <w:rPr>
          <w:rFonts w:ascii="Arial" w:hAnsi="Arial" w:cs="Arial"/>
          <w:b w:val="0"/>
          <w:spacing w:val="-4"/>
          <w:sz w:val="24"/>
          <w:szCs w:val="24"/>
        </w:rPr>
        <w:t>. № 44</w:t>
      </w:r>
      <w:proofErr w:type="gramStart"/>
      <w:r w:rsidR="00473AD3" w:rsidRPr="00D30A76">
        <w:rPr>
          <w:rFonts w:ascii="Arial" w:hAnsi="Arial" w:cs="Arial"/>
          <w:b w:val="0"/>
          <w:spacing w:val="-4"/>
          <w:sz w:val="24"/>
          <w:szCs w:val="24"/>
        </w:rPr>
        <w:t xml:space="preserve">  </w:t>
      </w:r>
      <w:r w:rsidR="00473AD3" w:rsidRPr="00D30A76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="00473AD3" w:rsidRPr="00D30A76">
        <w:rPr>
          <w:rFonts w:ascii="Arial" w:hAnsi="Arial" w:cs="Arial"/>
          <w:b w:val="0"/>
          <w:sz w:val="24"/>
          <w:szCs w:val="24"/>
        </w:rPr>
        <w:t>б утверждении</w:t>
      </w:r>
      <w:r w:rsidR="00473AD3">
        <w:rPr>
          <w:rFonts w:ascii="Arial" w:hAnsi="Arial" w:cs="Arial"/>
          <w:b w:val="0"/>
          <w:sz w:val="24"/>
          <w:szCs w:val="24"/>
        </w:rPr>
        <w:t xml:space="preserve"> Административного регламента </w:t>
      </w:r>
      <w:r w:rsidR="00473AD3">
        <w:rPr>
          <w:rFonts w:ascii="Arial" w:hAnsi="Arial" w:cs="Arial"/>
          <w:b w:val="0"/>
          <w:bCs w:val="0"/>
          <w:sz w:val="24"/>
          <w:szCs w:val="24"/>
        </w:rPr>
        <w:t xml:space="preserve">по </w:t>
      </w:r>
      <w:r w:rsidR="00473AD3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предоставлению муниципальной  </w:t>
      </w:r>
      <w:r w:rsidR="00473AD3">
        <w:rPr>
          <w:rFonts w:ascii="Arial" w:hAnsi="Arial" w:cs="Arial"/>
          <w:b w:val="0"/>
          <w:sz w:val="24"/>
          <w:szCs w:val="24"/>
        </w:rPr>
        <w:t xml:space="preserve">услуги «Выдача разрешения на вырубку зеленых насаждений», в редакции постановления администрации </w:t>
      </w:r>
      <w:proofErr w:type="spellStart"/>
      <w:r w:rsidR="00473AD3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473AD3">
        <w:rPr>
          <w:rFonts w:ascii="Arial" w:hAnsi="Arial" w:cs="Arial"/>
          <w:b w:val="0"/>
          <w:sz w:val="24"/>
          <w:szCs w:val="24"/>
        </w:rPr>
        <w:t xml:space="preserve"> сельского поселения от 16.11.2017 года № 45.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ора источников внутреннего (внешнего) финансирования дефицита бюджета.</w:t>
      </w:r>
    </w:p>
    <w:p w:rsidR="0053370B" w:rsidRPr="00473AD3" w:rsidRDefault="0053370B" w:rsidP="00473AD3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12. </w:t>
      </w:r>
      <w:proofErr w:type="gramStart"/>
      <w:r w:rsidRPr="00473AD3">
        <w:rPr>
          <w:rFonts w:ascii="Arial" w:hAnsi="Arial" w:cs="Arial"/>
          <w:szCs w:val="24"/>
        </w:rPr>
        <w:t xml:space="preserve">В случае если информация, указанная в Распоряжении, или его форма не соответствуют требованиям, </w:t>
      </w:r>
      <w:hyperlink w:anchor="P47" w:history="1">
        <w:r w:rsidR="00DA2AAF" w:rsidRPr="00473AD3">
          <w:rPr>
            <w:rFonts w:ascii="Arial" w:hAnsi="Arial" w:cs="Arial"/>
            <w:szCs w:val="24"/>
          </w:rPr>
          <w:t>пунктами 3</w:t>
        </w:r>
      </w:hyperlink>
      <w:r w:rsidR="00DA2AAF" w:rsidRPr="00473AD3">
        <w:rPr>
          <w:rFonts w:ascii="Arial" w:hAnsi="Arial" w:cs="Arial"/>
          <w:szCs w:val="24"/>
        </w:rPr>
        <w:t xml:space="preserve">, </w:t>
      </w:r>
      <w:hyperlink w:anchor="P50" w:history="1">
        <w:r w:rsidR="00DA2AAF" w:rsidRPr="00473AD3">
          <w:rPr>
            <w:rFonts w:ascii="Arial" w:hAnsi="Arial" w:cs="Arial"/>
            <w:szCs w:val="24"/>
          </w:rPr>
          <w:t>4</w:t>
        </w:r>
      </w:hyperlink>
      <w:r w:rsidR="00DA2AAF" w:rsidRPr="00473AD3">
        <w:rPr>
          <w:rFonts w:ascii="Arial" w:hAnsi="Arial" w:cs="Arial"/>
          <w:szCs w:val="24"/>
        </w:rPr>
        <w:t xml:space="preserve">, </w:t>
      </w:r>
      <w:hyperlink w:anchor="P88" w:history="1">
        <w:r w:rsidR="00DA2AAF" w:rsidRPr="00473AD3">
          <w:rPr>
            <w:rFonts w:ascii="Arial" w:hAnsi="Arial" w:cs="Arial"/>
            <w:szCs w:val="24"/>
          </w:rPr>
          <w:t>подпунктами 1</w:t>
        </w:r>
      </w:hyperlink>
      <w:r w:rsidR="00DA2AAF" w:rsidRPr="00473AD3">
        <w:rPr>
          <w:rFonts w:ascii="Arial" w:hAnsi="Arial" w:cs="Arial"/>
          <w:szCs w:val="24"/>
        </w:rPr>
        <w:t xml:space="preserve"> - </w:t>
      </w:r>
      <w:hyperlink w:anchor="P103" w:history="1">
        <w:r w:rsidR="00DA2AAF" w:rsidRPr="00473AD3">
          <w:rPr>
            <w:rFonts w:ascii="Arial" w:hAnsi="Arial" w:cs="Arial"/>
            <w:szCs w:val="24"/>
          </w:rPr>
          <w:t>1</w:t>
        </w:r>
      </w:hyperlink>
      <w:r w:rsidR="00233504" w:rsidRPr="00473AD3">
        <w:rPr>
          <w:rFonts w:ascii="Arial" w:hAnsi="Arial" w:cs="Arial"/>
          <w:szCs w:val="24"/>
        </w:rPr>
        <w:t>2</w:t>
      </w:r>
      <w:r w:rsidR="00DA2AAF" w:rsidRPr="00473AD3">
        <w:rPr>
          <w:rFonts w:ascii="Arial" w:hAnsi="Arial" w:cs="Arial"/>
          <w:szCs w:val="24"/>
        </w:rPr>
        <w:t xml:space="preserve">, </w:t>
      </w:r>
      <w:hyperlink w:anchor="P115" w:history="1">
        <w:r w:rsidR="00DA2AAF" w:rsidRPr="00473AD3">
          <w:rPr>
            <w:rFonts w:ascii="Arial" w:hAnsi="Arial" w:cs="Arial"/>
            <w:szCs w:val="24"/>
          </w:rPr>
          <w:t>пунктами 7</w:t>
        </w:r>
      </w:hyperlink>
      <w:r w:rsidR="00DA2AAF" w:rsidRPr="00473AD3">
        <w:rPr>
          <w:rFonts w:ascii="Arial" w:hAnsi="Arial" w:cs="Arial"/>
          <w:szCs w:val="24"/>
        </w:rPr>
        <w:t xml:space="preserve">, </w:t>
      </w:r>
      <w:hyperlink w:anchor="P117" w:history="1">
        <w:r w:rsidR="00DA2AAF" w:rsidRPr="00473AD3">
          <w:rPr>
            <w:rFonts w:ascii="Arial" w:hAnsi="Arial" w:cs="Arial"/>
            <w:szCs w:val="24"/>
          </w:rPr>
          <w:t>8</w:t>
        </w:r>
      </w:hyperlink>
      <w:r w:rsidR="00DA2AAF" w:rsidRPr="00473AD3">
        <w:rPr>
          <w:rFonts w:ascii="Arial" w:hAnsi="Arial" w:cs="Arial"/>
          <w:szCs w:val="24"/>
        </w:rPr>
        <w:t xml:space="preserve">, </w:t>
      </w:r>
      <w:hyperlink w:anchor="P119" w:history="1">
        <w:r w:rsidR="00DA2AAF" w:rsidRPr="00473AD3">
          <w:rPr>
            <w:rFonts w:ascii="Arial" w:hAnsi="Arial" w:cs="Arial"/>
            <w:szCs w:val="24"/>
          </w:rPr>
          <w:t>10</w:t>
        </w:r>
      </w:hyperlink>
      <w:r w:rsidR="00DA2AAF" w:rsidRPr="00473AD3">
        <w:rPr>
          <w:rFonts w:ascii="Arial" w:hAnsi="Arial" w:cs="Arial"/>
          <w:szCs w:val="24"/>
        </w:rPr>
        <w:t xml:space="preserve"> и </w:t>
      </w:r>
      <w:hyperlink w:anchor="P123" w:history="1">
        <w:r w:rsidR="00DA2AAF" w:rsidRPr="00473AD3">
          <w:rPr>
            <w:rFonts w:ascii="Arial" w:hAnsi="Arial" w:cs="Arial"/>
            <w:szCs w:val="24"/>
          </w:rPr>
          <w:t>11</w:t>
        </w:r>
      </w:hyperlink>
      <w:r w:rsidR="00CF76D2" w:rsidRPr="00473AD3">
        <w:rPr>
          <w:rFonts w:ascii="Arial" w:hAnsi="Arial" w:cs="Arial"/>
          <w:szCs w:val="24"/>
        </w:rPr>
        <w:t xml:space="preserve"> настоящего </w:t>
      </w:r>
      <w:r w:rsidRPr="00473AD3">
        <w:rPr>
          <w:rFonts w:ascii="Arial" w:hAnsi="Arial" w:cs="Arial"/>
          <w:szCs w:val="24"/>
        </w:rPr>
        <w:t xml:space="preserve">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473AD3">
          <w:rPr>
            <w:rFonts w:ascii="Arial" w:hAnsi="Arial" w:cs="Arial"/>
            <w:szCs w:val="24"/>
          </w:rPr>
          <w:t>пунктом 9</w:t>
        </w:r>
      </w:hyperlink>
      <w:r w:rsidRPr="00473AD3">
        <w:rPr>
          <w:rFonts w:ascii="Arial" w:hAnsi="Arial" w:cs="Arial"/>
          <w:szCs w:val="24"/>
        </w:rPr>
        <w:t xml:space="preserve"> настоящего Порядка орган</w:t>
      </w:r>
      <w:r w:rsidR="00CF76D2" w:rsidRPr="00473AD3">
        <w:rPr>
          <w:rFonts w:ascii="Arial" w:hAnsi="Arial" w:cs="Arial"/>
          <w:szCs w:val="24"/>
        </w:rPr>
        <w:t>, осуществляющий ведение лицевого счета,</w:t>
      </w:r>
      <w:r w:rsidRPr="00473AD3">
        <w:rPr>
          <w:rFonts w:ascii="Arial" w:hAnsi="Arial" w:cs="Arial"/>
          <w:szCs w:val="24"/>
        </w:rPr>
        <w:t xml:space="preserve"> не позднее сроков, установленных </w:t>
      </w:r>
      <w:hyperlink w:anchor="P47" w:history="1">
        <w:r w:rsidRPr="00473AD3">
          <w:rPr>
            <w:rFonts w:ascii="Arial" w:hAnsi="Arial" w:cs="Arial"/>
            <w:szCs w:val="24"/>
          </w:rPr>
          <w:t>пунктом 3</w:t>
        </w:r>
      </w:hyperlink>
      <w:r w:rsidRPr="00473AD3">
        <w:rPr>
          <w:rFonts w:ascii="Arial" w:hAnsi="Arial" w:cs="Arial"/>
          <w:szCs w:val="24"/>
        </w:rPr>
        <w:t xml:space="preserve"> настоящего Порядка, направляет получателю средств местного</w:t>
      </w:r>
      <w:proofErr w:type="gramEnd"/>
      <w:r w:rsidRPr="00473AD3">
        <w:rPr>
          <w:rFonts w:ascii="Arial" w:hAnsi="Arial" w:cs="Arial"/>
          <w:szCs w:val="24"/>
        </w:rPr>
        <w:t xml:space="preserve">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CF76D2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 xml:space="preserve">13. </w:t>
      </w:r>
      <w:r w:rsidR="00CF76D2" w:rsidRPr="00473AD3">
        <w:rPr>
          <w:rFonts w:ascii="Arial" w:hAnsi="Arial" w:cs="Arial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и Распоряжение принимается к исполнению.</w:t>
      </w:r>
    </w:p>
    <w:p w:rsidR="0053370B" w:rsidRPr="00473AD3" w:rsidRDefault="0053370B" w:rsidP="00473AD3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473AD3">
        <w:rPr>
          <w:rFonts w:ascii="Arial" w:hAnsi="Arial" w:cs="Arial"/>
          <w:szCs w:val="24"/>
        </w:rPr>
        <w:t>14.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содержащего сведения, составляющие государственную тайну, осуществляется в соответствии с настоящим Порядком.</w:t>
      </w: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473AD3" w:rsidRDefault="0053370B" w:rsidP="00473AD3">
      <w:pPr>
        <w:pStyle w:val="ConsPlusNormal"/>
        <w:jc w:val="both"/>
        <w:rPr>
          <w:rFonts w:ascii="Arial" w:hAnsi="Arial" w:cs="Arial"/>
          <w:szCs w:val="24"/>
        </w:rPr>
      </w:pPr>
    </w:p>
    <w:sectPr w:rsidR="0053370B" w:rsidRPr="00473AD3" w:rsidSect="00DE54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0B"/>
    <w:rsid w:val="0000283D"/>
    <w:rsid w:val="00041A40"/>
    <w:rsid w:val="00047186"/>
    <w:rsid w:val="0005588E"/>
    <w:rsid w:val="000F6B60"/>
    <w:rsid w:val="00155E30"/>
    <w:rsid w:val="00165046"/>
    <w:rsid w:val="001847C0"/>
    <w:rsid w:val="001A5C03"/>
    <w:rsid w:val="001F0A79"/>
    <w:rsid w:val="001F37EE"/>
    <w:rsid w:val="00233504"/>
    <w:rsid w:val="00260961"/>
    <w:rsid w:val="00280D2E"/>
    <w:rsid w:val="0029627B"/>
    <w:rsid w:val="002A459C"/>
    <w:rsid w:val="002B7A06"/>
    <w:rsid w:val="002D64F5"/>
    <w:rsid w:val="002F2D21"/>
    <w:rsid w:val="003A5430"/>
    <w:rsid w:val="00445B3F"/>
    <w:rsid w:val="00473AD3"/>
    <w:rsid w:val="004D7AA7"/>
    <w:rsid w:val="00507B01"/>
    <w:rsid w:val="0051317E"/>
    <w:rsid w:val="0053370B"/>
    <w:rsid w:val="00563BDD"/>
    <w:rsid w:val="00622E2B"/>
    <w:rsid w:val="00687789"/>
    <w:rsid w:val="006D6AD8"/>
    <w:rsid w:val="006D7E7F"/>
    <w:rsid w:val="0071078C"/>
    <w:rsid w:val="00744F05"/>
    <w:rsid w:val="00792B5C"/>
    <w:rsid w:val="008017A9"/>
    <w:rsid w:val="008307B5"/>
    <w:rsid w:val="00867328"/>
    <w:rsid w:val="008F1BDD"/>
    <w:rsid w:val="00954B48"/>
    <w:rsid w:val="00983CFD"/>
    <w:rsid w:val="009A5645"/>
    <w:rsid w:val="009D3B63"/>
    <w:rsid w:val="00B174E4"/>
    <w:rsid w:val="00B34B0D"/>
    <w:rsid w:val="00BB4A46"/>
    <w:rsid w:val="00BD4261"/>
    <w:rsid w:val="00BF71BB"/>
    <w:rsid w:val="00C1703A"/>
    <w:rsid w:val="00C17158"/>
    <w:rsid w:val="00CF76D2"/>
    <w:rsid w:val="00D30A76"/>
    <w:rsid w:val="00D572C8"/>
    <w:rsid w:val="00D74F11"/>
    <w:rsid w:val="00D76589"/>
    <w:rsid w:val="00D94C24"/>
    <w:rsid w:val="00DA2AAF"/>
    <w:rsid w:val="00DF4FBA"/>
    <w:rsid w:val="00E0563F"/>
    <w:rsid w:val="00E53A9E"/>
    <w:rsid w:val="00F27605"/>
    <w:rsid w:val="00F43C03"/>
    <w:rsid w:val="00F8233B"/>
    <w:rsid w:val="00F95B0C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73A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3A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73AD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3AD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358CABE34CB16428F5AB6922F81A28CAF0B031C512096EC042FB4A0E37402F8F59680CAC3E0F58AEB238C1804B139BCDEA130D432kEx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C358CABE34CB16428F5AB6922F81A28CAF0B031C512096EC042FB4A0E37402F8F59686C6CBE1F58AEB238C1804B139BCDEA130D432kEx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C358CABE34CB16428F5AB6922F81A28CAF0B031C512096EC042FB4A0E37402F8F59687C5C7E7F58AEB238C1804B139BCDEA130D432kEx4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C358CABE34CB16428F5AB6922F81A28CA30A011D532096EC042FB4A0E37402EAF5CE89C3CAFDFFDFA465D917k0x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C358CABE34CB16428F5AB6922F81A28CAF0B031C512096EC042FB4A0E37402F8F59685C3C1E0F8DDB133885151B427B5C1BE33CA32E5A2k6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7EB-E943-47A6-A56D-5DF4A0E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2021-11-08T12:05:00Z</cp:lastPrinted>
  <dcterms:created xsi:type="dcterms:W3CDTF">2023-08-29T08:15:00Z</dcterms:created>
  <dcterms:modified xsi:type="dcterms:W3CDTF">2023-09-25T09:29:00Z</dcterms:modified>
</cp:coreProperties>
</file>