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1" w:rsidRPr="0068457A" w:rsidRDefault="001D2701" w:rsidP="001D27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2701" w:rsidRPr="0068457A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АДМИНИСТРАЦИЯ МУНИЦИПАЛЬНОГО ОБРАЗОВАНИЯ </w:t>
      </w:r>
    </w:p>
    <w:p w:rsidR="001D2701" w:rsidRPr="0068457A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t>МОШОКСКОЕ СЕЛЬСКОЕ ПОСЕЛЕНИЕ</w:t>
      </w:r>
    </w:p>
    <w:p w:rsidR="001D2701" w:rsidRPr="0068457A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t>СУДОГОДСКОГО РАЙОНА</w:t>
      </w: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ВЛАДИМИРСКОЙ ОБЛАСТИ</w:t>
      </w:r>
    </w:p>
    <w:p w:rsidR="001D2701" w:rsidRPr="0068457A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  <w:r w:rsidRPr="0068457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D2701" w:rsidRPr="0068457A" w:rsidRDefault="001D2701" w:rsidP="001D27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701" w:rsidRPr="0068457A" w:rsidRDefault="006A6BA5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57A">
        <w:rPr>
          <w:rFonts w:ascii="Times New Roman" w:eastAsia="Calibri" w:hAnsi="Times New Roman" w:cs="Times New Roman"/>
          <w:b/>
          <w:sz w:val="24"/>
          <w:szCs w:val="24"/>
        </w:rPr>
        <w:t>10.10.2019</w:t>
      </w:r>
      <w:r w:rsidR="001D2701" w:rsidRPr="0068457A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</w:t>
      </w:r>
      <w:r w:rsidRPr="006845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№ 120</w:t>
      </w:r>
    </w:p>
    <w:p w:rsidR="001D2701" w:rsidRPr="0068457A" w:rsidRDefault="001D2701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57A">
        <w:rPr>
          <w:rFonts w:ascii="Times New Roman" w:eastAsia="Calibri" w:hAnsi="Times New Roman" w:cs="Times New Roman"/>
          <w:b/>
          <w:sz w:val="24"/>
          <w:szCs w:val="24"/>
        </w:rPr>
        <w:t xml:space="preserve">с.Мошок                                               </w:t>
      </w:r>
    </w:p>
    <w:p w:rsidR="001D2701" w:rsidRPr="0068457A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 утверждении муниципальной программы </w:t>
      </w:r>
    </w:p>
    <w:p w:rsidR="001D2701" w:rsidRPr="0068457A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«Пожарная безопасность на территории </w:t>
      </w:r>
    </w:p>
    <w:p w:rsidR="001D2701" w:rsidRPr="0068457A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Мошокское</w:t>
      </w:r>
    </w:p>
    <w:p w:rsidR="001D2701" w:rsidRPr="0068457A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сельское поселение Судогодского района </w:t>
      </w:r>
    </w:p>
    <w:p w:rsidR="001D2701" w:rsidRPr="0068457A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2020-2022 годы»</w:t>
      </w:r>
    </w:p>
    <w:p w:rsidR="001D2701" w:rsidRPr="0068457A" w:rsidRDefault="001D2701" w:rsidP="001D27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2701" w:rsidRPr="0068457A" w:rsidRDefault="001D2701" w:rsidP="001D270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57A">
        <w:rPr>
          <w:rFonts w:ascii="Times New Roman" w:eastAsia="Calibri" w:hAnsi="Times New Roman" w:cs="Times New Roman"/>
          <w:sz w:val="28"/>
          <w:szCs w:val="28"/>
        </w:rPr>
        <w:t>В   соответствии   с   Федеральным   законом   от   26.04.2007   №  63-ФЗ  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 w:rsidR="001D2701" w:rsidRPr="0068457A" w:rsidRDefault="001D2701" w:rsidP="00010378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  «Пожарная безопасность на территории  муниципального образования Мошокское  сельское поселение Судогодского района на 2020-2022 годы» согласно приложению к настоящему постановлению.</w:t>
      </w:r>
    </w:p>
    <w:p w:rsidR="001D2701" w:rsidRPr="0068457A" w:rsidRDefault="001D2701" w:rsidP="0001037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57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8457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 Мошокское сельское поселение Судогодского района.</w:t>
      </w:r>
    </w:p>
    <w:p w:rsidR="00010378" w:rsidRPr="0068457A" w:rsidRDefault="00010378" w:rsidP="00010378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вступает   в  силу с 01.01.2020 года,   подлежит   официальному  опубликования и  размещению на официальном сайте администрации </w:t>
      </w:r>
      <w:r w:rsidRPr="0068457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Мошокское сельское поселение Судогодского района</w:t>
      </w: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01" w:rsidRPr="0068457A" w:rsidRDefault="001D2701" w:rsidP="001D27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D2701" w:rsidRPr="0068457A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68457A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68457A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D2701" w:rsidRPr="0068457A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D2701" w:rsidRPr="0068457A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 сельское поселение                                                 Ю.В.Багров</w:t>
      </w:r>
    </w:p>
    <w:p w:rsidR="001D2701" w:rsidRPr="0068457A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Pr="0068457A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Pr="0068457A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Pr="0068457A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Pr="0068457A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B4CD5" w:rsidRPr="0068457A" w:rsidRDefault="002B4CD5" w:rsidP="001D2701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Приложение</w:t>
      </w:r>
      <w:r w:rsidR="00461249"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№1</w:t>
      </w: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</w:t>
      </w:r>
      <w:proofErr w:type="gramStart"/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gramEnd"/>
    </w:p>
    <w:p w:rsidR="002B4CD5" w:rsidRPr="0068457A" w:rsidRDefault="002B4CD5" w:rsidP="002B4CD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постановлению Администрации</w:t>
      </w:r>
    </w:p>
    <w:p w:rsidR="002B4CD5" w:rsidRPr="0068457A" w:rsidRDefault="002B4CD5" w:rsidP="002B4CD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МО Мошокское</w:t>
      </w: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сельское поселение  </w:t>
      </w:r>
    </w:p>
    <w:p w:rsidR="002B4CD5" w:rsidRPr="0068457A" w:rsidRDefault="002B4CD5" w:rsidP="002B4CD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от 10.10.2019 г.  № 120 </w:t>
      </w:r>
    </w:p>
    <w:p w:rsidR="002B4CD5" w:rsidRPr="0068457A" w:rsidRDefault="002B4CD5" w:rsidP="002B4CD5">
      <w:pPr>
        <w:spacing w:after="0" w:line="238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4CD5" w:rsidRPr="0068457A" w:rsidRDefault="002B4CD5" w:rsidP="006A6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МУНИЦИПАЛЬНАЯ ПРОГРАММА</w:t>
      </w:r>
    </w:p>
    <w:p w:rsidR="002B4CD5" w:rsidRPr="0068457A" w:rsidRDefault="002B4CD5" w:rsidP="006A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 на территории  муниципального образования Мошокское сельское поселение Судогодского района на 2020-2022годы»</w:t>
      </w:r>
    </w:p>
    <w:p w:rsidR="002B4CD5" w:rsidRPr="0068457A" w:rsidRDefault="002B4CD5" w:rsidP="006A6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D5" w:rsidRPr="0068457A" w:rsidRDefault="002B4CD5" w:rsidP="006A6BA5">
      <w:pPr>
        <w:spacing w:before="100" w:beforeAutospacing="1" w:after="100" w:afterAutospacing="1" w:line="238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Паспорт </w:t>
      </w:r>
      <w:r w:rsidRPr="00684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</w:t>
      </w:r>
      <w:r w:rsidRPr="006845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программы «Пожарная безопасность на территории МО Мошокское сельское поселение   на 2020 - 2022 годы»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2B4CD5" w:rsidRPr="0068457A" w:rsidTr="002B4CD5">
        <w:trPr>
          <w:trHeight w:val="1234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Целевая программа «Пожарная безопасность на территории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сельское поселение 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годы»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Федеральный закон от 21.12.1994 года № 69 - ФЗ «О пожарной безопасности» 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поселение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поселение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дств дл</w:t>
            </w:r>
            <w:proofErr w:type="gramEnd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тушения пожаров.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 Программы будут осуществляться в период с 2020по 2022г.г.</w:t>
            </w:r>
          </w:p>
        </w:tc>
      </w:tr>
      <w:tr w:rsidR="002B4CD5" w:rsidRPr="0068457A" w:rsidTr="002B4CD5">
        <w:trPr>
          <w:trHeight w:val="677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поселение</w:t>
            </w:r>
          </w:p>
        </w:tc>
      </w:tr>
      <w:tr w:rsidR="002B4CD5" w:rsidRPr="0068457A" w:rsidTr="002B4CD5">
        <w:trPr>
          <w:trHeight w:val="17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2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 </w:t>
            </w:r>
            <w:r w:rsidR="006A6BA5"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450,0</w:t>
            </w:r>
            <w:r w:rsidRPr="00684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684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6845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уб</w:t>
            </w:r>
            <w:r w:rsidR="006A6BA5" w:rsidRPr="0068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бюджета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поселение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 том числе:</w:t>
            </w:r>
          </w:p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2020 г. 150,0тыс. руб., 2021-150тыс. руб., 2022 г. -150тыс. руб.</w:t>
            </w:r>
          </w:p>
          <w:p w:rsidR="002B4CD5" w:rsidRPr="0068457A" w:rsidRDefault="002B4CD5" w:rsidP="002B4C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B4CD5" w:rsidRPr="0068457A" w:rsidTr="002B4CD5"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поступательное снижение общего количества пожаров и гибели людей; 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ликвидация пожаров в короткие сроки без наступления тяжких последствий;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снижение размеров общего материального ущерба, нанесенного пожарами;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2B4CD5" w:rsidRPr="0068457A" w:rsidTr="002B4CD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и  </w:t>
            </w:r>
            <w:proofErr w:type="gramStart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исполнением муниципальной программы осуществляет  Глава МО </w:t>
            </w:r>
            <w:r w:rsidRPr="0068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Мошокское</w:t>
            </w:r>
            <w:r w:rsidRPr="0068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поселение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2B4CD5" w:rsidRPr="0068457A" w:rsidRDefault="002B4CD5" w:rsidP="002B4C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2B4CD5" w:rsidRPr="0068457A" w:rsidRDefault="002B4CD5" w:rsidP="002B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49" w:rsidRPr="0068457A" w:rsidRDefault="00461249" w:rsidP="002B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687" w:rsidRPr="006A7A3D" w:rsidRDefault="00BB5687" w:rsidP="006A7A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BB5687" w:rsidRPr="006A7A3D" w:rsidRDefault="00BB5687" w:rsidP="00BB568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 </w:t>
      </w:r>
      <w:r w:rsidR="006D417C"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Мошокского</w:t>
      </w: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сельского поселения (далее – сельское поселение) продолжает оставаться низким, что является следствием неэффективного функционирования системы обеспечения пожарной безопасности.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числу объективных причин, обуславливающих крайнюю напряженность оперативной обстановки с пожарами в жилом секторе 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</w:t>
      </w: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игнорируются противопожарные требования, и как следствие, пожары происходят по причине неосторожного обращения с огнем.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Федеральным законом от 06.10.2003 № 131 «Об 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6D417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 </w:t>
      </w:r>
      <w:r w:rsidR="006D417C"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Мошокское  сельского поселения Судогодского района Владимирской области</w:t>
      </w:r>
      <w:r w:rsidR="006D417C"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2020 - 2022</w:t>
      </w: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годы»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hd w:val="clear" w:color="auto" w:fill="FFFFFF"/>
        <w:spacing w:after="0" w:line="240" w:lineRule="auto"/>
        <w:ind w:left="18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цели и задачи, сроки и этапы реализации Программы, целевые индикаторы и показатели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Программы должны быть решены основные задачи: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защита жизни и здоровья граждан;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организация обучения мерам пожарной безопасности и пропаганда пожарно-технических знаний;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обеспечение надлежащего состояния источников противопожарного водоснабжения;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обеспечение беспрепятственного проезда пожарной техники к месту пожара;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57A" w:rsidRPr="006A7A3D" w:rsidRDefault="0068457A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7A" w:rsidRDefault="0068457A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3D" w:rsidRPr="006A7A3D" w:rsidRDefault="006A7A3D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7A" w:rsidRPr="006A7A3D" w:rsidRDefault="0068457A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7A" w:rsidRPr="0068457A" w:rsidRDefault="0068457A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B5687" w:rsidRPr="0068457A" w:rsidRDefault="00BB5687" w:rsidP="00BB568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Целевые индикаторы и показатели Программы</w:t>
      </w:r>
      <w:r w:rsidRPr="006845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68457A" w:rsidRDefault="00BB5687" w:rsidP="00BB568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26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4772"/>
        <w:gridCol w:w="690"/>
        <w:gridCol w:w="1081"/>
        <w:gridCol w:w="1085"/>
        <w:gridCol w:w="1233"/>
      </w:tblGrid>
      <w:tr w:rsidR="00BB5687" w:rsidRPr="0068457A" w:rsidTr="0068457A">
        <w:tc>
          <w:tcPr>
            <w:tcW w:w="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 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 </w:t>
            </w:r>
          </w:p>
        </w:tc>
      </w:tr>
      <w:tr w:rsidR="00BB5687" w:rsidRPr="0068457A" w:rsidTr="0068457A">
        <w:tc>
          <w:tcPr>
            <w:tcW w:w="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6D417C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B5687"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687" w:rsidRPr="0068457A" w:rsidRDefault="00BB5687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BB5687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417C"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B5687" w:rsidRPr="0068457A" w:rsidRDefault="00BB5687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5687" w:rsidRPr="0068457A" w:rsidRDefault="006D417C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B5687"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687" w:rsidRPr="0068457A" w:rsidRDefault="00BB5687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</w:tc>
      </w:tr>
      <w:tr w:rsidR="00BB5687" w:rsidRPr="0068457A" w:rsidTr="0068457A"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BB5687" w:rsidRPr="0068457A" w:rsidTr="0068457A"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 и загораний на территории сельского поселения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BB5687" w:rsidRPr="0068457A" w:rsidTr="0068457A"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снижения количества зарегистрированных пожаров и загораний к уровню прошлого года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5687" w:rsidRPr="0068457A" w:rsidRDefault="00BB5687" w:rsidP="00BB56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BB5687" w:rsidRPr="0068457A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7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Сроки реализации Программы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</w:t>
      </w:r>
      <w:r w:rsidR="006D417C"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в один этап в течение 2020 - 2022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годов. </w:t>
      </w:r>
    </w:p>
    <w:p w:rsidR="00BB5687" w:rsidRPr="006A7A3D" w:rsidRDefault="00BB5687" w:rsidP="00BB5687">
      <w:pPr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Ресурсное обеспечение Программы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6D417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реализуется за счет средств местного бюджета. 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программных мероприятий подлежат ежегодной корректировке в соответствии с уточнением бюджета </w:t>
      </w:r>
      <w:r w:rsidR="006D417C"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Мошокское  сельского поселения 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 сельского поселения).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Мероприятия по реализации Программы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 № 1.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исполнитель: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Программы, инициирует предложения о внесении изменений в Программу и несет ответственность за достижение показателей (индикаторов) Программы, а также конечных результатов ее реализации;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эффективности хода реализации Программы;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реализации Программы осуществляется на официальном сайте  муниципального образования Мошокское  сельского поселения. </w:t>
      </w:r>
    </w:p>
    <w:p w:rsidR="00BB5687" w:rsidRPr="006A7A3D" w:rsidRDefault="00BB5687" w:rsidP="00BB56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Методика оценки эффективности Программы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 учитывает необходимость проведения оценок: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степени достижения целей и решения задач Программы в целом;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степени соответствия запланированному уровню затрат и эффективности использования средств бюджета сельского поселения;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степени реализации мероприятий (достижение непосредственных результатов их реализации).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степени достижения целей и решения задач определяется по формуле: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 = (Ф</w:t>
      </w:r>
      <w:proofErr w:type="gramStart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/П1+Ф2/П2+…</w:t>
      </w:r>
      <w:proofErr w:type="spellStart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</w:t>
      </w:r>
      <w:proofErr w:type="spellEnd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)/К*100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фактическое значение показателя (индикатора) по Программе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значение показателя (индикатора) по Программе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показателей (индикаторов) по Программе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запланированному уровню затрат и эффективности использования средств определяется по формуле: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 = О/</w:t>
      </w:r>
      <w:proofErr w:type="gramStart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*100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фактическое освоение средств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лимит бюджетных обязательств на реализацию Программы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интегральной оценки в целом по Программе определяется по формуле: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= 0,7*ДИ+0,3*БЛ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интегральной оценки Программы дается качественная оценка Программы: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эффективная  при </w:t>
      </w: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ОП=&gt; 80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умеренно эффективная при </w:t>
      </w: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&lt;= ОП&lt;=80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B5687" w:rsidRPr="006A7A3D" w:rsidRDefault="00BB5687" w:rsidP="00BB56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неэффективная  при </w:t>
      </w:r>
      <w:r w:rsidRPr="006A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ОП=&lt; 50</w:t>
      </w: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B5687" w:rsidRPr="006A7A3D" w:rsidRDefault="00BB5687" w:rsidP="00BB5687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687" w:rsidRPr="0068457A" w:rsidRDefault="00BB5687" w:rsidP="00684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687" w:rsidRPr="0068457A" w:rsidRDefault="00BB5687" w:rsidP="00BB5687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A3D" w:rsidRPr="006A7A3D" w:rsidRDefault="006A7A3D" w:rsidP="006A7A3D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A3D" w:rsidRPr="0068457A" w:rsidRDefault="006A7A3D" w:rsidP="006A7A3D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Приложение №2  </w:t>
      </w:r>
      <w:proofErr w:type="gramStart"/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gramEnd"/>
    </w:p>
    <w:p w:rsidR="006A7A3D" w:rsidRPr="0068457A" w:rsidRDefault="006A7A3D" w:rsidP="006A7A3D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постановлению Администрации</w:t>
      </w:r>
    </w:p>
    <w:p w:rsidR="006A7A3D" w:rsidRPr="0068457A" w:rsidRDefault="006A7A3D" w:rsidP="006A7A3D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МО </w:t>
      </w:r>
      <w:proofErr w:type="spellStart"/>
      <w:r w:rsidRPr="0068457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Мошокское</w:t>
      </w:r>
      <w:proofErr w:type="spellEnd"/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сельское поселение  </w:t>
      </w:r>
    </w:p>
    <w:p w:rsidR="006A7A3D" w:rsidRPr="0068457A" w:rsidRDefault="006A7A3D" w:rsidP="006A7A3D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от 10.10.2019 г.  № 120 </w:t>
      </w:r>
    </w:p>
    <w:p w:rsidR="006A7A3D" w:rsidRPr="0068457A" w:rsidRDefault="006A7A3D" w:rsidP="006A7A3D">
      <w:pPr>
        <w:spacing w:after="0" w:line="238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6A7A3D" w:rsidRPr="0068457A" w:rsidRDefault="006A7A3D" w:rsidP="006A7A3D">
      <w:pPr>
        <w:spacing w:after="0" w:line="238" w:lineRule="atLeast"/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6A7A3D" w:rsidRPr="0068457A" w:rsidRDefault="006A7A3D" w:rsidP="006A7A3D">
      <w:pPr>
        <w:spacing w:after="0" w:line="238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</w:pPr>
      <w:r w:rsidRPr="0068457A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>ПЕРЕЧЕНЬ</w:t>
      </w:r>
    </w:p>
    <w:p w:rsidR="006A7A3D" w:rsidRPr="0068457A" w:rsidRDefault="006A7A3D" w:rsidP="006A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7A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>мероприятий</w:t>
      </w:r>
      <w:proofErr w:type="gramStart"/>
      <w:r w:rsidRPr="0068457A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 xml:space="preserve"> ,</w:t>
      </w:r>
      <w:proofErr w:type="gramEnd"/>
      <w:r w:rsidRPr="0068457A"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  <w:t>сроки реализации и объемы финансирования к программе</w:t>
      </w:r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«Пожарная безопасность на территории  муниципального образования </w:t>
      </w:r>
      <w:proofErr w:type="spellStart"/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68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2020-2022годы»</w:t>
      </w:r>
    </w:p>
    <w:p w:rsidR="006A7A3D" w:rsidRPr="0068457A" w:rsidRDefault="006A7A3D" w:rsidP="006A7A3D">
      <w:pPr>
        <w:spacing w:line="238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bdr w:val="none" w:sz="0" w:space="0" w:color="auto" w:frame="1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089"/>
        <w:gridCol w:w="1650"/>
        <w:gridCol w:w="1190"/>
        <w:gridCol w:w="755"/>
        <w:gridCol w:w="925"/>
        <w:gridCol w:w="850"/>
        <w:gridCol w:w="988"/>
        <w:gridCol w:w="1271"/>
      </w:tblGrid>
      <w:tr w:rsidR="006A7A3D" w:rsidRPr="0068457A" w:rsidTr="00CC58C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24"/>
                <w:bdr w:val="none" w:sz="0" w:space="0" w:color="auto" w:frame="1"/>
              </w:rPr>
              <w:tab/>
            </w: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/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 xml:space="preserve">Всего (тыс.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руб</w:t>
            </w:r>
            <w:proofErr w:type="spellEnd"/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)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Ответственный исполнитель</w:t>
            </w:r>
          </w:p>
        </w:tc>
      </w:tr>
      <w:tr w:rsidR="006A7A3D" w:rsidRPr="0068457A" w:rsidTr="00CC58C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3D" w:rsidRPr="0068457A" w:rsidRDefault="006A7A3D" w:rsidP="00CC5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3D" w:rsidRPr="0068457A" w:rsidRDefault="006A7A3D" w:rsidP="00CC5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3D" w:rsidRPr="0068457A" w:rsidRDefault="006A7A3D" w:rsidP="00CC5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3D" w:rsidRPr="0068457A" w:rsidRDefault="006A7A3D" w:rsidP="00CC5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3D" w:rsidRPr="0068457A" w:rsidRDefault="006A7A3D" w:rsidP="00CC5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457A">
              <w:rPr>
                <w:rFonts w:ascii="Times New Roman" w:eastAsia="Calibri" w:hAnsi="Times New Roman" w:cs="Times New Roman"/>
                <w:bCs/>
                <w:sz w:val="24"/>
                <w:bdr w:val="none" w:sz="0" w:space="0" w:color="auto" w:frame="1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A7A3D" w:rsidRPr="0068457A" w:rsidTr="00CC58C4">
        <w:trPr>
          <w:trHeight w:val="286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Закупка первичных средств пожаротушения (огнетушители и пожарный инвентарь</w:t>
            </w:r>
            <w:proofErr w:type="gram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оборудование пожарных щитов, проверка и перезарядка огнетушителей в муниципальных учреждениях </w:t>
            </w: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администрации, руководители МУ</w:t>
            </w:r>
          </w:p>
        </w:tc>
      </w:tr>
      <w:tr w:rsidR="006A7A3D" w:rsidRPr="0068457A" w:rsidTr="00CC58C4">
        <w:trPr>
          <w:trHeight w:val="3094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Оборудование естественных и искусственных 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водоисточников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(реки, пруды) площадками с твердым покрытием размером не менее 6*6 м, а также подъездных путей к ним для установки пожарных автомобилей и забора воды в любое время 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года</w:t>
            </w:r>
            <w:proofErr w:type="gram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:О</w:t>
            </w:r>
            <w:proofErr w:type="gram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брезка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кустов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Д.Озяблицы</w:t>
            </w:r>
            <w:proofErr w:type="spellEnd"/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П.им</w:t>
            </w:r>
            <w:proofErr w:type="gram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оровского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ошок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57A">
              <w:rPr>
                <w:rFonts w:ascii="Times New Roman" w:eastAsia="Calibri" w:hAnsi="Times New Roman" w:cs="Times New Roman"/>
                <w:sz w:val="20"/>
                <w:szCs w:val="20"/>
              </w:rPr>
              <w:t>Очистка  от снега гидрантов, прорубка прорубей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из внебюджетных источников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 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Замена пожарных гидрантов,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гаек для забора воды с водоемов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опашки населенных пунктов: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Мошок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Кордон 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Мошокского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лесничества, п. Красный куст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Другие мероприятия, требующие материальных затрат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( тушение с/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пала, содержание прорубей)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</w:tr>
      <w:tr w:rsidR="006A7A3D" w:rsidRPr="0068457A" w:rsidTr="00CC58C4">
        <w:trPr>
          <w:trHeight w:val="17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Монтаж пожарной сигнализации в здании 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Из средств бюджета</w:t>
            </w:r>
          </w:p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 xml:space="preserve">МО </w:t>
            </w:r>
            <w:proofErr w:type="spellStart"/>
            <w:r w:rsidRPr="0068457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Мошокское</w:t>
            </w:r>
            <w:proofErr w:type="spellEnd"/>
            <w:r w:rsidRPr="0068457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57A">
              <w:rPr>
                <w:rFonts w:ascii="Times New Roman" w:eastAsia="Calibri" w:hAnsi="Times New Roman" w:cs="Times New Roman"/>
                <w:sz w:val="24"/>
              </w:rPr>
              <w:t>2020-2022г.г.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</w:tr>
      <w:tr w:rsidR="006A7A3D" w:rsidRPr="0068457A" w:rsidTr="00CC58C4"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3D" w:rsidRPr="0068457A" w:rsidRDefault="006A7A3D" w:rsidP="00CC58C4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7A3D" w:rsidRPr="0068457A" w:rsidRDefault="006A7A3D" w:rsidP="00CC58C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5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6A7A3D" w:rsidRPr="0068457A" w:rsidRDefault="006A7A3D" w:rsidP="006A7A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BB5687">
      <w:pPr>
        <w:spacing w:after="0" w:line="240" w:lineRule="auto"/>
        <w:ind w:left="50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5687" w:rsidRPr="00BB5687" w:rsidRDefault="00BB5687" w:rsidP="006A7A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B5687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sectPr w:rsidR="00BB5687" w:rsidRPr="00BB5687" w:rsidSect="006845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A45"/>
    <w:multiLevelType w:val="hybridMultilevel"/>
    <w:tmpl w:val="3BA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0402"/>
    <w:multiLevelType w:val="hybridMultilevel"/>
    <w:tmpl w:val="BE2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8E2"/>
    <w:multiLevelType w:val="hybridMultilevel"/>
    <w:tmpl w:val="31EC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03"/>
    <w:rsid w:val="00010378"/>
    <w:rsid w:val="00074312"/>
    <w:rsid w:val="001D2701"/>
    <w:rsid w:val="002B4CD5"/>
    <w:rsid w:val="00461249"/>
    <w:rsid w:val="00674C9C"/>
    <w:rsid w:val="0068457A"/>
    <w:rsid w:val="006A6BA5"/>
    <w:rsid w:val="006A7A3D"/>
    <w:rsid w:val="006D417C"/>
    <w:rsid w:val="008B5430"/>
    <w:rsid w:val="00AB403D"/>
    <w:rsid w:val="00AF0564"/>
    <w:rsid w:val="00BB5687"/>
    <w:rsid w:val="00F4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Kotenew</dc:creator>
  <cp:keywords/>
  <dc:description/>
  <cp:lastModifiedBy>Пользователь Windows</cp:lastModifiedBy>
  <cp:revision>11</cp:revision>
  <dcterms:created xsi:type="dcterms:W3CDTF">2019-10-20T17:24:00Z</dcterms:created>
  <dcterms:modified xsi:type="dcterms:W3CDTF">2019-11-12T11:34:00Z</dcterms:modified>
</cp:coreProperties>
</file>