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D" w:rsidRDefault="007D239D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90595" w:rsidRPr="00ED0A8F" w:rsidRDefault="00090595" w:rsidP="00B4326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r w:rsidR="00B4326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ПРАВОХАВСКОГО</w:t>
      </w: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</w:t>
      </w:r>
      <w:r w:rsidR="00B4326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ПОСЕЛЕНИЯ ВЕРХНЕХАВСКОГО МУНИЦИПАЛЬНОГО РАЙОНА</w:t>
      </w:r>
      <w:r w:rsidR="00B4326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</w:t>
      </w: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ВОРОНЕЖСКОЙ ОБЛАСТИ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4559CC" w:rsidRDefault="004559CC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90595"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26.02.2020</w:t>
      </w:r>
      <w:r w:rsidR="00090595"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090595" w:rsidRPr="004559CC" w:rsidRDefault="00337ACE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90595"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4326D" w:rsidRPr="004559C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Правая Хава</w:t>
      </w:r>
    </w:p>
    <w:p w:rsidR="00090595" w:rsidRPr="00A733A3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 в постановление администрации</w:t>
      </w:r>
    </w:p>
    <w:p w:rsidR="00090595" w:rsidRPr="00ED0A8F" w:rsidRDefault="00B4326D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Правохавского</w:t>
      </w:r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090595">
        <w:rPr>
          <w:rFonts w:ascii="Times New Roman" w:eastAsia="Times New Roman" w:hAnsi="Times New Roman"/>
          <w:bCs/>
          <w:sz w:val="28"/>
          <w:szCs w:val="28"/>
          <w:lang w:eastAsia="ru-RU"/>
        </w:rPr>
        <w:t>.07.2016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75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б утверждении административного регламента </w:t>
      </w:r>
    </w:p>
    <w:p w:rsidR="00090595" w:rsidRP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муниципальной услуги «Признание</w:t>
      </w:r>
    </w:p>
    <w:p w:rsidR="004559CC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 жилым помещением, жилого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</w:t>
      </w:r>
    </w:p>
    <w:p w:rsidR="004559CC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непригодным</w:t>
      </w:r>
      <w:r w:rsidR="004559C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для проживания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 многоквартирного дома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аварийным</w:t>
      </w:r>
      <w:r w:rsidR="004559C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 подлежащим сносу и реконструкции»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Прав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Российской Федерации 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протест прокуратуры Верхнехавского района от 04.02.2020 № 2-1-2020,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0595" w:rsidRPr="0014280A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2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ПОСТАНОВЛЯЕТ: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C62" w:rsidRPr="00581311" w:rsidRDefault="00090595" w:rsidP="009D5DA9">
      <w:pPr>
        <w:framePr w:w="10276" w:h="1906" w:hRule="exact" w:hSpace="180" w:wrap="around" w:vAnchor="text" w:hAnchor="margin" w:y="163"/>
        <w:rPr>
          <w:rFonts w:ascii="Times New Roman" w:eastAsia="Times New Roman" w:hAnsi="Times New Roman"/>
          <w:sz w:val="26"/>
          <w:szCs w:val="26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.07.2016 №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937" w:rsidRPr="009D5DA9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</w:t>
      </w:r>
      <w:r w:rsidR="00F50C62" w:rsidRPr="009D5DA9">
        <w:rPr>
          <w:rFonts w:ascii="Times New Roman" w:eastAsia="Times New Roman" w:hAnsi="Times New Roman"/>
          <w:sz w:val="28"/>
          <w:szCs w:val="28"/>
          <w:lang w:eastAsia="ru-RU"/>
        </w:rPr>
        <w:t>26.06.2017 №45</w:t>
      </w:r>
      <w:r w:rsidR="0014280A">
        <w:rPr>
          <w:rFonts w:ascii="Times New Roman" w:eastAsia="Times New Roman" w:hAnsi="Times New Roman"/>
          <w:sz w:val="28"/>
          <w:szCs w:val="28"/>
          <w:lang w:eastAsia="ru-RU"/>
        </w:rPr>
        <w:t>, ред. от 01.04.2019 №35</w:t>
      </w:r>
      <w:r w:rsidR="00F50C62" w:rsidRPr="009D5D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0C62" w:rsidRPr="009D5DA9">
        <w:rPr>
          <w:rFonts w:ascii="Times New Roman" w:eastAsia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 w:rsidR="00F50C62" w:rsidRPr="009D5DA9">
        <w:rPr>
          <w:rFonts w:ascii="Times New Roman" w:eastAsia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 проживания и многоквартирного дома  аварийным и подлежащим сносу и  реконструкции»</w:t>
      </w:r>
      <w:r w:rsidR="00F50C62" w:rsidRPr="009D5DA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21CCC" w:rsidRDefault="001E3937" w:rsidP="00F50C6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помещения жилым помещением, жилого помещения непригодным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для проживания и многоквартирного дома аварийным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и подлежащим сносу и реконструкции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21CCC" w:rsidRP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>Название постановления изложить в следующей редакции:</w:t>
      </w:r>
    </w:p>
    <w:p w:rsid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помещения жилым помещением, жилого помещения непригодным для проживания, многоквартирного 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1.2. </w:t>
      </w:r>
      <w:r w:rsidR="00C55DB8">
        <w:rPr>
          <w:rFonts w:ascii="Times New Roman" w:eastAsia="Times New Roman" w:hAnsi="Times New Roman"/>
          <w:sz w:val="28"/>
          <w:szCs w:val="28"/>
          <w:lang w:eastAsia="ru-RU"/>
        </w:rPr>
        <w:t>пункт 2.1.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«2.1.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ab/>
        <w:t>Наименование муниципальной услуги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в пункте 2.4.3 Регламента слова 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«Администрация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1.4. подпункт д) пункта 2.6.1.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«д)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37812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1.5.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пункта 2.6.3. 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проектно-изыскательской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1.6. </w:t>
      </w:r>
      <w:r w:rsidR="00C511CD">
        <w:rPr>
          <w:rFonts w:ascii="Times New Roman" w:eastAsia="Times New Roman" w:hAnsi="Times New Roman"/>
          <w:sz w:val="28"/>
          <w:szCs w:val="28"/>
          <w:lang w:eastAsia="ru-RU"/>
        </w:rPr>
        <w:t>пункт 3.4.1. изложить в следующей редакции:</w:t>
      </w:r>
    </w:p>
    <w:p w:rsidR="00C511CD" w:rsidRDefault="00C511CD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«3.4.1. </w:t>
      </w:r>
      <w:r w:rsidRPr="00C511CD">
        <w:rPr>
          <w:rFonts w:ascii="Times New Roman" w:eastAsia="Times New Roman" w:hAnsi="Times New Roman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 Положения, в течение 30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F9C" w:rsidRDefault="00B37812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пункт 3.4.4. дополнить абзацем следующего содержания: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 xml:space="preserve">Два экземпляра заключения, указанного в абзаце восьмом пункта 47  Положения, в 3-дневный срок направляются комиссией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>для последующего принятия решения, предусмотренного абзацем седьмым пункта 7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1CC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1.8. Приложение № 7 к Регламенту изложить в новой редакции согласно Приложению к настоящему постановлению.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595" w:rsidRPr="00ED0A8F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, а также обнародовать путем размещения на стенде.</w:t>
      </w:r>
    </w:p>
    <w:p w:rsidR="0009059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Контроль за выполнением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090595" w:rsidRPr="002708E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F9C" w:rsidRDefault="00090595" w:rsidP="00FC4B63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Правохавского</w:t>
      </w:r>
      <w:r w:rsidR="00FC4B63"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C4B63">
        <w:rPr>
          <w:rFonts w:ascii="Times New Roman" w:eastAsia="Times New Roman" w:hAnsi="Times New Roman"/>
          <w:sz w:val="28"/>
          <w:szCs w:val="28"/>
          <w:lang w:eastAsia="ru-RU"/>
        </w:rPr>
        <w:t>А.П. Дудченко</w:t>
      </w:r>
    </w:p>
    <w:p w:rsidR="00FC4B63" w:rsidRDefault="00FC4B63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B63" w:rsidRDefault="00FC4B63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</w:t>
      </w:r>
      <w:r w:rsidR="00FC4B63">
        <w:rPr>
          <w:rFonts w:ascii="Times New Roman" w:eastAsia="Times New Roman" w:hAnsi="Times New Roman"/>
          <w:sz w:val="20"/>
          <w:szCs w:val="20"/>
          <w:lang w:eastAsia="ru-RU"/>
        </w:rPr>
        <w:t>Правохавского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</w:t>
      </w:r>
      <w:r w:rsidR="004559CC">
        <w:rPr>
          <w:rFonts w:ascii="Times New Roman" w:eastAsia="Times New Roman" w:hAnsi="Times New Roman"/>
          <w:sz w:val="20"/>
          <w:szCs w:val="20"/>
          <w:lang w:eastAsia="ru-RU"/>
        </w:rPr>
        <w:t xml:space="preserve">26.02.2020г.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4559CC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>№ 7</w:t>
      </w:r>
    </w:p>
    <w:p w:rsidR="00B00F9C" w:rsidRPr="00B00F9C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00F9C" w:rsidRPr="00B00F9C" w:rsidRDefault="00FC4B63" w:rsidP="00FC4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B00F9C" w:rsidRPr="00B00F9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0F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B00F9C" w:rsidRPr="00B00F9C" w:rsidRDefault="00B00F9C" w:rsidP="00B00F9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заявителя: Ф.И.О. и адрес – 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FC4B63" w:rsidRDefault="00B00F9C" w:rsidP="00FC4B63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B00F9C" w:rsidRPr="00B00F9C" w:rsidRDefault="00B00F9C" w:rsidP="00FC4B63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66BD" w:rsidRDefault="003F66BD" w:rsidP="00FC4B63"/>
    <w:sectPr w:rsidR="003F66BD" w:rsidSect="00FC4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74" w:rsidRDefault="000B7274" w:rsidP="007D239D">
      <w:pPr>
        <w:spacing w:after="0" w:line="240" w:lineRule="auto"/>
      </w:pPr>
      <w:r>
        <w:separator/>
      </w:r>
    </w:p>
  </w:endnote>
  <w:endnote w:type="continuationSeparator" w:id="1">
    <w:p w:rsidR="000B7274" w:rsidRDefault="000B7274" w:rsidP="007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74" w:rsidRDefault="000B7274" w:rsidP="007D239D">
      <w:pPr>
        <w:spacing w:after="0" w:line="240" w:lineRule="auto"/>
      </w:pPr>
      <w:r>
        <w:separator/>
      </w:r>
    </w:p>
  </w:footnote>
  <w:footnote w:type="continuationSeparator" w:id="1">
    <w:p w:rsidR="000B7274" w:rsidRDefault="000B7274" w:rsidP="007D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7E"/>
    <w:rsid w:val="00021CCC"/>
    <w:rsid w:val="00090595"/>
    <w:rsid w:val="000B7274"/>
    <w:rsid w:val="000E549A"/>
    <w:rsid w:val="00111A41"/>
    <w:rsid w:val="0014280A"/>
    <w:rsid w:val="001E3937"/>
    <w:rsid w:val="00241355"/>
    <w:rsid w:val="00306BBC"/>
    <w:rsid w:val="00337ACE"/>
    <w:rsid w:val="0035164F"/>
    <w:rsid w:val="003520A4"/>
    <w:rsid w:val="00386D7E"/>
    <w:rsid w:val="003F66BD"/>
    <w:rsid w:val="004559CC"/>
    <w:rsid w:val="004E2A1C"/>
    <w:rsid w:val="0060540C"/>
    <w:rsid w:val="00607A14"/>
    <w:rsid w:val="006126A0"/>
    <w:rsid w:val="007112D7"/>
    <w:rsid w:val="007131B7"/>
    <w:rsid w:val="007667A5"/>
    <w:rsid w:val="007A3F1E"/>
    <w:rsid w:val="007C6AC6"/>
    <w:rsid w:val="007D239D"/>
    <w:rsid w:val="00895734"/>
    <w:rsid w:val="008E6F61"/>
    <w:rsid w:val="00917100"/>
    <w:rsid w:val="009D5DA9"/>
    <w:rsid w:val="00B00F9C"/>
    <w:rsid w:val="00B02C15"/>
    <w:rsid w:val="00B02F36"/>
    <w:rsid w:val="00B37812"/>
    <w:rsid w:val="00B4326D"/>
    <w:rsid w:val="00BA0DE1"/>
    <w:rsid w:val="00C211F2"/>
    <w:rsid w:val="00C511CD"/>
    <w:rsid w:val="00C55DB8"/>
    <w:rsid w:val="00CC6DA1"/>
    <w:rsid w:val="00D31B5E"/>
    <w:rsid w:val="00D90912"/>
    <w:rsid w:val="00E82ABC"/>
    <w:rsid w:val="00F1391C"/>
    <w:rsid w:val="00F50C62"/>
    <w:rsid w:val="00F57524"/>
    <w:rsid w:val="00F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10</cp:revision>
  <cp:lastPrinted>2020-02-26T07:29:00Z</cp:lastPrinted>
  <dcterms:created xsi:type="dcterms:W3CDTF">2020-02-13T05:59:00Z</dcterms:created>
  <dcterms:modified xsi:type="dcterms:W3CDTF">2020-02-26T07:29:00Z</dcterms:modified>
</cp:coreProperties>
</file>