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D" w:rsidRPr="00536788" w:rsidRDefault="00EB710D" w:rsidP="00EB7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СОВЕТ НАРОДНЫХ ДЕПУТАТОВ</w:t>
      </w:r>
    </w:p>
    <w:p w:rsidR="00EB710D" w:rsidRPr="00536788" w:rsidRDefault="00EB710D" w:rsidP="00EB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УГЛЯНСКОГО СЕЛЬСКОГО ПОСЕЛЕНИЯ</w:t>
      </w:r>
    </w:p>
    <w:p w:rsidR="00EB710D" w:rsidRPr="00536788" w:rsidRDefault="00EB710D" w:rsidP="00EB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ВЕРХНЕХАВСКОГО МУНИЦИПАЛЬНОГО РАЙОНА</w:t>
      </w:r>
    </w:p>
    <w:p w:rsidR="00EB710D" w:rsidRPr="00536788" w:rsidRDefault="00EB710D" w:rsidP="00EB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ВОРОНЕЖСКОЙ ОБЛАСТИ</w:t>
      </w:r>
    </w:p>
    <w:p w:rsidR="00EB710D" w:rsidRPr="00536788" w:rsidRDefault="00EB710D" w:rsidP="00EB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34B2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РЕШЕНИЕ</w:t>
      </w:r>
    </w:p>
    <w:p w:rsidR="00EB710D" w:rsidRPr="00536788" w:rsidRDefault="00A034B2" w:rsidP="00A03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от 25.12.2019 г.</w:t>
      </w:r>
      <w:r w:rsidR="00536788"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                            № 103 -</w:t>
      </w:r>
      <w:r w:rsidR="00536788"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V-СНД </w:t>
      </w:r>
      <w:r w:rsidR="00536788"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</w:p>
    <w:p w:rsidR="00536788" w:rsidRP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A034B2" w:rsidRPr="00A034B2" w:rsidRDefault="00A034B2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 внесении изменений в решение № 71</w:t>
      </w: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–IV-СНД </w:t>
      </w: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</w:p>
    <w:p w:rsidR="00A034B2" w:rsidRPr="00A034B2" w:rsidRDefault="00A034B2" w:rsidP="00536788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30.08.2012 г. «Об </w:t>
      </w:r>
      <w:proofErr w:type="gramStart"/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утверждении</w:t>
      </w: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Положения</w:t>
      </w:r>
      <w:proofErr w:type="gramEnd"/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о</w:t>
      </w:r>
      <w:r w:rsidR="00EB710D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б </w:t>
      </w:r>
    </w:p>
    <w:p w:rsidR="00EB710D" w:rsidRP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оплате труда служащих органов местного </w:t>
      </w:r>
    </w:p>
    <w:p w:rsidR="00EB710D" w:rsidRP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самоуправления Углянского сельского поселения, </w:t>
      </w:r>
    </w:p>
    <w:p w:rsidR="00536788" w:rsidRP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замещающих должности, не относящиеся </w:t>
      </w:r>
    </w:p>
    <w:p w:rsidR="00EB710D" w:rsidRP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к муниципальным должностям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»</w:t>
      </w:r>
      <w:r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 </w:t>
      </w:r>
    </w:p>
    <w:p w:rsidR="00EB710D" w:rsidRPr="00536788" w:rsidRDefault="001E0DEF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</w:p>
    <w:p w:rsidR="001E0DEF" w:rsidRPr="00A034B2" w:rsidRDefault="001E0DEF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034B2" w:rsidRPr="00A034B2" w:rsidRDefault="001E0DEF" w:rsidP="00A034B2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</w:t>
      </w:r>
      <w:r w:rsidR="00EB710D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Трудовым кодексом РФ, Федеральным законом от 06.10.2003 года № 131 – ФЗ «Об общих принципах организации местного самоуправления в Российской Федерации», Уставом Углянского сельского поселения, Совет народных депутатов Углянского сельского поселения </w:t>
      </w:r>
      <w:r w:rsidR="00EB710D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                                               </w:t>
      </w:r>
      <w:r w:rsidR="00EB710D" w:rsidRPr="005367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 Е Ш И Л: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 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внесении изменений в решение № 71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–IV-СНД   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30.08.2012 г. «Об </w:t>
      </w:r>
      <w:proofErr w:type="gramStart"/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утверждении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Положения</w:t>
      </w:r>
      <w:proofErr w:type="gramEnd"/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об 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оплате труда служащих </w:t>
      </w:r>
      <w:r w:rsid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органов 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местного </w:t>
      </w:r>
      <w:r w:rsid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A034B2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самоуправления Углянского сельского поселения, замещающих должности, не относящиеся </w:t>
      </w:r>
      <w:r w:rsid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к муниципальным должностям» </w:t>
      </w:r>
      <w:r w:rsidR="00A034B2" w:rsidRPr="00A034B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изложив его в новой редакции, согласно приложению.</w:t>
      </w:r>
    </w:p>
    <w:p w:rsidR="00A034B2" w:rsidRPr="00A034B2" w:rsidRDefault="00A034B2" w:rsidP="00A034B2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A034B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 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Настоящее решение вступает в силу с момента его обнародования и распространяется на право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отношения, возникшие с 1 января 2020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 </w:t>
      </w:r>
      <w:r w:rsidRPr="00726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Контроль за исполнением настоящего решения </w:t>
      </w:r>
      <w:r w:rsid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оставляю за собой.</w:t>
      </w:r>
    </w:p>
    <w:p w:rsidR="00A034B2" w:rsidRDefault="00A034B2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6788" w:rsidRPr="00A034B2" w:rsidRDefault="00EB710D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Углянского </w:t>
      </w: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сельского поселения </w:t>
      </w:r>
      <w:r w:rsidR="00536788"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Н.А.Захарова</w:t>
      </w:r>
      <w:proofErr w:type="spellEnd"/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034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536788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A034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42277" w:rsidRDefault="00EB710D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Приложение </w:t>
      </w:r>
      <w:r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к решению Совета народных депутатов </w:t>
      </w:r>
      <w:r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Углянского се</w:t>
      </w:r>
      <w:r w:rsidR="00A034B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льского поселения </w:t>
      </w:r>
      <w:r w:rsidR="00A034B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от 25.12.2019 г. № 103</w:t>
      </w:r>
      <w:r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</w:t>
      </w:r>
      <w:r w:rsidRPr="0053678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Положение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об оплате труда служащих органов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местного самоуправления Углянского сельского поселения, замещающих должности, не относящиеся к должностям муниципальной службы.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муниципальным должностям муниципальной службы (далее – работники).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1. Оплата труда работников.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Оплата труда работников включает: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1.1. Должностной оклад.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1.2. Ежемесячные выплаты: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а) ежемесячная надбавка к должностному окладу за сложность, напряженность и высокие достижения в труде;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б) ежемесячная надбавка к должностному окладу за выслугу лет;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в) ежемесячное денежное поощрение.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1.3. Дополнительные выплаты: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а) единовременная денежная выплата при предоставлении ежегодного оплачиваемого отпуска;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б) материальная помощь;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в) премии по результатам работы;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г) иные выплаты, предусмотренные соответствующими федеральными законами, законами Воронежской области и настоящим положением.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2. Должностной оклад.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2.1.Размеры должностных окладов работников устан</w:t>
      </w:r>
      <w:r w:rsidR="0074227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авливаются настоящим положением.</w:t>
      </w:r>
    </w:p>
    <w:p w:rsidR="00742277" w:rsidRPr="00536788" w:rsidRDefault="00742277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должностей работников,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замещающих должности,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не являющиеся должностями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муниципальной службы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2642"/>
      </w:tblGrid>
      <w:tr w:rsidR="00742277" w:rsidRPr="00536788" w:rsidTr="004D4102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2277" w:rsidRPr="00536788" w:rsidRDefault="00742277" w:rsidP="00A0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служащих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77" w:rsidRPr="00536788" w:rsidRDefault="00742277" w:rsidP="00A0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742277" w:rsidRPr="00536788" w:rsidTr="004D4102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2277" w:rsidRPr="00536788" w:rsidRDefault="00742277" w:rsidP="00A0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277" w:rsidRPr="00536788" w:rsidRDefault="00742277" w:rsidP="00A0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4896,00</w:t>
            </w:r>
          </w:p>
        </w:tc>
      </w:tr>
    </w:tbl>
    <w:p w:rsidR="00742277" w:rsidRPr="00536788" w:rsidRDefault="00742277" w:rsidP="00A0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277" w:rsidRDefault="00EB710D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Размеры должностных окладов работников индексируются в размерах и сроки, предусмотренные для муниципальных служащих, в соответствии с нормативным правовым актом органа местного самоуправления.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 Ежемесячные выплаты. </w:t>
      </w:r>
      <w:r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br/>
        <w:t>3.1.Ежемесячная надбавка к должностному окладу за сложность, напряженность и высокие достижения в труде устанавливается в размере до 100 % должностного оклада. Конкретный размер надбавки устанавливается руководителем органа местного самоуправления индивидуально, им же может изменяться и отменяться.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3.2. Ежемесячная надбавка к должностному окладу за стаж работы устанавливается руководителем органа местного самоуправления в зависимости от общего трудового стажа работников в следующих размерах: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стаж работы (процентов)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от 3 до 8 лет 10%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от 8 до 13 лет 15 %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от 13 до 18 лет 20%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от 18 до 23 лет 25%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A034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23 лет </w:t>
      </w:r>
      <w:r w:rsidR="00A034B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30% </w:t>
      </w:r>
      <w:r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</w:p>
    <w:p w:rsidR="00536788" w:rsidRDefault="00742277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3.3 Ежемесячное денежное поощрение устанавливается работникам в размере от 1 до 4 должностных окладов.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Ежемесячное денежное поощрение выплачивается за фактически отработанное время в расчетном периоде.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4. Дополнительные выплаты. </w:t>
      </w:r>
      <w:r w:rsidR="00EB710D"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4.1. Единовременная выплата при предоставлении ежегодного оплачиваемого отпуска производится в течение календарного года в размере 2 должностных окладов.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4.2. Материальная помощь предоставляется в течение календарного года в размере 2 должностных окладов.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Материальная помощь выплачивается, как правило, к очередному отпуску или, по желанию работника в иное время.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4.3.В пределах фонда оплаты труда работникам могут выплачиваться премии по результатам работы.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Условия и порядок выплаты премии по результатам работы определяется нормативно – правовым актом органа местного самоуправления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4.4.Работникам могут производиться выплаты, предусмотренные соответствующими федеральными законами, законами Воронежской области и нормативными правовыми актами органа местного самоуправления при наличии экономии средств по фонду оплаты труда, в том числе материальная помощь в связи с юбилейными датами и в иных особых случаях (несчастный случай, болезнь, смерть родителей или членов семьи, стихийные бедствия и др.).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>5.Фонд оплаты труда. </w:t>
      </w:r>
      <w:r w:rsidR="00EB710D" w:rsidRPr="001E0DEF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 в расчете на год):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а)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б) ежемесячной надбавки к должностному окладу за стаж работы - в размере 2 должностных окладов;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в) премий по результатам работы – в размере 3 должностных окладов;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г) ежемесячное денежного поощрения – в размере 12 должностных окладов;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д) единовременной выплаты при предоставлении ежегодного оплачиваемого отпуска – в размере 2 должностных окладов;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е) материальной помощи – в размере 2 должностных окладов.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пунктом 5.1. </w:t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B710D" w:rsidRPr="005367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536788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36788" w:rsidRDefault="00536788" w:rsidP="00A03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53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D"/>
    <w:rsid w:val="001E0DEF"/>
    <w:rsid w:val="00536788"/>
    <w:rsid w:val="00742277"/>
    <w:rsid w:val="0092423C"/>
    <w:rsid w:val="00A034B2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5980-B098-4412-A424-BC669B3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2017-04-06T05:58:00Z</cp:lastPrinted>
  <dcterms:created xsi:type="dcterms:W3CDTF">2017-04-05T12:18:00Z</dcterms:created>
  <dcterms:modified xsi:type="dcterms:W3CDTF">2019-12-28T07:12:00Z</dcterms:modified>
</cp:coreProperties>
</file>