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D" w:rsidRPr="00166BED" w:rsidRDefault="00166BED" w:rsidP="0016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ED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166BED" w:rsidRPr="00166BED" w:rsidRDefault="00166BED" w:rsidP="0016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ED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166BED" w:rsidRPr="00166BED" w:rsidRDefault="00166BED" w:rsidP="0016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166BE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6BED" w:rsidRPr="00166BED" w:rsidRDefault="00166BED" w:rsidP="0016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ED" w:rsidRPr="00166BED" w:rsidRDefault="00166BED" w:rsidP="0016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BED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9.05pt;width:460.95pt;height:186.7pt;z-index:251658240" filled="f" stroked="f">
            <v:textbox>
              <w:txbxContent>
                <w:p w:rsidR="00166BED" w:rsidRDefault="00166BED" w:rsidP="00166BED">
                  <w:pPr>
                    <w:tabs>
                      <w:tab w:val="left" w:pos="670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66BED" w:rsidRPr="00166BED" w:rsidRDefault="00166BED" w:rsidP="00166BED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66BED" w:rsidRPr="00166BED" w:rsidRDefault="00166BED" w:rsidP="00166BED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166BED" w:rsidRPr="00166BED" w:rsidRDefault="00166BED" w:rsidP="00166BED">
                  <w:pPr>
                    <w:tabs>
                      <w:tab w:val="left" w:pos="67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6BED" w:rsidRPr="00166BED" w:rsidRDefault="00166BED" w:rsidP="00166BED">
                  <w:pPr>
                    <w:tabs>
                      <w:tab w:val="left" w:pos="6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Правила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землепользования и застройки</w:t>
                  </w:r>
                </w:p>
                <w:p w:rsidR="00166BED" w:rsidRPr="00166BED" w:rsidRDefault="00166BED" w:rsidP="00166BED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Светлополянское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городское поселение </w:t>
                  </w:r>
                  <w:r w:rsidRPr="00166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Верхнекамского района Кировской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утвержденные решением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Светлополянской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поселковой Думы от 21.02.2017 № 71/236 (с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от 26.07.2017 № 78/262, от 07.02.2018 № 08/43)</w:t>
                  </w:r>
                </w:p>
                <w:p w:rsidR="00166BED" w:rsidRDefault="00166BED" w:rsidP="00166BED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B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166BED">
        <w:rPr>
          <w:rFonts w:ascii="Times New Roman" w:hAnsi="Times New Roman" w:cs="Times New Roman"/>
          <w:sz w:val="28"/>
          <w:szCs w:val="28"/>
        </w:rPr>
        <w:t>Светлополянская</w:t>
      </w:r>
      <w:proofErr w:type="spellEnd"/>
      <w:r w:rsidRPr="00166BED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ED">
        <w:rPr>
          <w:rFonts w:ascii="Times New Roman" w:hAnsi="Times New Roman" w:cs="Times New Roman"/>
          <w:sz w:val="28"/>
          <w:szCs w:val="28"/>
        </w:rPr>
        <w:t xml:space="preserve">      1. 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66BED">
        <w:rPr>
          <w:rFonts w:ascii="Times New Roman" w:hAnsi="Times New Roman" w:cs="Times New Roman"/>
          <w:sz w:val="28"/>
          <w:szCs w:val="28"/>
        </w:rPr>
        <w:t xml:space="preserve"> Верхнекамского района Кировской области, утвержденные решением </w:t>
      </w:r>
      <w:proofErr w:type="spellStart"/>
      <w:r w:rsidRPr="00166BED">
        <w:rPr>
          <w:rFonts w:ascii="Times New Roman" w:hAnsi="Times New Roman" w:cs="Times New Roman"/>
          <w:sz w:val="28"/>
          <w:szCs w:val="28"/>
        </w:rPr>
        <w:t>Светлополянской</w:t>
      </w:r>
      <w:proofErr w:type="spellEnd"/>
      <w:r w:rsidRPr="00166BED">
        <w:rPr>
          <w:rFonts w:ascii="Times New Roman" w:hAnsi="Times New Roman" w:cs="Times New Roman"/>
          <w:sz w:val="28"/>
          <w:szCs w:val="28"/>
        </w:rPr>
        <w:t xml:space="preserve"> поселковой Думы от </w:t>
      </w:r>
      <w:r w:rsidR="00BD49E7">
        <w:rPr>
          <w:rFonts w:ascii="Times New Roman" w:hAnsi="Times New Roman" w:cs="Times New Roman"/>
          <w:sz w:val="28"/>
          <w:szCs w:val="28"/>
        </w:rPr>
        <w:t>21</w:t>
      </w:r>
      <w:r w:rsidRPr="00166BED">
        <w:rPr>
          <w:rFonts w:ascii="Times New Roman" w:hAnsi="Times New Roman" w:cs="Times New Roman"/>
          <w:sz w:val="28"/>
          <w:szCs w:val="28"/>
        </w:rPr>
        <w:t>.0</w:t>
      </w:r>
      <w:r w:rsidR="00BD49E7">
        <w:rPr>
          <w:rFonts w:ascii="Times New Roman" w:hAnsi="Times New Roman" w:cs="Times New Roman"/>
          <w:sz w:val="28"/>
          <w:szCs w:val="28"/>
        </w:rPr>
        <w:t>2</w:t>
      </w:r>
      <w:r w:rsidRPr="00166BED">
        <w:rPr>
          <w:rFonts w:ascii="Times New Roman" w:hAnsi="Times New Roman" w:cs="Times New Roman"/>
          <w:sz w:val="28"/>
          <w:szCs w:val="28"/>
        </w:rPr>
        <w:t>.20</w:t>
      </w:r>
      <w:r w:rsidR="00BD49E7">
        <w:rPr>
          <w:rFonts w:ascii="Times New Roman" w:hAnsi="Times New Roman" w:cs="Times New Roman"/>
          <w:sz w:val="28"/>
          <w:szCs w:val="28"/>
        </w:rPr>
        <w:t>17</w:t>
      </w:r>
      <w:r w:rsidRPr="00166BED">
        <w:rPr>
          <w:rFonts w:ascii="Times New Roman" w:hAnsi="Times New Roman" w:cs="Times New Roman"/>
          <w:sz w:val="28"/>
          <w:szCs w:val="28"/>
        </w:rPr>
        <w:t xml:space="preserve">г. № </w:t>
      </w:r>
      <w:r w:rsidR="00BD49E7">
        <w:rPr>
          <w:rFonts w:ascii="Times New Roman" w:hAnsi="Times New Roman" w:cs="Times New Roman"/>
          <w:sz w:val="28"/>
          <w:szCs w:val="28"/>
        </w:rPr>
        <w:t>71</w:t>
      </w:r>
      <w:r w:rsidRPr="00166BED">
        <w:rPr>
          <w:rFonts w:ascii="Times New Roman" w:hAnsi="Times New Roman" w:cs="Times New Roman"/>
          <w:sz w:val="28"/>
          <w:szCs w:val="28"/>
        </w:rPr>
        <w:t>/</w:t>
      </w:r>
      <w:r w:rsidR="00BD49E7">
        <w:rPr>
          <w:rFonts w:ascii="Times New Roman" w:hAnsi="Times New Roman" w:cs="Times New Roman"/>
          <w:sz w:val="28"/>
          <w:szCs w:val="28"/>
        </w:rPr>
        <w:t xml:space="preserve">236 (с </w:t>
      </w:r>
      <w:proofErr w:type="spellStart"/>
      <w:r w:rsidR="00BD49E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D49E7">
        <w:rPr>
          <w:rFonts w:ascii="Times New Roman" w:hAnsi="Times New Roman" w:cs="Times New Roman"/>
          <w:sz w:val="28"/>
          <w:szCs w:val="28"/>
        </w:rPr>
        <w:t>. от 26.07.2017 № 78/262, от 07.02.2018 № 08/43)</w:t>
      </w:r>
      <w:r w:rsidRPr="00166BED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6BED" w:rsidRPr="00166BED" w:rsidRDefault="00BD49E7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6BED" w:rsidRPr="00166BED">
        <w:rPr>
          <w:rFonts w:ascii="Times New Roman" w:hAnsi="Times New Roman" w:cs="Times New Roman"/>
          <w:sz w:val="28"/>
          <w:szCs w:val="28"/>
        </w:rPr>
        <w:t xml:space="preserve"> В </w:t>
      </w:r>
      <w:r w:rsidR="00DA6EB2">
        <w:rPr>
          <w:rFonts w:ascii="Times New Roman" w:hAnsi="Times New Roman" w:cs="Times New Roman"/>
          <w:sz w:val="28"/>
          <w:szCs w:val="28"/>
        </w:rPr>
        <w:t xml:space="preserve">части 3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DA6EB2">
        <w:rPr>
          <w:rFonts w:ascii="Times New Roman" w:hAnsi="Times New Roman" w:cs="Times New Roman"/>
          <w:sz w:val="28"/>
          <w:szCs w:val="28"/>
        </w:rPr>
        <w:t xml:space="preserve"> 3.5 </w:t>
      </w:r>
      <w:r w:rsidR="00166BED" w:rsidRPr="00166BE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A6EB2" w:rsidRPr="00BD49E7">
        <w:rPr>
          <w:rFonts w:ascii="Times New Roman" w:hAnsi="Times New Roman" w:cs="Times New Roman"/>
          <w:b/>
          <w:sz w:val="28"/>
          <w:szCs w:val="28"/>
        </w:rPr>
        <w:t>СХ-1</w:t>
      </w:r>
      <w:r w:rsidR="00DA6EB2">
        <w:rPr>
          <w:rFonts w:ascii="Times New Roman" w:hAnsi="Times New Roman" w:cs="Times New Roman"/>
          <w:sz w:val="28"/>
          <w:szCs w:val="28"/>
        </w:rPr>
        <w:t xml:space="preserve"> – зона коллективных огородов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BED" w:rsidRPr="00166BED">
        <w:rPr>
          <w:rFonts w:ascii="Times New Roman" w:hAnsi="Times New Roman" w:cs="Times New Roman"/>
          <w:sz w:val="28"/>
          <w:szCs w:val="28"/>
        </w:rPr>
        <w:t>Основн</w:t>
      </w:r>
      <w:r w:rsidR="00DA6EB2">
        <w:rPr>
          <w:rFonts w:ascii="Times New Roman" w:hAnsi="Times New Roman" w:cs="Times New Roman"/>
          <w:sz w:val="28"/>
          <w:szCs w:val="28"/>
        </w:rPr>
        <w:t>ой</w:t>
      </w:r>
      <w:r w:rsidR="00166BED" w:rsidRPr="00166BED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земельных участков </w:t>
      </w:r>
      <w:r w:rsidR="00DA6EB2">
        <w:rPr>
          <w:rFonts w:ascii="Times New Roman" w:hAnsi="Times New Roman" w:cs="Times New Roman"/>
          <w:sz w:val="28"/>
          <w:szCs w:val="28"/>
        </w:rPr>
        <w:t>д</w:t>
      </w:r>
      <w:r w:rsidR="00166BED" w:rsidRPr="00166BED">
        <w:rPr>
          <w:rFonts w:ascii="Times New Roman" w:hAnsi="Times New Roman" w:cs="Times New Roman"/>
          <w:sz w:val="28"/>
          <w:szCs w:val="28"/>
        </w:rPr>
        <w:t>ополнить:</w:t>
      </w:r>
    </w:p>
    <w:p w:rsidR="00166BED" w:rsidRDefault="00BD49E7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8"/>
        <w:gridCol w:w="2632"/>
      </w:tblGrid>
      <w:tr w:rsidR="00DA6EB2" w:rsidRPr="00DA6EB2" w:rsidTr="00332B71">
        <w:trPr>
          <w:trHeight w:val="1453"/>
        </w:trPr>
        <w:tc>
          <w:tcPr>
            <w:tcW w:w="6908" w:type="dxa"/>
            <w:vAlign w:val="center"/>
          </w:tcPr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left="180" w:right="-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Виды разрешенного использования земельных участков</w:t>
            </w:r>
          </w:p>
        </w:tc>
        <w:tc>
          <w:tcPr>
            <w:tcW w:w="2632" w:type="dxa"/>
            <w:vAlign w:val="center"/>
          </w:tcPr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Виды разрешенного использования объектов капитального строительства</w:t>
            </w:r>
          </w:p>
        </w:tc>
      </w:tr>
      <w:tr w:rsidR="00DA6EB2" w:rsidRPr="00DA6EB2" w:rsidTr="00332B71">
        <w:trPr>
          <w:trHeight w:val="427"/>
        </w:trPr>
        <w:tc>
          <w:tcPr>
            <w:tcW w:w="9540" w:type="dxa"/>
            <w:gridSpan w:val="2"/>
            <w:vAlign w:val="center"/>
          </w:tcPr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Основные</w:t>
            </w:r>
          </w:p>
        </w:tc>
      </w:tr>
      <w:tr w:rsidR="00DA6EB2" w:rsidRPr="00DA6EB2" w:rsidTr="00332B71">
        <w:trPr>
          <w:trHeight w:val="483"/>
        </w:trPr>
        <w:tc>
          <w:tcPr>
            <w:tcW w:w="6908" w:type="dxa"/>
            <w:vAlign w:val="center"/>
          </w:tcPr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A6EB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Ведение садоводства (код 13.2)</w:t>
            </w: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Предельные размеры земельных участков, в том числе их площадь:</w:t>
            </w: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Максимальная площадь </w:t>
            </w:r>
            <w:r w:rsidRPr="00DA6EB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(включая площадь застройки) </w:t>
            </w:r>
            <w:r w:rsidRPr="00DA6EB2">
              <w:rPr>
                <w:rFonts w:ascii="Times New Roman" w:hAnsi="Times New Roman" w:cs="Times New Roman"/>
                <w:bCs/>
                <w:sz w:val="26"/>
                <w:szCs w:val="26"/>
              </w:rPr>
              <w:t>– 2000 кв.м.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Минимальная площадь земельного участка – 50 кв.м.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Минимальный размер земельного участка – 7 м.</w:t>
            </w: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proofErr w:type="gramStart"/>
            <w:r w:rsidRPr="00DA6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- от красной линии улиц – 5 м,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- от границы земельного участка – 3 м,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- от красной линии однополосных проездов – 3 м.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  <w:proofErr w:type="gramEnd"/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6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  <w:t>Максимальное количество этажей – 2.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6E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процент застройки в границах земельного участка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t xml:space="preserve"> – не более 30 %.</w:t>
            </w:r>
          </w:p>
        </w:tc>
        <w:tc>
          <w:tcPr>
            <w:tcW w:w="2632" w:type="dxa"/>
          </w:tcPr>
          <w:p w:rsidR="00DA6EB2" w:rsidRPr="00DA6EB2" w:rsidRDefault="00DA6EB2" w:rsidP="00DA6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Осуществление деятельности, связанной с выращиванием плодовых, ягодных, </w:t>
            </w:r>
            <w:r w:rsidRPr="00DA6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овощных, бахчевых или иных сельскохозяйственных культур и картофеля;</w:t>
            </w:r>
          </w:p>
          <w:p w:rsidR="00DA6EB2" w:rsidRPr="00DA6EB2" w:rsidRDefault="00DA6EB2" w:rsidP="00332B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sz w:val="26"/>
                <w:szCs w:val="26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EB2">
              <w:rPr>
                <w:rFonts w:ascii="Times New Roman" w:hAnsi="Times New Roman" w:cs="Times New Roman"/>
                <w:sz w:val="26"/>
                <w:szCs w:val="26"/>
              </w:rPr>
              <w:t>размещение хозяйственных строений и сооружений</w:t>
            </w:r>
          </w:p>
          <w:p w:rsidR="00DA6EB2" w:rsidRPr="00DA6EB2" w:rsidRDefault="00DA6EB2" w:rsidP="00332B71">
            <w:pPr>
              <w:shd w:val="clear" w:color="auto" w:fill="FFFFFF"/>
              <w:tabs>
                <w:tab w:val="left" w:pos="0"/>
              </w:tabs>
              <w:spacing w:line="260" w:lineRule="exact"/>
              <w:ind w:right="-82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</w:tbl>
    <w:p w:rsidR="00DA6EB2" w:rsidRPr="00166BED" w:rsidRDefault="00DA6EB2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6BED" w:rsidRPr="00166BED" w:rsidRDefault="00166BED" w:rsidP="00166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ED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</w:t>
      </w: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З.В.Ковязина</w:t>
      </w:r>
      <w:proofErr w:type="spellEnd"/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B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6BED" w:rsidRPr="00166BED" w:rsidRDefault="00166BED" w:rsidP="00166B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66B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6BE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Е.Ю.Аммосова</w:t>
      </w:r>
      <w:proofErr w:type="spellEnd"/>
    </w:p>
    <w:p w:rsidR="00166BED" w:rsidRDefault="00166BED" w:rsidP="00166BED">
      <w:pPr>
        <w:tabs>
          <w:tab w:val="left" w:pos="6700"/>
        </w:tabs>
        <w:spacing w:after="0"/>
        <w:rPr>
          <w:sz w:val="28"/>
          <w:szCs w:val="28"/>
        </w:rPr>
      </w:pPr>
    </w:p>
    <w:p w:rsidR="003D04F2" w:rsidRDefault="003D04F2"/>
    <w:sectPr w:rsidR="003D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6BED"/>
    <w:rsid w:val="00166BED"/>
    <w:rsid w:val="003D04F2"/>
    <w:rsid w:val="00BD49E7"/>
    <w:rsid w:val="00D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A6EB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зылёва</dc:creator>
  <cp:keywords/>
  <dc:description/>
  <cp:lastModifiedBy>зылёва</cp:lastModifiedBy>
  <cp:revision>3</cp:revision>
  <cp:lastPrinted>2019-01-30T08:33:00Z</cp:lastPrinted>
  <dcterms:created xsi:type="dcterms:W3CDTF">2019-01-30T05:23:00Z</dcterms:created>
  <dcterms:modified xsi:type="dcterms:W3CDTF">2019-01-30T08:33:00Z</dcterms:modified>
</cp:coreProperties>
</file>