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29" w:rsidRDefault="006A3829" w:rsidP="006A382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:rsidR="006A3829" w:rsidRDefault="006A3829" w:rsidP="006A382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ВИТЕБСКОГО СЕЛЬСКОГО ПОСЕЛЕНИЯ </w:t>
      </w:r>
    </w:p>
    <w:p w:rsidR="006A3829" w:rsidRDefault="006A3829" w:rsidP="006A382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ПОДГОРЕНСКОГО МУНИЦИПАЛЬНОГО РАЙОНА </w:t>
      </w:r>
    </w:p>
    <w:p w:rsidR="006A3829" w:rsidRDefault="006A3829" w:rsidP="006A382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6A3829" w:rsidRDefault="006A3829" w:rsidP="006A3829">
      <w:pPr>
        <w:rPr>
          <w:b/>
          <w:sz w:val="28"/>
        </w:rPr>
      </w:pPr>
    </w:p>
    <w:p w:rsidR="006A3829" w:rsidRDefault="006A3829" w:rsidP="006A3829">
      <w:pPr>
        <w:ind w:firstLine="851"/>
        <w:jc w:val="center"/>
        <w:rPr>
          <w:b/>
          <w:sz w:val="28"/>
        </w:rPr>
      </w:pPr>
    </w:p>
    <w:p w:rsidR="006A3829" w:rsidRDefault="006A3829" w:rsidP="006A3829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6A3829" w:rsidRDefault="006A3829" w:rsidP="006A3829">
      <w:pPr>
        <w:rPr>
          <w:sz w:val="28"/>
        </w:rPr>
      </w:pPr>
    </w:p>
    <w:p w:rsidR="006A3829" w:rsidRDefault="006A3829" w:rsidP="006A382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    октября  2021 года № 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>х. Витебск</w:t>
      </w:r>
    </w:p>
    <w:p w:rsidR="006A3829" w:rsidRDefault="006A3829" w:rsidP="006A3829">
      <w:pPr>
        <w:jc w:val="both"/>
        <w:rPr>
          <w:b/>
          <w:sz w:val="26"/>
          <w:szCs w:val="26"/>
        </w:rPr>
      </w:pPr>
    </w:p>
    <w:p w:rsidR="006A3829" w:rsidRDefault="006A3829" w:rsidP="006A38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отчета об исполнении </w:t>
      </w:r>
    </w:p>
    <w:p w:rsidR="006A3829" w:rsidRDefault="006A3829" w:rsidP="006A38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бюджета Витебского сельского </w:t>
      </w:r>
    </w:p>
    <w:p w:rsidR="006A3829" w:rsidRDefault="006A3829" w:rsidP="006A38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Подгоренского </w:t>
      </w:r>
    </w:p>
    <w:p w:rsidR="006A3829" w:rsidRDefault="006A3829" w:rsidP="006A38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</w:p>
    <w:p w:rsidR="006A3829" w:rsidRDefault="006A3829" w:rsidP="006A38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9 месяцев 2021 года.</w:t>
      </w:r>
    </w:p>
    <w:p w:rsidR="006A3829" w:rsidRDefault="006A3829" w:rsidP="006A3829">
      <w:pPr>
        <w:rPr>
          <w:b/>
          <w:sz w:val="26"/>
          <w:szCs w:val="26"/>
        </w:rPr>
      </w:pPr>
    </w:p>
    <w:p w:rsidR="006A3829" w:rsidRDefault="006A3829" w:rsidP="006A3829">
      <w:pPr>
        <w:ind w:firstLine="720"/>
        <w:jc w:val="both"/>
        <w:rPr>
          <w:sz w:val="26"/>
          <w:szCs w:val="26"/>
        </w:rPr>
      </w:pPr>
    </w:p>
    <w:p w:rsidR="006A3829" w:rsidRDefault="006A3829" w:rsidP="006A38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 Витебского сельского поселения за 9 месяцев 2021 года исполнен</w:t>
      </w:r>
    </w:p>
    <w:p w:rsidR="006A3829" w:rsidRDefault="006A3829" w:rsidP="006A3829">
      <w:pPr>
        <w:ind w:left="708" w:firstLine="72"/>
        <w:jc w:val="both"/>
        <w:rPr>
          <w:sz w:val="26"/>
          <w:szCs w:val="26"/>
        </w:rPr>
      </w:pPr>
      <w:r>
        <w:rPr>
          <w:sz w:val="26"/>
          <w:szCs w:val="26"/>
        </w:rPr>
        <w:t>по  доходам в сумме 9 649 469,63  рублей, что составляет 72,3 % к  уточненному плану:</w:t>
      </w:r>
    </w:p>
    <w:p w:rsidR="006A3829" w:rsidRDefault="006A3829" w:rsidP="006A382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 на доходы физических лиц 62,5 % - в абсолютном выражении </w:t>
      </w:r>
    </w:p>
    <w:p w:rsidR="006A3829" w:rsidRDefault="006A3829" w:rsidP="006A382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28 439,83 руб.;</w:t>
      </w:r>
    </w:p>
    <w:p w:rsidR="006A3829" w:rsidRDefault="006A3829" w:rsidP="006A3829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единый сельскохозяйственный налог 434,6 % - в абсолютном выражении 243 356,85 руб.</w:t>
      </w:r>
    </w:p>
    <w:p w:rsidR="006A3829" w:rsidRDefault="006A3829" w:rsidP="006A38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 на имущество физических лиц -5,8% - в абсолютном выражении </w:t>
      </w:r>
    </w:p>
    <w:p w:rsidR="006A3829" w:rsidRDefault="006A3829" w:rsidP="006A38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-3170,17   руб.;</w:t>
      </w:r>
    </w:p>
    <w:p w:rsidR="006A3829" w:rsidRDefault="006A3829" w:rsidP="006A38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налог 38,5% -в абсолютном выражении 484 388,91 руб.;</w:t>
      </w:r>
    </w:p>
    <w:p w:rsidR="006A3829" w:rsidRDefault="006A3829" w:rsidP="006A38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госпошлины 40,0 %- в абсолютном выражении 400 руб.;</w:t>
      </w:r>
    </w:p>
    <w:p w:rsidR="006A3829" w:rsidRDefault="006A3829" w:rsidP="006A3829">
      <w:pPr>
        <w:jc w:val="both"/>
        <w:rPr>
          <w:sz w:val="26"/>
          <w:szCs w:val="26"/>
        </w:rPr>
      </w:pP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Поступление неналоговых доходов 0 %, в абсолютном выражении на 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0 руб., в том числе:</w:t>
      </w:r>
    </w:p>
    <w:p w:rsidR="006A3829" w:rsidRDefault="006A3829" w:rsidP="006A38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доходы от арендной платы за земли после разграничения государственной                </w:t>
      </w:r>
    </w:p>
    <w:p w:rsidR="006A3829" w:rsidRDefault="006A3829" w:rsidP="006A38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собственности на землю 0%- в абсолютном выражении  на 0  руб.;</w:t>
      </w:r>
    </w:p>
    <w:p w:rsidR="006A3829" w:rsidRDefault="006A3829" w:rsidP="006A3829">
      <w:pPr>
        <w:jc w:val="both"/>
        <w:rPr>
          <w:sz w:val="26"/>
          <w:szCs w:val="26"/>
        </w:rPr>
      </w:pPr>
    </w:p>
    <w:p w:rsidR="006A3829" w:rsidRDefault="006A3829" w:rsidP="006A38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 Витебского сельского поселения за 9 месяцев 2021 года исполнен</w:t>
      </w:r>
    </w:p>
    <w:p w:rsidR="006A3829" w:rsidRDefault="006A3829" w:rsidP="006A38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расходам в сумме 9 343 009,34 рублей, что составляет 70,01 % к</w:t>
      </w:r>
    </w:p>
    <w:p w:rsidR="006A3829" w:rsidRDefault="006A3829" w:rsidP="006A38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уточненному плану.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Расходы на общегосударственные вопросы исполнены на 72,88 % -в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абсолютном выражении  1 426 845,41 руб.;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Расходы на национальную оборону исполнены на 74,83% - в абсолютном 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выражении 67 800,00 руб.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Расходы на национальную экономику исполнены на 82,59% - в абсолютном 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выражении 5 190 234,99 руб.</w:t>
      </w:r>
    </w:p>
    <w:p w:rsidR="006A3829" w:rsidRDefault="006A3829" w:rsidP="006A3829">
      <w:pPr>
        <w:jc w:val="both"/>
        <w:rPr>
          <w:sz w:val="26"/>
          <w:szCs w:val="26"/>
        </w:rPr>
      </w:pP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Расходы на жилищно-коммунальное хозяйство исполнены на 51,97 % - в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абсолютном выражении 2 332 283,94 руб.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Расходы на культуру, кинематографию исполнены на 60,71% - в абсолютном 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выражении 305 000,00 руб.</w:t>
      </w:r>
    </w:p>
    <w:p w:rsidR="006A3829" w:rsidRDefault="006A3829" w:rsidP="006A3829">
      <w:pPr>
        <w:jc w:val="both"/>
        <w:rPr>
          <w:sz w:val="26"/>
          <w:szCs w:val="26"/>
        </w:rPr>
      </w:pP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социальное обеспечение исполнены 100,00% - в абсолютном 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выражении 20 845,00 руб.</w:t>
      </w:r>
    </w:p>
    <w:p w:rsidR="006A3829" w:rsidRDefault="006A3829" w:rsidP="006A3829">
      <w:pPr>
        <w:jc w:val="both"/>
        <w:rPr>
          <w:sz w:val="26"/>
          <w:szCs w:val="26"/>
        </w:rPr>
      </w:pPr>
    </w:p>
    <w:p w:rsidR="006A3829" w:rsidRDefault="006A3829" w:rsidP="006A3829">
      <w:pPr>
        <w:jc w:val="both"/>
        <w:rPr>
          <w:sz w:val="26"/>
          <w:szCs w:val="26"/>
        </w:rPr>
      </w:pPr>
    </w:p>
    <w:p w:rsidR="006A3829" w:rsidRDefault="006A3829" w:rsidP="006A3829">
      <w:pPr>
        <w:jc w:val="both"/>
        <w:rPr>
          <w:sz w:val="26"/>
          <w:szCs w:val="26"/>
        </w:rPr>
      </w:pPr>
    </w:p>
    <w:p w:rsidR="006A3829" w:rsidRDefault="006A3829" w:rsidP="006A3829">
      <w:pPr>
        <w:jc w:val="both"/>
        <w:rPr>
          <w:sz w:val="26"/>
          <w:szCs w:val="26"/>
        </w:rPr>
      </w:pP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отчёт об исполнении бюджета Витебского сельского поселения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за  9 месяцев  2021 года по доходам в сумме 9 649 469,63  рублей и по расходам в сумме 9 343 009,34  рублей, Совет народных депутатов Витебского сельского   поселения.</w:t>
      </w:r>
    </w:p>
    <w:p w:rsidR="006A3829" w:rsidRDefault="006A3829" w:rsidP="006A3829">
      <w:pPr>
        <w:ind w:left="426"/>
        <w:jc w:val="both"/>
        <w:rPr>
          <w:b/>
          <w:sz w:val="26"/>
          <w:szCs w:val="26"/>
        </w:rPr>
      </w:pPr>
    </w:p>
    <w:p w:rsidR="006A3829" w:rsidRDefault="006A3829" w:rsidP="006A3829">
      <w:pPr>
        <w:tabs>
          <w:tab w:val="left" w:pos="851"/>
        </w:tabs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6A3829" w:rsidRDefault="006A3829" w:rsidP="006A3829">
      <w:pPr>
        <w:jc w:val="both"/>
        <w:rPr>
          <w:sz w:val="26"/>
          <w:szCs w:val="26"/>
        </w:rPr>
      </w:pPr>
    </w:p>
    <w:p w:rsidR="006A3829" w:rsidRDefault="006A3829" w:rsidP="006A382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отчёт об исполнении бюджета Витебского сельского поселения за 3 месяца 2021 года согласно приложения 1 и приложения 2.</w:t>
      </w:r>
    </w:p>
    <w:p w:rsidR="006A3829" w:rsidRDefault="006A3829" w:rsidP="006A3829">
      <w:pPr>
        <w:ind w:left="720"/>
        <w:jc w:val="both"/>
        <w:rPr>
          <w:sz w:val="26"/>
          <w:szCs w:val="26"/>
        </w:rPr>
      </w:pPr>
    </w:p>
    <w:p w:rsidR="006A3829" w:rsidRDefault="006A3829" w:rsidP="006A382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обнародованию.</w:t>
      </w:r>
    </w:p>
    <w:p w:rsidR="006A3829" w:rsidRDefault="006A3829" w:rsidP="006A3829">
      <w:pPr>
        <w:ind w:firstLine="720"/>
        <w:jc w:val="both"/>
        <w:rPr>
          <w:sz w:val="26"/>
          <w:szCs w:val="26"/>
        </w:rPr>
      </w:pPr>
    </w:p>
    <w:p w:rsidR="006A3829" w:rsidRDefault="006A3829" w:rsidP="006A3829">
      <w:pPr>
        <w:ind w:firstLine="720"/>
        <w:jc w:val="both"/>
        <w:rPr>
          <w:sz w:val="26"/>
          <w:szCs w:val="26"/>
        </w:rPr>
      </w:pPr>
    </w:p>
    <w:p w:rsidR="006A3829" w:rsidRDefault="006A3829" w:rsidP="006A3829">
      <w:pPr>
        <w:ind w:firstLine="720"/>
        <w:jc w:val="both"/>
        <w:rPr>
          <w:sz w:val="26"/>
          <w:szCs w:val="26"/>
        </w:rPr>
      </w:pPr>
    </w:p>
    <w:p w:rsidR="006A3829" w:rsidRDefault="006A3829" w:rsidP="006A3829">
      <w:pPr>
        <w:ind w:firstLine="720"/>
        <w:jc w:val="both"/>
        <w:rPr>
          <w:sz w:val="26"/>
          <w:szCs w:val="26"/>
        </w:rPr>
      </w:pPr>
    </w:p>
    <w:p w:rsidR="006A3829" w:rsidRDefault="006A3829" w:rsidP="006A3829">
      <w:pPr>
        <w:jc w:val="both"/>
      </w:pPr>
      <w:r>
        <w:t xml:space="preserve">Зам. председателя Совета Народных Депутатов </w:t>
      </w:r>
    </w:p>
    <w:p w:rsidR="006A3829" w:rsidRDefault="006A3829" w:rsidP="006A3829">
      <w:pPr>
        <w:jc w:val="both"/>
        <w:rPr>
          <w:sz w:val="26"/>
          <w:szCs w:val="26"/>
        </w:rPr>
      </w:pPr>
      <w:r>
        <w:rPr>
          <w:bCs/>
          <w:sz w:val="22"/>
          <w:szCs w:val="22"/>
        </w:rPr>
        <w:t>Витебского</w:t>
      </w:r>
      <w:r>
        <w:t xml:space="preserve"> сельского поселения</w:t>
      </w:r>
      <w:r>
        <w:rPr>
          <w:sz w:val="26"/>
          <w:szCs w:val="26"/>
        </w:rPr>
        <w:t xml:space="preserve">                                                                      </w:t>
      </w:r>
      <w:r>
        <w:rPr>
          <w:sz w:val="22"/>
          <w:szCs w:val="22"/>
        </w:rPr>
        <w:t>С.В. Кульбакин</w:t>
      </w:r>
    </w:p>
    <w:p w:rsidR="000262DA" w:rsidRDefault="000262DA"/>
    <w:sectPr w:rsidR="000262DA" w:rsidSect="0002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3338"/>
    <w:multiLevelType w:val="hybridMultilevel"/>
    <w:tmpl w:val="737A9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A3829"/>
    <w:rsid w:val="000262DA"/>
    <w:rsid w:val="006A3829"/>
    <w:rsid w:val="00A8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2021-10-22T08:11:00Z</dcterms:created>
  <dcterms:modified xsi:type="dcterms:W3CDTF">2021-10-22T08:11:00Z</dcterms:modified>
</cp:coreProperties>
</file>