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02C2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A44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14:paraId="4EEC99A7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A44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</w:p>
    <w:p w14:paraId="65CF78F4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A44">
        <w:rPr>
          <w:rFonts w:ascii="Arial" w:eastAsia="Times New Roman" w:hAnsi="Arial" w:cs="Arial"/>
          <w:b/>
          <w:sz w:val="24"/>
          <w:szCs w:val="24"/>
        </w:rPr>
        <w:t>ВЕРХОВСКИЙ  РАЙОН</w:t>
      </w:r>
    </w:p>
    <w:p w14:paraId="636007F3" w14:textId="223DA62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A44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proofErr w:type="gramStart"/>
      <w:r w:rsidR="00965EE6">
        <w:rPr>
          <w:rFonts w:ascii="Arial" w:eastAsia="Times New Roman" w:hAnsi="Arial" w:cs="Arial"/>
          <w:b/>
          <w:sz w:val="24"/>
          <w:szCs w:val="24"/>
        </w:rPr>
        <w:t>РУССКО-БРОДСКОГО</w:t>
      </w:r>
      <w:proofErr w:type="gramEnd"/>
      <w:r w:rsidRPr="00821A44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14:paraId="761DD0E9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0E48077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A4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09213EF5" w14:textId="77777777" w:rsidR="00821A44" w:rsidRPr="00821A44" w:rsidRDefault="00821A44" w:rsidP="00821A44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78FBDE" w14:textId="0425AEE6" w:rsidR="00821A44" w:rsidRPr="00821A44" w:rsidRDefault="00821A44" w:rsidP="00C12E2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1A44">
        <w:rPr>
          <w:rFonts w:ascii="Arial" w:eastAsia="Times New Roman" w:hAnsi="Arial" w:cs="Arial"/>
          <w:sz w:val="24"/>
          <w:szCs w:val="24"/>
        </w:rPr>
        <w:t>от «</w:t>
      </w:r>
      <w:r w:rsidR="00C12E20">
        <w:rPr>
          <w:rFonts w:ascii="Arial" w:eastAsia="Times New Roman" w:hAnsi="Arial" w:cs="Arial"/>
          <w:sz w:val="24"/>
          <w:szCs w:val="24"/>
        </w:rPr>
        <w:t>04</w:t>
      </w:r>
      <w:r w:rsidRPr="00821A44">
        <w:rPr>
          <w:rFonts w:ascii="Arial" w:eastAsia="Times New Roman" w:hAnsi="Arial" w:cs="Arial"/>
          <w:sz w:val="24"/>
          <w:szCs w:val="24"/>
        </w:rPr>
        <w:t>» апреля 202</w:t>
      </w:r>
      <w:r w:rsidR="00040A77">
        <w:rPr>
          <w:rFonts w:ascii="Arial" w:eastAsia="Times New Roman" w:hAnsi="Arial" w:cs="Arial"/>
          <w:sz w:val="24"/>
          <w:szCs w:val="24"/>
        </w:rPr>
        <w:t>4</w:t>
      </w:r>
      <w:r w:rsidRPr="00821A44">
        <w:rPr>
          <w:rFonts w:ascii="Arial" w:eastAsia="Times New Roman" w:hAnsi="Arial" w:cs="Arial"/>
          <w:sz w:val="24"/>
          <w:szCs w:val="24"/>
        </w:rPr>
        <w:t xml:space="preserve"> года             </w:t>
      </w:r>
      <w:r w:rsidR="00965EE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="00C12E20">
        <w:rPr>
          <w:rFonts w:ascii="Arial" w:eastAsia="Times New Roman" w:hAnsi="Arial" w:cs="Arial"/>
          <w:sz w:val="24"/>
          <w:szCs w:val="24"/>
        </w:rPr>
        <w:t xml:space="preserve">          № 9</w:t>
      </w:r>
    </w:p>
    <w:p w14:paraId="4B635CB3" w14:textId="40A3915A" w:rsidR="00821A44" w:rsidRPr="00821A44" w:rsidRDefault="00821A44" w:rsidP="00806574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E80BD4" w14:textId="75AD44A2" w:rsidR="00821A44" w:rsidRPr="00821A44" w:rsidRDefault="00821A44" w:rsidP="00806574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hi-IN" w:bidi="hi-IN"/>
        </w:rPr>
      </w:pPr>
      <w:r w:rsidRPr="00821A44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            О внесении  изменений в постановление администрации </w:t>
      </w:r>
      <w:proofErr w:type="gramStart"/>
      <w:r w:rsidR="00965EE6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Русско-Бродского</w:t>
      </w:r>
      <w:proofErr w:type="gramEnd"/>
      <w:r w:rsidRPr="00821A44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сельского поселения Верховского района от </w:t>
      </w:r>
      <w:r w:rsidR="00C12E2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16</w:t>
      </w:r>
      <w:r w:rsidRPr="00821A44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.11.2018 г. №</w:t>
      </w:r>
      <w:r w:rsidR="00C12E2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48</w:t>
      </w:r>
      <w:bookmarkStart w:id="0" w:name="_Hlk87884239"/>
      <w:r w:rsidRPr="00821A44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«</w:t>
      </w:r>
      <w:r w:rsidRPr="00821A44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</w:t>
      </w:r>
      <w:r w:rsidR="0032730A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»</w:t>
      </w:r>
      <w:r w:rsidRPr="00821A44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</w:t>
      </w:r>
      <w:bookmarkEnd w:id="0"/>
    </w:p>
    <w:p w14:paraId="0A1AA4D4" w14:textId="77777777" w:rsidR="00821A44" w:rsidRPr="00821A44" w:rsidRDefault="00821A44" w:rsidP="00806574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320034" w14:textId="00AE3FB9" w:rsidR="00821A44" w:rsidRPr="00821A44" w:rsidRDefault="00821A44" w:rsidP="00806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</w:t>
      </w:r>
      <w:r w:rsidRPr="00821A44">
        <w:rPr>
          <w:rFonts w:cs="Arial"/>
          <w:sz w:val="24"/>
          <w:lang w:eastAsia="ru-RU"/>
        </w:rPr>
        <w:t xml:space="preserve"> </w:t>
      </w:r>
      <w:bookmarkStart w:id="1" w:name="_Hlk102118877"/>
      <w:r w:rsidRPr="00821A44">
        <w:rPr>
          <w:rFonts w:ascii="Arial" w:hAnsi="Arial" w:cs="Arial"/>
          <w:sz w:val="24"/>
        </w:rPr>
        <w:t xml:space="preserve">административного регламента </w:t>
      </w:r>
      <w:bookmarkEnd w:id="1"/>
      <w:r w:rsidRPr="00821A44">
        <w:rPr>
          <w:rFonts w:ascii="Arial" w:hAnsi="Arial" w:cs="Arial"/>
          <w:sz w:val="24"/>
        </w:rPr>
        <w:t xml:space="preserve">предоставления муниципальной услуги </w:t>
      </w:r>
      <w:r w:rsidRPr="00821A44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«Выдача порубочного билета и (или) разрешения на пересадку деревьев и кустарников</w:t>
      </w:r>
      <w:r w:rsidR="0032730A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»,</w:t>
      </w:r>
      <w:r w:rsidRPr="00821A44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</w:t>
      </w:r>
      <w:r w:rsidRPr="00821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действующим законодательством Российской Федерации, руководствуясь </w:t>
      </w:r>
      <w:hyperlink r:id="rId5" w:tgtFrame="_blank" w:history="1">
        <w:r w:rsidRPr="00821A4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27.07.2010 года № 210-ФЗ "Об организации предоставления государственных и муниципальных услуг",</w:t>
        </w:r>
      </w:hyperlink>
      <w:r w:rsidRPr="00821A44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tgtFrame="_blank" w:history="1">
        <w:r w:rsidRPr="00821A4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года № 131-ФЗ "Об общих принципах организации местного самоуправления в Российской Федерации"</w:t>
        </w:r>
      </w:hyperlink>
      <w:r w:rsidRPr="00821A44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965EE6">
        <w:rPr>
          <w:rFonts w:ascii="Arial" w:eastAsia="Times New Roman" w:hAnsi="Arial" w:cs="Arial"/>
          <w:sz w:val="24"/>
          <w:szCs w:val="24"/>
          <w:lang w:eastAsia="ru-RU"/>
        </w:rPr>
        <w:t>Русско-Бродского</w:t>
      </w:r>
      <w:r w:rsidRPr="00821A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14:paraId="083EA4A9" w14:textId="1BDAF9EC" w:rsidR="00821A44" w:rsidRPr="00821A44" w:rsidRDefault="00821A44" w:rsidP="008065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821A44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   1. Внести в административный регламент </w:t>
      </w:r>
      <w:r w:rsidRPr="00821A44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«Выдача порубочного билета и (или) разрешения на пересадку деревьев и кустарников</w:t>
      </w:r>
      <w:r w:rsidR="0032730A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»</w:t>
      </w:r>
      <w:r w:rsidR="00CB6C1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, </w:t>
      </w:r>
      <w:r w:rsidR="009609DB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</w:t>
      </w:r>
      <w:r w:rsidRPr="00821A44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утвержденный постановлением администрации </w:t>
      </w:r>
      <w:proofErr w:type="gramStart"/>
      <w:r w:rsidR="00965EE6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Русско-Бродского</w:t>
      </w:r>
      <w:proofErr w:type="gramEnd"/>
      <w:r w:rsidRPr="00821A44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сельского поселения Верховского района от </w:t>
      </w:r>
      <w:r w:rsidR="000E125B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16</w:t>
      </w:r>
      <w:r w:rsidRPr="00821A44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.11.2018 г. №</w:t>
      </w:r>
      <w:r w:rsidR="000E125B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48</w:t>
      </w:r>
      <w:r w:rsidR="0045681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, </w:t>
      </w:r>
      <w:r w:rsidRPr="00821A44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следующие изменения:</w:t>
      </w:r>
    </w:p>
    <w:p w14:paraId="3E2DB836" w14:textId="0E6BB772" w:rsidR="001452DC" w:rsidRDefault="00821A44" w:rsidP="0080657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821A44">
        <w:rPr>
          <w:rFonts w:ascii="Arial" w:eastAsia="Times New Roman" w:hAnsi="Arial" w:cs="Arial"/>
          <w:sz w:val="24"/>
          <w:szCs w:val="24"/>
          <w:lang w:eastAsia="ru-RU"/>
        </w:rPr>
        <w:t xml:space="preserve">  1.1 </w:t>
      </w:r>
      <w:r w:rsidR="00040A77" w:rsidRPr="00D80D89">
        <w:rPr>
          <w:rFonts w:ascii="Arial" w:hAnsi="Arial" w:cs="Arial"/>
          <w:sz w:val="24"/>
          <w:szCs w:val="24"/>
        </w:rPr>
        <w:t xml:space="preserve">в разделе 5 </w:t>
      </w:r>
      <w:r w:rsidR="00A93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5.</w:t>
      </w:r>
      <w:r w:rsidR="001452D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A9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1452DC">
        <w:rPr>
          <w:rFonts w:ascii="Arial" w:eastAsia="Times New Roman" w:hAnsi="Arial" w:cs="Arial"/>
          <w:sz w:val="24"/>
          <w:szCs w:val="24"/>
          <w:lang w:eastAsia="ru-RU"/>
        </w:rPr>
        <w:t>пп.3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A77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зложить в следующей редакции:</w:t>
      </w:r>
      <w:r w:rsidRPr="00821A4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14:paraId="663F8BBC" w14:textId="440E31C4" w:rsidR="00821A44" w:rsidRDefault="001452DC" w:rsidP="0080657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«3) требование</w:t>
      </w:r>
      <w:r w:rsidR="00821A44" w:rsidRPr="00821A4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уполномоченного органа у заявителя, в том числе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01A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нормативными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правовыми актами субъектов Ро</w:t>
      </w:r>
      <w:r w:rsidR="00601A7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ссийской Федерации, муниципальными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правовыми</w:t>
      </w:r>
      <w:r w:rsidR="00601A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актами для предоставления государственной или муниципальной услуги;</w:t>
      </w:r>
    </w:p>
    <w:p w14:paraId="3EFB26D9" w14:textId="79A1CFC4" w:rsidR="00601A70" w:rsidRDefault="00601A70" w:rsidP="0080657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Дополнить п.п.10 следующего содержания:</w:t>
      </w:r>
    </w:p>
    <w:p w14:paraId="321C1015" w14:textId="291AA103" w:rsidR="00601A70" w:rsidRDefault="00601A70" w:rsidP="0080657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r w:rsidR="0045681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proofErr w:type="gramEnd"/>
    </w:p>
    <w:p w14:paraId="0AEB333C" w14:textId="77777777" w:rsidR="00965EE6" w:rsidRPr="00821A44" w:rsidRDefault="00965EE6" w:rsidP="008065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70C0"/>
          <w:sz w:val="24"/>
          <w:szCs w:val="24"/>
          <w:lang w:eastAsia="ru-RU"/>
        </w:rPr>
      </w:pPr>
    </w:p>
    <w:p w14:paraId="11D8B26D" w14:textId="6820FA8C" w:rsidR="001D3AE6" w:rsidRDefault="00821A44" w:rsidP="008065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12E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 Постановление подлежит официальному обнародованию и размещению на официальном сайте администрации</w:t>
      </w:r>
      <w:r w:rsidR="00965EE6">
        <w:rPr>
          <w:rFonts w:ascii="Arial" w:hAnsi="Arial" w:cs="Arial"/>
          <w:color w:val="000000"/>
        </w:rPr>
        <w:t xml:space="preserve"> </w:t>
      </w:r>
      <w:proofErr w:type="gramStart"/>
      <w:r w:rsidR="00965EE6">
        <w:rPr>
          <w:rFonts w:ascii="Arial" w:hAnsi="Arial" w:cs="Arial"/>
          <w:color w:val="000000"/>
        </w:rPr>
        <w:t>Русско-Бродского</w:t>
      </w:r>
      <w:proofErr w:type="gramEnd"/>
      <w:r w:rsidR="00965EE6">
        <w:rPr>
          <w:rFonts w:ascii="Arial" w:hAnsi="Arial" w:cs="Arial"/>
          <w:color w:val="000000"/>
        </w:rPr>
        <w:t xml:space="preserve"> </w:t>
      </w:r>
      <w:r w:rsidR="009609DB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 в сети Интернет</w:t>
      </w:r>
      <w:r w:rsidR="001D3AE6">
        <w:rPr>
          <w:rFonts w:ascii="Arial" w:hAnsi="Arial" w:cs="Arial"/>
          <w:color w:val="000000"/>
        </w:rPr>
        <w:t>.</w:t>
      </w:r>
    </w:p>
    <w:p w14:paraId="18544131" w14:textId="4141AD87" w:rsidR="00821A44" w:rsidRDefault="00821A44" w:rsidP="008065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C12E20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  </w:t>
      </w:r>
    </w:p>
    <w:p w14:paraId="6C173EC7" w14:textId="77777777" w:rsidR="00965EE6" w:rsidRDefault="00965EE6" w:rsidP="008065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7355B370" w14:textId="3C573349" w:rsidR="00821A44" w:rsidRDefault="00821A44" w:rsidP="008065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 w:rsidR="00965EE6">
        <w:rPr>
          <w:rFonts w:ascii="Arial" w:hAnsi="Arial" w:cs="Arial"/>
          <w:color w:val="000000"/>
        </w:rPr>
        <w:t>Русско-Бродского</w:t>
      </w:r>
      <w:proofErr w:type="gramEnd"/>
    </w:p>
    <w:p w14:paraId="39D1CA32" w14:textId="218A3736" w:rsidR="00821A44" w:rsidRPr="00C12E20" w:rsidRDefault="00821A44" w:rsidP="008065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C12E20" w:rsidRPr="00C12E20">
        <w:rPr>
          <w:rFonts w:ascii="Arial" w:hAnsi="Arial" w:cs="Arial"/>
          <w:color w:val="000000"/>
        </w:rPr>
        <w:t xml:space="preserve"> </w:t>
      </w:r>
      <w:r w:rsidR="009609DB">
        <w:rPr>
          <w:rFonts w:ascii="Arial" w:hAnsi="Arial" w:cs="Arial"/>
          <w:color w:val="000000"/>
        </w:rPr>
        <w:t xml:space="preserve">поселения </w:t>
      </w:r>
      <w:r w:rsidR="00C12E20" w:rsidRPr="00C12E20">
        <w:rPr>
          <w:rFonts w:ascii="Arial" w:hAnsi="Arial" w:cs="Arial"/>
          <w:color w:val="000000"/>
        </w:rPr>
        <w:t xml:space="preserve">                                             </w:t>
      </w:r>
      <w:r w:rsidR="00C12E20">
        <w:rPr>
          <w:rFonts w:ascii="Arial" w:hAnsi="Arial" w:cs="Arial"/>
          <w:color w:val="000000"/>
        </w:rPr>
        <w:t xml:space="preserve">                       И.И.Алимбаева</w:t>
      </w:r>
    </w:p>
    <w:sectPr w:rsidR="00821A44" w:rsidRPr="00C12E20" w:rsidSect="006845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5"/>
    <w:rsid w:val="00040A77"/>
    <w:rsid w:val="00045F3E"/>
    <w:rsid w:val="00056CB5"/>
    <w:rsid w:val="000E125B"/>
    <w:rsid w:val="001452DC"/>
    <w:rsid w:val="001D3AE6"/>
    <w:rsid w:val="0032730A"/>
    <w:rsid w:val="0045681D"/>
    <w:rsid w:val="00601A70"/>
    <w:rsid w:val="00684564"/>
    <w:rsid w:val="006933B5"/>
    <w:rsid w:val="00806574"/>
    <w:rsid w:val="00821A44"/>
    <w:rsid w:val="009609DB"/>
    <w:rsid w:val="00965EE6"/>
    <w:rsid w:val="00A939C4"/>
    <w:rsid w:val="00C12E20"/>
    <w:rsid w:val="00C90B12"/>
    <w:rsid w:val="00CB6C10"/>
    <w:rsid w:val="00E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E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4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4</cp:revision>
  <cp:lastPrinted>2024-04-05T08:52:00Z</cp:lastPrinted>
  <dcterms:created xsi:type="dcterms:W3CDTF">2024-04-04T13:34:00Z</dcterms:created>
  <dcterms:modified xsi:type="dcterms:W3CDTF">2024-04-05T11:52:00Z</dcterms:modified>
</cp:coreProperties>
</file>