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69" w:rsidRPr="00460369" w:rsidRDefault="00460369" w:rsidP="004603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460369" w:rsidRPr="00460369" w:rsidRDefault="00B757A5" w:rsidP="004603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60369" w:rsidRPr="00460369" w:rsidRDefault="00460369" w:rsidP="004603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460369" w:rsidRPr="00460369" w:rsidRDefault="00460369" w:rsidP="004603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60369" w:rsidRPr="00460369" w:rsidRDefault="00460369" w:rsidP="004603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60369" w:rsidRPr="00460369" w:rsidRDefault="00460369" w:rsidP="00460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69" w:rsidRPr="00460369" w:rsidRDefault="00460369" w:rsidP="00460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2019 года №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 xml:space="preserve"> 177</w:t>
      </w:r>
    </w:p>
    <w:p w:rsidR="00460369" w:rsidRPr="00460369" w:rsidRDefault="00460369" w:rsidP="00460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</w:p>
    <w:p w:rsidR="00460369" w:rsidRPr="00460369" w:rsidRDefault="00460369" w:rsidP="00460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69" w:rsidRPr="00460369" w:rsidRDefault="00460369" w:rsidP="0046036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решение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>.08.2019 г. № 16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«Об оплате труда выборного должностного лица местного самоуправления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</w:t>
      </w:r>
    </w:p>
    <w:p w:rsidR="009F13BE" w:rsidRDefault="009F13BE" w:rsidP="00460369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целях приведения нормативного правового акта в соответствие действующему законодательству, Совет народных депутатов 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9F13BE" w:rsidRDefault="009F13BE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B7DB3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>.08.2019 г. № 16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«Об оплате труда выборного должностного лица местного самоуправления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460369" w:rsidRPr="004603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одпункт 2.2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пункта 2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приложения к решению изложить в новой редакции: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«2.2.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Размер, должностного оклада лица, замещающего муниципальную до</w:t>
      </w:r>
      <w:r w:rsidR="00460369">
        <w:rPr>
          <w:rFonts w:ascii="Arial" w:eastAsia="Times New Roman" w:hAnsi="Arial" w:cs="Arial"/>
          <w:sz w:val="24"/>
          <w:szCs w:val="24"/>
          <w:lang w:eastAsia="ru-RU"/>
        </w:rPr>
        <w:t>лжность, составляет 8934 рублей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распространяет свое действие на правоотношения, возникшие с 01.10.2019 года.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 Настоящее ре</w:t>
      </w:r>
      <w:r w:rsidR="00460369">
        <w:rPr>
          <w:rFonts w:ascii="Arial" w:eastAsia="Times New Roman" w:hAnsi="Arial" w:cs="Arial"/>
          <w:sz w:val="24"/>
          <w:szCs w:val="24"/>
          <w:lang w:eastAsia="ru-RU"/>
        </w:rPr>
        <w:t xml:space="preserve">шение подлежит </w:t>
      </w: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обнародованию.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9B7DB3" w:rsidRDefault="009B7DB3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3BE" w:rsidRDefault="009F13BE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369" w:rsidRDefault="00460369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57A5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="00B757A5">
        <w:rPr>
          <w:rFonts w:ascii="Arial" w:eastAsia="Times New Roman" w:hAnsi="Arial" w:cs="Arial"/>
          <w:sz w:val="24"/>
          <w:szCs w:val="24"/>
          <w:lang w:eastAsia="ru-RU"/>
        </w:rPr>
        <w:t>В.С.Грызлов</w:t>
      </w:r>
      <w:proofErr w:type="spellEnd"/>
    </w:p>
    <w:p w:rsidR="00460369" w:rsidRDefault="0046036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Мастюгинского сельского поселения</w:t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«24» декабря  2019 года</w:t>
      </w: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 </w:t>
      </w:r>
    </w:p>
    <w:p w:rsidR="00B757A5" w:rsidRPr="00B757A5" w:rsidRDefault="00B757A5" w:rsidP="00B7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proofErr w:type="gram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Совета народных депутатов </w:t>
      </w:r>
    </w:p>
    <w:p w:rsidR="00B757A5" w:rsidRPr="00B757A5" w:rsidRDefault="00B757A5" w:rsidP="00B7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 сельского поселения Острогожского муниципального района Воронежской области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24.12.2019 г. «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Мастюгинского сельского поселения от 16.08.2019 г. № 161 «Об оплате труда выборного должностного лица местного самоуправления Мастюгинского сельского поселения Острогожского муниципального района, осуществляющего свои полномочия на постоянной основе»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57A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B757A5" w:rsidRPr="00B757A5" w:rsidRDefault="00B757A5" w:rsidP="00B7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2019 года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Мастюгино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нижеподписавшиеся специальная комиссия по обнародованию муниципальных правовых актов Мастюгинского сельского поселения Острогожского муниципального района в составе: 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председатель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секретарь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Асеева М.Е.– депутат Совета народных депутатов Мастюгинского сельского поселения;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Весельев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57A5" w:rsidRPr="00B757A5" w:rsidRDefault="00B757A5" w:rsidP="00B7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обнародовано решения Совета народных депутатов Мастюгинского сельского поселения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24.12.2019 г. «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Мастюгинского сельского поселения от 16.08.2019 г. № 161 «Об оплате труда выборного должностного лица местного самоуправления Мастюгинского сельского поселения Острогожского муниципального района, осуществляющего свои полномочия на постоянной основе»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57A5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46 Порядок обнародования и опубликования муниципальных правовых актов Устава путем размещения текста вышеуказанного решения в общественных местах: </w:t>
      </w:r>
    </w:p>
    <w:p w:rsidR="00B757A5" w:rsidRPr="00B757A5" w:rsidRDefault="00B757A5" w:rsidP="00B7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B757A5" w:rsidRPr="00B757A5" w:rsidRDefault="00B757A5" w:rsidP="00B7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здание МКОУ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Мастюгинской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Воронежская область, Острогожский район, село Мастюгино, ул. Куркина, д. 31 «</w:t>
      </w:r>
      <w:proofErr w:type="gram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с</w:t>
      </w:r>
      <w:proofErr w:type="gram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доведения до сведения жителей, проживающих на территории Мастюгинского сельского поселения.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М.Е.Асеева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57A5" w:rsidRPr="00B757A5" w:rsidRDefault="00B757A5" w:rsidP="00B7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26077" w:rsidRDefault="00B757A5" w:rsidP="00B757A5">
      <w:pPr>
        <w:spacing w:after="0" w:line="240" w:lineRule="auto"/>
        <w:jc w:val="center"/>
      </w:pPr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С.И.Весельев</w:t>
      </w:r>
      <w:proofErr w:type="spellEnd"/>
      <w:r w:rsidRPr="00B7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26077" w:rsidSect="009F13B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7"/>
    <w:rsid w:val="00073D43"/>
    <w:rsid w:val="001A08EE"/>
    <w:rsid w:val="00296909"/>
    <w:rsid w:val="00326077"/>
    <w:rsid w:val="00397307"/>
    <w:rsid w:val="00460369"/>
    <w:rsid w:val="009B7DB3"/>
    <w:rsid w:val="009F13BE"/>
    <w:rsid w:val="00B757A5"/>
    <w:rsid w:val="00C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550FF-249F-471F-8D39-E174CEFB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36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7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2019-12-25T14:12:00Z</cp:lastPrinted>
  <dcterms:created xsi:type="dcterms:W3CDTF">2019-11-27T08:45:00Z</dcterms:created>
  <dcterms:modified xsi:type="dcterms:W3CDTF">2019-12-25T14:12:00Z</dcterms:modified>
</cp:coreProperties>
</file>