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F6" w:rsidRDefault="003738F6">
      <w:pPr>
        <w:widowControl w:val="0"/>
        <w:jc w:val="center"/>
        <w:rPr>
          <w:i/>
          <w:iCs/>
          <w:sz w:val="32"/>
          <w:szCs w:val="32"/>
        </w:rPr>
      </w:pPr>
    </w:p>
    <w:p w:rsidR="003738F6" w:rsidRDefault="003738F6">
      <w:pPr>
        <w:pStyle w:val="caption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3738F6" w:rsidRDefault="003738F6">
      <w:pPr>
        <w:pStyle w:val="caption"/>
        <w:rPr>
          <w:b/>
          <w:bCs/>
          <w:sz w:val="40"/>
        </w:rPr>
      </w:pPr>
      <w:r>
        <w:rPr>
          <w:b/>
          <w:bCs/>
          <w:sz w:val="40"/>
          <w:szCs w:val="40"/>
        </w:rPr>
        <w:t>Нижнекисляйского городского поселения</w:t>
      </w:r>
    </w:p>
    <w:p w:rsidR="003738F6" w:rsidRDefault="003738F6">
      <w:pPr>
        <w:pStyle w:val="caption"/>
        <w:rPr>
          <w:b/>
          <w:bCs/>
          <w:iCs w:val="0"/>
          <w:sz w:val="40"/>
        </w:rPr>
      </w:pPr>
      <w:r>
        <w:rPr>
          <w:b/>
          <w:bCs/>
          <w:sz w:val="40"/>
        </w:rPr>
        <w:t>Бутурлиновского муниципального района</w:t>
      </w:r>
    </w:p>
    <w:p w:rsidR="003738F6" w:rsidRDefault="003738F6">
      <w:pPr>
        <w:pStyle w:val="1"/>
        <w:rPr>
          <w:b/>
        </w:rPr>
      </w:pPr>
      <w:r>
        <w:rPr>
          <w:b/>
          <w:bCs/>
          <w:iCs w:val="0"/>
          <w:sz w:val="40"/>
        </w:rPr>
        <w:t>Воронежской области</w:t>
      </w:r>
    </w:p>
    <w:p w:rsidR="003738F6" w:rsidRDefault="003738F6">
      <w:pPr>
        <w:pStyle w:val="2"/>
        <w:jc w:val="center"/>
        <w:rPr>
          <w:sz w:val="28"/>
          <w:szCs w:val="28"/>
        </w:rPr>
      </w:pPr>
      <w:r>
        <w:rPr>
          <w:b/>
        </w:rPr>
        <w:t xml:space="preserve">РЕШЕНИЕ </w:t>
      </w:r>
    </w:p>
    <w:p w:rsidR="003738F6" w:rsidRDefault="003738F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738F6" w:rsidRDefault="003738F6">
      <w:pPr>
        <w:spacing w:after="0" w:line="100" w:lineRule="atLeas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от  30 октября 2018 года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№ 158</w:t>
      </w:r>
    </w:p>
    <w:p w:rsidR="003738F6" w:rsidRDefault="003738F6">
      <w:pPr>
        <w:spacing w:after="0" w:line="100" w:lineRule="atLeas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р.п. Нижний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Кисляй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738F6" w:rsidRPr="009B4452" w:rsidRDefault="003738F6">
      <w:pPr>
        <w:spacing w:after="0" w:line="100" w:lineRule="atLeast"/>
        <w:ind w:right="4536"/>
        <w:jc w:val="both"/>
        <w:rPr>
          <w:rFonts w:ascii="Times New Roman" w:hAnsi="Times New Roman"/>
          <w:sz w:val="28"/>
          <w:szCs w:val="28"/>
        </w:rPr>
      </w:pPr>
      <w:r w:rsidRPr="009B4452"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Нижнекисляйского городского поселения от 27 декабря 2017 года № 125 «О бюджете Нижнекисляйского городского поселения Бутурлиновского муниципального района Воронежской области на 2018 год и на плановый период 2019 и 2020 годы»</w:t>
      </w:r>
    </w:p>
    <w:p w:rsidR="003738F6" w:rsidRPr="009B4452" w:rsidRDefault="003738F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738F6" w:rsidRPr="009B4452" w:rsidRDefault="003738F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452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РФ, решением Совета  народных депутатов Нижнекисляйского городского поселения от 10 марта 2016 г. № 41 «Об утверждении Положения о бюджетном процессе в </w:t>
      </w:r>
      <w:proofErr w:type="spellStart"/>
      <w:r w:rsidRPr="009B4452">
        <w:rPr>
          <w:rFonts w:ascii="Times New Roman" w:hAnsi="Times New Roman"/>
          <w:sz w:val="28"/>
          <w:szCs w:val="28"/>
        </w:rPr>
        <w:t>Нижнекисляйском</w:t>
      </w:r>
      <w:proofErr w:type="spellEnd"/>
      <w:r w:rsidRPr="009B4452">
        <w:rPr>
          <w:rFonts w:ascii="Times New Roman" w:hAnsi="Times New Roman"/>
          <w:sz w:val="28"/>
          <w:szCs w:val="28"/>
        </w:rPr>
        <w:t xml:space="preserve"> городском поселении Бутурлиновского муниципального района Воронежской области», в целях приведения нормативного правового акта Совета народных депутатов Нижнекисляйского городского поселения Бутурлиновского муниципального района Воронежской области в соответствие требованиям действующего законодательства, Совет народных</w:t>
      </w:r>
      <w:proofErr w:type="gramEnd"/>
      <w:r w:rsidRPr="009B4452">
        <w:rPr>
          <w:rFonts w:ascii="Times New Roman" w:hAnsi="Times New Roman"/>
          <w:sz w:val="28"/>
          <w:szCs w:val="28"/>
        </w:rPr>
        <w:t xml:space="preserve"> депутатов Нижнекисляйского городского поселения </w:t>
      </w:r>
    </w:p>
    <w:p w:rsidR="003738F6" w:rsidRPr="009B4452" w:rsidRDefault="003738F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738F6" w:rsidRPr="009B4452" w:rsidRDefault="003738F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9B4452">
        <w:rPr>
          <w:rFonts w:ascii="Times New Roman" w:hAnsi="Times New Roman"/>
          <w:sz w:val="28"/>
          <w:szCs w:val="28"/>
        </w:rPr>
        <w:t>РЕШИЛ:</w:t>
      </w:r>
    </w:p>
    <w:p w:rsidR="003738F6" w:rsidRPr="009B4452" w:rsidRDefault="003738F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9B4452" w:rsidRPr="009B4452" w:rsidRDefault="009B4452" w:rsidP="009B445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452">
        <w:rPr>
          <w:rFonts w:ascii="Times New Roman" w:hAnsi="Times New Roman"/>
          <w:sz w:val="28"/>
          <w:szCs w:val="28"/>
          <w:lang w:eastAsia="ru-RU"/>
        </w:rPr>
        <w:t>1. Внести в решение Совета народных депутатов Нижнекисляйского</w:t>
      </w:r>
      <w:r w:rsidRPr="009B445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B4452">
        <w:rPr>
          <w:rFonts w:ascii="Times New Roman" w:hAnsi="Times New Roman"/>
          <w:sz w:val="28"/>
          <w:szCs w:val="28"/>
          <w:lang w:eastAsia="ru-RU"/>
        </w:rPr>
        <w:t>городского поселения от 27 декабря 2017 года № 125 «О бюджете Нижнекисляйского городского поселения Бутурлиновского муниципального района на 2018 год и на плановый период 2019 и 2020 годы» следующие изменения:</w:t>
      </w:r>
    </w:p>
    <w:p w:rsidR="009B4452" w:rsidRPr="009B4452" w:rsidRDefault="009B4452" w:rsidP="009B445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452">
        <w:rPr>
          <w:rFonts w:ascii="Times New Roman" w:hAnsi="Times New Roman"/>
          <w:sz w:val="28"/>
          <w:szCs w:val="28"/>
          <w:lang w:eastAsia="ru-RU"/>
        </w:rPr>
        <w:t>1.1. Пункт 1 части 1.1. статьи 1 изложить в новой редакции:</w:t>
      </w:r>
    </w:p>
    <w:p w:rsidR="009B4452" w:rsidRPr="009B4452" w:rsidRDefault="009B4452" w:rsidP="009B445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452">
        <w:rPr>
          <w:rFonts w:ascii="Times New Roman" w:hAnsi="Times New Roman"/>
          <w:sz w:val="28"/>
          <w:szCs w:val="28"/>
          <w:lang w:eastAsia="ru-RU"/>
        </w:rPr>
        <w:t>«1) прогнозируемый общий объем доходов бюджета Нижнекисляйского городского поселения в сумме 22 976,5 тыс</w:t>
      </w:r>
      <w:proofErr w:type="gramStart"/>
      <w:r w:rsidRPr="009B4452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  <w:lang w:eastAsia="ru-RU"/>
        </w:rPr>
        <w:t xml:space="preserve">ублей в том числе безвозмездные поступления из районного бюджета в сумме 2931,0 тыс. рублей, безвозмездные поступления из областного бюджета в сумме 4712,2 </w:t>
      </w:r>
      <w:r w:rsidRPr="009B4452">
        <w:rPr>
          <w:rFonts w:ascii="Times New Roman" w:hAnsi="Times New Roman"/>
          <w:sz w:val="28"/>
          <w:szCs w:val="28"/>
          <w:lang w:eastAsia="ru-RU"/>
        </w:rPr>
        <w:lastRenderedPageBreak/>
        <w:t>тыс. рублей, безвозмездные поступления из федерального бюджета 6188,3 в т.ч. на осуществление полномочий по ведению первичного воинского учета в сумме 188,3 тыс.рублей, из них дотации – 2914,0 тыс</w:t>
      </w:r>
      <w:proofErr w:type="gramStart"/>
      <w:r w:rsidRPr="009B4452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  <w:lang w:eastAsia="ru-RU"/>
        </w:rPr>
        <w:t>ублей, субвенции – 188,3 тыс.рублей, субсидии – 3159,8 тыс.рублей, межбюджетные трансферты 7569,4 ;»;</w:t>
      </w:r>
    </w:p>
    <w:p w:rsidR="003738F6" w:rsidRPr="009B4452" w:rsidRDefault="003738F6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</w:p>
    <w:p w:rsidR="003738F6" w:rsidRPr="009B4452" w:rsidRDefault="003738F6">
      <w:pPr>
        <w:widowControl w:val="0"/>
        <w:tabs>
          <w:tab w:val="left" w:pos="5245"/>
        </w:tabs>
        <w:spacing w:after="0" w:line="100" w:lineRule="atLeast"/>
        <w:ind w:right="-8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>1.2. в пункте 2  части 1.1. статьи 1 слова «…в сумме 23563,9 тыс. рублей» заменить словами « …в сумме  24 976,5 тыс</w:t>
      </w:r>
      <w:proofErr w:type="gramStart"/>
      <w:r w:rsidRPr="009B4452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9B4452">
        <w:rPr>
          <w:rFonts w:ascii="Times New Roman" w:hAnsi="Times New Roman"/>
          <w:iCs/>
          <w:sz w:val="28"/>
          <w:szCs w:val="28"/>
        </w:rPr>
        <w:t>ублей»;</w:t>
      </w:r>
    </w:p>
    <w:p w:rsidR="003738F6" w:rsidRPr="009B4452" w:rsidRDefault="003738F6">
      <w:pPr>
        <w:pStyle w:val="ConsNormal"/>
        <w:widowControl/>
        <w:tabs>
          <w:tab w:val="left" w:pos="714"/>
        </w:tabs>
        <w:ind w:left="37" w:hanging="37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 xml:space="preserve">1.3.  часть 1.2. статьи 1 изложить в следующей редакции: </w:t>
      </w:r>
    </w:p>
    <w:p w:rsidR="003738F6" w:rsidRPr="009B4452" w:rsidRDefault="003738F6">
      <w:pPr>
        <w:pStyle w:val="ConsNormal"/>
        <w:widowControl/>
        <w:tabs>
          <w:tab w:val="left" w:pos="714"/>
        </w:tabs>
        <w:ind w:left="37" w:hanging="37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 xml:space="preserve">«1.2. утвердить основные характеристики бюджета Нижнекисляйского городского поселения на 2019 год и на 2020 год: </w:t>
      </w:r>
    </w:p>
    <w:p w:rsidR="003738F6" w:rsidRPr="009B4452" w:rsidRDefault="003738F6">
      <w:pPr>
        <w:pStyle w:val="ConsNormal"/>
        <w:widowControl/>
        <w:tabs>
          <w:tab w:val="left" w:pos="714"/>
        </w:tabs>
        <w:ind w:left="37" w:hanging="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452">
        <w:rPr>
          <w:rFonts w:ascii="Times New Roman" w:hAnsi="Times New Roman"/>
          <w:iCs/>
          <w:sz w:val="28"/>
          <w:szCs w:val="28"/>
        </w:rPr>
        <w:t xml:space="preserve">1) </w:t>
      </w:r>
      <w:r w:rsidRPr="009B4452">
        <w:rPr>
          <w:rFonts w:ascii="Times New Roman" w:hAnsi="Times New Roman"/>
          <w:sz w:val="28"/>
          <w:szCs w:val="28"/>
        </w:rPr>
        <w:t>прогнозируемый общий объем доходов бюджета Нижнекисляйского городского  поселения на 2019 год в сумме  30047,9 тыс. рублей,  в том числе безвозмездные поступления из районного бюджета в сумме 2242,0 тыс. рублей, безвозмездные поступления из областного бюджета в сумме 269,4  тыс. рублей, безвозмездные поступления из федерального бюджета на осуществление полномочий по ведению первичного воинского учета в сумме 186,1 тыс. рублей, безвозмездные поступления</w:t>
      </w:r>
      <w:proofErr w:type="gramEnd"/>
      <w:r w:rsidRPr="009B4452">
        <w:rPr>
          <w:rFonts w:ascii="Times New Roman" w:hAnsi="Times New Roman"/>
          <w:sz w:val="28"/>
          <w:szCs w:val="28"/>
        </w:rPr>
        <w:t xml:space="preserve"> из федерального бюджета на строительство объектов муниципальной собственности в сумме 18968,8 тыс</w:t>
      </w:r>
      <w:proofErr w:type="gramStart"/>
      <w:r w:rsidRPr="009B4452">
        <w:rPr>
          <w:rFonts w:ascii="Times New Roman" w:hAnsi="Times New Roman"/>
          <w:sz w:val="28"/>
          <w:szCs w:val="28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</w:rPr>
        <w:t>ублей;</w:t>
      </w:r>
    </w:p>
    <w:p w:rsidR="003738F6" w:rsidRPr="009B4452" w:rsidRDefault="003738F6">
      <w:pPr>
        <w:tabs>
          <w:tab w:val="left" w:pos="37"/>
        </w:tabs>
        <w:spacing w:after="0" w:line="100" w:lineRule="atLeast"/>
        <w:ind w:left="55" w:hanging="1098"/>
        <w:jc w:val="both"/>
        <w:rPr>
          <w:rFonts w:ascii="Times New Roman" w:hAnsi="Times New Roman"/>
          <w:sz w:val="28"/>
          <w:szCs w:val="28"/>
        </w:rPr>
      </w:pPr>
      <w:r w:rsidRPr="009B4452">
        <w:rPr>
          <w:rFonts w:ascii="Times New Roman" w:hAnsi="Times New Roman"/>
          <w:sz w:val="28"/>
          <w:szCs w:val="28"/>
        </w:rPr>
        <w:t xml:space="preserve">                и на 2020 год в сумме 55892,8 тыс. рублей, в том числе безвозмездные поступления из районного бюджета в сумме 2291,0 тыс. рублей, безвозмездные поступления из областного бюджета   в сумме 280,2 тыс. рублей, безвозмездные поступления из федерального бюджета на осуществление полномочий по ведению первичного воинского учета в сумме 192,9 тыс</w:t>
      </w:r>
      <w:proofErr w:type="gramStart"/>
      <w:r w:rsidRPr="009B4452">
        <w:rPr>
          <w:rFonts w:ascii="Times New Roman" w:hAnsi="Times New Roman"/>
          <w:sz w:val="28"/>
          <w:szCs w:val="28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</w:rPr>
        <w:t>ублей, безвозмездные поступления из федерального бюджета на строительство объектов муниципальной собственности в сумме 44428,3 тыс</w:t>
      </w:r>
      <w:proofErr w:type="gramStart"/>
      <w:r w:rsidRPr="009B4452">
        <w:rPr>
          <w:rFonts w:ascii="Times New Roman" w:hAnsi="Times New Roman"/>
          <w:sz w:val="28"/>
          <w:szCs w:val="28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</w:rPr>
        <w:t>ублей;</w:t>
      </w:r>
    </w:p>
    <w:p w:rsidR="003738F6" w:rsidRPr="009B4452" w:rsidRDefault="003738F6">
      <w:pPr>
        <w:tabs>
          <w:tab w:val="left" w:pos="37"/>
        </w:tabs>
        <w:spacing w:after="0" w:line="100" w:lineRule="atLeast"/>
        <w:ind w:left="55" w:hanging="1098"/>
        <w:jc w:val="both"/>
        <w:rPr>
          <w:rFonts w:ascii="Times New Roman" w:hAnsi="Times New Roman"/>
          <w:sz w:val="28"/>
          <w:szCs w:val="28"/>
        </w:rPr>
      </w:pPr>
      <w:r w:rsidRPr="009B4452">
        <w:rPr>
          <w:rFonts w:ascii="Times New Roman" w:hAnsi="Times New Roman"/>
          <w:sz w:val="28"/>
          <w:szCs w:val="28"/>
        </w:rPr>
        <w:t xml:space="preserve">                  2) общий объем  расходов бюджета Нижнекисляйского городского  поселения на 2019 год в сумме  30047,9 тыс. рублей, в том числе условно утвержденные расходы в сумме 272,3 тыс</w:t>
      </w:r>
      <w:proofErr w:type="gramStart"/>
      <w:r w:rsidRPr="009B4452">
        <w:rPr>
          <w:rFonts w:ascii="Times New Roman" w:hAnsi="Times New Roman"/>
          <w:sz w:val="28"/>
          <w:szCs w:val="28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</w:rPr>
        <w:t>ублей и на 2020 год  в сумме 55892,8  тыс. рублей, в том числе условно утвержденные расходы в сумме 563,6 тыс.рублей;</w:t>
      </w:r>
    </w:p>
    <w:p w:rsidR="003738F6" w:rsidRPr="009B4452" w:rsidRDefault="003738F6">
      <w:pPr>
        <w:pStyle w:val="ConsNormal"/>
        <w:widowControl/>
        <w:tabs>
          <w:tab w:val="left" w:pos="-18"/>
        </w:tabs>
        <w:ind w:left="55" w:firstLine="0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sz w:val="28"/>
          <w:szCs w:val="28"/>
        </w:rPr>
        <w:t xml:space="preserve">  3). дефицит бюджета на 2018 год составляет 2000,0 тыс</w:t>
      </w:r>
      <w:proofErr w:type="gramStart"/>
      <w:r w:rsidRPr="009B4452">
        <w:rPr>
          <w:rFonts w:ascii="Times New Roman" w:hAnsi="Times New Roman"/>
          <w:sz w:val="28"/>
          <w:szCs w:val="28"/>
        </w:rPr>
        <w:t>.р</w:t>
      </w:r>
      <w:proofErr w:type="gramEnd"/>
      <w:r w:rsidRPr="009B4452">
        <w:rPr>
          <w:rFonts w:ascii="Times New Roman" w:hAnsi="Times New Roman"/>
          <w:sz w:val="28"/>
          <w:szCs w:val="28"/>
        </w:rPr>
        <w:t xml:space="preserve">уб., прогнозируемый дефицит бюджета </w:t>
      </w:r>
      <w:r w:rsidRPr="009B4452">
        <w:rPr>
          <w:rFonts w:ascii="Times New Roman" w:hAnsi="Times New Roman"/>
          <w:spacing w:val="15"/>
          <w:sz w:val="28"/>
          <w:szCs w:val="28"/>
        </w:rPr>
        <w:t xml:space="preserve">Нижнекисляйского городского </w:t>
      </w:r>
      <w:r w:rsidRPr="009B4452">
        <w:rPr>
          <w:rFonts w:ascii="Times New Roman" w:hAnsi="Times New Roman"/>
          <w:sz w:val="28"/>
          <w:szCs w:val="28"/>
        </w:rPr>
        <w:t xml:space="preserve">поселения на 2019 </w:t>
      </w:r>
      <w:r w:rsidRPr="009B4452">
        <w:rPr>
          <w:rFonts w:ascii="Times New Roman" w:hAnsi="Times New Roman" w:cs="Times New Roman"/>
          <w:sz w:val="28"/>
          <w:szCs w:val="28"/>
        </w:rPr>
        <w:t>год в сумме 0,0 тыс. рублей и на 2020 год в сумме 5058,3 тыс. рублей.»</w:t>
      </w:r>
    </w:p>
    <w:p w:rsidR="003738F6" w:rsidRPr="009B4452" w:rsidRDefault="003738F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>1.4.</w:t>
      </w:r>
      <w:r w:rsidRPr="009B4452">
        <w:rPr>
          <w:rFonts w:ascii="Times New Roman" w:hAnsi="Times New Roman" w:cs="Times New Roman"/>
          <w:sz w:val="28"/>
          <w:szCs w:val="28"/>
        </w:rPr>
        <w:t xml:space="preserve">     часть 7.1. статьи 7 изложить в следующей редакции: 7.1. «Установить  объем межбюджетных трансфертов, получаемых  бюджетом   Нижнекисляйского городского поселения от других бюджетов бюджетной системы Российской Федерации на 2018 год в сумме 13 831,5 тыс. рублей, на 2019 год в сумме 21666,3 тыс. рублей, на 2020 год в сумме 47192,4 тыс. рублей</w:t>
      </w:r>
      <w:proofErr w:type="gramStart"/>
      <w:r w:rsidRPr="009B445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38F6" w:rsidRPr="009B4452" w:rsidRDefault="003738F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4452">
        <w:rPr>
          <w:rFonts w:ascii="Times New Roman" w:hAnsi="Times New Roman" w:cs="Times New Roman"/>
          <w:sz w:val="28"/>
          <w:szCs w:val="28"/>
        </w:rPr>
        <w:t xml:space="preserve">1.5. часть 7.2. статьи 7 изложить в следующей редакции: 7.2. «Установить  объем межбюджетных трансфертов, предоставляемых  из бюджета </w:t>
      </w:r>
      <w:r w:rsidRPr="009B4452">
        <w:rPr>
          <w:rFonts w:ascii="Times New Roman" w:hAnsi="Times New Roman" w:cs="Times New Roman"/>
          <w:sz w:val="28"/>
          <w:szCs w:val="28"/>
        </w:rPr>
        <w:lastRenderedPageBreak/>
        <w:t>Нижнекисляйского городского поселения другим бюджетам бюджетной системы Российской Федерации на 2018 год в сумме 493,5 тыс. рублей»</w:t>
      </w:r>
    </w:p>
    <w:p w:rsidR="003738F6" w:rsidRPr="009B4452" w:rsidRDefault="003738F6">
      <w:pPr>
        <w:pStyle w:val="ConsNonformat"/>
        <w:widowControl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 w:cs="Times New Roman"/>
          <w:sz w:val="28"/>
          <w:szCs w:val="28"/>
        </w:rPr>
        <w:t>1.6.</w:t>
      </w:r>
      <w:r w:rsidRPr="009B4452">
        <w:rPr>
          <w:rFonts w:ascii="Times New Roman" w:hAnsi="Times New Roman"/>
          <w:iCs/>
          <w:sz w:val="28"/>
          <w:szCs w:val="28"/>
        </w:rPr>
        <w:t xml:space="preserve"> Приложение № 2 к решению Совета народных депутатов Нижнекисляйского городского поселения от 27 декабря 2017 года № 125 «О бюджете Нижнекисляйского городского поселения Бутурлиновского муниципального района на 2018 год и на плановый период 2019 и 2020 годы» изложить в редакции, согласно приложению № 1 к настоящему решению;</w:t>
      </w:r>
      <w:r w:rsidRPr="009B44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38F6" w:rsidRPr="009B4452" w:rsidRDefault="003738F6">
      <w:pPr>
        <w:tabs>
          <w:tab w:val="left" w:pos="5245"/>
        </w:tabs>
        <w:spacing w:after="0" w:line="100" w:lineRule="atLeast"/>
        <w:ind w:right="-8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>1.7. Приложение № 7 к решению Совета народных депутатов Нижнекисляйского городского поселения от 27 декабря 2017 года № 125 «О бюджете Нижнекисляйского городского поселения Бутурлиновского муниципального района на 2018 год и на плановый период 2019 и 2020 годы» изложить в редакции, согласно приложению № 2 к настоящему решению;</w:t>
      </w:r>
    </w:p>
    <w:p w:rsidR="003738F6" w:rsidRPr="009B4452" w:rsidRDefault="003738F6">
      <w:pPr>
        <w:tabs>
          <w:tab w:val="left" w:pos="5245"/>
        </w:tabs>
        <w:spacing w:after="0" w:line="100" w:lineRule="atLeast"/>
        <w:ind w:right="-8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>1.8. Приложение № 8 к решению Совета народных депутатов Нижнекисляйского городского поселения от 27 декабря 2017 года № 125 «О бюджете Нижнекисляйского городского поселения Бутурлиновского муниципального района на 2018 год и на плановый период 2019 и 2020 годы» изложить в редакции, согласно приложению № 3 к настоящему решению</w:t>
      </w:r>
      <w:r w:rsidRPr="009B4452">
        <w:rPr>
          <w:rFonts w:ascii="Times New Roman" w:hAnsi="Times New Roman"/>
          <w:sz w:val="28"/>
          <w:szCs w:val="28"/>
        </w:rPr>
        <w:t>;</w:t>
      </w:r>
    </w:p>
    <w:p w:rsidR="003738F6" w:rsidRPr="009B4452" w:rsidRDefault="003738F6">
      <w:pPr>
        <w:widowControl w:val="0"/>
        <w:tabs>
          <w:tab w:val="left" w:pos="5245"/>
        </w:tabs>
        <w:spacing w:after="0" w:line="300" w:lineRule="auto"/>
        <w:ind w:right="-8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>2. Опубликовать настоящее  решение в Вестнике муниципальных правовых актов Нижнекисляйского городского поселения.</w:t>
      </w:r>
    </w:p>
    <w:p w:rsidR="003738F6" w:rsidRPr="009B4452" w:rsidRDefault="003738F6">
      <w:pPr>
        <w:widowControl w:val="0"/>
        <w:tabs>
          <w:tab w:val="left" w:pos="5245"/>
        </w:tabs>
        <w:spacing w:after="0" w:line="300" w:lineRule="auto"/>
        <w:ind w:right="-8"/>
        <w:jc w:val="both"/>
        <w:rPr>
          <w:rFonts w:ascii="Times New Roman" w:hAnsi="Times New Roman"/>
          <w:iCs/>
          <w:sz w:val="28"/>
          <w:szCs w:val="28"/>
        </w:rPr>
      </w:pPr>
      <w:r w:rsidRPr="009B4452">
        <w:rPr>
          <w:rFonts w:ascii="Times New Roman" w:hAnsi="Times New Roman"/>
          <w:iCs/>
          <w:sz w:val="28"/>
          <w:szCs w:val="28"/>
        </w:rPr>
        <w:t xml:space="preserve">3. </w:t>
      </w:r>
      <w:proofErr w:type="gramStart"/>
      <w:r w:rsidRPr="009B4452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9B4452">
        <w:rPr>
          <w:rFonts w:ascii="Times New Roman" w:hAnsi="Times New Roman"/>
          <w:iCs/>
          <w:sz w:val="28"/>
          <w:szCs w:val="28"/>
        </w:rPr>
        <w:t xml:space="preserve"> исполнением настоящего решения возложить на главу Нижнекисляйского городского поселения </w:t>
      </w:r>
      <w:proofErr w:type="spellStart"/>
      <w:r w:rsidRPr="009B4452">
        <w:rPr>
          <w:rFonts w:ascii="Times New Roman" w:hAnsi="Times New Roman"/>
          <w:iCs/>
          <w:sz w:val="28"/>
          <w:szCs w:val="28"/>
        </w:rPr>
        <w:t>Заварзину</w:t>
      </w:r>
      <w:proofErr w:type="spellEnd"/>
      <w:r w:rsidRPr="009B4452">
        <w:rPr>
          <w:rFonts w:ascii="Times New Roman" w:hAnsi="Times New Roman"/>
          <w:iCs/>
          <w:sz w:val="28"/>
          <w:szCs w:val="28"/>
        </w:rPr>
        <w:t xml:space="preserve"> С.А.</w:t>
      </w:r>
    </w:p>
    <w:p w:rsidR="003738F6" w:rsidRPr="009B4452" w:rsidRDefault="003738F6">
      <w:pPr>
        <w:widowControl w:val="0"/>
        <w:tabs>
          <w:tab w:val="left" w:pos="5245"/>
        </w:tabs>
        <w:spacing w:after="0" w:line="300" w:lineRule="auto"/>
        <w:ind w:right="-8"/>
        <w:jc w:val="both"/>
        <w:rPr>
          <w:rFonts w:ascii="Times New Roman" w:hAnsi="Times New Roman"/>
          <w:iCs/>
          <w:sz w:val="28"/>
          <w:szCs w:val="28"/>
        </w:rPr>
      </w:pPr>
    </w:p>
    <w:p w:rsidR="003738F6" w:rsidRPr="009B4452" w:rsidRDefault="003738F6">
      <w:pPr>
        <w:widowControl w:val="0"/>
        <w:tabs>
          <w:tab w:val="left" w:pos="5245"/>
        </w:tabs>
        <w:spacing w:after="0" w:line="300" w:lineRule="auto"/>
        <w:ind w:right="-8"/>
        <w:jc w:val="both"/>
        <w:rPr>
          <w:rFonts w:ascii="Times New Roman" w:hAnsi="Times New Roman"/>
          <w:iCs/>
          <w:sz w:val="28"/>
          <w:szCs w:val="28"/>
        </w:rPr>
      </w:pPr>
    </w:p>
    <w:p w:rsidR="003738F6" w:rsidRPr="009B4452" w:rsidRDefault="003738F6">
      <w:pPr>
        <w:widowControl w:val="0"/>
        <w:tabs>
          <w:tab w:val="left" w:pos="5245"/>
        </w:tabs>
        <w:spacing w:after="0" w:line="300" w:lineRule="auto"/>
        <w:ind w:right="-8"/>
        <w:jc w:val="both"/>
        <w:rPr>
          <w:rFonts w:ascii="Times New Roman" w:hAnsi="Times New Roman"/>
          <w:iCs/>
          <w:sz w:val="28"/>
          <w:szCs w:val="28"/>
        </w:rPr>
      </w:pPr>
    </w:p>
    <w:p w:rsidR="003738F6" w:rsidRPr="009B4452" w:rsidRDefault="003738F6">
      <w:pPr>
        <w:widowControl w:val="0"/>
        <w:tabs>
          <w:tab w:val="left" w:pos="5245"/>
        </w:tabs>
        <w:spacing w:after="0" w:line="300" w:lineRule="auto"/>
        <w:ind w:right="-8"/>
        <w:jc w:val="both"/>
        <w:rPr>
          <w:rFonts w:ascii="Times New Roman" w:hAnsi="Times New Roman"/>
          <w:b/>
          <w:iCs/>
          <w:sz w:val="28"/>
          <w:szCs w:val="28"/>
        </w:rPr>
      </w:pPr>
      <w:r w:rsidRPr="009B4452">
        <w:rPr>
          <w:rFonts w:ascii="Times New Roman" w:hAnsi="Times New Roman"/>
          <w:b/>
          <w:sz w:val="28"/>
          <w:szCs w:val="28"/>
        </w:rPr>
        <w:t>Глава Нижнекисляйского</w:t>
      </w:r>
    </w:p>
    <w:p w:rsidR="003738F6" w:rsidRPr="009B4452" w:rsidRDefault="003738F6">
      <w:pPr>
        <w:widowControl w:val="0"/>
        <w:spacing w:after="0" w:line="10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9B4452">
        <w:rPr>
          <w:rFonts w:ascii="Times New Roman" w:hAnsi="Times New Roman"/>
          <w:b/>
          <w:iCs/>
          <w:sz w:val="28"/>
          <w:szCs w:val="28"/>
        </w:rPr>
        <w:t xml:space="preserve">городского поселения                                                                  С.А. </w:t>
      </w:r>
      <w:proofErr w:type="spellStart"/>
      <w:r w:rsidRPr="009B4452">
        <w:rPr>
          <w:rFonts w:ascii="Times New Roman" w:hAnsi="Times New Roman"/>
          <w:b/>
          <w:iCs/>
          <w:sz w:val="28"/>
          <w:szCs w:val="28"/>
        </w:rPr>
        <w:t>Заварзина</w:t>
      </w:r>
      <w:proofErr w:type="spellEnd"/>
    </w:p>
    <w:p w:rsidR="003738F6" w:rsidRPr="009B4452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8"/>
          <w:szCs w:val="28"/>
        </w:rPr>
      </w:pPr>
    </w:p>
    <w:p w:rsidR="003738F6" w:rsidRPr="009B4452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738F6" w:rsidRPr="009B4452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8"/>
          <w:szCs w:val="28"/>
        </w:rPr>
      </w:pPr>
      <w:r w:rsidRPr="009B4452">
        <w:rPr>
          <w:rFonts w:ascii="Times New Roman" w:hAnsi="Times New Roman"/>
          <w:b/>
          <w:iCs/>
          <w:sz w:val="28"/>
          <w:szCs w:val="28"/>
        </w:rPr>
        <w:t>Председатель</w:t>
      </w:r>
    </w:p>
    <w:p w:rsidR="003738F6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7"/>
          <w:szCs w:val="27"/>
        </w:rPr>
      </w:pPr>
      <w:r w:rsidRPr="009B4452">
        <w:rPr>
          <w:rFonts w:ascii="Times New Roman" w:hAnsi="Times New Roman"/>
          <w:b/>
          <w:iCs/>
          <w:sz w:val="28"/>
          <w:szCs w:val="28"/>
        </w:rPr>
        <w:t>Совета народных депутатов                                                         Н.А. Волков</w:t>
      </w:r>
    </w:p>
    <w:p w:rsidR="003738F6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7"/>
          <w:szCs w:val="27"/>
        </w:rPr>
      </w:pPr>
    </w:p>
    <w:p w:rsidR="003738F6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7"/>
          <w:szCs w:val="27"/>
        </w:rPr>
      </w:pPr>
    </w:p>
    <w:p w:rsidR="003738F6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7"/>
          <w:szCs w:val="27"/>
        </w:rPr>
      </w:pPr>
    </w:p>
    <w:p w:rsidR="003738F6" w:rsidRDefault="003738F6">
      <w:pPr>
        <w:widowControl w:val="0"/>
        <w:spacing w:after="0" w:line="100" w:lineRule="atLeast"/>
        <w:rPr>
          <w:rFonts w:ascii="Times New Roman" w:hAnsi="Times New Roman"/>
          <w:b/>
          <w:iCs/>
          <w:sz w:val="27"/>
          <w:szCs w:val="27"/>
        </w:rPr>
      </w:pPr>
    </w:p>
    <w:p w:rsidR="003738F6" w:rsidRDefault="003738F6"/>
    <w:p w:rsidR="003738F6" w:rsidRDefault="003738F6"/>
    <w:p w:rsidR="003738F6" w:rsidRDefault="003738F6"/>
    <w:p w:rsidR="003738F6" w:rsidRDefault="003738F6"/>
    <w:p w:rsidR="003738F6" w:rsidRDefault="003738F6"/>
    <w:p w:rsidR="003738F6" w:rsidRDefault="003738F6"/>
    <w:p w:rsidR="003738F6" w:rsidRDefault="003738F6"/>
    <w:tbl>
      <w:tblPr>
        <w:tblW w:w="9909" w:type="dxa"/>
        <w:tblLayout w:type="fixed"/>
        <w:tblLook w:val="0000"/>
      </w:tblPr>
      <w:tblGrid>
        <w:gridCol w:w="3770"/>
        <w:gridCol w:w="811"/>
        <w:gridCol w:w="991"/>
        <w:gridCol w:w="759"/>
        <w:gridCol w:w="1823"/>
        <w:gridCol w:w="655"/>
        <w:gridCol w:w="513"/>
        <w:gridCol w:w="587"/>
      </w:tblGrid>
      <w:tr w:rsidR="003738F6" w:rsidTr="00A97605">
        <w:trPr>
          <w:gridAfter w:val="1"/>
          <w:wAfter w:w="587" w:type="dxa"/>
          <w:trHeight w:val="300"/>
        </w:trPr>
        <w:tc>
          <w:tcPr>
            <w:tcW w:w="3770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3738F6" w:rsidTr="00A97605">
        <w:trPr>
          <w:gridAfter w:val="1"/>
          <w:wAfter w:w="587" w:type="dxa"/>
          <w:trHeight w:val="300"/>
        </w:trPr>
        <w:tc>
          <w:tcPr>
            <w:tcW w:w="3770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1" w:type="dxa"/>
            <w:gridSpan w:val="5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к решению Совета народных депутатов</w:t>
            </w:r>
          </w:p>
        </w:tc>
      </w:tr>
      <w:tr w:rsidR="003738F6" w:rsidTr="00A97605">
        <w:trPr>
          <w:gridAfter w:val="1"/>
          <w:wAfter w:w="587" w:type="dxa"/>
          <w:trHeight w:val="300"/>
        </w:trPr>
        <w:tc>
          <w:tcPr>
            <w:tcW w:w="3770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1" w:type="dxa"/>
            <w:gridSpan w:val="5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Нижнекисляйского городского поселения</w:t>
            </w:r>
          </w:p>
        </w:tc>
      </w:tr>
      <w:tr w:rsidR="003738F6" w:rsidTr="00A97605">
        <w:trPr>
          <w:gridAfter w:val="1"/>
          <w:wAfter w:w="587" w:type="dxa"/>
          <w:trHeight w:val="300"/>
        </w:trPr>
        <w:tc>
          <w:tcPr>
            <w:tcW w:w="3770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0" w:type="dxa"/>
            <w:gridSpan w:val="4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</w:pPr>
            <w:bookmarkStart w:id="0" w:name="OLE_LINK32"/>
            <w:bookmarkStart w:id="1" w:name="OLE_LINK31"/>
            <w:bookmarkStart w:id="2" w:name="OLE_LINK30"/>
            <w:bookmarkStart w:id="3" w:name="OLE_LINK29"/>
            <w:r>
              <w:rPr>
                <w:rFonts w:ascii="Times New Roman" w:hAnsi="Times New Roman"/>
              </w:rPr>
              <w:t xml:space="preserve">от 30 октября 2018 года № </w:t>
            </w:r>
            <w:bookmarkEnd w:id="0"/>
            <w:bookmarkEnd w:id="1"/>
            <w:bookmarkEnd w:id="2"/>
            <w:bookmarkEnd w:id="3"/>
            <w:r>
              <w:rPr>
                <w:rFonts w:ascii="Times New Roman" w:hAnsi="Times New Roman"/>
              </w:rPr>
              <w:t>158</w:t>
            </w:r>
          </w:p>
        </w:tc>
      </w:tr>
      <w:tr w:rsidR="003738F6" w:rsidTr="00A97605">
        <w:trPr>
          <w:trHeight w:val="80"/>
        </w:trPr>
        <w:tc>
          <w:tcPr>
            <w:tcW w:w="3770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БЮДЖЕТА </w:t>
      </w: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</w:t>
      </w: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КОДАМ ВИДОВ ДОХОДОВ, ПОДВИДОВ ДОХОДОВ </w:t>
      </w: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И НА ПЛАНОВЫЙ ПЕРИОД 2019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2020 ГОДОВ</w:t>
      </w: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(тыс. рублей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738F6" w:rsidRDefault="003738F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493"/>
        <w:gridCol w:w="51"/>
        <w:gridCol w:w="2442"/>
        <w:gridCol w:w="17"/>
        <w:gridCol w:w="1103"/>
        <w:gridCol w:w="2309"/>
        <w:gridCol w:w="1000"/>
      </w:tblGrid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Код показателя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Сумма</w:t>
            </w:r>
          </w:p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2018 год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Сумма </w:t>
            </w:r>
          </w:p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2019 год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Сумма</w:t>
            </w:r>
          </w:p>
          <w:p w:rsidR="003738F6" w:rsidRDefault="003738F6">
            <w:pPr>
              <w:spacing w:after="0" w:line="100" w:lineRule="atLeast"/>
              <w:ind w:right="496"/>
              <w:jc w:val="center"/>
            </w:pPr>
            <w:r>
              <w:rPr>
                <w:rFonts w:ascii="Times New Roman" w:hAnsi="Times New Roman"/>
                <w:b/>
                <w:bCs/>
                <w:szCs w:val="26"/>
              </w:rPr>
              <w:t>2020 год</w:t>
            </w:r>
          </w:p>
        </w:tc>
      </w:tr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ind w:right="4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ind w:right="496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</w:tr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000 8 50 00000 00 0000 000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22976,5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30047,9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55892,8</w:t>
            </w:r>
          </w:p>
        </w:tc>
      </w:tr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НАЛОГОВЫЕ И НЕНАЛОГОВЫЕ  ДОХОДЫ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9127,1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8381,6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8700,4</w:t>
            </w:r>
          </w:p>
        </w:tc>
      </w:tr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000 1 01 00000 00 0000 000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2031,0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2179,0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2338,0</w:t>
            </w:r>
          </w:p>
        </w:tc>
      </w:tr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000 1 01 02000 01 0000 110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2031,0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2179,0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2338,0</w:t>
            </w:r>
          </w:p>
        </w:tc>
      </w:tr>
      <w:tr w:rsidR="003738F6" w:rsidTr="009B4452">
        <w:trPr>
          <w:trHeight w:val="106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000 1 01 02010 01 0000 110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2031,0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2179,0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2338,0</w:t>
            </w:r>
          </w:p>
        </w:tc>
      </w:tr>
      <w:tr w:rsidR="003738F6" w:rsidTr="009B4452">
        <w:trPr>
          <w:trHeight w:val="106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000 1 03 00000 00 0000 000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1750,5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1905,6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2062,4</w:t>
            </w:r>
          </w:p>
        </w:tc>
      </w:tr>
      <w:tr w:rsidR="003738F6" w:rsidTr="009B4452">
        <w:trPr>
          <w:trHeight w:val="866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000 1 03 02000 01 0000 110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1750,5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1905,6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2062,4</w:t>
            </w:r>
          </w:p>
        </w:tc>
      </w:tr>
      <w:tr w:rsidR="003738F6" w:rsidTr="009B4452">
        <w:trPr>
          <w:trHeight w:val="423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000 1 03 02230 01 0000 110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hAnsi="Times New Roman"/>
                <w:sz w:val="20"/>
              </w:rPr>
              <w:lastRenderedPageBreak/>
              <w:t>местные бюджеты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679,2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739,37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800,21</w:t>
            </w:r>
          </w:p>
        </w:tc>
      </w:tr>
      <w:tr w:rsidR="003738F6" w:rsidTr="009B4452">
        <w:trPr>
          <w:trHeight w:val="106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000 1 03 02240 01 0000 110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двигателей</w:t>
            </w:r>
            <w:proofErr w:type="gramStart"/>
            <w:r>
              <w:rPr>
                <w:rFonts w:ascii="Times New Roman" w:hAnsi="Times New Roman"/>
                <w:sz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</w:rPr>
              <w:t>одлежащие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5,25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5,72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6,19</w:t>
            </w:r>
          </w:p>
        </w:tc>
      </w:tr>
      <w:tr w:rsidR="003738F6" w:rsidTr="009B4452">
        <w:trPr>
          <w:trHeight w:val="106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000 1 03 02250 01 0000 110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1066,05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1160,51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1256,0</w:t>
            </w:r>
          </w:p>
        </w:tc>
      </w:tr>
      <w:tr w:rsidR="003738F6" w:rsidTr="009B4452">
        <w:trPr>
          <w:trHeight w:val="495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000 1 05 00000 00 0000 000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НАЛОГИ НА СОВОКУПНЫЙ НАЛОГ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440,0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440,0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440,0</w:t>
            </w:r>
          </w:p>
        </w:tc>
      </w:tr>
      <w:tr w:rsidR="003738F6" w:rsidTr="009B4452">
        <w:trPr>
          <w:trHeight w:val="497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000 1 05 03000 01 0000 110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440,0</w:t>
            </w:r>
          </w:p>
        </w:tc>
      </w:tr>
      <w:tr w:rsidR="003738F6" w:rsidTr="009B4452">
        <w:trPr>
          <w:trHeight w:val="336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000 1 05 03010 01 0000 110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440,0</w:t>
            </w:r>
          </w:p>
        </w:tc>
      </w:tr>
      <w:tr w:rsidR="003738F6" w:rsidTr="009B4452">
        <w:trPr>
          <w:trHeight w:val="290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000 1 06 00000 00 0000 000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НАЛОГИ НА ИМУЩЕСТВО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1593,0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1593,0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1593,0</w:t>
            </w:r>
          </w:p>
        </w:tc>
      </w:tr>
      <w:tr w:rsidR="003738F6" w:rsidTr="009B4452">
        <w:trPr>
          <w:trHeight w:val="22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000 1 06 01000 00 0000 110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113,0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113,0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113,0</w:t>
            </w: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000 1 06 01030 13 0000 110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113,0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113,0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113,0</w:t>
            </w:r>
          </w:p>
        </w:tc>
      </w:tr>
      <w:tr w:rsidR="003738F6" w:rsidTr="009B4452">
        <w:trPr>
          <w:trHeight w:val="290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000 1 06 06000 00 0000 110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Земельный налог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1480,0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1480,0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1480,0</w:t>
            </w: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000 1 06 06030 00 0000 110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606,0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606,0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606,0</w:t>
            </w:r>
          </w:p>
        </w:tc>
      </w:tr>
      <w:tr w:rsidR="003738F6" w:rsidTr="009B4452">
        <w:trPr>
          <w:trHeight w:val="87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000 1 06 06033 13 0000 110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606,0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606,0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606,0</w:t>
            </w: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000 1 06 06040 00 0000 110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874,0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874,0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874,0</w:t>
            </w:r>
          </w:p>
        </w:tc>
      </w:tr>
      <w:tr w:rsidR="003738F6" w:rsidTr="009B4452">
        <w:trPr>
          <w:trHeight w:val="53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000 1 06 06043 13 0000 110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874,0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874,0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874,0</w:t>
            </w:r>
          </w:p>
        </w:tc>
      </w:tr>
      <w:tr w:rsidR="003738F6" w:rsidTr="009B4452">
        <w:trPr>
          <w:trHeight w:val="290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000 1 08 00000 00 0000 000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>ПОШЛИНА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lastRenderedPageBreak/>
              <w:t>20,0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20,0</w:t>
            </w:r>
          </w:p>
        </w:tc>
      </w:tr>
      <w:tr w:rsidR="003738F6" w:rsidTr="009B4452">
        <w:trPr>
          <w:trHeight w:val="8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000 1 08 04000 01 0000 110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 w:rsidR="003738F6" w:rsidTr="009B4452">
        <w:trPr>
          <w:trHeight w:val="8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000 1 08 04020 01 0000 110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 w:rsidR="003738F6" w:rsidTr="009B4452">
        <w:trPr>
          <w:trHeight w:val="420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000 1 11 00000 00 0000 000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3004,4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2127,0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2127,0</w:t>
            </w:r>
          </w:p>
        </w:tc>
      </w:tr>
      <w:tr w:rsidR="003738F6" w:rsidTr="009B4452">
        <w:trPr>
          <w:trHeight w:val="766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000 1 11 05000 00 0000 120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3004,4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2127,0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2127,0</w:t>
            </w:r>
          </w:p>
        </w:tc>
      </w:tr>
      <w:tr w:rsidR="003738F6" w:rsidTr="009B4452">
        <w:trPr>
          <w:trHeight w:val="766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000 1 11 05010 00 0000 120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2999,1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2127,0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2127,0</w:t>
            </w:r>
          </w:p>
        </w:tc>
      </w:tr>
      <w:tr w:rsidR="003738F6" w:rsidTr="009B4452">
        <w:trPr>
          <w:trHeight w:val="53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000 1 11 05013 13 0000 120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>
              <w:rPr>
                <w:rFonts w:ascii="Times New Roman" w:hAnsi="Times New Roman"/>
                <w:sz w:val="20"/>
              </w:rPr>
              <w:lastRenderedPageBreak/>
              <w:t>указанных земельных участков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2999,1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2127,0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2127,0</w:t>
            </w:r>
          </w:p>
        </w:tc>
      </w:tr>
      <w:tr w:rsidR="003738F6" w:rsidTr="009B4452">
        <w:trPr>
          <w:trHeight w:val="319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000 1 13 00000 00 0000 000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ДОХОДЫ ОТ ОКАЗАНИЯ ПЛАТНЫХ УСЛУГ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6,0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10,0</w:t>
            </w:r>
          </w:p>
        </w:tc>
      </w:tr>
      <w:tr w:rsidR="003738F6" w:rsidTr="009B4452">
        <w:trPr>
          <w:trHeight w:val="327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000 1 13 01990 00 0000 130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 w:rsidTr="009B4452">
        <w:trPr>
          <w:trHeight w:val="87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000 1 13 01999 13 0000 130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доходы от оказания платных услуг (работ) бюджетов городских поселений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 w:rsidTr="009B4452">
        <w:trPr>
          <w:trHeight w:val="87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000 1 14 00000 00 0000 000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100,15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738F6" w:rsidTr="009B4452">
        <w:trPr>
          <w:trHeight w:val="139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bookmarkStart w:id="4" w:name="OLE_LINK2"/>
            <w:bookmarkStart w:id="5" w:name="OLE_LINK1"/>
            <w:r>
              <w:rPr>
                <w:rFonts w:ascii="Times New Roman" w:hAnsi="Times New Roman"/>
                <w:sz w:val="20"/>
              </w:rPr>
              <w:t>000 1 14 06000 00 0000 430</w:t>
            </w:r>
            <w:bookmarkEnd w:id="4"/>
            <w:bookmarkEnd w:id="5"/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100,15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738F6" w:rsidTr="009B4452">
        <w:trPr>
          <w:trHeight w:val="87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000 1 14 06010 00 0000 430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100,15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738F6" w:rsidTr="009B4452">
        <w:trPr>
          <w:trHeight w:val="87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914 1 14 06013 1300 00 430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100,15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738F6" w:rsidTr="009B4452">
        <w:trPr>
          <w:trHeight w:val="91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000 1 17 00000 00 0000 000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ПРОЧИЕ НЕНАЛОГОВЫЕ ДОХОДЫ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179,0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110,0</w:t>
            </w:r>
          </w:p>
        </w:tc>
      </w:tr>
      <w:tr w:rsidR="003738F6" w:rsidTr="009B4452">
        <w:trPr>
          <w:trHeight w:val="29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000 1 17 05000 00 0000 000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неналоговые доходы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110,0</w:t>
            </w:r>
          </w:p>
        </w:tc>
      </w:tr>
      <w:tr w:rsidR="003738F6" w:rsidTr="009B4452">
        <w:trPr>
          <w:trHeight w:val="159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000 1 17 05050 00 0000 000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неналоговые доходы бюджетов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110,0</w:t>
            </w:r>
          </w:p>
        </w:tc>
      </w:tr>
      <w:tr w:rsidR="003738F6" w:rsidTr="009B4452">
        <w:trPr>
          <w:trHeight w:val="378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000 1 17 05050 13 0000 180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неналоговые доходы бюджетов городских  поселений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110,0</w:t>
            </w:r>
          </w:p>
        </w:tc>
      </w:tr>
      <w:tr w:rsidR="003738F6" w:rsidTr="009B4452">
        <w:trPr>
          <w:trHeight w:val="2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000 2 00 00000 00 0000 000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13849,4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2697,5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2764,1</w:t>
            </w:r>
          </w:p>
        </w:tc>
      </w:tr>
      <w:tr w:rsidR="003738F6" w:rsidTr="009B4452">
        <w:trPr>
          <w:trHeight w:val="53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</w:p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000 2 02 00000 00 0000 000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13849,4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2697,5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2764,1</w:t>
            </w:r>
          </w:p>
        </w:tc>
      </w:tr>
      <w:tr w:rsidR="003738F6" w:rsidTr="009B4452">
        <w:trPr>
          <w:trHeight w:val="2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000 2 02 10000 00 0000 151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2914,0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2697,5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2764,1</w:t>
            </w:r>
          </w:p>
        </w:tc>
      </w:tr>
      <w:tr w:rsidR="003738F6" w:rsidTr="009B4452">
        <w:trPr>
          <w:trHeight w:val="2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000 2 02 15001 00 0000 151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2914,0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2697,5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2764,1</w:t>
            </w:r>
          </w:p>
        </w:tc>
      </w:tr>
      <w:tr w:rsidR="003738F6" w:rsidTr="009B4452">
        <w:trPr>
          <w:trHeight w:val="2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000 2 02 15001 13 0000 151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2914,0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2697,5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2764,1</w:t>
            </w:r>
          </w:p>
        </w:tc>
      </w:tr>
      <w:tr w:rsidR="003738F6" w:rsidTr="009B4452">
        <w:trPr>
          <w:trHeight w:val="242"/>
        </w:trPr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000 2 02 15002 00 0000 151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Дотации бюджетам на поддержку мер по обеспечению </w:t>
            </w:r>
            <w:r>
              <w:rPr>
                <w:rFonts w:ascii="Times New Roman" w:hAnsi="Times New Roman"/>
                <w:sz w:val="20"/>
              </w:rPr>
              <w:lastRenderedPageBreak/>
              <w:t>сбалансированности бюджетов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38F6" w:rsidTr="009B4452">
        <w:trPr>
          <w:trHeight w:val="31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000 2 02 15002 13 0000 151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38F6" w:rsidTr="009B4452">
        <w:trPr>
          <w:trHeight w:val="31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000 2 02 20000 00 0000 151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3159,8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38F6" w:rsidTr="009B4452">
        <w:trPr>
          <w:trHeight w:val="31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000 2 02 29999 13 0000 151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субсидии бюджетам городских поселений (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расходов по обеспечению сохранности и ремонту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военно</w:t>
            </w:r>
            <w:proofErr w:type="spellEnd"/>
            <w:r>
              <w:rPr>
                <w:rFonts w:ascii="Times New Roman" w:hAnsi="Times New Roman"/>
                <w:sz w:val="20"/>
              </w:rPr>
              <w:t>- мемориальных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объектов)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</w:rPr>
              <w:t>1007,8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0"/>
                <w:shd w:val="clear" w:color="auto" w:fill="FFFF0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0"/>
                <w:shd w:val="clear" w:color="auto" w:fill="FFFF00"/>
              </w:rPr>
            </w:pPr>
          </w:p>
        </w:tc>
      </w:tr>
      <w:tr w:rsidR="003738F6" w:rsidTr="009B4452">
        <w:trPr>
          <w:trHeight w:val="31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000 2 02 29999 13 0000 151</w:t>
            </w:r>
          </w:p>
        </w:tc>
        <w:tc>
          <w:tcPr>
            <w:tcW w:w="1306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субсидии бюджетам городских поселений (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расходов на благоустройство мест массового отдыха населения городских и сельских поселений)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2152,0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000 2 02 25567 13 0000 151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18968,8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44428,3</w:t>
            </w: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000 2 02 30000 00 0000 151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188,3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186,1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192,9</w:t>
            </w: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000 2 02 35118 13 0000 151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188,3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>186,1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>192,9</w:t>
            </w: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000 2 02 40000 00 0000 151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межбюджетные  трансферты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8E48B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7569,4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3738F6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000 2 02 45160 13 0000 151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17,0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</w:tr>
      <w:tr w:rsidR="00630593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Default="00630593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000 202 49999 00 0000 151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Default="00630593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 трансферты, передаваемые бюджетам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7552,4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</w:tr>
      <w:tr w:rsidR="00630593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Default="00630593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000 202 49999 13 0000 151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Default="00630593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межбюджетные  трансферты, передаваемые </w:t>
            </w:r>
            <w:r>
              <w:rPr>
                <w:rFonts w:ascii="Times New Roman" w:hAnsi="Times New Roman"/>
                <w:sz w:val="20"/>
              </w:rPr>
              <w:lastRenderedPageBreak/>
              <w:t>бюджетам городских поселений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7552,4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</w:tr>
      <w:tr w:rsidR="00630593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Pr="00630593" w:rsidRDefault="00630593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30593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000 207 00000 00 0000 151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Pr="00630593" w:rsidRDefault="00630593">
            <w:pPr>
              <w:spacing w:after="0" w:line="100" w:lineRule="atLeast"/>
              <w:rPr>
                <w:rFonts w:ascii="Times New Roman" w:hAnsi="Times New Roman"/>
                <w:b/>
                <w:sz w:val="20"/>
              </w:rPr>
            </w:pPr>
            <w:r w:rsidRPr="00630593">
              <w:rPr>
                <w:rFonts w:ascii="Times New Roman" w:hAnsi="Times New Roman"/>
                <w:b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P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30593">
              <w:rPr>
                <w:rFonts w:ascii="Times New Roman" w:hAnsi="Times New Roman"/>
                <w:b/>
                <w:color w:val="000000"/>
                <w:sz w:val="20"/>
              </w:rPr>
              <w:t>17,9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</w:tr>
      <w:tr w:rsidR="00630593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Default="00630593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000 207 05000 13 0000 180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Pr="00630593" w:rsidRDefault="00630593" w:rsidP="002B7939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630593">
              <w:rPr>
                <w:rFonts w:ascii="Times New Roman" w:hAnsi="Times New Roman"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 w:rsidP="002B793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17,9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</w:tr>
      <w:tr w:rsidR="00630593" w:rsidTr="009B4452">
        <w:trPr>
          <w:trHeight w:val="434"/>
        </w:trPr>
        <w:tc>
          <w:tcPr>
            <w:tcW w:w="13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Default="00630593" w:rsidP="002B793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000 207 05030 13 0000 180</w:t>
            </w:r>
          </w:p>
        </w:tc>
        <w:tc>
          <w:tcPr>
            <w:tcW w:w="13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593" w:rsidRPr="00630593" w:rsidRDefault="00630593" w:rsidP="002B7939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630593">
              <w:rPr>
                <w:rFonts w:ascii="Times New Roman" w:hAnsi="Times New Roman"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 w:rsidP="002B793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17,9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</w:tr>
      <w:tr w:rsidR="003738F6" w:rsidTr="009B4452">
        <w:tblPrEx>
          <w:tblCellMar>
            <w:left w:w="108" w:type="dxa"/>
            <w:right w:w="108" w:type="dxa"/>
          </w:tblCellMar>
        </w:tblPrEx>
        <w:trPr>
          <w:gridAfter w:val="4"/>
          <w:wAfter w:w="2351" w:type="pct"/>
          <w:trHeight w:val="300"/>
        </w:trPr>
        <w:tc>
          <w:tcPr>
            <w:tcW w:w="1324" w:type="pct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30593" w:rsidRDefault="00630593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</w:p>
        </w:tc>
      </w:tr>
      <w:tr w:rsidR="003738F6" w:rsidTr="009B4452">
        <w:tblPrEx>
          <w:tblCellMar>
            <w:left w:w="108" w:type="dxa"/>
            <w:right w:w="108" w:type="dxa"/>
          </w:tblCellMar>
        </w:tblPrEx>
        <w:trPr>
          <w:gridAfter w:val="6"/>
          <w:wAfter w:w="3676" w:type="pct"/>
          <w:trHeight w:val="300"/>
        </w:trPr>
        <w:tc>
          <w:tcPr>
            <w:tcW w:w="1324" w:type="pct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</w:p>
        </w:tc>
      </w:tr>
      <w:tr w:rsidR="003738F6" w:rsidTr="009B4452">
        <w:tblPrEx>
          <w:tblCellMar>
            <w:left w:w="108" w:type="dxa"/>
            <w:right w:w="108" w:type="dxa"/>
          </w:tblCellMar>
        </w:tblPrEx>
        <w:trPr>
          <w:gridAfter w:val="6"/>
          <w:wAfter w:w="3676" w:type="pct"/>
          <w:trHeight w:val="300"/>
        </w:trPr>
        <w:tc>
          <w:tcPr>
            <w:tcW w:w="1324" w:type="pct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</w:p>
        </w:tc>
      </w:tr>
    </w:tbl>
    <w:p w:rsidR="003738F6" w:rsidRDefault="003738F6">
      <w:pPr>
        <w:sectPr w:rsidR="003738F6">
          <w:pgSz w:w="11906" w:h="16838"/>
          <w:pgMar w:top="719" w:right="850" w:bottom="1134" w:left="1701" w:header="720" w:footer="720" w:gutter="0"/>
          <w:cols w:space="720"/>
          <w:docGrid w:linePitch="360" w:charSpace="-2049"/>
        </w:sectPr>
      </w:pPr>
    </w:p>
    <w:p w:rsidR="009B4452" w:rsidRDefault="009B4452" w:rsidP="009B4452">
      <w:pPr>
        <w:widowControl w:val="0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 xml:space="preserve"> </w:t>
      </w:r>
    </w:p>
    <w:p w:rsidR="009B4452" w:rsidRDefault="009B4452" w:rsidP="009B4452">
      <w:pPr>
        <w:widowControl w:val="0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народных депутатов</w:t>
      </w:r>
      <w:r>
        <w:rPr>
          <w:rFonts w:ascii="Times New Roman" w:hAnsi="Times New Roman"/>
        </w:rPr>
        <w:t xml:space="preserve"> </w:t>
      </w:r>
    </w:p>
    <w:p w:rsidR="009B4452" w:rsidRDefault="009B4452" w:rsidP="009B4452">
      <w:pPr>
        <w:widowControl w:val="0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Нижнекисляйского городского поселения</w:t>
      </w:r>
    </w:p>
    <w:p w:rsidR="003738F6" w:rsidRDefault="009B4452" w:rsidP="009B4452">
      <w:pPr>
        <w:widowControl w:val="0"/>
        <w:spacing w:after="0" w:line="100" w:lineRule="atLeast"/>
        <w:jc w:val="right"/>
        <w:rPr>
          <w:rFonts w:ascii="Times New Roman" w:hAnsi="Times New Roman"/>
          <w:b/>
          <w:kern w:val="1"/>
          <w:sz w:val="20"/>
          <w:szCs w:val="28"/>
        </w:rPr>
      </w:pPr>
      <w:r>
        <w:rPr>
          <w:rFonts w:ascii="Times New Roman" w:hAnsi="Times New Roman"/>
        </w:rPr>
        <w:t xml:space="preserve"> от 30 октября 2018 года № 158</w:t>
      </w:r>
    </w:p>
    <w:p w:rsidR="009B4452" w:rsidRDefault="009B4452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1"/>
          <w:sz w:val="20"/>
          <w:szCs w:val="28"/>
        </w:rPr>
      </w:pP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1"/>
          <w:sz w:val="20"/>
          <w:szCs w:val="28"/>
        </w:rPr>
      </w:pPr>
      <w:r>
        <w:rPr>
          <w:rFonts w:ascii="Times New Roman" w:hAnsi="Times New Roman"/>
          <w:b/>
          <w:kern w:val="1"/>
          <w:sz w:val="20"/>
          <w:szCs w:val="28"/>
        </w:rPr>
        <w:t>Ведомственная структура расходов</w:t>
      </w:r>
    </w:p>
    <w:p w:rsidR="003738F6" w:rsidRDefault="003738F6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kern w:val="1"/>
          <w:sz w:val="20"/>
          <w:szCs w:val="28"/>
        </w:rPr>
        <w:t>бюджета Нижнекисляйского городского поселения на 2018 год и на плановый период 2019 и 2020 годов</w:t>
      </w:r>
    </w:p>
    <w:tbl>
      <w:tblPr>
        <w:tblW w:w="0" w:type="auto"/>
        <w:tblInd w:w="-459" w:type="dxa"/>
        <w:tblLayout w:type="fixed"/>
        <w:tblLook w:val="0000"/>
      </w:tblPr>
      <w:tblGrid>
        <w:gridCol w:w="3013"/>
        <w:gridCol w:w="743"/>
        <w:gridCol w:w="689"/>
        <w:gridCol w:w="519"/>
        <w:gridCol w:w="1432"/>
        <w:gridCol w:w="713"/>
        <w:gridCol w:w="910"/>
        <w:gridCol w:w="1095"/>
        <w:gridCol w:w="915"/>
      </w:tblGrid>
      <w:tr w:rsidR="003738F6">
        <w:trPr>
          <w:trHeight w:val="12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ВР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Сумма (тыс. рублей) 2018 год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Сумма (тыс. рублей) 2019 год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Сумма (тыс. рублей) 2020 год</w:t>
            </w:r>
          </w:p>
        </w:tc>
      </w:tr>
      <w:tr w:rsidR="003738F6">
        <w:trPr>
          <w:trHeight w:val="30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3738F6">
        <w:trPr>
          <w:trHeight w:val="28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24976,5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29775,6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55329,2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24976,5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29775,6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0"/>
              </w:rPr>
              <w:t>55329,2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5082,8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4310,00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4255,2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729,40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729,20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729,4</w:t>
            </w:r>
          </w:p>
        </w:tc>
      </w:tr>
      <w:tr w:rsidR="003738F6">
        <w:trPr>
          <w:trHeight w:val="891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729,4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729,4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729,4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главы Нижнекисляйского городского поселени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85 1 01 92020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729,20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729,4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4136,0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3569,8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3514,8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4136,0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3569,8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3514,8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41</w:t>
            </w:r>
            <w:r w:rsidR="00501034"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6,0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3569,8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3514,8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85 1 02 00000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41</w:t>
            </w:r>
            <w:r w:rsidR="00501034"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6,0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3569,8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3514,8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85 1 02 92010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2810,0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85 1 02 92010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654,8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Иные бюджетные ассигнования)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85 1 02 92010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3738F6">
        <w:trPr>
          <w:trHeight w:val="30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Проведение выборов главы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85 1 03 90110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85 1 03 00000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>
        <w:trPr>
          <w:trHeight w:val="1312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85 1 03 20570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>
        <w:trPr>
          <w:trHeight w:val="51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98,4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85 1 05 00000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85 1 05 90200</w:t>
            </w:r>
          </w:p>
        </w:tc>
        <w:tc>
          <w:tcPr>
            <w:tcW w:w="7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188,3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192,9</w:t>
            </w:r>
          </w:p>
        </w:tc>
      </w:tr>
      <w:tr w:rsidR="003738F6">
        <w:trPr>
          <w:trHeight w:val="152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Ведение первичного воинского учета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188,3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192,9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192,9</w:t>
            </w:r>
          </w:p>
        </w:tc>
      </w:tr>
      <w:tr w:rsidR="003738F6">
        <w:trPr>
          <w:trHeight w:val="115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"Исполнение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городском поселении"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85 2 00 00000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192,9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85 2 01 00000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192,9</w:t>
            </w:r>
          </w:p>
        </w:tc>
      </w:tr>
      <w:tr w:rsidR="003738F6">
        <w:trPr>
          <w:trHeight w:val="157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85 2 01 51180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174,0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85 2 01 51180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</w:tr>
      <w:tr w:rsidR="003738F6">
        <w:trPr>
          <w:trHeight w:val="72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оборона и правоохранительная деятельность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Зашита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2111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84 1 01 91430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3,0</w:t>
            </w:r>
          </w:p>
        </w:tc>
      </w:tr>
      <w:tr w:rsidR="003738F6">
        <w:trPr>
          <w:trHeight w:val="94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738F6">
        <w:trPr>
          <w:trHeight w:val="6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84 1 03 00000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84 1  03 90200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738F6">
        <w:trPr>
          <w:trHeight w:val="217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</w:tr>
      <w:tr w:rsidR="003738F6">
        <w:trPr>
          <w:trHeight w:val="817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126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Основное мероприятие "Обеспечение первичных мер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пожарной безопасности"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84 1 03 00000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84 1 03 90200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3947,1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1906,6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2063,4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1414,2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1905,6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2062,4</w:t>
            </w:r>
          </w:p>
        </w:tc>
      </w:tr>
      <w:tr w:rsidR="003738F6">
        <w:trPr>
          <w:trHeight w:val="238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2062,4</w:t>
            </w:r>
          </w:p>
        </w:tc>
      </w:tr>
      <w:tr w:rsidR="003738F6">
        <w:trPr>
          <w:trHeight w:val="97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"Формирование дорожного фонда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84 2 00 00000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2062,4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84 2 01 00000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2062,4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84 2 01 91290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2062,4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2532,9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</w:tr>
      <w:tr w:rsidR="003738F6">
        <w:trPr>
          <w:trHeight w:val="243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4387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79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84 1 05 00000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120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84 1 05 90850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738F6">
        <w:trPr>
          <w:trHeight w:val="231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2531,9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"Мероприятия по благоустройству мест массового отдыха населения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84 3 07 00000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2531,9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за счет субсидий из областного бюджета на благоустройство мест массового отдыха населения  Нижнекисляйского городского поселения (бюджетные инвестиции)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84 3 07 78520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2152,0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бюджета городского поселения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расходов на благоустройство мест массового отдыха населения  Нижнекисляйского городского поселения (бюджетные инвестиции)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84 3 07 98520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3876,1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1547,6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1593,3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</w:tr>
      <w:tr w:rsidR="003738F6">
        <w:trPr>
          <w:trHeight w:val="240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738F6">
        <w:trPr>
          <w:trHeight w:val="373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84 5 00 00000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sz w:val="20"/>
              </w:rPr>
              <w:t>"К</w:t>
            </w:r>
            <w:proofErr w:type="gramEnd"/>
            <w:r>
              <w:rPr>
                <w:rFonts w:ascii="Times New Roman" w:hAnsi="Times New Roman"/>
                <w:sz w:val="20"/>
              </w:rPr>
              <w:t>апитальный ремонт общего имущества многоквартирных домов"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84 5 01 00000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738F6">
        <w:trPr>
          <w:trHeight w:val="1114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84 5 01 96010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3861,1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1532,6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1578,3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3861,1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1532,6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1578,3</w:t>
            </w:r>
          </w:p>
        </w:tc>
      </w:tr>
      <w:tr w:rsidR="003738F6">
        <w:trPr>
          <w:trHeight w:val="254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3861,1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1532,6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1578,3</w:t>
            </w:r>
          </w:p>
        </w:tc>
      </w:tr>
      <w:tr w:rsidR="003738F6">
        <w:trPr>
          <w:trHeight w:val="61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1377,9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951,3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1012,1</w:t>
            </w:r>
          </w:p>
        </w:tc>
      </w:tr>
      <w:tr w:rsidR="003738F6">
        <w:trPr>
          <w:trHeight w:val="121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84 3 01 90010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1377,9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951,3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1012,1</w:t>
            </w:r>
          </w:p>
        </w:tc>
      </w:tr>
      <w:tr w:rsidR="003738F6">
        <w:trPr>
          <w:trHeight w:val="61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84 3 02 00000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738F6">
        <w:trPr>
          <w:trHeight w:val="1977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дорожной деятельности в отношении автомобильных дорог местного значение в границах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84 3 02 90020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"Озеленение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84 3 03 00000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84 3 03 90030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50103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738F6">
        <w:trPr>
          <w:trHeight w:val="67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84 3 04 00000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>
        <w:trPr>
          <w:trHeight w:val="754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84 3 04 90040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84 3 05 00000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448,4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84 3 05 90050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448,4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84 3 06 00000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42,8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84 3 06 90050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42,8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"Обеспечение сохранности и ремонт военно-мемориальных объектов"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84 3 07 00000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за счет субсидий из областного бюджета на обеспечение сохранности и ремонт военно-мемориальных объектов на территории Нижнекисляйского городского поселения (бюджетные инвестиции)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84 3 07 78530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738F6">
        <w:trPr>
          <w:trHeight w:val="52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бюджета городского поселения на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расходов по обеспечению сохранности и ремонт военно-мемориальных объектов на территории Нижнекисляйского городского поселения (бюджетные инвестиции)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84 3 07 98530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C2AE9" w:rsidTr="009B4452">
        <w:trPr>
          <w:trHeight w:val="307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Культура, кинематография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Pr="00B80B47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11675.4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Pr="00B80B47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20820.2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Pr="00B80B47" w:rsidRDefault="008C2AE9" w:rsidP="008C2AE9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52127.7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Pr="00564B06" w:rsidRDefault="008C2AE9" w:rsidP="008C2AE9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Культура</w:t>
            </w:r>
            <w:r w:rsidRPr="00564B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3111,7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2701,5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2641,1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3111,7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2701,5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2641,1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3111,7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2701,5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2641,1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11 0 01 00590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2127,4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2320,2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2226,5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11 0 01 00590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979,2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299,6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11 0 01 00590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8C2AE9">
        <w:trPr>
          <w:trHeight w:val="669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11 0 02 00000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8C2AE9" w:rsidTr="009B4452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11 0 02 00590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E9" w:rsidRDefault="008C2AE9" w:rsidP="008C2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738F6" w:rsidTr="009B4452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8563,7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18118,8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49486,6</w:t>
            </w:r>
          </w:p>
        </w:tc>
      </w:tr>
      <w:tr w:rsidR="003738F6">
        <w:trPr>
          <w:trHeight w:val="126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8563,7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18118,8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49486,6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84 7 00 00000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8563,7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18118,8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49486,6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"Строительство </w:t>
            </w:r>
            <w:proofErr w:type="spellStart"/>
            <w:r>
              <w:rPr>
                <w:rFonts w:ascii="Times New Roman" w:hAnsi="Times New Roman"/>
                <w:sz w:val="20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центра в р.п. Нижний </w:t>
            </w:r>
            <w:proofErr w:type="gramStart"/>
            <w:r>
              <w:rPr>
                <w:rFonts w:ascii="Times New Roman" w:hAnsi="Times New Roman"/>
                <w:sz w:val="20"/>
              </w:rPr>
              <w:t>Кисляй</w:t>
            </w:r>
            <w:proofErr w:type="gram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84 7 01 00000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8563,7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18118,8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49486,6</w:t>
            </w:r>
          </w:p>
        </w:tc>
      </w:tr>
      <w:tr w:rsidR="003738F6" w:rsidTr="009B4452">
        <w:trPr>
          <w:trHeight w:val="30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инвестиции</w:t>
            </w:r>
            <w:r w:rsidR="00982CCB">
              <w:rPr>
                <w:rFonts w:ascii="Times New Roman" w:hAnsi="Times New Roman"/>
                <w:sz w:val="20"/>
              </w:rPr>
              <w:t xml:space="preserve"> в объекты капитального строительства государственной </w:t>
            </w:r>
            <w:proofErr w:type="gramStart"/>
            <w:r w:rsidR="00982CCB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="00982CCB">
              <w:rPr>
                <w:rFonts w:ascii="Times New Roman" w:hAnsi="Times New Roman"/>
                <w:sz w:val="20"/>
              </w:rPr>
              <w:t>муниципальной) собственности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84 7 01 </w:t>
            </w:r>
            <w:r w:rsidR="00982CCB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5670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414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82CCB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7552,4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18968.8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44428.3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создание объектов муниципальной собственности </w:t>
            </w:r>
            <w:r w:rsidR="00982CCB">
              <w:rPr>
                <w:rFonts w:ascii="Times New Roman" w:hAnsi="Times New Roman"/>
                <w:sz w:val="20"/>
              </w:rPr>
              <w:t>(строительство КДЦ) 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84 7 01 </w:t>
            </w:r>
            <w:r w:rsidR="00982CCB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8100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82CCB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493.5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38F6">
        <w:trPr>
          <w:trHeight w:val="28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инвестиции в объекты капитального строительства государственной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муниципальной) собственности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04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84 7 01 98100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414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982CCB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517,8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0"/>
              </w:rPr>
              <w:t>5058,3</w:t>
            </w:r>
          </w:p>
        </w:tc>
      </w:tr>
      <w:tr w:rsidR="003738F6">
        <w:trPr>
          <w:trHeight w:val="28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Здравоохранение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40,0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Санитарно-эпидемиологическое благополучие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3738F6">
        <w:trPr>
          <w:trHeight w:val="22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84 1 06 00000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84 1 06  90890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3738F6">
        <w:trPr>
          <w:trHeight w:val="285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110,0</w:t>
            </w:r>
          </w:p>
        </w:tc>
      </w:tr>
      <w:tr w:rsidR="003738F6">
        <w:trPr>
          <w:trHeight w:val="30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</w:tr>
      <w:tr w:rsidR="003738F6">
        <w:trPr>
          <w:trHeight w:val="351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84 0 00 00000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84 4 00 00000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84 4 01 00000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</w:tr>
      <w:tr w:rsidR="003738F6">
        <w:trPr>
          <w:trHeight w:val="58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84 4 01 90470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</w:tr>
    </w:tbl>
    <w:p w:rsidR="003738F6" w:rsidRDefault="003738F6">
      <w:pPr>
        <w:sectPr w:rsidR="003738F6" w:rsidSect="00501034">
          <w:pgSz w:w="11906" w:h="16838"/>
          <w:pgMar w:top="719" w:right="850" w:bottom="709" w:left="1701" w:header="720" w:footer="720" w:gutter="0"/>
          <w:cols w:space="720"/>
          <w:docGrid w:linePitch="360" w:charSpace="-2049"/>
        </w:sectPr>
      </w:pPr>
    </w:p>
    <w:p w:rsidR="003738F6" w:rsidRDefault="003738F6">
      <w:pPr>
        <w:widowControl w:val="0"/>
        <w:spacing w:after="0" w:line="100" w:lineRule="atLeast"/>
        <w:jc w:val="right"/>
        <w:rPr>
          <w:rFonts w:ascii="Times New Roman" w:hAnsi="Times New Roman"/>
          <w:kern w:val="1"/>
          <w:sz w:val="24"/>
          <w:szCs w:val="28"/>
        </w:rPr>
      </w:pPr>
      <w:r>
        <w:rPr>
          <w:rFonts w:ascii="Times New Roman" w:hAnsi="Times New Roman"/>
          <w:kern w:val="1"/>
          <w:sz w:val="24"/>
          <w:szCs w:val="28"/>
        </w:rPr>
        <w:lastRenderedPageBreak/>
        <w:t xml:space="preserve">Приложение № 3 </w:t>
      </w:r>
    </w:p>
    <w:p w:rsidR="003738F6" w:rsidRDefault="003738F6">
      <w:pPr>
        <w:widowControl w:val="0"/>
        <w:spacing w:after="0" w:line="100" w:lineRule="atLeast"/>
        <w:jc w:val="right"/>
        <w:rPr>
          <w:rFonts w:ascii="Times New Roman" w:hAnsi="Times New Roman"/>
          <w:kern w:val="1"/>
          <w:sz w:val="24"/>
          <w:szCs w:val="28"/>
        </w:rPr>
      </w:pPr>
      <w:r>
        <w:rPr>
          <w:rFonts w:ascii="Times New Roman" w:hAnsi="Times New Roman"/>
          <w:kern w:val="1"/>
          <w:sz w:val="24"/>
          <w:szCs w:val="28"/>
        </w:rPr>
        <w:t xml:space="preserve">к решению Совета народных депутатов </w:t>
      </w:r>
    </w:p>
    <w:p w:rsidR="003738F6" w:rsidRDefault="003738F6">
      <w:pPr>
        <w:widowControl w:val="0"/>
        <w:spacing w:after="0" w:line="100" w:lineRule="atLeast"/>
        <w:jc w:val="right"/>
        <w:rPr>
          <w:rFonts w:ascii="Times New Roman" w:hAnsi="Times New Roman"/>
          <w:kern w:val="1"/>
          <w:sz w:val="24"/>
          <w:szCs w:val="28"/>
        </w:rPr>
      </w:pPr>
      <w:r>
        <w:rPr>
          <w:rFonts w:ascii="Times New Roman" w:hAnsi="Times New Roman"/>
          <w:kern w:val="1"/>
          <w:sz w:val="24"/>
          <w:szCs w:val="28"/>
        </w:rPr>
        <w:t xml:space="preserve">Нижнекисляйского городского поселения </w:t>
      </w:r>
    </w:p>
    <w:p w:rsidR="003738F6" w:rsidRDefault="003738F6">
      <w:pPr>
        <w:widowControl w:val="0"/>
        <w:spacing w:after="0" w:line="10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kern w:val="1"/>
          <w:sz w:val="24"/>
          <w:szCs w:val="28"/>
        </w:rPr>
        <w:t>от 30 октября 2018 г. № 158</w:t>
      </w:r>
    </w:p>
    <w:tbl>
      <w:tblPr>
        <w:tblW w:w="9572" w:type="dxa"/>
        <w:tblInd w:w="108" w:type="dxa"/>
        <w:tblLayout w:type="fixed"/>
        <w:tblLook w:val="0000"/>
      </w:tblPr>
      <w:tblGrid>
        <w:gridCol w:w="9336"/>
        <w:gridCol w:w="20"/>
        <w:gridCol w:w="216"/>
      </w:tblGrid>
      <w:tr w:rsidR="003738F6" w:rsidTr="00920DD6">
        <w:trPr>
          <w:gridAfter w:val="1"/>
          <w:wAfter w:w="216" w:type="dxa"/>
          <w:trHeight w:val="28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3738F6" w:rsidTr="00920DD6">
        <w:trPr>
          <w:gridAfter w:val="1"/>
          <w:wAfter w:w="216" w:type="dxa"/>
          <w:trHeight w:val="28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целевым статьям (муниципальным программам Нижнекисляйского городского</w:t>
            </w:r>
            <w:proofErr w:type="gramEnd"/>
          </w:p>
        </w:tc>
      </w:tr>
      <w:tr w:rsidR="003738F6" w:rsidTr="00920DD6">
        <w:trPr>
          <w:gridAfter w:val="1"/>
          <w:wAfter w:w="216" w:type="dxa"/>
          <w:trHeight w:val="28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поселения), группам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видов расходов  классификации расходов бюджета</w:t>
            </w:r>
            <w:proofErr w:type="gramEnd"/>
          </w:p>
        </w:tc>
      </w:tr>
      <w:tr w:rsidR="003738F6" w:rsidTr="00920DD6">
        <w:trPr>
          <w:trHeight w:val="570"/>
        </w:trPr>
        <w:tc>
          <w:tcPr>
            <w:tcW w:w="9336" w:type="dxa"/>
            <w:shd w:val="clear" w:color="auto" w:fill="auto"/>
            <w:vAlign w:val="center"/>
          </w:tcPr>
          <w:p w:rsidR="00920DD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Нижнекисляйского городского поселения на  2018  год 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плановый период 2019 и 2020 годов.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3738F6" w:rsidRDefault="003738F6">
      <w:pPr>
        <w:widowControl w:val="0"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</w:rPr>
      </w:pPr>
    </w:p>
    <w:tbl>
      <w:tblPr>
        <w:tblW w:w="10347" w:type="dxa"/>
        <w:tblInd w:w="-318" w:type="dxa"/>
        <w:tblLayout w:type="fixed"/>
        <w:tblLook w:val="0000"/>
      </w:tblPr>
      <w:tblGrid>
        <w:gridCol w:w="3011"/>
        <w:gridCol w:w="739"/>
        <w:gridCol w:w="640"/>
        <w:gridCol w:w="1530"/>
        <w:gridCol w:w="882"/>
        <w:gridCol w:w="1276"/>
        <w:gridCol w:w="1133"/>
        <w:gridCol w:w="1136"/>
      </w:tblGrid>
      <w:tr w:rsidR="003738F6" w:rsidTr="0031730A">
        <w:trPr>
          <w:trHeight w:val="61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(тыс. рублей) 2018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 (тыс. рублей) 2019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 (тыс. рублей) 2020 год</w:t>
            </w:r>
          </w:p>
        </w:tc>
      </w:tr>
      <w:tr w:rsidR="003738F6" w:rsidTr="0031730A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38F6" w:rsidTr="0031730A">
        <w:trPr>
          <w:trHeight w:val="28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20DD6" w:rsidRDefault="00920DD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24976.5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29775,6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55329,2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20DD6" w:rsidRDefault="00920DD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24976.5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29775,6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55329,2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20DD6" w:rsidRDefault="00920DD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5082.8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4310,00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4255,2</w:t>
            </w:r>
          </w:p>
        </w:tc>
      </w:tr>
      <w:tr w:rsidR="003738F6" w:rsidTr="0031730A">
        <w:trPr>
          <w:trHeight w:val="281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729,4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729,20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729,4</w:t>
            </w:r>
          </w:p>
        </w:tc>
      </w:tr>
      <w:tr w:rsidR="003738F6" w:rsidTr="0031730A">
        <w:trPr>
          <w:trHeight w:val="1064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729,20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729,20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729,20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главы Нижнекисляйского городского поселени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85 1 01 92020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729,20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20DD6" w:rsidRDefault="00920DD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4136.0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3514,8</w:t>
            </w:r>
          </w:p>
        </w:tc>
      </w:tr>
      <w:tr w:rsidR="003738F6" w:rsidTr="0031730A">
        <w:trPr>
          <w:trHeight w:val="156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20DD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3514,8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20DD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3514,8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85 1 02 00000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20DD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3514,8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85 1 02 92010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85 1 02 92010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920DD6" w:rsidRDefault="00920DD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1221.0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654,8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бюджетные ассигнования)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85 1 02 92010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3738F6" w:rsidTr="0031730A">
        <w:trPr>
          <w:trHeight w:val="74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738F6" w:rsidTr="0031730A">
        <w:trPr>
          <w:trHeight w:val="106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Проведение выборов главы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85 1 03 90110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85 1 03 00000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181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85 1 03 20570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80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85 1 05 00000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85 1 05 90200</w:t>
            </w:r>
          </w:p>
        </w:tc>
        <w:tc>
          <w:tcPr>
            <w:tcW w:w="8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192,9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 первичного воинского учета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192,9</w:t>
            </w:r>
          </w:p>
        </w:tc>
      </w:tr>
      <w:tr w:rsidR="003738F6" w:rsidTr="0031730A">
        <w:trPr>
          <w:trHeight w:val="157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192,9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"Исполнение полномочий по ведению воинского учета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85 2 00 00000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192,9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85 2 01 00000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192,9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85 2 01 51180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85 2 01 51180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 и правоохранительная деятельность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оборона.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44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267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319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"Предупреждение и ликвидация последствий чрезвычайных ситуаций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стихийныых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бедствий"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84 1 01 91430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3738F6" w:rsidTr="0031730A">
        <w:trPr>
          <w:trHeight w:val="990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738F6" w:rsidTr="0031730A">
        <w:trPr>
          <w:trHeight w:val="273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84 1 03 00000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84 1  03 90200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первичных мер пожарной безопасности"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84 1 03 00000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84 1 03 90200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3947.1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1906,6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2063,4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1414.2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1905,6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2062,4</w:t>
            </w:r>
          </w:p>
        </w:tc>
      </w:tr>
      <w:tr w:rsidR="003738F6" w:rsidTr="0031730A">
        <w:trPr>
          <w:trHeight w:val="1800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1414.2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"Формирование дорожного фонда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1414.2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84 2 01 00000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1414.2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84 2 01 91290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1414.2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2532,9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1200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2532.9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84 1 05 00000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1200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84 1 05 90850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Pr="0031730A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31730A" w:rsidRPr="0031730A">
              <w:rPr>
                <w:rFonts w:ascii="Times New Roman" w:hAnsi="Times New Roman"/>
                <w:sz w:val="20"/>
                <w:szCs w:val="20"/>
              </w:rPr>
              <w:t>1</w:t>
            </w:r>
            <w:r w:rsidR="0031730A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благоустройству мест массового отдыха населения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84 3 07 00000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субсидий из областного бюджета на благоустройство мест массового отдыха населения  Нижнекисляйского городского поселения (бюджетные инвестиции)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84 3 07 78520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  <w:r w:rsidR="0031730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бюджета городского поселения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на благоустройство мест массового отдыха населения  Нижнекисляйского городского поселения (бюджетные инвестиции)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84 3 07 98520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3876,1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1547,6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1593,3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"К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апитальный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ремонт общего имущества многоквартирных домов"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84 5 01 96010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1532,6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1578,3</w:t>
            </w:r>
          </w:p>
        </w:tc>
      </w:tr>
      <w:tr w:rsidR="003738F6" w:rsidTr="0031730A">
        <w:trPr>
          <w:trHeight w:val="121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1578,3</w:t>
            </w:r>
          </w:p>
        </w:tc>
      </w:tr>
      <w:tr w:rsidR="003738F6" w:rsidTr="0031730A">
        <w:trPr>
          <w:trHeight w:val="61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1578,3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1012,1</w:t>
            </w:r>
          </w:p>
        </w:tc>
      </w:tr>
      <w:tr w:rsidR="003738F6" w:rsidTr="0031730A">
        <w:trPr>
          <w:trHeight w:val="61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84 3 01 90010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1012,1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84 3 02 00000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738F6" w:rsidTr="0031730A">
        <w:trPr>
          <w:trHeight w:val="67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дорожной деятельности в отношении автомобильных дорог местного значение в границах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84 3 02 90020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"Озеленение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84 3 03 00000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97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84 3 03 90030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84 3 04 00000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84 3 04 90040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"Санитарная очистка от мусора дорожно-уличной сети и мест общего пользования"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84 3 05 00000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84 3 05 90050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448,4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84 3 06 00000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1730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</w:tr>
      <w:tr w:rsidR="003738F6" w:rsidTr="0031730A">
        <w:trPr>
          <w:trHeight w:val="711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84 3 06 90050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сохранности и ремонт военно-мемориальных объектов"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84 3 07 00000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38F6" w:rsidTr="0031730A">
        <w:trPr>
          <w:trHeight w:val="1519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за счет субсидий из областного бюджета на обеспечение сохранности и ремонт военно-мемориальных объектов на территории Нижнекисляйского городского поселения (бюджетные инвестиции)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84 3 07 78530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бюджета городского поселения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по обеспечению сохранности и ремонт военно-мемориальных объектов на территории Нижнекисляйского городского поселения (бюджетные инвестиции)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84 3 07 98530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67F7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7F76" w:rsidRPr="00B80B47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11675.4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Pr="00B80B47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20820.2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Pr="00B80B47" w:rsidRDefault="00C67F76" w:rsidP="0081445F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52127.7</w:t>
            </w:r>
          </w:p>
        </w:tc>
      </w:tr>
      <w:tr w:rsidR="00C67F7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Pr="00BE1264" w:rsidRDefault="00C67F76" w:rsidP="0081445F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r w:rsidRPr="00BE1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3111,7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2701,5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2641,1</w:t>
            </w:r>
          </w:p>
        </w:tc>
      </w:tr>
      <w:tr w:rsidR="00C67F7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2641,1</w:t>
            </w:r>
          </w:p>
        </w:tc>
      </w:tr>
      <w:tr w:rsidR="00C67F7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6" w:rsidRDefault="00C67F76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2641,1</w:t>
            </w:r>
          </w:p>
        </w:tc>
      </w:tr>
      <w:tr w:rsidR="0081445F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11 0 01 00590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2226,5</w:t>
            </w:r>
          </w:p>
        </w:tc>
      </w:tr>
      <w:tr w:rsidR="0081445F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11 0 01 00590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299,6</w:t>
            </w:r>
          </w:p>
        </w:tc>
      </w:tr>
      <w:tr w:rsidR="0081445F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11 0 01 00590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81445F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11 0 02 00000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1445F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11 0 02 00590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5F" w:rsidRDefault="0081445F" w:rsidP="0081445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BE126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8563,7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18118,8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49486,6</w:t>
            </w:r>
          </w:p>
        </w:tc>
      </w:tr>
      <w:tr w:rsidR="003738F6" w:rsidTr="0031730A">
        <w:trPr>
          <w:trHeight w:val="1519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8563,7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18118,8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49486,6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84 7 00 00000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8563,7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18118,8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49486,6</w:t>
            </w:r>
          </w:p>
        </w:tc>
      </w:tr>
      <w:tr w:rsidR="003738F6" w:rsidTr="0031730A">
        <w:trPr>
          <w:trHeight w:val="28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 в р.п. Нижний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Кисляй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84 7 01 00000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8563,7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18118,8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49486,6</w:t>
            </w:r>
          </w:p>
        </w:tc>
      </w:tr>
      <w:tr w:rsidR="00BE1264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инвестиции в объекты капитального строительства государственной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муниципальной) собственности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P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847 01 </w:t>
            </w:r>
            <w:r>
              <w:rPr>
                <w:rFonts w:ascii="Times New Roman" w:hAnsi="Times New Roman"/>
                <w:sz w:val="20"/>
                <w:lang w:val="en-US"/>
              </w:rPr>
              <w:t>L5670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1264" w:rsidRPr="00982CCB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7552,4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18968.8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44428.3</w:t>
            </w:r>
          </w:p>
        </w:tc>
      </w:tr>
      <w:tr w:rsidR="00BE1264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создание объектов муниципальной собственности (строительство КДЦ) 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84 7 01 </w:t>
            </w:r>
            <w:r>
              <w:rPr>
                <w:rFonts w:ascii="Times New Roman" w:hAnsi="Times New Roman"/>
                <w:sz w:val="20"/>
                <w:lang w:val="en-US"/>
              </w:rPr>
              <w:t>L8100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1264" w:rsidRPr="00982CCB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493.5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1264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инвестиции в объекты капитального строительства государственной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муниципальной) собственности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84 7 01 98100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517,8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64" w:rsidRPr="00BE1264" w:rsidRDefault="00BE1264" w:rsidP="00BE1264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5058.3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738F6" w:rsidTr="0031730A">
        <w:trPr>
          <w:trHeight w:val="285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Нижнекисляйском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84 1 06 00000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84 1 06  90890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84 4 00 00000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738F6" w:rsidTr="0031730A">
        <w:trPr>
          <w:trHeight w:val="5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84 4 01 00000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738F6" w:rsidTr="0031730A">
        <w:trPr>
          <w:trHeight w:val="98"/>
        </w:trPr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84 4 01 90470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8F6" w:rsidRDefault="003738F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</w:tbl>
    <w:p w:rsidR="003738F6" w:rsidRDefault="003738F6"/>
    <w:sectPr w:rsidR="003738F6">
      <w:pgSz w:w="11906" w:h="16838"/>
      <w:pgMar w:top="851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B6"/>
    <w:rsid w:val="000A59C8"/>
    <w:rsid w:val="002B7939"/>
    <w:rsid w:val="0031730A"/>
    <w:rsid w:val="003370B6"/>
    <w:rsid w:val="003738F6"/>
    <w:rsid w:val="00501034"/>
    <w:rsid w:val="00564B06"/>
    <w:rsid w:val="00630593"/>
    <w:rsid w:val="0081445F"/>
    <w:rsid w:val="008B2214"/>
    <w:rsid w:val="008C2AE9"/>
    <w:rsid w:val="008E48B4"/>
    <w:rsid w:val="00920DD6"/>
    <w:rsid w:val="00982CCB"/>
    <w:rsid w:val="009B4452"/>
    <w:rsid w:val="00A97605"/>
    <w:rsid w:val="00B80B47"/>
    <w:rsid w:val="00BE1264"/>
    <w:rsid w:val="00C6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spacing w:after="0" w:line="252" w:lineRule="auto"/>
      <w:jc w:val="center"/>
      <w:outlineLvl w:val="0"/>
    </w:pPr>
    <w:rPr>
      <w:rFonts w:ascii="Times New Roman" w:hAnsi="Times New Roman"/>
      <w:i/>
      <w:iCs/>
      <w:sz w:val="32"/>
      <w:szCs w:val="32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380" w:after="0" w:line="100" w:lineRule="atLeast"/>
      <w:jc w:val="both"/>
      <w:outlineLvl w:val="1"/>
    </w:pPr>
    <w:rPr>
      <w:rFonts w:ascii="Times New Roman" w:hAnsi="Times New Roman"/>
      <w:i/>
      <w:iCs/>
      <w:sz w:val="32"/>
      <w:szCs w:val="32"/>
    </w:rPr>
  </w:style>
  <w:style w:type="paragraph" w:styleId="3">
    <w:name w:val="heading 3"/>
    <w:basedOn w:val="a"/>
    <w:next w:val="a0"/>
    <w:qFormat/>
    <w:pPr>
      <w:keepNext/>
      <w:widowControl w:val="0"/>
      <w:numPr>
        <w:ilvl w:val="2"/>
        <w:numId w:val="1"/>
      </w:numPr>
      <w:spacing w:after="0" w:line="100" w:lineRule="atLeast"/>
      <w:jc w:val="center"/>
      <w:outlineLvl w:val="2"/>
    </w:pPr>
    <w:rPr>
      <w:rFonts w:ascii="Arial" w:hAnsi="Arial"/>
      <w:kern w:val="1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i/>
      <w:iCs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i/>
      <w:iCs/>
      <w:sz w:val="32"/>
      <w:szCs w:val="32"/>
    </w:rPr>
  </w:style>
  <w:style w:type="character" w:customStyle="1" w:styleId="Heading3Char">
    <w:name w:val="Heading 3 Char"/>
    <w:basedOn w:val="DefaultParagraphFont"/>
    <w:rPr>
      <w:rFonts w:ascii="Arial" w:hAnsi="Arial" w:cs="Times New Roman"/>
      <w:kern w:val="1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rPr>
      <w:rFonts w:ascii="Calibri" w:hAnsi="Calibri" w:cs="Times New Roman"/>
    </w:rPr>
  </w:style>
  <w:style w:type="character" w:customStyle="1" w:styleId="HeaderChar1">
    <w:name w:val="Header Char1"/>
    <w:basedOn w:val="DefaultParagraphFont"/>
  </w:style>
  <w:style w:type="character" w:customStyle="1" w:styleId="FooterChar">
    <w:name w:val="Footer Char"/>
    <w:basedOn w:val="DefaultParagraphFont"/>
    <w:rPr>
      <w:rFonts w:ascii="Calibri" w:hAnsi="Calibri" w:cs="Times New Roman"/>
    </w:rPr>
  </w:style>
  <w:style w:type="character" w:customStyle="1" w:styleId="FooterChar1">
    <w:name w:val="Footer Char1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i w:val="0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5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widowControl w:val="0"/>
      <w:spacing w:after="0" w:line="252" w:lineRule="auto"/>
      <w:jc w:val="center"/>
    </w:pPr>
    <w:rPr>
      <w:rFonts w:ascii="Times New Roman" w:hAnsi="Times New Roman"/>
      <w:i/>
      <w:iCs/>
      <w:sz w:val="32"/>
      <w:szCs w:val="32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spacing w:before="420"/>
    </w:pPr>
    <w:rPr>
      <w:sz w:val="28"/>
      <w:szCs w:val="28"/>
      <w:lang w:eastAsia="ar-SA"/>
    </w:rPr>
  </w:style>
  <w:style w:type="paragraph" w:customStyle="1" w:styleId="FR2">
    <w:name w:val="FR2"/>
    <w:pPr>
      <w:widowControl w:val="0"/>
      <w:suppressAutoHyphens/>
      <w:ind w:left="200"/>
    </w:pPr>
    <w:rPr>
      <w:lang w:eastAsia="ar-SA"/>
    </w:rPr>
  </w:style>
  <w:style w:type="paragraph" w:customStyle="1" w:styleId="a6">
    <w:name w:val="Знак"/>
    <w:basedOn w:val="a"/>
    <w:pPr>
      <w:spacing w:before="100" w:after="100" w:line="100" w:lineRule="atLeast"/>
    </w:pPr>
    <w:rPr>
      <w:rFonts w:ascii="Tahoma" w:hAnsi="Tahoma"/>
      <w:sz w:val="20"/>
      <w:szCs w:val="20"/>
      <w:lang w:val="en-US"/>
    </w:rPr>
  </w:style>
  <w:style w:type="paragraph" w:customStyle="1" w:styleId="xl66">
    <w:name w:val="xl66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spacing w:before="100" w:after="10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pPr>
      <w:spacing w:before="100" w:after="100" w:line="100" w:lineRule="atLeast"/>
    </w:pPr>
    <w:rPr>
      <w:rFonts w:ascii="Times New Roman" w:hAnsi="Times New Roman"/>
    </w:rPr>
  </w:style>
  <w:style w:type="paragraph" w:customStyle="1" w:styleId="xl72">
    <w:name w:val="xl72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pPr>
      <w:spacing w:before="100" w:after="100" w:line="10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pPr>
      <w:spacing w:before="100" w:after="10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b/>
      <w:bCs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b/>
      <w:bCs/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01">
    <w:name w:val="xl10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color w:val="000000"/>
    </w:rPr>
  </w:style>
  <w:style w:type="paragraph" w:customStyle="1" w:styleId="xl102">
    <w:name w:val="xl10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b/>
      <w:bCs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  <w:color w:val="00000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i/>
      <w:iCs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</w:pPr>
    <w:rPr>
      <w:rFonts w:ascii="Times New Roman" w:hAnsi="Times New Roman"/>
      <w:b/>
      <w:bCs/>
      <w:color w:val="000000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  <w:color w:val="000000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33">
    <w:name w:val="xl133"/>
    <w:basedOn w:val="a"/>
    <w:pPr>
      <w:spacing w:before="100" w:after="100" w:line="100" w:lineRule="atLeast"/>
      <w:jc w:val="right"/>
    </w:pPr>
    <w:rPr>
      <w:rFonts w:ascii="Times New Roman" w:hAnsi="Times New Roman"/>
    </w:rPr>
  </w:style>
  <w:style w:type="paragraph" w:customStyle="1" w:styleId="xl134">
    <w:name w:val="xl134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66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44">
    <w:name w:val="xl144"/>
    <w:basedOn w:val="a"/>
    <w:pPr>
      <w:pBdr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46D0A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46D0A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bottom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hAnsi="Times New Roman"/>
      <w:b/>
      <w:bCs/>
      <w:i/>
      <w:iCs/>
    </w:rPr>
  </w:style>
  <w:style w:type="paragraph" w:customStyle="1" w:styleId="xl169">
    <w:name w:val="xl169"/>
    <w:basedOn w:val="a"/>
    <w:pPr>
      <w:pBdr>
        <w:bottom w:val="single" w:sz="4" w:space="0" w:color="000000"/>
      </w:pBdr>
      <w:spacing w:before="100" w:after="100" w:line="100" w:lineRule="atLeast"/>
      <w:jc w:val="right"/>
    </w:pPr>
    <w:rPr>
      <w:rFonts w:ascii="Times New Roman" w:hAnsi="Times New Roman"/>
    </w:rPr>
  </w:style>
  <w:style w:type="paragraph" w:customStyle="1" w:styleId="xl170">
    <w:name w:val="xl170"/>
    <w:basedOn w:val="a"/>
    <w:pP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customStyle="1" w:styleId="xl171">
    <w:name w:val="xl171"/>
    <w:basedOn w:val="a"/>
    <w:pPr>
      <w:spacing w:before="100" w:after="100" w:line="100" w:lineRule="atLeast"/>
      <w:jc w:val="center"/>
    </w:pPr>
    <w:rPr>
      <w:rFonts w:ascii="Times New Roman" w:hAnsi="Times New Roman"/>
      <w:b/>
      <w:bCs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8336</Words>
  <Characters>47520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55745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2</cp:revision>
  <cp:lastPrinted>2018-11-07T11:28:00Z</cp:lastPrinted>
  <dcterms:created xsi:type="dcterms:W3CDTF">2018-11-08T12:27:00Z</dcterms:created>
  <dcterms:modified xsi:type="dcterms:W3CDTF">2018-11-08T12:27:00Z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317840579</vt:i4>
  </property>
</Properties>
</file>