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CC" w:rsidRPr="00513B47" w:rsidRDefault="00AF64CC" w:rsidP="00AF64CC">
      <w:pPr>
        <w:pStyle w:val="4"/>
        <w:spacing w:before="0" w:after="0"/>
        <w:jc w:val="center"/>
        <w:rPr>
          <w:spacing w:val="40"/>
        </w:rPr>
      </w:pPr>
      <w:r w:rsidRPr="00513B47">
        <w:rPr>
          <w:spacing w:val="40"/>
        </w:rPr>
        <w:t>АДМИНИСТРАЦИЯ</w:t>
      </w:r>
    </w:p>
    <w:p w:rsidR="00AF64CC" w:rsidRPr="00513B47" w:rsidRDefault="00AF64CC" w:rsidP="00AF64CC">
      <w:pPr>
        <w:pStyle w:val="4"/>
        <w:spacing w:before="0" w:after="0"/>
        <w:jc w:val="center"/>
        <w:rPr>
          <w:spacing w:val="40"/>
        </w:rPr>
      </w:pPr>
      <w:r w:rsidRPr="00513B47">
        <w:rPr>
          <w:spacing w:val="40"/>
        </w:rPr>
        <w:t xml:space="preserve">СУХОДОНЕЦКОГО СЕЛЬСКОГО ПОСЕЛЕНИЯ     </w:t>
      </w:r>
      <w:r>
        <w:rPr>
          <w:spacing w:val="40"/>
        </w:rPr>
        <w:t xml:space="preserve">           </w:t>
      </w:r>
      <w:r w:rsidRPr="00513B47">
        <w:rPr>
          <w:spacing w:val="40"/>
        </w:rPr>
        <w:t xml:space="preserve"> БОГУЧАРСКОГО МУНИЦИПАЛЬНОГО РАЙОНА</w:t>
      </w:r>
    </w:p>
    <w:p w:rsidR="00AF64CC" w:rsidRPr="00513B47" w:rsidRDefault="00AF64CC" w:rsidP="00AF64CC">
      <w:pPr>
        <w:pStyle w:val="4"/>
        <w:spacing w:before="0" w:after="0"/>
        <w:jc w:val="center"/>
        <w:rPr>
          <w:spacing w:val="40"/>
        </w:rPr>
      </w:pPr>
      <w:r w:rsidRPr="00513B47">
        <w:rPr>
          <w:spacing w:val="40"/>
        </w:rPr>
        <w:t>ВОРОНЕЖСКОЙ ОБЛАСТИ</w:t>
      </w:r>
    </w:p>
    <w:p w:rsidR="00AF64CC" w:rsidRPr="00513B47" w:rsidRDefault="00AF64CC" w:rsidP="00AF64CC">
      <w:pPr>
        <w:pStyle w:val="4"/>
        <w:spacing w:before="0" w:after="0"/>
        <w:jc w:val="center"/>
        <w:rPr>
          <w:spacing w:val="60"/>
        </w:rPr>
      </w:pPr>
      <w:r w:rsidRPr="00513B47">
        <w:rPr>
          <w:spacing w:val="60"/>
        </w:rPr>
        <w:t>ПОСТАНОВЛЕНИЕ</w:t>
      </w:r>
    </w:p>
    <w:p w:rsidR="00AF64CC" w:rsidRPr="00513B47" w:rsidRDefault="00AF64CC" w:rsidP="00AF64CC">
      <w:pPr>
        <w:rPr>
          <w:b/>
        </w:rPr>
      </w:pPr>
    </w:p>
    <w:p w:rsidR="00AF64CC" w:rsidRPr="0061266F" w:rsidRDefault="00AF64CC" w:rsidP="00AF64CC">
      <w:pPr>
        <w:pStyle w:val="af"/>
        <w:tabs>
          <w:tab w:val="left" w:pos="7809"/>
        </w:tabs>
        <w:ind w:right="2"/>
        <w:rPr>
          <w:rFonts w:ascii="Times New Roman" w:hAnsi="Times New Roman"/>
          <w:b/>
          <w:szCs w:val="28"/>
          <w:u w:val="single"/>
        </w:rPr>
      </w:pPr>
    </w:p>
    <w:p w:rsidR="00AF64CC" w:rsidRPr="0061266F" w:rsidRDefault="00AF64CC" w:rsidP="00AF64CC">
      <w:pPr>
        <w:pStyle w:val="af"/>
        <w:tabs>
          <w:tab w:val="left" w:pos="7809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6F6B46">
        <w:rPr>
          <w:rFonts w:ascii="Times New Roman" w:hAnsi="Times New Roman"/>
          <w:szCs w:val="28"/>
        </w:rPr>
        <w:t xml:space="preserve"> « 27 » февраля  2015 года  № 16</w:t>
      </w:r>
    </w:p>
    <w:p w:rsidR="00AF64CC" w:rsidRPr="0061266F" w:rsidRDefault="00AF64CC" w:rsidP="00AF64CC">
      <w:pPr>
        <w:pStyle w:val="af"/>
        <w:tabs>
          <w:tab w:val="left" w:pos="7809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61266F">
        <w:rPr>
          <w:rFonts w:ascii="Times New Roman" w:hAnsi="Times New Roman"/>
          <w:szCs w:val="28"/>
        </w:rPr>
        <w:t>с. Сухой Донец</w:t>
      </w:r>
    </w:p>
    <w:p w:rsidR="00AF64CC" w:rsidRPr="0061266F" w:rsidRDefault="00AF64CC" w:rsidP="00AF64CC">
      <w:pPr>
        <w:pStyle w:val="af"/>
        <w:tabs>
          <w:tab w:val="left" w:pos="1418"/>
        </w:tabs>
        <w:ind w:firstLine="709"/>
        <w:rPr>
          <w:rFonts w:ascii="Times New Roman" w:hAnsi="Times New Roman"/>
          <w:szCs w:val="28"/>
        </w:rPr>
      </w:pPr>
    </w:p>
    <w:p w:rsidR="00AF64CC" w:rsidRPr="0061266F" w:rsidRDefault="00AF64CC" w:rsidP="00AF64CC">
      <w:pPr>
        <w:tabs>
          <w:tab w:val="left" w:pos="180"/>
        </w:tabs>
        <w:rPr>
          <w:b/>
          <w:sz w:val="28"/>
          <w:szCs w:val="28"/>
        </w:rPr>
      </w:pPr>
      <w:r w:rsidRPr="0061266F">
        <w:rPr>
          <w:b/>
          <w:sz w:val="28"/>
          <w:szCs w:val="28"/>
        </w:rPr>
        <w:t>О внесении изменений в постановление</w:t>
      </w:r>
    </w:p>
    <w:p w:rsidR="00AF64CC" w:rsidRDefault="00AF64CC" w:rsidP="00AF64CC">
      <w:pPr>
        <w:tabs>
          <w:tab w:val="left" w:pos="180"/>
        </w:tabs>
        <w:rPr>
          <w:b/>
          <w:sz w:val="28"/>
          <w:szCs w:val="28"/>
        </w:rPr>
      </w:pPr>
      <w:r w:rsidRPr="0061266F">
        <w:rPr>
          <w:b/>
          <w:sz w:val="28"/>
          <w:szCs w:val="28"/>
        </w:rPr>
        <w:t xml:space="preserve">администрации Суходонецкого </w:t>
      </w:r>
    </w:p>
    <w:p w:rsidR="00AF64CC" w:rsidRDefault="00AF64CC" w:rsidP="00AF64CC">
      <w:pPr>
        <w:tabs>
          <w:tab w:val="left" w:pos="180"/>
        </w:tabs>
        <w:rPr>
          <w:b/>
          <w:sz w:val="28"/>
          <w:szCs w:val="28"/>
        </w:rPr>
      </w:pPr>
      <w:r w:rsidRPr="0061266F">
        <w:rPr>
          <w:b/>
          <w:sz w:val="28"/>
          <w:szCs w:val="28"/>
        </w:rPr>
        <w:t>сельского поселения от 12.03.2014 № 6</w:t>
      </w:r>
      <w:r>
        <w:rPr>
          <w:b/>
          <w:sz w:val="28"/>
          <w:szCs w:val="28"/>
        </w:rPr>
        <w:t xml:space="preserve"> </w:t>
      </w:r>
    </w:p>
    <w:p w:rsidR="00AF64CC" w:rsidRDefault="00AF64CC" w:rsidP="00AF64CC">
      <w:pPr>
        <w:tabs>
          <w:tab w:val="left" w:pos="180"/>
        </w:tabs>
        <w:rPr>
          <w:b/>
          <w:sz w:val="28"/>
          <w:szCs w:val="28"/>
        </w:rPr>
      </w:pPr>
      <w:r w:rsidRPr="0061266F">
        <w:rPr>
          <w:b/>
          <w:sz w:val="28"/>
          <w:szCs w:val="28"/>
        </w:rPr>
        <w:t xml:space="preserve">«Об утверждении </w:t>
      </w:r>
      <w:proofErr w:type="gramStart"/>
      <w:r w:rsidRPr="0061266F">
        <w:rPr>
          <w:b/>
          <w:sz w:val="28"/>
          <w:szCs w:val="28"/>
        </w:rPr>
        <w:t>муниципальной</w:t>
      </w:r>
      <w:proofErr w:type="gramEnd"/>
      <w:r w:rsidRPr="0061266F">
        <w:rPr>
          <w:b/>
          <w:sz w:val="28"/>
          <w:szCs w:val="28"/>
        </w:rPr>
        <w:t xml:space="preserve"> </w:t>
      </w:r>
    </w:p>
    <w:p w:rsidR="00AF64CC" w:rsidRDefault="00AF64CC" w:rsidP="00AF64CC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1266F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61266F">
        <w:rPr>
          <w:b/>
          <w:sz w:val="28"/>
          <w:szCs w:val="28"/>
        </w:rPr>
        <w:t xml:space="preserve">«О деятельности </w:t>
      </w:r>
    </w:p>
    <w:p w:rsidR="00AF64CC" w:rsidRPr="0061266F" w:rsidRDefault="00AF64CC" w:rsidP="00AF64CC">
      <w:pPr>
        <w:tabs>
          <w:tab w:val="left" w:pos="180"/>
        </w:tabs>
        <w:rPr>
          <w:b/>
          <w:sz w:val="28"/>
          <w:szCs w:val="28"/>
        </w:rPr>
      </w:pPr>
      <w:r w:rsidRPr="0061266F">
        <w:rPr>
          <w:b/>
          <w:sz w:val="28"/>
          <w:szCs w:val="28"/>
        </w:rPr>
        <w:t xml:space="preserve">администрации Суходонецкого </w:t>
      </w:r>
    </w:p>
    <w:p w:rsidR="00AF64CC" w:rsidRPr="0061266F" w:rsidRDefault="00AF64CC" w:rsidP="00AF64CC">
      <w:pPr>
        <w:rPr>
          <w:b/>
          <w:sz w:val="28"/>
          <w:szCs w:val="28"/>
        </w:rPr>
      </w:pPr>
      <w:r w:rsidRPr="0061266F">
        <w:rPr>
          <w:b/>
          <w:sz w:val="28"/>
          <w:szCs w:val="28"/>
        </w:rPr>
        <w:t xml:space="preserve">сельского поселения по решению </w:t>
      </w:r>
    </w:p>
    <w:p w:rsidR="00AF64CC" w:rsidRDefault="00AF64CC" w:rsidP="00AF64CC">
      <w:pPr>
        <w:rPr>
          <w:b/>
          <w:sz w:val="28"/>
          <w:szCs w:val="28"/>
        </w:rPr>
      </w:pPr>
      <w:r w:rsidRPr="0061266F">
        <w:rPr>
          <w:b/>
          <w:sz w:val="28"/>
          <w:szCs w:val="28"/>
        </w:rPr>
        <w:t xml:space="preserve">вопросов местного значения </w:t>
      </w:r>
      <w:proofErr w:type="gramStart"/>
      <w:r w:rsidRPr="0061266F">
        <w:rPr>
          <w:b/>
          <w:sz w:val="28"/>
          <w:szCs w:val="28"/>
        </w:rPr>
        <w:t>на</w:t>
      </w:r>
      <w:proofErr w:type="gramEnd"/>
      <w:r w:rsidRPr="0061266F">
        <w:rPr>
          <w:b/>
          <w:sz w:val="28"/>
          <w:szCs w:val="28"/>
        </w:rPr>
        <w:t xml:space="preserve"> </w:t>
      </w:r>
    </w:p>
    <w:p w:rsidR="00AF64CC" w:rsidRPr="0061266F" w:rsidRDefault="00AF64CC" w:rsidP="00AF64CC">
      <w:pPr>
        <w:rPr>
          <w:b/>
          <w:sz w:val="28"/>
          <w:szCs w:val="28"/>
        </w:rPr>
      </w:pPr>
      <w:r w:rsidRPr="0061266F">
        <w:rPr>
          <w:b/>
          <w:sz w:val="28"/>
          <w:szCs w:val="28"/>
        </w:rPr>
        <w:t>2014-2020 годы»»</w:t>
      </w:r>
    </w:p>
    <w:p w:rsidR="00AF64CC" w:rsidRPr="0061266F" w:rsidRDefault="00AF64CC" w:rsidP="00AF64CC">
      <w:pPr>
        <w:tabs>
          <w:tab w:val="left" w:pos="180"/>
        </w:tabs>
        <w:rPr>
          <w:b/>
          <w:sz w:val="28"/>
          <w:szCs w:val="28"/>
        </w:rPr>
      </w:pPr>
    </w:p>
    <w:p w:rsidR="00AF64CC" w:rsidRPr="0061266F" w:rsidRDefault="00AF64CC" w:rsidP="00AF64CC">
      <w:pPr>
        <w:rPr>
          <w:b/>
          <w:sz w:val="28"/>
          <w:szCs w:val="28"/>
        </w:rPr>
      </w:pPr>
    </w:p>
    <w:p w:rsidR="00AF64CC" w:rsidRPr="0061266F" w:rsidRDefault="00AF64CC" w:rsidP="00AF64CC">
      <w:pPr>
        <w:spacing w:line="0" w:lineRule="atLeast"/>
        <w:ind w:firstLine="567"/>
        <w:jc w:val="both"/>
        <w:outlineLvl w:val="0"/>
        <w:rPr>
          <w:sz w:val="28"/>
          <w:szCs w:val="28"/>
        </w:rPr>
      </w:pPr>
      <w:r w:rsidRPr="0061266F">
        <w:rPr>
          <w:sz w:val="28"/>
          <w:szCs w:val="28"/>
        </w:rPr>
        <w:t xml:space="preserve">В соответствии с Федеральным законом  от 06.10.2003  № 131-ФЗ  «Об общих принципах организации местного самоуправления в Российской Федерации»,  со статьей  179 Бюджетного кодекса Российской Федерации, Уставом Суходонецкого сельского поселения Богучарского муниципального района администрация  Суходонецкого сельского поселения Богучарского муниципального района  Воронежской области  </w:t>
      </w:r>
      <w:r w:rsidRPr="001D0279">
        <w:rPr>
          <w:b/>
          <w:sz w:val="28"/>
          <w:szCs w:val="28"/>
        </w:rPr>
        <w:t>постановляет:</w:t>
      </w:r>
    </w:p>
    <w:p w:rsidR="00AF64CC" w:rsidRPr="0061266F" w:rsidRDefault="00AF64CC" w:rsidP="00AF64CC">
      <w:pPr>
        <w:spacing w:line="360" w:lineRule="auto"/>
        <w:ind w:firstLine="567"/>
        <w:outlineLvl w:val="0"/>
        <w:rPr>
          <w:sz w:val="28"/>
          <w:szCs w:val="28"/>
        </w:rPr>
      </w:pPr>
      <w:r w:rsidRPr="0061266F">
        <w:rPr>
          <w:sz w:val="28"/>
          <w:szCs w:val="28"/>
        </w:rPr>
        <w:t xml:space="preserve">                                                  </w:t>
      </w:r>
    </w:p>
    <w:p w:rsidR="00AF64CC" w:rsidRPr="0061266F" w:rsidRDefault="00AF64CC" w:rsidP="00AF64CC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61266F">
        <w:rPr>
          <w:sz w:val="28"/>
          <w:szCs w:val="28"/>
        </w:rPr>
        <w:t xml:space="preserve">                                               </w:t>
      </w:r>
    </w:p>
    <w:p w:rsidR="00AF64CC" w:rsidRPr="0061266F" w:rsidRDefault="00AF64CC" w:rsidP="00AF64CC">
      <w:pPr>
        <w:spacing w:line="0" w:lineRule="atLeast"/>
        <w:ind w:firstLine="567"/>
        <w:jc w:val="both"/>
        <w:rPr>
          <w:sz w:val="28"/>
          <w:szCs w:val="28"/>
        </w:rPr>
      </w:pPr>
      <w:r w:rsidRPr="006126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266F">
        <w:rPr>
          <w:sz w:val="28"/>
          <w:szCs w:val="28"/>
        </w:rPr>
        <w:t xml:space="preserve">Внести следующее изменение в постановление администрации Суходонецкого сельского поселения от 12.03.2014 № 6 «Об утверждении муниципальной программы  Суходонецкого  сельского поселения  Богучарского муниципального района Воронежской области </w:t>
      </w:r>
      <w:r w:rsidRPr="0061266F">
        <w:rPr>
          <w:b/>
          <w:sz w:val="28"/>
          <w:szCs w:val="28"/>
        </w:rPr>
        <w:t>«</w:t>
      </w:r>
      <w:r w:rsidRPr="0061266F">
        <w:rPr>
          <w:sz w:val="28"/>
          <w:szCs w:val="28"/>
        </w:rPr>
        <w:t>О деятельности администрации  Суходонецкого  сельского поселения по решению вопросов  местного значения на 2014-2020 годы»:</w:t>
      </w:r>
    </w:p>
    <w:p w:rsidR="00AF64CC" w:rsidRDefault="00AF64CC" w:rsidP="00AF64CC">
      <w:pPr>
        <w:spacing w:line="0" w:lineRule="atLeast"/>
        <w:ind w:firstLine="567"/>
        <w:jc w:val="both"/>
        <w:rPr>
          <w:sz w:val="28"/>
          <w:szCs w:val="28"/>
        </w:rPr>
      </w:pPr>
      <w:r w:rsidRPr="0061266F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61266F">
        <w:rPr>
          <w:sz w:val="28"/>
          <w:szCs w:val="28"/>
        </w:rPr>
        <w:t>Приложение к постановлению изложить согласно приложению к данному постановлению.</w:t>
      </w:r>
    </w:p>
    <w:p w:rsidR="00AF64CC" w:rsidRPr="0061266F" w:rsidRDefault="00AF64CC" w:rsidP="00AF64CC">
      <w:pPr>
        <w:spacing w:line="0" w:lineRule="atLeast"/>
        <w:ind w:firstLine="567"/>
        <w:jc w:val="both"/>
        <w:rPr>
          <w:sz w:val="28"/>
          <w:szCs w:val="28"/>
        </w:rPr>
      </w:pPr>
      <w:r w:rsidRPr="006126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1266F">
        <w:rPr>
          <w:sz w:val="28"/>
          <w:szCs w:val="28"/>
        </w:rPr>
        <w:t>Контроль за</w:t>
      </w:r>
      <w:proofErr w:type="gramEnd"/>
      <w:r w:rsidRPr="006126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64CC" w:rsidRPr="0061266F" w:rsidRDefault="00AF64CC" w:rsidP="00AF64CC">
      <w:pPr>
        <w:tabs>
          <w:tab w:val="left" w:pos="1260"/>
        </w:tabs>
        <w:spacing w:line="0" w:lineRule="atLeast"/>
        <w:jc w:val="both"/>
        <w:rPr>
          <w:sz w:val="28"/>
          <w:szCs w:val="28"/>
        </w:rPr>
      </w:pPr>
    </w:p>
    <w:p w:rsidR="00AF64CC" w:rsidRPr="0061266F" w:rsidRDefault="00AF64CC" w:rsidP="00AF64CC">
      <w:pPr>
        <w:tabs>
          <w:tab w:val="left" w:pos="1260"/>
        </w:tabs>
        <w:spacing w:line="0" w:lineRule="atLeast"/>
        <w:jc w:val="both"/>
        <w:rPr>
          <w:sz w:val="28"/>
          <w:szCs w:val="28"/>
        </w:rPr>
      </w:pPr>
      <w:r w:rsidRPr="0061266F">
        <w:rPr>
          <w:sz w:val="28"/>
          <w:szCs w:val="28"/>
        </w:rPr>
        <w:t xml:space="preserve">Глава Суходонецкого </w:t>
      </w:r>
    </w:p>
    <w:p w:rsidR="00AF64CC" w:rsidRPr="0061266F" w:rsidRDefault="00AF64CC" w:rsidP="00AF64CC">
      <w:pPr>
        <w:spacing w:line="0" w:lineRule="atLeast"/>
        <w:jc w:val="both"/>
        <w:rPr>
          <w:sz w:val="28"/>
          <w:szCs w:val="28"/>
        </w:rPr>
      </w:pPr>
      <w:r w:rsidRPr="0061266F">
        <w:rPr>
          <w:sz w:val="28"/>
          <w:szCs w:val="28"/>
        </w:rPr>
        <w:t xml:space="preserve">сельского поселения                                                  Н.Д.Гриднева                                                             </w:t>
      </w:r>
    </w:p>
    <w:p w:rsidR="00AC2103" w:rsidRDefault="00AC2103" w:rsidP="00AC2103">
      <w:pPr>
        <w:jc w:val="both"/>
        <w:rPr>
          <w:sz w:val="28"/>
          <w:szCs w:val="28"/>
        </w:rPr>
      </w:pPr>
    </w:p>
    <w:p w:rsidR="00AC2103" w:rsidRDefault="00AC2103" w:rsidP="00AC2103">
      <w:pPr>
        <w:jc w:val="both"/>
        <w:rPr>
          <w:sz w:val="28"/>
          <w:szCs w:val="28"/>
        </w:rPr>
      </w:pPr>
    </w:p>
    <w:p w:rsidR="00AC2103" w:rsidRDefault="00AC2103" w:rsidP="00AC2103">
      <w:pPr>
        <w:jc w:val="both"/>
        <w:rPr>
          <w:sz w:val="28"/>
          <w:szCs w:val="28"/>
        </w:rPr>
      </w:pPr>
    </w:p>
    <w:p w:rsidR="00AC2103" w:rsidRDefault="00AC2103" w:rsidP="00AC2103">
      <w:pPr>
        <w:jc w:val="both"/>
        <w:rPr>
          <w:sz w:val="28"/>
          <w:szCs w:val="28"/>
        </w:rPr>
      </w:pPr>
    </w:p>
    <w:p w:rsidR="00AC2103" w:rsidRDefault="00AC2103" w:rsidP="00AC2103">
      <w:pPr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AC2103" w:rsidRDefault="00AC2103" w:rsidP="00AC2103">
      <w:pPr>
        <w:widowControl/>
        <w:autoSpaceDE/>
        <w:adjustRightInd/>
        <w:spacing w:line="360" w:lineRule="auto"/>
        <w:jc w:val="both"/>
        <w:rPr>
          <w:b/>
          <w:bCs/>
          <w:spacing w:val="-1"/>
          <w:sz w:val="28"/>
          <w:szCs w:val="28"/>
        </w:rPr>
      </w:pPr>
    </w:p>
    <w:p w:rsidR="00AC2103" w:rsidRDefault="00AC2103" w:rsidP="00AC2103">
      <w:pPr>
        <w:widowControl/>
        <w:autoSpaceDE/>
        <w:adjustRightInd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 Муниципальная программа  Суходонецкого сельского поселения</w:t>
      </w:r>
    </w:p>
    <w:p w:rsidR="00AC2103" w:rsidRDefault="00AC2103" w:rsidP="00AC2103">
      <w:pPr>
        <w:widowControl/>
        <w:autoSpaceDE/>
        <w:adjustRightInd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Богучарского муниципального района     Воронежской области</w:t>
      </w:r>
    </w:p>
    <w:p w:rsidR="00AC2103" w:rsidRDefault="00AC2103" w:rsidP="00AC210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 деятельности администрации  Суходонецкого  сельского поселения по решению вопросов  местного значения на 2014-2020 годы</w:t>
      </w:r>
      <w:r>
        <w:rPr>
          <w:b/>
          <w:bCs/>
          <w:color w:val="000000"/>
          <w:sz w:val="28"/>
          <w:szCs w:val="28"/>
        </w:rPr>
        <w:t>»</w:t>
      </w:r>
    </w:p>
    <w:p w:rsidR="00AC2103" w:rsidRDefault="00AC2103" w:rsidP="00AC2103">
      <w:pPr>
        <w:jc w:val="center"/>
        <w:rPr>
          <w:b/>
          <w:color w:val="000000"/>
          <w:sz w:val="28"/>
          <w:szCs w:val="28"/>
        </w:rPr>
      </w:pPr>
    </w:p>
    <w:p w:rsidR="00AC2103" w:rsidRDefault="00AC2103" w:rsidP="00AC2103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AC2103" w:rsidRDefault="00AC2103" w:rsidP="00AC2103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2103" w:rsidRDefault="00AC2103" w:rsidP="00AC2103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AC2103" w:rsidRDefault="00AC2103" w:rsidP="00AC2103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AC2103" w:rsidRDefault="00AC2103" w:rsidP="00AC2103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AC2103" w:rsidRDefault="00AC2103" w:rsidP="00AC2103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</w:p>
    <w:p w:rsidR="00AC2103" w:rsidRDefault="00AC2103" w:rsidP="00AC2103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7054"/>
        <w:gridCol w:w="3290"/>
      </w:tblGrid>
      <w:tr w:rsidR="00AC2103" w:rsidTr="00AC2103">
        <w:tc>
          <w:tcPr>
            <w:tcW w:w="7054" w:type="dxa"/>
            <w:hideMark/>
          </w:tcPr>
          <w:p w:rsidR="00AC2103" w:rsidRDefault="00AC2103">
            <w:pPr>
              <w:widowControl/>
              <w:autoSpaceDE/>
              <w:adjustRightInd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3290" w:type="dxa"/>
          </w:tcPr>
          <w:p w:rsidR="00AC2103" w:rsidRDefault="00AC2103">
            <w:pPr>
              <w:widowControl/>
              <w:autoSpaceDE/>
              <w:adjustRightInd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Администрация Суходонецкого сельского поселения  Богучарского муниципального района Воронежской области</w:t>
            </w:r>
          </w:p>
          <w:p w:rsidR="00AC2103" w:rsidRDefault="00AC210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C2103" w:rsidRDefault="00AC210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C2103" w:rsidTr="00AC2103">
        <w:tc>
          <w:tcPr>
            <w:tcW w:w="7054" w:type="dxa"/>
          </w:tcPr>
          <w:p w:rsidR="00AC2103" w:rsidRDefault="00AC2103">
            <w:pPr>
              <w:widowControl/>
              <w:autoSpaceDE/>
              <w:adjustRightInd/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Дата составления</w:t>
            </w:r>
          </w:p>
          <w:p w:rsidR="00AC2103" w:rsidRDefault="00AC2103">
            <w:pPr>
              <w:widowControl/>
              <w:autoSpaceDE/>
              <w:adjustRightInd/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</w:p>
          <w:p w:rsidR="00AC2103" w:rsidRDefault="00AC2103">
            <w:pPr>
              <w:widowControl/>
              <w:autoSpaceDE/>
              <w:adjustRightInd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hideMark/>
          </w:tcPr>
          <w:p w:rsidR="00AC2103" w:rsidRDefault="00B840B2" w:rsidP="0011520B">
            <w:pPr>
              <w:widowControl/>
              <w:autoSpaceDE/>
              <w:adjustRightInd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Март </w:t>
            </w:r>
            <w:r w:rsidR="00AC2103">
              <w:rPr>
                <w:bCs/>
                <w:sz w:val="28"/>
                <w:szCs w:val="28"/>
                <w:lang w:eastAsia="en-US"/>
              </w:rPr>
              <w:t xml:space="preserve"> 2014 года</w:t>
            </w:r>
          </w:p>
        </w:tc>
      </w:tr>
      <w:tr w:rsidR="00AC2103" w:rsidTr="00AC2103">
        <w:tc>
          <w:tcPr>
            <w:tcW w:w="7054" w:type="dxa"/>
            <w:hideMark/>
          </w:tcPr>
          <w:p w:rsidR="00AC2103" w:rsidRDefault="00AC2103">
            <w:pPr>
              <w:widowControl/>
              <w:autoSpaceDE/>
              <w:adjustRightInd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Глава Суходонецкого  сельского поселения Богучарского муниципального района </w:t>
            </w:r>
          </w:p>
          <w:p w:rsidR="00AC2103" w:rsidRDefault="00AC2103">
            <w:pPr>
              <w:widowControl/>
              <w:autoSpaceDE/>
              <w:adjustRightInd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Воронежской области </w:t>
            </w:r>
          </w:p>
        </w:tc>
        <w:tc>
          <w:tcPr>
            <w:tcW w:w="3290" w:type="dxa"/>
          </w:tcPr>
          <w:p w:rsidR="00AC2103" w:rsidRDefault="00AC2103">
            <w:pPr>
              <w:widowControl/>
              <w:autoSpaceDE/>
              <w:adjustRightInd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C2103" w:rsidRDefault="00AC2103">
            <w:pPr>
              <w:widowControl/>
              <w:autoSpaceDE/>
              <w:adjustRightInd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Н.Д.Гриднева</w:t>
            </w:r>
          </w:p>
        </w:tc>
      </w:tr>
      <w:tr w:rsidR="00AC2103" w:rsidTr="00AC2103">
        <w:tc>
          <w:tcPr>
            <w:tcW w:w="7054" w:type="dxa"/>
          </w:tcPr>
          <w:p w:rsidR="00AC2103" w:rsidRDefault="00AC2103">
            <w:pPr>
              <w:widowControl/>
              <w:autoSpaceDE/>
              <w:adjustRightInd/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</w:tcPr>
          <w:p w:rsidR="00AC2103" w:rsidRDefault="00AC2103">
            <w:pPr>
              <w:widowControl/>
              <w:autoSpaceDE/>
              <w:adjustRightInd/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C2103" w:rsidRDefault="00AC2103" w:rsidP="00AC2103">
      <w:pPr>
        <w:widowControl/>
        <w:autoSpaceDE/>
        <w:adjustRightInd/>
        <w:spacing w:line="360" w:lineRule="auto"/>
        <w:jc w:val="center"/>
        <w:rPr>
          <w:b/>
          <w:bCs/>
          <w:sz w:val="28"/>
          <w:szCs w:val="28"/>
        </w:rPr>
      </w:pPr>
    </w:p>
    <w:p w:rsidR="00AC2103" w:rsidRDefault="00AC2103" w:rsidP="00AC2103">
      <w:pPr>
        <w:widowControl/>
        <w:autoSpaceDE/>
        <w:adjustRightInd/>
        <w:spacing w:line="360" w:lineRule="auto"/>
        <w:jc w:val="both"/>
        <w:rPr>
          <w:b/>
          <w:bCs/>
          <w:sz w:val="28"/>
          <w:szCs w:val="28"/>
        </w:rPr>
      </w:pPr>
    </w:p>
    <w:p w:rsidR="00AC2103" w:rsidRDefault="00AC2103" w:rsidP="00AC2103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 исполнитель:</w:t>
      </w:r>
    </w:p>
    <w:p w:rsidR="00AC2103" w:rsidRDefault="00AC2103" w:rsidP="00AC2103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инспектор</w:t>
      </w:r>
    </w:p>
    <w:p w:rsidR="00AC2103" w:rsidRDefault="00AC2103" w:rsidP="00AC2103">
      <w:pPr>
        <w:widowControl/>
        <w:autoSpaceDE/>
        <w:adjustRightInd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Марочкин</w:t>
      </w:r>
      <w:proofErr w:type="spellEnd"/>
      <w:r>
        <w:rPr>
          <w:bCs/>
          <w:sz w:val="28"/>
          <w:szCs w:val="28"/>
        </w:rPr>
        <w:t xml:space="preserve"> Сергей Викторович,</w:t>
      </w:r>
    </w:p>
    <w:p w:rsidR="00AC2103" w:rsidRDefault="00AC2103" w:rsidP="00AC2103">
      <w:pPr>
        <w:widowControl/>
        <w:autoSpaceDE/>
        <w:adjustRightInd/>
        <w:rPr>
          <w:sz w:val="24"/>
          <w:szCs w:val="24"/>
        </w:rPr>
      </w:pPr>
      <w:r>
        <w:rPr>
          <w:bCs/>
          <w:sz w:val="28"/>
          <w:szCs w:val="28"/>
        </w:rPr>
        <w:t xml:space="preserve">тел.8(47366)5-46-77   </w:t>
      </w:r>
      <w:r>
        <w:rPr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                                                         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А С П О Р Т</w:t>
      </w:r>
    </w:p>
    <w:p w:rsidR="00AC2103" w:rsidRDefault="00AC2103" w:rsidP="00AC2103">
      <w:pPr>
        <w:shd w:val="clear" w:color="auto" w:fill="FFFFFF"/>
        <w:ind w:left="643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муниципальной программы  Суходонецкого сельского поселения Богучарского муниципального района Воронежской области</w:t>
      </w:r>
    </w:p>
    <w:p w:rsidR="00AC2103" w:rsidRDefault="00AC2103" w:rsidP="00AC2103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О деятельности администрации  Суходонецкого  сельского поселения по решению вопросов  местного значения на 2014-2020 годы</w:t>
      </w:r>
      <w:r>
        <w:rPr>
          <w:b/>
          <w:bCs/>
          <w:sz w:val="24"/>
          <w:szCs w:val="24"/>
        </w:rPr>
        <w:t>»</w:t>
      </w:r>
    </w:p>
    <w:p w:rsidR="00AC2103" w:rsidRDefault="00AC2103" w:rsidP="00AC2103">
      <w:pPr>
        <w:shd w:val="clear" w:color="auto" w:fill="FFFFFF"/>
        <w:ind w:left="648"/>
        <w:jc w:val="center"/>
        <w:rPr>
          <w:sz w:val="24"/>
          <w:szCs w:val="24"/>
        </w:rPr>
      </w:pPr>
    </w:p>
    <w:p w:rsidR="00AC2103" w:rsidRDefault="00AC2103" w:rsidP="00AC2103">
      <w:pPr>
        <w:shd w:val="clear" w:color="auto" w:fill="FFFFFF"/>
        <w:ind w:left="3456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741"/>
        <w:gridCol w:w="2842"/>
        <w:gridCol w:w="2851"/>
      </w:tblGrid>
      <w:tr w:rsidR="00AC2103" w:rsidTr="00AC210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Ответственный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 Суходонецкого сельского поселения  Богучарского муниципального района Воронежской области</w:t>
            </w:r>
          </w:p>
          <w:p w:rsidR="00AC2103" w:rsidRDefault="00AC210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</w:p>
        </w:tc>
      </w:tr>
      <w:tr w:rsidR="00AC2103" w:rsidTr="00AC210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Исполнители </w:t>
            </w:r>
            <w:r>
              <w:rPr>
                <w:b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 Суходонецкого сельского поселения  Богучарского муниципального района Воронежской области</w:t>
            </w:r>
          </w:p>
          <w:p w:rsidR="00AC2103" w:rsidRDefault="00AC2103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</w:p>
        </w:tc>
      </w:tr>
      <w:tr w:rsidR="00AC2103" w:rsidTr="00AC210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right="408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7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Старший инспектор администрации  Суходонецкого сельского поселения Богучарского муниципального района Воронежской области</w:t>
            </w:r>
          </w:p>
        </w:tc>
      </w:tr>
      <w:tr w:rsidR="00AC2103" w:rsidTr="00AC210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Подпрограммы </w:t>
            </w:r>
            <w:r>
              <w:rPr>
                <w:b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1.</w:t>
            </w:r>
            <w:r>
              <w:rPr>
                <w:bCs/>
                <w:sz w:val="24"/>
                <w:szCs w:val="24"/>
                <w:lang w:eastAsia="en-US"/>
              </w:rPr>
              <w:t>Развитие жилищно-коммунального хозяйства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</w:t>
            </w:r>
            <w:r>
              <w:rPr>
                <w:bCs/>
                <w:sz w:val="24"/>
                <w:szCs w:val="24"/>
                <w:lang w:eastAsia="en-US"/>
              </w:rPr>
              <w:t>Прочие мероприятия по реализации программы «</w:t>
            </w:r>
            <w:r>
              <w:rPr>
                <w:b/>
                <w:sz w:val="24"/>
                <w:szCs w:val="24"/>
                <w:lang w:eastAsia="en-US"/>
              </w:rPr>
              <w:t>О деятельности администрации  Суходонецкого  сельского поселения по решению вопросов  местного значения на 2014-2020 годы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C2103" w:rsidTr="00AC210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right="408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 xml:space="preserve">Обеспечение социально-экономического развития </w:t>
            </w:r>
            <w:r>
              <w:rPr>
                <w:sz w:val="24"/>
                <w:szCs w:val="24"/>
                <w:lang w:eastAsia="en-US"/>
              </w:rPr>
              <w:t xml:space="preserve"> Суходонецкого сельского поселения </w:t>
            </w:r>
          </w:p>
          <w:p w:rsidR="00AC2103" w:rsidRDefault="00AC210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Противодействие терроризму и экстремизму и защите граждан, проживающих на территории Суходонецкого сельского поселения Богучарского  муниципального района от террористических и экстремистских актов;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AC2103" w:rsidRDefault="00AC210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AC2103" w:rsidRDefault="00AC210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AC2103" w:rsidRDefault="00AC210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</w:p>
        </w:tc>
      </w:tr>
      <w:tr w:rsidR="00AC2103" w:rsidTr="00AC210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right="408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pStyle w:val="ConsPlusNonformat"/>
              <w:spacing w:line="276" w:lineRule="auto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качества, надежности и доступности коммунальных услуг для населения поселения;</w:t>
            </w:r>
          </w:p>
          <w:p w:rsidR="00AC2103" w:rsidRDefault="00AC2103">
            <w:pPr>
              <w:pStyle w:val="ConsPlusNonformat"/>
              <w:spacing w:line="276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Улучшение условий жизнедеятельности населения Суходонецкого сельского поселения.</w:t>
            </w:r>
          </w:p>
          <w:p w:rsidR="00AC2103" w:rsidRDefault="00AC21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3. Своевременное информирование населения Суходонецкого сельского поселения по вопросам противодействия экстремизму  и терроризму;</w:t>
            </w:r>
          </w:p>
          <w:p w:rsidR="00AC2103" w:rsidRDefault="00AC21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Содействие правоохранительным органам в выявлении правонарушений </w:t>
            </w:r>
            <w:r>
              <w:rPr>
                <w:sz w:val="22"/>
                <w:szCs w:val="22"/>
                <w:lang w:eastAsia="en-US"/>
              </w:rPr>
              <w:lastRenderedPageBreak/>
              <w:t>и преступлений  данной категории, а также ликвидации их последствий;</w:t>
            </w:r>
          </w:p>
          <w:p w:rsidR="00AC2103" w:rsidRDefault="00AC21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sz w:val="22"/>
                <w:szCs w:val="22"/>
                <w:lang w:eastAsia="en-US"/>
              </w:rPr>
              <w:t>конфессий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AC2103" w:rsidRDefault="00AC2103">
            <w:pPr>
              <w:pStyle w:val="ConsPlusNonformat"/>
              <w:spacing w:line="276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AC2103" w:rsidTr="00AC210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right="12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Целевые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индикаторы и </w:t>
            </w:r>
            <w:r>
              <w:rPr>
                <w:b/>
                <w:bCs/>
                <w:sz w:val="24"/>
                <w:szCs w:val="24"/>
                <w:lang w:eastAsia="en-US"/>
              </w:rPr>
              <w:t>показатели муниципальной программы</w:t>
            </w:r>
          </w:p>
        </w:tc>
        <w:tc>
          <w:tcPr>
            <w:tcW w:w="7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AC2103" w:rsidRDefault="00AC210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Среднедушевые доходы населения</w:t>
            </w:r>
          </w:p>
          <w:p w:rsidR="00AC2103" w:rsidRDefault="00AC210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Уровень трудоустройства населения</w:t>
            </w:r>
          </w:p>
          <w:p w:rsidR="00AC2103" w:rsidRDefault="00AC210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Обеспеченность учреждениями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типа.</w:t>
            </w:r>
          </w:p>
          <w:p w:rsidR="00AC2103" w:rsidRDefault="00AC2103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  <w:p w:rsidR="00AC2103" w:rsidRDefault="00AC2103">
            <w:pPr>
              <w:pStyle w:val="a9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</w:p>
        </w:tc>
      </w:tr>
      <w:tr w:rsidR="00AC2103" w:rsidTr="00AC210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Этапы и сроки </w:t>
            </w:r>
            <w:r>
              <w:rPr>
                <w:b/>
                <w:bCs/>
                <w:sz w:val="24"/>
                <w:szCs w:val="24"/>
                <w:lang w:eastAsia="en-US"/>
              </w:rPr>
              <w:t>реализации муниципальной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постоянной основе 01.01.2014 — 31.12.2020</w:t>
            </w:r>
          </w:p>
        </w:tc>
      </w:tr>
      <w:tr w:rsidR="00AC2103" w:rsidTr="00AC210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right="17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из средств  бюджета Суходонецкого сельско</w:t>
            </w:r>
            <w:r w:rsidR="0011520B">
              <w:rPr>
                <w:sz w:val="24"/>
                <w:szCs w:val="24"/>
                <w:lang w:eastAsia="en-US"/>
              </w:rPr>
              <w:t>го поселения составляет – 15</w:t>
            </w:r>
            <w:r w:rsidR="005E4F8D">
              <w:rPr>
                <w:sz w:val="24"/>
                <w:szCs w:val="24"/>
                <w:lang w:eastAsia="en-US"/>
              </w:rPr>
              <w:t>661,8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тыс. руб.;</w:t>
            </w:r>
          </w:p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Объем бюджетных ассигнований на реализацию подпрограмм из средств </w:t>
            </w:r>
            <w:r>
              <w:rPr>
                <w:sz w:val="24"/>
                <w:szCs w:val="24"/>
                <w:lang w:eastAsia="en-US"/>
              </w:rPr>
              <w:t xml:space="preserve">  бюджета  Суходонецкого сельского поселения составляет:</w:t>
            </w:r>
          </w:p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1. Развитие жилищ</w:t>
            </w:r>
            <w:r w:rsidR="005E4F8D">
              <w:rPr>
                <w:sz w:val="24"/>
                <w:szCs w:val="24"/>
                <w:lang w:eastAsia="en-US"/>
              </w:rPr>
              <w:t>но-коммунального хозяйства – 433,5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Подпрограмма 2.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Прочие мероприятия по реализации программы «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О деятельности администрации  Суходонецкого  сельского поселения по решению вопросов  местного значения на 2014-2020 годы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</w:t>
            </w:r>
            <w:r w:rsidR="005E4F8D">
              <w:rPr>
                <w:color w:val="000000"/>
                <w:sz w:val="24"/>
                <w:szCs w:val="24"/>
                <w:lang w:eastAsia="en-US"/>
              </w:rPr>
              <w:t xml:space="preserve"> – 15228,3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руб.;</w:t>
            </w:r>
          </w:p>
        </w:tc>
      </w:tr>
      <w:tr w:rsidR="00AC2103" w:rsidTr="00AC210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Бюджет Суходонецкого сельского поселения</w:t>
            </w:r>
          </w:p>
        </w:tc>
      </w:tr>
      <w:tr w:rsidR="00AC2103" w:rsidTr="00AC2103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1520B">
              <w:rPr>
                <w:sz w:val="24"/>
                <w:szCs w:val="24"/>
                <w:lang w:eastAsia="en-US"/>
              </w:rPr>
              <w:t>561,4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1520B">
              <w:rPr>
                <w:sz w:val="24"/>
                <w:szCs w:val="24"/>
                <w:lang w:eastAsia="en-US"/>
              </w:rPr>
              <w:t>502,8</w:t>
            </w:r>
          </w:p>
        </w:tc>
      </w:tr>
      <w:tr w:rsidR="00AC2103" w:rsidTr="00AC2103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01" w:right="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3975,3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01" w:right="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3908,6</w:t>
            </w:r>
          </w:p>
        </w:tc>
      </w:tr>
      <w:tr w:rsidR="00AC2103" w:rsidTr="00AC2103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01" w:right="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1652,3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01" w:right="2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1584,8</w:t>
            </w:r>
          </w:p>
        </w:tc>
      </w:tr>
      <w:tr w:rsidR="00AC2103" w:rsidTr="00AC2103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1618,2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1553,7</w:t>
            </w:r>
          </w:p>
        </w:tc>
      </w:tr>
      <w:tr w:rsidR="00AC2103" w:rsidTr="00AC2103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1618,2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1553,7</w:t>
            </w:r>
          </w:p>
        </w:tc>
      </w:tr>
      <w:tr w:rsidR="00AC2103" w:rsidTr="00AC2103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1618,2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1553,7</w:t>
            </w:r>
          </w:p>
        </w:tc>
      </w:tr>
      <w:tr w:rsidR="00AC2103" w:rsidTr="00AC2103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01" w:right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1618,2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1553,7</w:t>
            </w:r>
          </w:p>
        </w:tc>
      </w:tr>
      <w:tr w:rsidR="00AC2103" w:rsidTr="00AC210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right="374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pStyle w:val="ConsPlusCell"/>
              <w:spacing w:line="276" w:lineRule="auto"/>
              <w:ind w:left="101" w:right="23"/>
              <w:jc w:val="both"/>
            </w:pPr>
            <w:r>
              <w:t xml:space="preserve">1. Повышение качества, надежности и доступности коммунальных услуг для населения Суходонецкого сельского поселения </w:t>
            </w:r>
          </w:p>
          <w:p w:rsidR="00AC2103" w:rsidRDefault="00AC2103">
            <w:pPr>
              <w:pStyle w:val="ConsPlusCell"/>
              <w:spacing w:line="276" w:lineRule="auto"/>
              <w:ind w:left="101" w:right="23"/>
              <w:jc w:val="both"/>
            </w:pPr>
            <w:r>
              <w:t>2. Улучшение качества жизни населения Суходонецкого сельского поселения</w:t>
            </w:r>
          </w:p>
          <w:p w:rsidR="00AC2103" w:rsidRDefault="00AC2103">
            <w:pPr>
              <w:pStyle w:val="ConsPlusCell"/>
              <w:spacing w:line="276" w:lineRule="auto"/>
              <w:ind w:right="23"/>
              <w:jc w:val="both"/>
            </w:pPr>
            <w:r>
              <w:t xml:space="preserve"> 3.Обеспечение долгосрочной сбалансированности  бюджета Суходонецкого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AC2103" w:rsidRDefault="00AC2103">
            <w:pPr>
              <w:pStyle w:val="ConsPlusCell"/>
              <w:spacing w:line="276" w:lineRule="auto"/>
              <w:ind w:left="101" w:right="23"/>
              <w:jc w:val="both"/>
            </w:pPr>
            <w:r>
              <w:lastRenderedPageBreak/>
              <w:t xml:space="preserve">4.Улучшение 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  <w:p w:rsidR="00AC2103" w:rsidRDefault="00AC2103">
            <w:pPr>
              <w:shd w:val="clear" w:color="auto" w:fill="FFFFFF"/>
              <w:spacing w:line="276" w:lineRule="auto"/>
              <w:jc w:val="both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 Совершенствование форм и методов работы органа местного самоуправления - сельского поселения по </w:t>
            </w:r>
            <w:r>
              <w:rPr>
                <w:spacing w:val="-11"/>
                <w:sz w:val="24"/>
                <w:szCs w:val="24"/>
                <w:lang w:eastAsia="en-US"/>
              </w:rPr>
      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AC2103" w:rsidRDefault="00AC2103">
            <w:pPr>
              <w:overflowPunct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AC2103" w:rsidRDefault="00AC2103">
            <w:pPr>
              <w:overflowPunct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AC2103" w:rsidRDefault="00AC2103">
            <w:pPr>
              <w:overflowPunct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AC2103" w:rsidRDefault="00AC2103">
            <w:pPr>
              <w:overflowPunct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C2103" w:rsidRDefault="00AC2103">
            <w:pPr>
              <w:overflowPunct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Гармонизация межнациональных отношений, повышение уровня </w:t>
            </w:r>
            <w:proofErr w:type="spellStart"/>
            <w:r>
              <w:rPr>
                <w:sz w:val="24"/>
                <w:szCs w:val="24"/>
                <w:lang w:eastAsia="en-US"/>
              </w:rPr>
              <w:t>этно</w:t>
            </w:r>
            <w:r w:rsidR="008E273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социальной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комфортности.</w:t>
            </w:r>
          </w:p>
          <w:p w:rsidR="00AC2103" w:rsidRDefault="00AC2103">
            <w:pPr>
              <w:pStyle w:val="ConsPlusCell"/>
              <w:spacing w:line="276" w:lineRule="auto"/>
              <w:ind w:left="101" w:right="23"/>
              <w:jc w:val="both"/>
              <w:rPr>
                <w:rFonts w:eastAsia="Times New Roman"/>
              </w:rPr>
            </w:pPr>
            <w:r>
              <w:rPr>
                <w:color w:val="FF0000"/>
              </w:rPr>
              <w:t xml:space="preserve">     </w:t>
            </w:r>
          </w:p>
        </w:tc>
      </w:tr>
    </w:tbl>
    <w:p w:rsidR="00AC2103" w:rsidRDefault="00AC2103" w:rsidP="00AC2103">
      <w:pPr>
        <w:widowControl/>
        <w:autoSpaceDE/>
        <w:autoSpaceDN/>
        <w:adjustRightInd/>
        <w:rPr>
          <w:sz w:val="24"/>
          <w:szCs w:val="24"/>
        </w:rPr>
        <w:sectPr w:rsidR="00AC2103">
          <w:pgSz w:w="11909" w:h="16834"/>
          <w:pgMar w:top="1119" w:right="792" w:bottom="360" w:left="989" w:header="720" w:footer="720" w:gutter="0"/>
          <w:cols w:space="720"/>
        </w:sectPr>
      </w:pPr>
    </w:p>
    <w:p w:rsidR="00AC2103" w:rsidRDefault="00AC2103" w:rsidP="00AC2103">
      <w:pPr>
        <w:shd w:val="clear" w:color="auto" w:fill="FFFFFF"/>
        <w:ind w:right="11" w:firstLine="70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</w:rPr>
        <w:t>Общая характеристика сферы реализации Муниципальной программы</w:t>
      </w:r>
      <w:r>
        <w:rPr>
          <w:b/>
          <w:bCs/>
          <w:sz w:val="24"/>
          <w:szCs w:val="24"/>
        </w:rPr>
        <w:t>.</w:t>
      </w:r>
    </w:p>
    <w:p w:rsidR="00AC2103" w:rsidRDefault="00AC2103" w:rsidP="002D474C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Муниципальная программа   Суходонецкого  сельского поселения Богучарского муниципального района Воронежской области «</w:t>
      </w:r>
      <w:r>
        <w:rPr>
          <w:b/>
          <w:sz w:val="24"/>
          <w:szCs w:val="24"/>
        </w:rPr>
        <w:t>О деятельности администрации  Суходонецкого сельского поселения по решению вопросов  местного значения на 2014-2020 годы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(далее – Муниципальная программа) разработана в соответствии с Перечнем муниципальных программ  Суходонецкого сельского поселения Богучарского муниципального района Воронежской области, утвержденным Постановлением администрации Суходонецкого сельского поселения от 14 октября 2011 года № 48 , на основе Федерального закона N 131-ФЗ</w:t>
      </w:r>
      <w:proofErr w:type="gramEnd"/>
      <w:r>
        <w:rPr>
          <w:sz w:val="24"/>
          <w:szCs w:val="24"/>
        </w:rPr>
        <w:t xml:space="preserve"> "Об общих принципах организации местного самоуправления в Российской Федерации"  и анализа  основных социально – экономических характеристик сельского поселения.</w:t>
      </w:r>
    </w:p>
    <w:p w:rsidR="00AC2103" w:rsidRDefault="00AC2103" w:rsidP="00AC2103">
      <w:pPr>
        <w:ind w:firstLine="540"/>
        <w:jc w:val="both"/>
        <w:rPr>
          <w:rStyle w:val="af0"/>
        </w:rPr>
      </w:pPr>
      <w:r>
        <w:rPr>
          <w:rStyle w:val="af0"/>
          <w:sz w:val="24"/>
          <w:szCs w:val="24"/>
        </w:rPr>
        <w:t xml:space="preserve">Суходонецкое сельское поселение  расположено в юго-восточной части Богучарского муниципального района  Воронежской области. Территория поселения граничит: на западе - с </w:t>
      </w:r>
      <w:proofErr w:type="spellStart"/>
      <w:r>
        <w:rPr>
          <w:rStyle w:val="af0"/>
          <w:sz w:val="24"/>
          <w:szCs w:val="24"/>
        </w:rPr>
        <w:t>Мёдовским</w:t>
      </w:r>
      <w:proofErr w:type="spellEnd"/>
      <w:r>
        <w:rPr>
          <w:rStyle w:val="af0"/>
          <w:sz w:val="24"/>
          <w:szCs w:val="24"/>
        </w:rPr>
        <w:t xml:space="preserve"> сельским поселением, на севере - с </w:t>
      </w:r>
      <w:proofErr w:type="spellStart"/>
      <w:r>
        <w:rPr>
          <w:rStyle w:val="af0"/>
          <w:sz w:val="24"/>
          <w:szCs w:val="24"/>
        </w:rPr>
        <w:t>Монастырщинским</w:t>
      </w:r>
      <w:proofErr w:type="spellEnd"/>
      <w:r>
        <w:rPr>
          <w:rStyle w:val="af0"/>
          <w:sz w:val="24"/>
          <w:szCs w:val="24"/>
        </w:rPr>
        <w:t xml:space="preserve"> сельским поселением </w:t>
      </w:r>
      <w:proofErr w:type="spellStart"/>
      <w:r>
        <w:rPr>
          <w:rStyle w:val="af0"/>
          <w:sz w:val="24"/>
          <w:szCs w:val="24"/>
        </w:rPr>
        <w:t>Богучарского</w:t>
      </w:r>
      <w:proofErr w:type="spellEnd"/>
      <w:r>
        <w:rPr>
          <w:rStyle w:val="af0"/>
          <w:sz w:val="24"/>
          <w:szCs w:val="24"/>
        </w:rPr>
        <w:t xml:space="preserve"> муниципального района и Петропавловским муниципальным районом Воронежской области, на востоке и юге - с Ростовской областью.  </w:t>
      </w:r>
      <w:r>
        <w:rPr>
          <w:sz w:val="24"/>
          <w:szCs w:val="24"/>
        </w:rPr>
        <w:t xml:space="preserve">Площадь поселения составляет </w:t>
      </w:r>
      <w:r>
        <w:rPr>
          <w:rStyle w:val="af0"/>
          <w:sz w:val="24"/>
          <w:szCs w:val="24"/>
        </w:rPr>
        <w:t>10545,0</w:t>
      </w:r>
      <w:r>
        <w:rPr>
          <w:sz w:val="24"/>
          <w:szCs w:val="24"/>
        </w:rPr>
        <w:t xml:space="preserve"> гектаров.</w:t>
      </w:r>
      <w:r>
        <w:rPr>
          <w:rStyle w:val="af0"/>
          <w:sz w:val="24"/>
          <w:szCs w:val="24"/>
        </w:rPr>
        <w:t xml:space="preserve"> На территории поселения имеется три населенных пункта: с. Сухой Донец - административный центр Суходонецкого сельского поселения, </w:t>
      </w:r>
      <w:proofErr w:type="gramStart"/>
      <w:r>
        <w:rPr>
          <w:rStyle w:val="af0"/>
          <w:sz w:val="24"/>
          <w:szCs w:val="24"/>
        </w:rPr>
        <w:t>с</w:t>
      </w:r>
      <w:proofErr w:type="gramEnd"/>
      <w:r>
        <w:rPr>
          <w:rStyle w:val="af0"/>
          <w:sz w:val="24"/>
          <w:szCs w:val="24"/>
        </w:rPr>
        <w:t xml:space="preserve">. Белая Горка 1-я, с. Белая Горка 2-я. </w:t>
      </w:r>
    </w:p>
    <w:p w:rsidR="00AC2103" w:rsidRDefault="00AC2103" w:rsidP="00AC2103">
      <w:pPr>
        <w:jc w:val="both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         Связь населенных пунктов поселения между собой и с районным центром осуществляется по дорогам регионального значения, благоустроенные связи в южном направлении отсутствуют. Через районный центр осуществляется выезд на федеральную трассу Луганск-Курск-Саратов и федеральную трассу Новороссийск-Воронеж-Москва, по которым до областного центра </w:t>
      </w:r>
      <w:proofErr w:type="gramStart"/>
      <w:r>
        <w:rPr>
          <w:rStyle w:val="af0"/>
          <w:sz w:val="24"/>
          <w:szCs w:val="24"/>
        </w:rPr>
        <w:t>г</w:t>
      </w:r>
      <w:proofErr w:type="gramEnd"/>
      <w:r>
        <w:rPr>
          <w:rStyle w:val="af0"/>
          <w:sz w:val="24"/>
          <w:szCs w:val="24"/>
        </w:rPr>
        <w:t xml:space="preserve">. Воронеж и аэропорта-286 км, и до ближайшей железнодорожной станции в </w:t>
      </w:r>
      <w:proofErr w:type="spellStart"/>
      <w:r>
        <w:rPr>
          <w:rStyle w:val="af0"/>
          <w:sz w:val="24"/>
          <w:szCs w:val="24"/>
        </w:rPr>
        <w:t>пгт</w:t>
      </w:r>
      <w:proofErr w:type="spellEnd"/>
      <w:r>
        <w:rPr>
          <w:rStyle w:val="af0"/>
          <w:sz w:val="24"/>
          <w:szCs w:val="24"/>
        </w:rPr>
        <w:t>. Кантемировка-110 км.</w:t>
      </w:r>
    </w:p>
    <w:p w:rsidR="00AC2103" w:rsidRDefault="00AC2103" w:rsidP="00AC2103">
      <w:pPr>
        <w:jc w:val="both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          По территории поселения протекает река Дон, долины которой обладают большой рекреационной ценностью.</w:t>
      </w:r>
    </w:p>
    <w:p w:rsidR="00AC2103" w:rsidRDefault="00AC2103" w:rsidP="00AC2103">
      <w:pPr>
        <w:jc w:val="both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          Имеется 2 объекта историко-культурного наследия (Церковь Богоявления и Братская могила </w:t>
      </w:r>
      <w:proofErr w:type="gramStart"/>
      <w:r>
        <w:rPr>
          <w:rStyle w:val="af0"/>
          <w:sz w:val="24"/>
          <w:szCs w:val="24"/>
        </w:rPr>
        <w:t>павших</w:t>
      </w:r>
      <w:proofErr w:type="gramEnd"/>
      <w:r>
        <w:rPr>
          <w:rStyle w:val="af0"/>
          <w:sz w:val="24"/>
          <w:szCs w:val="24"/>
        </w:rPr>
        <w:t xml:space="preserve"> в Великую Отечественную Войну) и 1 объект природного наследия (источник минеральной воды «Белая Горка»).</w:t>
      </w:r>
    </w:p>
    <w:p w:rsidR="00AC2103" w:rsidRDefault="00AC2103" w:rsidP="00AC2103">
      <w:pPr>
        <w:jc w:val="both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          В целом, благоприятные агроклиматические условия, наличие объектов историко-культурного и природного наследия позволяют говорить о природно-экологическом и рекреационно-туристском потенциалах Суходонецкого сельского поселения.</w:t>
      </w:r>
    </w:p>
    <w:p w:rsidR="00AC2103" w:rsidRDefault="00AC2103" w:rsidP="00AC2103">
      <w:pPr>
        <w:jc w:val="both"/>
      </w:pPr>
      <w:r>
        <w:rPr>
          <w:rStyle w:val="af0"/>
          <w:sz w:val="24"/>
          <w:szCs w:val="24"/>
        </w:rPr>
        <w:t xml:space="preserve">             Демографическая ситуация Суходонецкого сельского поселения сложная. Численность населения сокращается. На  протяжении многих лет наблюдается тенденция снижения. Демографическая ситуация, сложившаяся в поселении на момент разработки 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миграционного потенциала. Численность постоянного населения в поселении на 01.01.2013 г. составила 963  человека</w:t>
      </w:r>
      <w:r>
        <w:rPr>
          <w:sz w:val="24"/>
          <w:szCs w:val="24"/>
        </w:rPr>
        <w:t>.</w:t>
      </w:r>
    </w:p>
    <w:p w:rsidR="00AC2103" w:rsidRDefault="00AC2103" w:rsidP="00AC2103">
      <w:pPr>
        <w:ind w:firstLine="540"/>
        <w:jc w:val="both"/>
        <w:rPr>
          <w:rStyle w:val="af0"/>
        </w:rPr>
      </w:pPr>
      <w:r>
        <w:rPr>
          <w:rStyle w:val="af0"/>
          <w:sz w:val="24"/>
          <w:szCs w:val="24"/>
        </w:rPr>
        <w:t>В Суходонецком сельском поселении находится 1 клубное учреждение на 150 мест общей площадью помещений 330 кв.м (расположено в с</w:t>
      </w:r>
      <w:proofErr w:type="gramStart"/>
      <w:r>
        <w:rPr>
          <w:rStyle w:val="af0"/>
          <w:sz w:val="24"/>
          <w:szCs w:val="24"/>
        </w:rPr>
        <w:t>.С</w:t>
      </w:r>
      <w:proofErr w:type="gramEnd"/>
      <w:r>
        <w:rPr>
          <w:rStyle w:val="af0"/>
          <w:sz w:val="24"/>
          <w:szCs w:val="24"/>
        </w:rPr>
        <w:t xml:space="preserve">ухой Донец), 1 массовая библиотека, общий книжный фонд который составляет 9,3 тыс.экземпляров. </w:t>
      </w:r>
    </w:p>
    <w:p w:rsidR="00AC2103" w:rsidRDefault="00AC2103" w:rsidP="00AC2103">
      <w:pPr>
        <w:ind w:firstLine="540"/>
        <w:jc w:val="both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 Действует 1 общеобразовательное учреждение: основная школа в с</w:t>
      </w:r>
      <w:proofErr w:type="gramStart"/>
      <w:r>
        <w:rPr>
          <w:rStyle w:val="af0"/>
          <w:sz w:val="24"/>
          <w:szCs w:val="24"/>
        </w:rPr>
        <w:t>.С</w:t>
      </w:r>
      <w:proofErr w:type="gramEnd"/>
      <w:r>
        <w:rPr>
          <w:rStyle w:val="af0"/>
          <w:sz w:val="24"/>
          <w:szCs w:val="24"/>
        </w:rPr>
        <w:t>ухой Донец (проектная вместимость 95 учащихся).</w:t>
      </w:r>
    </w:p>
    <w:p w:rsidR="00AC2103" w:rsidRDefault="00AC2103" w:rsidP="00AC2103">
      <w:pPr>
        <w:jc w:val="both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          Основной отраслью экономики Суходонецкого сельского поселения является сельское хозяйство.</w:t>
      </w:r>
    </w:p>
    <w:p w:rsidR="00AC2103" w:rsidRDefault="00AC2103" w:rsidP="00AC2103">
      <w:pPr>
        <w:ind w:firstLine="540"/>
        <w:jc w:val="both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Главный экономический </w:t>
      </w:r>
      <w:proofErr w:type="spellStart"/>
      <w:proofErr w:type="gramStart"/>
      <w:r>
        <w:rPr>
          <w:rStyle w:val="af0"/>
          <w:sz w:val="24"/>
          <w:szCs w:val="24"/>
        </w:rPr>
        <w:t>потенциал-сельскохозяйственные</w:t>
      </w:r>
      <w:proofErr w:type="spellEnd"/>
      <w:proofErr w:type="gramEnd"/>
      <w:r>
        <w:rPr>
          <w:rStyle w:val="af0"/>
          <w:sz w:val="24"/>
          <w:szCs w:val="24"/>
        </w:rPr>
        <w:t xml:space="preserve"> земли, составляющие около 84% всей площади сельского поселения.</w:t>
      </w:r>
    </w:p>
    <w:p w:rsidR="00AC2103" w:rsidRDefault="00AC2103" w:rsidP="00AC2103">
      <w:pPr>
        <w:ind w:firstLine="540"/>
        <w:jc w:val="both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По </w:t>
      </w:r>
      <w:proofErr w:type="spellStart"/>
      <w:r>
        <w:rPr>
          <w:rStyle w:val="af0"/>
          <w:sz w:val="24"/>
          <w:szCs w:val="24"/>
        </w:rPr>
        <w:t>состянию</w:t>
      </w:r>
      <w:proofErr w:type="spellEnd"/>
      <w:r>
        <w:rPr>
          <w:rStyle w:val="af0"/>
          <w:sz w:val="24"/>
          <w:szCs w:val="24"/>
        </w:rPr>
        <w:t xml:space="preserve"> на 01.01.2013 г. на территории Суходонецкого сельского поселения действовало 5 крестьянских (фермерских) хозяйств, 1 сельскохозяйственное предприятие: </w:t>
      </w:r>
    </w:p>
    <w:p w:rsidR="00AC2103" w:rsidRDefault="00AC2103" w:rsidP="00AC2103">
      <w:pPr>
        <w:ind w:firstLine="540"/>
        <w:jc w:val="both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>- СХА (колхоз) «Источник» (с. Сухой Донец).</w:t>
      </w:r>
    </w:p>
    <w:p w:rsidR="00AC2103" w:rsidRDefault="00AC2103" w:rsidP="00AC2103">
      <w:pPr>
        <w:ind w:firstLine="540"/>
        <w:jc w:val="both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t xml:space="preserve">Общая численность занятых в сельском хозяйстве поселения составила в 2012 году 125 человек. </w:t>
      </w:r>
    </w:p>
    <w:p w:rsidR="00AC2103" w:rsidRDefault="00AC2103" w:rsidP="00AC2103">
      <w:pPr>
        <w:ind w:firstLine="540"/>
        <w:jc w:val="both"/>
        <w:rPr>
          <w:rStyle w:val="af0"/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 xml:space="preserve">Кроме сельскохозяйственного производства в экономике </w:t>
      </w:r>
      <w:proofErr w:type="spellStart"/>
      <w:r>
        <w:rPr>
          <w:rStyle w:val="af0"/>
          <w:sz w:val="24"/>
          <w:szCs w:val="24"/>
        </w:rPr>
        <w:t>Суходонецкго</w:t>
      </w:r>
      <w:proofErr w:type="spellEnd"/>
      <w:r>
        <w:rPr>
          <w:rStyle w:val="af0"/>
          <w:sz w:val="24"/>
          <w:szCs w:val="24"/>
        </w:rPr>
        <w:t xml:space="preserve"> сельского поселения немаловажную роль играет такая отрасль как туризм и рекреация, представленная санаторием (водолечебница) «Белая Горка», расположенным на берегу реки Дон на Южной окраине с</w:t>
      </w:r>
      <w:proofErr w:type="gramStart"/>
      <w:r>
        <w:rPr>
          <w:rStyle w:val="af0"/>
          <w:sz w:val="24"/>
          <w:szCs w:val="24"/>
        </w:rPr>
        <w:t>.Б</w:t>
      </w:r>
      <w:proofErr w:type="gramEnd"/>
      <w:r>
        <w:rPr>
          <w:rStyle w:val="af0"/>
          <w:sz w:val="24"/>
          <w:szCs w:val="24"/>
        </w:rPr>
        <w:t>елая Горка 1-я при одноимённом минеральном источнике.</w:t>
      </w:r>
    </w:p>
    <w:p w:rsidR="00AC2103" w:rsidRDefault="00AC2103" w:rsidP="00AC2103">
      <w:pPr>
        <w:widowControl/>
        <w:jc w:val="both"/>
        <w:rPr>
          <w:b/>
        </w:rPr>
      </w:pPr>
      <w:r>
        <w:rPr>
          <w:sz w:val="24"/>
          <w:szCs w:val="24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</w:rPr>
        <w:t xml:space="preserve">2. </w:t>
      </w: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b/>
          <w:bCs/>
          <w:sz w:val="24"/>
          <w:szCs w:val="24"/>
        </w:rPr>
        <w:t>.</w:t>
      </w:r>
    </w:p>
    <w:p w:rsidR="00AC2103" w:rsidRDefault="00AC2103" w:rsidP="00AC2103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 Муниципальной программы является</w:t>
      </w:r>
      <w:r>
        <w:rPr>
          <w:spacing w:val="-5"/>
          <w:sz w:val="24"/>
          <w:szCs w:val="24"/>
        </w:rPr>
        <w:t xml:space="preserve"> обеспечение социально-экономического развития </w:t>
      </w:r>
      <w:r>
        <w:rPr>
          <w:sz w:val="24"/>
          <w:szCs w:val="24"/>
        </w:rPr>
        <w:t xml:space="preserve"> Суходонецкого сельского поселения.  Приоритеты муниципальной политики в сфере реализации Муниципальной программы определены:</w:t>
      </w:r>
    </w:p>
    <w:p w:rsidR="00AC2103" w:rsidRDefault="00AC2103" w:rsidP="00AC210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ежегодными Бюджетными посланиями Президента Российской Федерации</w:t>
      </w:r>
      <w:r>
        <w:rPr>
          <w:rFonts w:eastAsia="Calibri"/>
          <w:sz w:val="24"/>
          <w:szCs w:val="24"/>
          <w:lang w:eastAsia="en-US"/>
        </w:rPr>
        <w:t xml:space="preserve"> Федеральному Собранию Российской Федерации</w:t>
      </w:r>
      <w:r>
        <w:rPr>
          <w:sz w:val="24"/>
          <w:szCs w:val="24"/>
        </w:rPr>
        <w:t>;</w:t>
      </w:r>
    </w:p>
    <w:p w:rsidR="00AC2103" w:rsidRDefault="00AC2103" w:rsidP="00AC2103">
      <w:pPr>
        <w:shd w:val="clear" w:color="auto" w:fill="FFFFFF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бюджетной и налоговой политики Российской Федерации  и  Воронежской области на очередной финансовый год и плановый период.</w:t>
      </w:r>
    </w:p>
    <w:p w:rsidR="00AC2103" w:rsidRDefault="00AC2103" w:rsidP="00AC2103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указанными документами сформированы следующие приоритеты муниципальной политики в сфере реализации Муниципальной программы.</w:t>
      </w:r>
    </w:p>
    <w:p w:rsidR="00AC2103" w:rsidRDefault="00AC2103" w:rsidP="00AC2103">
      <w:pPr>
        <w:pStyle w:val="ConsPlusCell"/>
        <w:ind w:left="101" w:right="23"/>
        <w:jc w:val="both"/>
      </w:pPr>
      <w:r>
        <w:rPr>
          <w:spacing w:val="-1"/>
        </w:rPr>
        <w:t xml:space="preserve">1. Создание условий </w:t>
      </w:r>
      <w:proofErr w:type="gramStart"/>
      <w:r>
        <w:rPr>
          <w:spacing w:val="-1"/>
        </w:rPr>
        <w:t>для</w:t>
      </w:r>
      <w:proofErr w:type="gramEnd"/>
      <w:r>
        <w:t xml:space="preserve">  </w:t>
      </w:r>
      <w:proofErr w:type="gramStart"/>
      <w:r>
        <w:t>повышение</w:t>
      </w:r>
      <w:proofErr w:type="gramEnd"/>
      <w:r>
        <w:t xml:space="preserve"> качества, надежности и доступности коммунальных услуг для населения Суходонецкого сельского поселения. </w:t>
      </w:r>
    </w:p>
    <w:p w:rsidR="00AC2103" w:rsidRDefault="00AC2103" w:rsidP="00AC2103">
      <w:pPr>
        <w:pStyle w:val="ConsPlusCell"/>
        <w:ind w:left="101" w:right="23"/>
        <w:jc w:val="both"/>
      </w:pPr>
      <w:r>
        <w:t>2. Создание условий для улучшения качества жизни населения Суходонецкого сельского поселения.</w:t>
      </w:r>
    </w:p>
    <w:p w:rsidR="00AC2103" w:rsidRDefault="00AC2103" w:rsidP="00AC2103">
      <w:pPr>
        <w:pStyle w:val="ConsPlusCell"/>
        <w:ind w:right="23"/>
        <w:jc w:val="both"/>
      </w:pPr>
      <w:r>
        <w:t xml:space="preserve"> 3. Обеспечение долгосрочной сбалансированности  бюджета Суходонецкого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AC2103" w:rsidRDefault="00AC2103" w:rsidP="00AC2103">
      <w:pPr>
        <w:shd w:val="clear" w:color="auto" w:fill="FFFFFF"/>
        <w:tabs>
          <w:tab w:val="left" w:pos="989"/>
        </w:tabs>
        <w:ind w:right="10"/>
        <w:jc w:val="both"/>
        <w:rPr>
          <w:spacing w:val="-1"/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4. Создание условий для  улучшения 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деятельности.</w:t>
      </w:r>
    </w:p>
    <w:p w:rsidR="00AC2103" w:rsidRDefault="00AC2103" w:rsidP="00AC2103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AC2103" w:rsidRDefault="00AC2103" w:rsidP="00AC2103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целей, задач и подпрограмм Муниципальной программы приведен в ее паспорте.</w:t>
      </w:r>
    </w:p>
    <w:p w:rsidR="00AC2103" w:rsidRDefault="00AC2103" w:rsidP="00AC2103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цели каждой подпрограммы Муниципальной программы требует </w:t>
      </w:r>
      <w:r>
        <w:rPr>
          <w:spacing w:val="-1"/>
          <w:sz w:val="24"/>
          <w:szCs w:val="24"/>
        </w:rPr>
        <w:t xml:space="preserve">решения комплекса задач </w:t>
      </w:r>
      <w:r>
        <w:rPr>
          <w:sz w:val="24"/>
          <w:szCs w:val="24"/>
        </w:rPr>
        <w:t>подпрограммы.</w:t>
      </w:r>
    </w:p>
    <w:p w:rsidR="00AC2103" w:rsidRDefault="00AC2103" w:rsidP="00AC2103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AC2103" w:rsidRDefault="00AC2103" w:rsidP="00AC210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AC2103" w:rsidRDefault="00AC2103" w:rsidP="00AC2103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1.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C2103" w:rsidRDefault="00AC2103" w:rsidP="00AC2103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Доходы бюджета на душу  населения</w:t>
      </w:r>
    </w:p>
    <w:p w:rsidR="00AC2103" w:rsidRDefault="00AC2103" w:rsidP="00AC2103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Уровень  трудоустройства населения</w:t>
      </w:r>
    </w:p>
    <w:p w:rsidR="00AC2103" w:rsidRDefault="00AC2103" w:rsidP="00AC2103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Обеспеченность  учреждениями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типа.</w:t>
      </w:r>
    </w:p>
    <w:p w:rsidR="00AC2103" w:rsidRDefault="00AC2103" w:rsidP="00AC2103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sz w:val="24"/>
          <w:szCs w:val="24"/>
        </w:rPr>
        <w:t xml:space="preserve">Перечень целевых показателей (индикаторов) </w:t>
      </w:r>
      <w:r>
        <w:rPr>
          <w:spacing w:val="-1"/>
          <w:sz w:val="24"/>
          <w:szCs w:val="24"/>
        </w:rPr>
        <w:t>Муниципальной программы на весь срок ее реализации приведены в приложении 1 Муниципальной программы.</w:t>
      </w:r>
    </w:p>
    <w:p w:rsidR="00AC2103" w:rsidRDefault="00AC2103" w:rsidP="00AC210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программы:</w:t>
      </w:r>
    </w:p>
    <w:p w:rsidR="00AC2103" w:rsidRDefault="00AC2103" w:rsidP="00AC2103">
      <w:pPr>
        <w:pStyle w:val="ConsPlusCell"/>
        <w:ind w:left="101" w:right="23"/>
        <w:jc w:val="both"/>
      </w:pPr>
      <w:r>
        <w:t xml:space="preserve">     1. Повышение качества, надежности и доступности коммунальных услуг для населения </w:t>
      </w:r>
      <w:proofErr w:type="spellStart"/>
      <w:r>
        <w:t>Суходоненцкого</w:t>
      </w:r>
      <w:proofErr w:type="spellEnd"/>
      <w:r>
        <w:t xml:space="preserve"> сельского поселения </w:t>
      </w:r>
    </w:p>
    <w:p w:rsidR="00AC2103" w:rsidRDefault="00AC2103" w:rsidP="00AC2103">
      <w:pPr>
        <w:pStyle w:val="ConsPlusCell"/>
        <w:ind w:left="101" w:right="23"/>
        <w:jc w:val="both"/>
      </w:pPr>
      <w:r>
        <w:t xml:space="preserve">     2. Улучшение качества жизни населения Суходонецкого сельского поселения</w:t>
      </w:r>
    </w:p>
    <w:p w:rsidR="00AC2103" w:rsidRDefault="00AC2103" w:rsidP="00AC2103">
      <w:pPr>
        <w:pStyle w:val="ConsPlusCell"/>
        <w:ind w:right="23"/>
        <w:jc w:val="both"/>
      </w:pPr>
      <w:r>
        <w:t xml:space="preserve">       3.Обеспечение долгосрочной сбалансированности  бюджета Суходонецкого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AC2103" w:rsidRDefault="00AC2103" w:rsidP="00AC2103">
      <w:pPr>
        <w:pStyle w:val="ConsPlusCell"/>
        <w:ind w:left="101" w:right="23"/>
        <w:jc w:val="both"/>
      </w:pPr>
      <w:r>
        <w:t xml:space="preserve">     4.Улучшение  </w:t>
      </w:r>
      <w:proofErr w:type="spellStart"/>
      <w:r>
        <w:t>культурно-досуговой</w:t>
      </w:r>
      <w:proofErr w:type="spellEnd"/>
      <w:r>
        <w:t xml:space="preserve"> деятельности </w:t>
      </w:r>
    </w:p>
    <w:p w:rsidR="00AC2103" w:rsidRDefault="00AC2103" w:rsidP="00AC2103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5. Совершенствование форм и методов работы органа местного самоуправления - сельского поселения по </w:t>
      </w:r>
      <w:r>
        <w:rPr>
          <w:color w:val="000000"/>
          <w:spacing w:val="-11"/>
          <w:sz w:val="24"/>
          <w:szCs w:val="24"/>
        </w:rPr>
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</w:t>
      </w:r>
      <w:r>
        <w:rPr>
          <w:color w:val="000000"/>
          <w:spacing w:val="-11"/>
          <w:sz w:val="24"/>
          <w:szCs w:val="24"/>
        </w:rPr>
        <w:lastRenderedPageBreak/>
        <w:t>территории сельского поселения;</w:t>
      </w:r>
    </w:p>
    <w:p w:rsidR="00AC2103" w:rsidRDefault="00AC2103" w:rsidP="00AC2103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</w:r>
    </w:p>
    <w:p w:rsidR="00AC2103" w:rsidRDefault="00AC2103" w:rsidP="00AC2103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Препятствование созданию и деятельности националистических экстремистских молодежных группировок;</w:t>
      </w:r>
    </w:p>
    <w:p w:rsidR="00AC2103" w:rsidRDefault="00AC2103" w:rsidP="00AC2103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Укрепление и культивирование в молодежной среде атмосферы межэтнического согласия и толерантности;</w:t>
      </w:r>
    </w:p>
    <w:p w:rsidR="00AC2103" w:rsidRDefault="00AC2103" w:rsidP="00AC2103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AC2103" w:rsidRDefault="00AC2103" w:rsidP="00AC2103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Гармонизация межнациональных отношений, повышение уровня </w:t>
      </w:r>
      <w:proofErr w:type="spellStart"/>
      <w:r>
        <w:rPr>
          <w:color w:val="000000"/>
          <w:sz w:val="24"/>
          <w:szCs w:val="24"/>
        </w:rPr>
        <w:t>этносоциальной</w:t>
      </w:r>
      <w:proofErr w:type="spellEnd"/>
      <w:r>
        <w:rPr>
          <w:color w:val="000000"/>
          <w:sz w:val="24"/>
          <w:szCs w:val="24"/>
        </w:rPr>
        <w:t xml:space="preserve"> комфортности.</w:t>
      </w:r>
    </w:p>
    <w:p w:rsidR="00AC2103" w:rsidRDefault="00AC2103" w:rsidP="00AC2103">
      <w:pPr>
        <w:pStyle w:val="ConsPlusCell"/>
        <w:ind w:left="101" w:right="23"/>
        <w:jc w:val="both"/>
        <w:rPr>
          <w:color w:val="000000"/>
        </w:rPr>
      </w:pPr>
    </w:p>
    <w:p w:rsidR="00AC2103" w:rsidRDefault="00AC2103" w:rsidP="00AC2103">
      <w:pPr>
        <w:pStyle w:val="ConsPlusCell"/>
        <w:ind w:left="101" w:right="23"/>
        <w:jc w:val="both"/>
        <w:rPr>
          <w:color w:val="000000"/>
        </w:rPr>
      </w:pPr>
    </w:p>
    <w:p w:rsidR="00AC2103" w:rsidRDefault="00AC2103" w:rsidP="00AC2103">
      <w:pPr>
        <w:pStyle w:val="ConsPlusCell"/>
        <w:ind w:left="101" w:right="23"/>
        <w:jc w:val="both"/>
        <w:rPr>
          <w:color w:val="000000"/>
        </w:rPr>
      </w:pPr>
    </w:p>
    <w:p w:rsidR="00AC2103" w:rsidRDefault="00AC2103" w:rsidP="00AC2103">
      <w:pPr>
        <w:shd w:val="clear" w:color="auto" w:fill="FFFFFF"/>
        <w:tabs>
          <w:tab w:val="left" w:pos="1128"/>
        </w:tabs>
        <w:spacing w:before="274"/>
        <w:ind w:right="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3.Обоснование выделения подпрограмм Муниципальной программы.</w:t>
      </w:r>
    </w:p>
    <w:p w:rsidR="00AC2103" w:rsidRDefault="00AC2103" w:rsidP="00AC210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AC2103" w:rsidRDefault="00AC2103" w:rsidP="00AC210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 задач, связанных с развитием  жилищно-коммунального хозяйства на территории Суходонецкого сельского поселения Богучарского муниципального района Воронежской области,  предусмотрено подпрограммой «Развитие жилищно-коммунального хозяйства».</w:t>
      </w:r>
    </w:p>
    <w:p w:rsidR="00AC2103" w:rsidRDefault="00AC2103" w:rsidP="002D474C">
      <w:pPr>
        <w:shd w:val="clear" w:color="auto" w:fill="FFFFFF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Решение задач, связанных  с социально-экономическим развитием  Суходонецкого сельского поселения, с составлением и исполнением  бюджета Суходонецкого сельского поселения, </w:t>
      </w:r>
      <w:proofErr w:type="gramStart"/>
      <w:r>
        <w:rPr>
          <w:rFonts w:eastAsia="Calibri"/>
          <w:sz w:val="24"/>
          <w:szCs w:val="24"/>
          <w:lang w:eastAsia="en-US"/>
        </w:rPr>
        <w:t>контролем 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его выполнением, осуществлением бюджетного учета и составлением бюджетной отчетности предусмотрено </w:t>
      </w:r>
      <w:hyperlink r:id="rId6" w:history="1">
        <w:r w:rsidRPr="00CD6748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подпрограммой</w:t>
        </w:r>
      </w:hyperlink>
      <w:r>
        <w:rPr>
          <w:rFonts w:eastAsia="Calibri"/>
          <w:sz w:val="24"/>
          <w:szCs w:val="24"/>
          <w:lang w:eastAsia="en-US"/>
        </w:rPr>
        <w:t xml:space="preserve"> «</w:t>
      </w:r>
      <w:r>
        <w:rPr>
          <w:bCs/>
          <w:sz w:val="24"/>
          <w:szCs w:val="24"/>
        </w:rPr>
        <w:t xml:space="preserve">Прочие мероприятия по реализации программы </w:t>
      </w:r>
      <w:r>
        <w:rPr>
          <w:bCs/>
        </w:rPr>
        <w:t>«</w:t>
      </w:r>
      <w:r>
        <w:rPr>
          <w:b/>
          <w:sz w:val="24"/>
          <w:szCs w:val="24"/>
        </w:rPr>
        <w:t>О деятельности администрации  Суходонецкого  сельского поселения по решению вопросов  местного значения на 2014-2020 годы</w:t>
      </w:r>
      <w:r>
        <w:rPr>
          <w:bCs/>
          <w:sz w:val="24"/>
          <w:szCs w:val="24"/>
        </w:rPr>
        <w:t xml:space="preserve">». </w:t>
      </w:r>
    </w:p>
    <w:p w:rsidR="00AC2103" w:rsidRDefault="00AC2103" w:rsidP="00AC2103">
      <w:pPr>
        <w:shd w:val="clear" w:color="auto" w:fill="FFFFFF"/>
        <w:spacing w:before="278" w:line="274" w:lineRule="exact"/>
        <w:ind w:right="1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4.Обобщенная характеристика основных мероприятий Муниципальной программы.</w:t>
      </w:r>
    </w:p>
    <w:p w:rsidR="00AC2103" w:rsidRDefault="00AC2103" w:rsidP="00AC2103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 Суходонецкого сельского поселения Богучарского муниципального района Воронежской области.</w:t>
      </w:r>
    </w:p>
    <w:p w:rsidR="00AC2103" w:rsidRDefault="00AC2103" w:rsidP="00AC2103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программы приведены в приложении 3.</w:t>
      </w:r>
    </w:p>
    <w:p w:rsidR="00AC2103" w:rsidRDefault="00AC2103" w:rsidP="00AC2103">
      <w:pPr>
        <w:shd w:val="clear" w:color="auto" w:fill="FFFFFF"/>
        <w:spacing w:before="278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5. Обобщенная характеристика мер муниципального регулирования.</w:t>
      </w:r>
    </w:p>
    <w:p w:rsidR="00AC2103" w:rsidRDefault="00AC2103" w:rsidP="00AC210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 деятельности,  состоящей из следующих принимаемых и корректируемых ежегодно либо по необходимости законодательных и иных нормативных правовых актов Суходонецкого сельского поселения Богучарского муниципального района Воронежской области:</w:t>
      </w:r>
    </w:p>
    <w:p w:rsidR="00AC2103" w:rsidRDefault="00AC2103" w:rsidP="00AC210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Решений Совета народных депутатов  Суходонецкого сельского поселения Богучарского муниципального района:</w:t>
      </w:r>
    </w:p>
    <w:p w:rsidR="00AC2103" w:rsidRDefault="00AC2103" w:rsidP="00AC210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  бюджете  Суходонецкого сельского поселения на очередной финансовый год и на плановый период,</w:t>
      </w:r>
    </w:p>
    <w:p w:rsidR="00AC2103" w:rsidRDefault="00AC2103" w:rsidP="00AC210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 внесении изменений в решение Совета народных депутатов  Суходонецкого сельского поселения Богучарского муниципального района о  бюджете Суходонецкого сельского поселения  на очередной финансовый год и на плановый период,</w:t>
      </w:r>
    </w:p>
    <w:p w:rsidR="00AC2103" w:rsidRDefault="00AC2103" w:rsidP="00AC210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 внесении изменений в решение Совета народных депутатов Суходонецкого сельского поселения  Богучарского муниципального района</w:t>
      </w:r>
      <w:r>
        <w:rPr>
          <w:rFonts w:eastAsia="Calibri"/>
          <w:sz w:val="24"/>
          <w:szCs w:val="24"/>
          <w:lang w:eastAsia="en-US"/>
        </w:rPr>
        <w:t xml:space="preserve"> «О бюджетном процессе в </w:t>
      </w:r>
      <w:r>
        <w:rPr>
          <w:rFonts w:eastAsia="Calibri"/>
          <w:sz w:val="24"/>
          <w:szCs w:val="24"/>
          <w:lang w:eastAsia="en-US"/>
        </w:rPr>
        <w:lastRenderedPageBreak/>
        <w:t>Суходонецком сельском поселении  Богучарского муниципального района  Воронежской области»,</w:t>
      </w:r>
    </w:p>
    <w:p w:rsidR="00AC2103" w:rsidRDefault="00AC2103" w:rsidP="00AC210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 утверждении отчета об исполнении  бюджета Суходонецкого сельского поселения  за отчетный финансовый год;</w:t>
      </w:r>
    </w:p>
    <w:p w:rsidR="00AC2103" w:rsidRDefault="00AC2103" w:rsidP="00AC210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постановлений (распоряжений) администрации Суходонецкого  сельского поселения Богучарского муниципального района </w:t>
      </w:r>
      <w:r>
        <w:rPr>
          <w:sz w:val="24"/>
          <w:szCs w:val="24"/>
        </w:rPr>
        <w:t xml:space="preserve">Воронежской </w:t>
      </w:r>
      <w:r>
        <w:rPr>
          <w:rFonts w:eastAsia="Calibri"/>
          <w:sz w:val="24"/>
          <w:szCs w:val="24"/>
          <w:lang w:eastAsia="en-US"/>
        </w:rPr>
        <w:t>области:</w:t>
      </w:r>
    </w:p>
    <w:p w:rsidR="00AC2103" w:rsidRDefault="00AC2103" w:rsidP="00AC2103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 утверждении отчетов об исполнении  бюджета  Суходонецкого сельского поселения за I квартал, первое полугодие и девять месяцев. </w:t>
      </w:r>
    </w:p>
    <w:p w:rsidR="00AC2103" w:rsidRDefault="00AC2103" w:rsidP="00AC2103">
      <w:pPr>
        <w:shd w:val="clear" w:color="auto" w:fill="FFFFFF"/>
        <w:spacing w:before="278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>
        <w:rPr>
          <w:b/>
          <w:sz w:val="24"/>
          <w:szCs w:val="24"/>
        </w:rPr>
        <w:t>Финансовое обеспечение реализации Муниципальной программы</w:t>
      </w:r>
      <w:r>
        <w:rPr>
          <w:b/>
          <w:bCs/>
          <w:sz w:val="24"/>
          <w:szCs w:val="24"/>
        </w:rPr>
        <w:t>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ресурсы, необходимые для реализации муниципальной программы в 2014-2016 годах, соответствуют объемам бюджетных ассигнований, предусмотренным проектом решения Совета народных депутатов  Суходонецкого сельского поселения Богучарского муниципального района о  бюджете  Суходонецкого сельского поселения на 2014 год и на плановый период 2015 и 2016 годов. На 2017-2020 годы объемы бюджетных ассигнований рассчитаны исходя из </w:t>
      </w:r>
      <w:proofErr w:type="spellStart"/>
      <w:r>
        <w:rPr>
          <w:sz w:val="24"/>
          <w:szCs w:val="24"/>
        </w:rPr>
        <w:t>досчета</w:t>
      </w:r>
      <w:proofErr w:type="spellEnd"/>
      <w:r>
        <w:rPr>
          <w:sz w:val="24"/>
          <w:szCs w:val="24"/>
        </w:rPr>
        <w:t xml:space="preserve"> объемов бюджетных ассигнований на продление обязатель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 xml:space="preserve">ящегося характера. 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Муниципальной программы за счет средств  бюджета  Суходонецкого сельского поселения приведено в приложениях 2,4.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AC2103" w:rsidRDefault="00AC2103" w:rsidP="00AC2103">
      <w:pPr>
        <w:shd w:val="clear" w:color="auto" w:fill="FFFFFF"/>
        <w:spacing w:before="278"/>
        <w:ind w:right="1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AC2103" w:rsidRDefault="00AC2103" w:rsidP="00AC2103">
      <w:pPr>
        <w:shd w:val="clear" w:color="auto" w:fill="FFFFFF"/>
        <w:tabs>
          <w:tab w:val="left" w:pos="7181"/>
        </w:tabs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финансовым риском реализации Муниципальной программы является существенное ухудшение параметров экономической конъюнктуры Суходонецкого сельского поселения, что повлечет </w:t>
      </w:r>
      <w:r>
        <w:rPr>
          <w:spacing w:val="-11"/>
          <w:sz w:val="24"/>
          <w:szCs w:val="24"/>
        </w:rPr>
        <w:t xml:space="preserve">за собой увеличение дефицита  бюджета Суходонецкого сельского поселения, </w:t>
      </w:r>
      <w:r>
        <w:rPr>
          <w:spacing w:val="-8"/>
          <w:sz w:val="24"/>
          <w:szCs w:val="24"/>
        </w:rPr>
        <w:t xml:space="preserve">увеличение объема </w:t>
      </w:r>
      <w:r>
        <w:rPr>
          <w:sz w:val="24"/>
          <w:szCs w:val="24"/>
        </w:rPr>
        <w:t xml:space="preserve">муниципального долга и стоимости его обслуживания. Кроме того, имеются риски </w:t>
      </w:r>
      <w:r>
        <w:rPr>
          <w:spacing w:val="-1"/>
          <w:sz w:val="24"/>
          <w:szCs w:val="24"/>
        </w:rPr>
        <w:t xml:space="preserve">использования при формировании документов стратегического планирования (в том числе </w:t>
      </w:r>
      <w:r>
        <w:rPr>
          <w:sz w:val="24"/>
          <w:szCs w:val="24"/>
        </w:rPr>
        <w:t>муниципальных программ) прогноза расходов, не соответствующего прогнозу доходов  бюджета Суходонецкого сельского поселения.</w:t>
      </w: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Наряду с финансовыми рисками, имеются риски снижения эффективности планируемых мер правового регулирования.</w:t>
      </w:r>
    </w:p>
    <w:p w:rsidR="00AC2103" w:rsidRDefault="00AC2103" w:rsidP="00AC2103">
      <w:pPr>
        <w:shd w:val="clear" w:color="auto" w:fill="FFFFFF"/>
        <w:spacing w:before="278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8. Оценка эффективности реализации Муниципальной программы.</w:t>
      </w:r>
    </w:p>
    <w:p w:rsidR="00AC2103" w:rsidRDefault="00AC2103" w:rsidP="00AC2103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Оценка </w:t>
      </w:r>
      <w:r>
        <w:rPr>
          <w:spacing w:val="-2"/>
          <w:sz w:val="24"/>
          <w:szCs w:val="24"/>
        </w:rPr>
        <w:t xml:space="preserve">эффективности реализации Муниципальной программы будет </w:t>
      </w:r>
      <w:r>
        <w:rPr>
          <w:sz w:val="24"/>
          <w:szCs w:val="24"/>
        </w:rPr>
        <w:t>осуществляться путем ежегодного сопоставления:</w:t>
      </w:r>
    </w:p>
    <w:p w:rsidR="00AC2103" w:rsidRDefault="00AC2103" w:rsidP="00AC2103">
      <w:pPr>
        <w:numPr>
          <w:ilvl w:val="0"/>
          <w:numId w:val="4"/>
        </w:numPr>
        <w:shd w:val="clear" w:color="auto" w:fill="FFFFFF"/>
        <w:tabs>
          <w:tab w:val="left" w:pos="1190"/>
        </w:tabs>
        <w:ind w:right="5"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AC2103" w:rsidRDefault="00AC2103" w:rsidP="00AC2103">
      <w:pPr>
        <w:numPr>
          <w:ilvl w:val="0"/>
          <w:numId w:val="4"/>
        </w:numPr>
        <w:shd w:val="clear" w:color="auto" w:fill="FFFFFF"/>
        <w:tabs>
          <w:tab w:val="left" w:pos="1190"/>
        </w:tabs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фактических (в сопоставимых условиях) и планируемых объемов расходов районного  бюджета на реализацию Муниципальной программы и ее основных мероприятий (целевой параметр менее 100%);</w:t>
      </w:r>
    </w:p>
    <w:p w:rsidR="00AC2103" w:rsidRDefault="00AC2103" w:rsidP="00AC2103">
      <w:pPr>
        <w:numPr>
          <w:ilvl w:val="0"/>
          <w:numId w:val="4"/>
        </w:numPr>
        <w:shd w:val="clear" w:color="auto" w:fill="FFFFFF"/>
        <w:tabs>
          <w:tab w:val="left" w:pos="1190"/>
        </w:tabs>
        <w:ind w:right="5"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AC2103" w:rsidRDefault="00AC2103" w:rsidP="00AC2103">
      <w:pPr>
        <w:shd w:val="clear" w:color="auto" w:fill="FFFFFF"/>
        <w:spacing w:before="398"/>
        <w:ind w:right="5"/>
        <w:rPr>
          <w:sz w:val="24"/>
          <w:szCs w:val="24"/>
        </w:rPr>
      </w:pPr>
    </w:p>
    <w:p w:rsidR="00AC2103" w:rsidRDefault="00AC2103" w:rsidP="00AC2103">
      <w:pPr>
        <w:widowControl/>
        <w:autoSpaceDE/>
        <w:autoSpaceDN/>
        <w:adjustRightInd/>
        <w:rPr>
          <w:sz w:val="28"/>
          <w:szCs w:val="28"/>
        </w:rPr>
        <w:sectPr w:rsidR="00AC2103">
          <w:pgSz w:w="11909" w:h="16834"/>
          <w:pgMar w:top="1116" w:right="850" w:bottom="360" w:left="1704" w:header="720" w:footer="720" w:gutter="0"/>
          <w:cols w:space="720"/>
        </w:sectPr>
      </w:pPr>
    </w:p>
    <w:p w:rsidR="00AC2103" w:rsidRDefault="00AC2103" w:rsidP="00AC2103">
      <w:pPr>
        <w:shd w:val="clear" w:color="auto" w:fill="FFFFFF"/>
        <w:ind w:firstLine="567"/>
        <w:rPr>
          <w:b/>
          <w:bCs/>
          <w:spacing w:val="-1"/>
          <w:sz w:val="28"/>
          <w:szCs w:val="28"/>
        </w:rPr>
      </w:pPr>
    </w:p>
    <w:p w:rsidR="00AC2103" w:rsidRDefault="00AC2103" w:rsidP="00AC2103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Подпрограмма 1. </w:t>
      </w:r>
      <w:r>
        <w:rPr>
          <w:b/>
          <w:bCs/>
          <w:sz w:val="24"/>
          <w:szCs w:val="24"/>
        </w:rPr>
        <w:t>«Развитие жилищно-коммунального хозяйства»</w:t>
      </w:r>
    </w:p>
    <w:p w:rsidR="00AC2103" w:rsidRDefault="00AC2103" w:rsidP="00AC2103">
      <w:pPr>
        <w:shd w:val="clear" w:color="auto" w:fill="FFFFFF"/>
        <w:ind w:firstLine="567"/>
        <w:jc w:val="center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А С П О Р Т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985"/>
        <w:gridCol w:w="2843"/>
        <w:gridCol w:w="2261"/>
      </w:tblGrid>
      <w:tr w:rsidR="00AC2103" w:rsidTr="00AC2103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widowControl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  Суходонецкого сельского поселения  Богучарского муниципального района Воронежской области</w:t>
            </w:r>
          </w:p>
          <w:p w:rsidR="00AC2103" w:rsidRDefault="00AC210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</w:p>
        </w:tc>
      </w:tr>
      <w:tr w:rsidR="00AC2103" w:rsidTr="00AC2103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</w:p>
          <w:p w:rsidR="00AC2103" w:rsidRDefault="00AC2103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надежности функционирования системы коммунального хозяйства. 39 1 9264-КЦСР</w:t>
            </w:r>
          </w:p>
          <w:p w:rsidR="00AC2103" w:rsidRDefault="00AC2103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освещения улиц населенных пунктов. 39 1 9265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3. Организация дорожной  деятельности. 39 1 9266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4.  Содержание мест захоронения и обеспечение сохранности военно-мемориальных объектов. 39 1 9267</w:t>
            </w:r>
          </w:p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  Организация  благоустройства. 39 1 9269</w:t>
            </w:r>
          </w:p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6. Обеспечение занятости населения. 39 1 9270</w:t>
            </w:r>
          </w:p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7.  Другие вопросы в области жилищно-коммунального хозяйства</w:t>
            </w:r>
          </w:p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39 1 9271</w:t>
            </w:r>
          </w:p>
        </w:tc>
      </w:tr>
      <w:tr w:rsidR="00AC2103" w:rsidTr="00AC2103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Цель подпрограммы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103" w:rsidRDefault="00AC210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Повышение уровня и качества жизни  населения  Суходонецкого сельского поселения  на основе повышения уровня  развития жилищно-коммунального хозяйства и  инженерного обустройства населенных   пунктов, снижение эксплуатационных затрат. </w:t>
            </w:r>
          </w:p>
        </w:tc>
      </w:tr>
      <w:tr w:rsidR="00AC2103" w:rsidTr="00AC2103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Задачи подпрограммы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 w:righ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1.Повышение качества водоснабжения.</w:t>
            </w:r>
          </w:p>
          <w:p w:rsidR="00AC2103" w:rsidRDefault="00AC2103">
            <w:pPr>
              <w:shd w:val="clear" w:color="auto" w:fill="FFFFFF"/>
              <w:tabs>
                <w:tab w:val="left" w:pos="1190"/>
              </w:tabs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Обеспечение сохранности и ремонт братских могил.</w:t>
            </w:r>
          </w:p>
          <w:p w:rsidR="00AC2103" w:rsidRDefault="00AC2103">
            <w:pPr>
              <w:shd w:val="clear" w:color="auto" w:fill="FFFFFF"/>
              <w:tabs>
                <w:tab w:val="left" w:pos="1162"/>
              </w:tabs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Улучшение организации освещения улиц населенных пунктов.</w:t>
            </w:r>
          </w:p>
          <w:p w:rsidR="00AC2103" w:rsidRDefault="00AC2103">
            <w:pPr>
              <w:shd w:val="clear" w:color="auto" w:fill="FFFFFF"/>
              <w:tabs>
                <w:tab w:val="left" w:pos="1162"/>
              </w:tabs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Улучшение организации дорожной деятельности.</w:t>
            </w:r>
          </w:p>
          <w:p w:rsidR="00AC2103" w:rsidRDefault="00AC2103">
            <w:pPr>
              <w:shd w:val="clear" w:color="auto" w:fill="FFFFFF"/>
              <w:tabs>
                <w:tab w:val="left" w:pos="1162"/>
              </w:tabs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Совершенствование организации благоустройства.</w:t>
            </w:r>
          </w:p>
        </w:tc>
      </w:tr>
      <w:tr w:rsidR="00AC2103" w:rsidTr="00AC2103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Целевые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индикаторы и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показатели подпрограммы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103" w:rsidRDefault="00AC2103">
            <w:pPr>
              <w:widowControl/>
              <w:tabs>
                <w:tab w:val="left" w:pos="1026"/>
              </w:tabs>
              <w:spacing w:line="276" w:lineRule="auto"/>
              <w:ind w:left="24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1.Изготовление технической документации 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муниципальной собственности.</w:t>
            </w:r>
          </w:p>
          <w:p w:rsidR="00AC2103" w:rsidRDefault="00AC2103">
            <w:pPr>
              <w:widowControl/>
              <w:tabs>
                <w:tab w:val="left" w:pos="101"/>
                <w:tab w:val="left" w:pos="789"/>
              </w:tabs>
              <w:spacing w:line="276" w:lineRule="auto"/>
              <w:ind w:left="101" w:right="10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 2. Количество отремонтированных братских могил.</w:t>
            </w:r>
            <w:r>
              <w:rPr>
                <w:sz w:val="24"/>
                <w:szCs w:val="24"/>
                <w:lang w:eastAsia="ar-SA"/>
              </w:rPr>
              <w:t xml:space="preserve">             </w:t>
            </w:r>
          </w:p>
          <w:p w:rsidR="00AC2103" w:rsidRDefault="00AC2103">
            <w:pPr>
              <w:widowControl/>
              <w:tabs>
                <w:tab w:val="left" w:pos="101"/>
                <w:tab w:val="left" w:pos="789"/>
              </w:tabs>
              <w:spacing w:line="276" w:lineRule="auto"/>
              <w:ind w:left="101" w:right="10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3.  Количество и протяженность капитально отремонтированных объектов и сетей коммунальной инфраструктуры. </w:t>
            </w:r>
          </w:p>
          <w:p w:rsidR="00AC2103" w:rsidRDefault="00AC2103">
            <w:pPr>
              <w:widowControl/>
              <w:tabs>
                <w:tab w:val="left" w:pos="101"/>
                <w:tab w:val="left" w:pos="789"/>
              </w:tabs>
              <w:spacing w:line="276" w:lineRule="auto"/>
              <w:ind w:left="101" w:right="10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4. Количество и протяженность вновь построенных объектов и сетей коммунальной инфраструктуры.</w:t>
            </w:r>
          </w:p>
          <w:p w:rsidR="00AC2103" w:rsidRDefault="00AC2103">
            <w:pPr>
              <w:widowControl/>
              <w:numPr>
                <w:ilvl w:val="0"/>
                <w:numId w:val="8"/>
              </w:numPr>
              <w:tabs>
                <w:tab w:val="left" w:pos="384"/>
                <w:tab w:val="left" w:pos="1026"/>
              </w:tabs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Протяженность отремонтированных дорог местного значения;</w:t>
            </w:r>
          </w:p>
          <w:p w:rsidR="00AC2103" w:rsidRDefault="00AC2103">
            <w:pPr>
              <w:widowControl/>
              <w:tabs>
                <w:tab w:val="left" w:pos="243"/>
                <w:tab w:val="left" w:pos="1026"/>
              </w:tabs>
              <w:spacing w:line="276" w:lineRule="auto"/>
              <w:ind w:left="1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 Проведение мероприятий по благоустройству территории сельского поселения.</w:t>
            </w:r>
          </w:p>
          <w:p w:rsidR="00AC2103" w:rsidRDefault="00AC2103">
            <w:pPr>
              <w:widowControl/>
              <w:tabs>
                <w:tab w:val="left" w:pos="243"/>
                <w:tab w:val="left" w:pos="1026"/>
              </w:tabs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C2103" w:rsidTr="00AC2103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Сроки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реализации подпрограммы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103" w:rsidRDefault="00AC2103">
            <w:pPr>
              <w:tabs>
                <w:tab w:val="left" w:pos="1026"/>
              </w:tabs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 постоянной основе 01.01.2014-31.12.2020</w:t>
            </w:r>
          </w:p>
          <w:p w:rsidR="00AC2103" w:rsidRDefault="00AC2103">
            <w:pPr>
              <w:widowControl/>
              <w:tabs>
                <w:tab w:val="left" w:pos="1026"/>
              </w:tabs>
              <w:spacing w:line="276" w:lineRule="auto"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C2103" w:rsidTr="00AC2103"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Объемы и источники финансирования подпрограммы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Объем бюджетных ассигнований на реализацию подпрограммы из средств бюджета Суходонецкого сель</w:t>
            </w:r>
            <w:r w:rsidR="0011520B">
              <w:rPr>
                <w:sz w:val="24"/>
                <w:szCs w:val="24"/>
                <w:lang w:eastAsia="en-US"/>
              </w:rPr>
              <w:t>ского поселения  составляет -433,5</w:t>
            </w:r>
            <w:r>
              <w:rPr>
                <w:sz w:val="24"/>
                <w:szCs w:val="24"/>
                <w:lang w:eastAsia="en-US"/>
              </w:rPr>
              <w:t>тыс. руб.;</w:t>
            </w:r>
          </w:p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AC2103" w:rsidTr="00AC2103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Бюджет Суходонецкого сельского поселения </w:t>
            </w:r>
          </w:p>
        </w:tc>
      </w:tr>
      <w:tr w:rsidR="00AC2103" w:rsidTr="00AC2103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</w:t>
            </w:r>
            <w:r w:rsidR="00AC210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1520B">
              <w:rPr>
                <w:sz w:val="24"/>
                <w:szCs w:val="24"/>
                <w:lang w:eastAsia="en-US"/>
              </w:rPr>
              <w:t>31,5</w:t>
            </w:r>
          </w:p>
        </w:tc>
      </w:tr>
      <w:tr w:rsidR="00AC2103" w:rsidTr="00AC2103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C2103" w:rsidTr="00AC2103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 w:rsidP="0011520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8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C2103" w:rsidTr="00AC2103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C2103" w:rsidTr="00AC2103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C2103" w:rsidTr="00AC2103">
        <w:tc>
          <w:tcPr>
            <w:tcW w:w="24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C2103" w:rsidTr="00AC2103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2103" w:rsidRDefault="00AC210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11520B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C2103" w:rsidTr="00AC2103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widowControl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0" w:firstLine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Изготовление технической документации  на объекты муниципального имущества и государственная регистрация права на него – 100%. </w:t>
            </w:r>
          </w:p>
          <w:p w:rsidR="00AC2103" w:rsidRDefault="00AC2103">
            <w:pPr>
              <w:widowControl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0" w:firstLine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Увеличение получения неналоговых доходов в местный бюджет от эффективного использования муниципальной собственности – на 5%</w:t>
            </w:r>
          </w:p>
          <w:p w:rsidR="00AC2103" w:rsidRDefault="00AC2103">
            <w:pPr>
              <w:widowControl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0" w:firstLine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и протяженность капитально отремонтированных объектов и сетей коммунальной инфраструктуры:</w:t>
            </w:r>
          </w:p>
          <w:p w:rsidR="00AC2103" w:rsidRDefault="00AC2103">
            <w:pPr>
              <w:tabs>
                <w:tab w:val="left" w:pos="1026"/>
              </w:tabs>
              <w:spacing w:line="276" w:lineRule="auto"/>
              <w:ind w:left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водоснабжение - 0</w:t>
            </w:r>
          </w:p>
          <w:p w:rsidR="00AC2103" w:rsidRDefault="00AC2103">
            <w:pPr>
              <w:tabs>
                <w:tab w:val="left" w:pos="1026"/>
              </w:tabs>
              <w:spacing w:line="276" w:lineRule="auto"/>
              <w:ind w:left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уличное освещение – 1,0</w:t>
            </w:r>
          </w:p>
          <w:p w:rsidR="00AC2103" w:rsidRDefault="00AC2103">
            <w:pPr>
              <w:tabs>
                <w:tab w:val="left" w:pos="1026"/>
              </w:tabs>
              <w:spacing w:line="276" w:lineRule="auto"/>
              <w:ind w:left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котельные – 0</w:t>
            </w:r>
          </w:p>
          <w:p w:rsidR="00AC2103" w:rsidRDefault="00AC2103">
            <w:pPr>
              <w:widowControl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0" w:firstLine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и протяженность вновь построенных объектов и сетей коммунальной инфраструктуры.</w:t>
            </w:r>
          </w:p>
          <w:p w:rsidR="00AC2103" w:rsidRDefault="00AC2103">
            <w:pPr>
              <w:tabs>
                <w:tab w:val="left" w:pos="1026"/>
              </w:tabs>
              <w:spacing w:line="276" w:lineRule="auto"/>
              <w:ind w:left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водоснабжение – 0</w:t>
            </w:r>
          </w:p>
          <w:p w:rsidR="00AC2103" w:rsidRDefault="00AC2103">
            <w:pPr>
              <w:tabs>
                <w:tab w:val="left" w:pos="1026"/>
              </w:tabs>
              <w:spacing w:line="276" w:lineRule="auto"/>
              <w:ind w:left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уличное освещение – 1,0</w:t>
            </w:r>
          </w:p>
          <w:p w:rsidR="00AC2103" w:rsidRDefault="00AC2103">
            <w:pPr>
              <w:tabs>
                <w:tab w:val="left" w:pos="1026"/>
              </w:tabs>
              <w:spacing w:line="276" w:lineRule="auto"/>
              <w:ind w:left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котельные - 0</w:t>
            </w:r>
          </w:p>
          <w:p w:rsidR="00AC2103" w:rsidRDefault="00AC2103">
            <w:pPr>
              <w:widowControl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0" w:firstLine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Протяженность отремонтированных дорог местного значения – 1,0 км.</w:t>
            </w:r>
          </w:p>
          <w:p w:rsidR="00AC2103" w:rsidRDefault="00AC2103">
            <w:pPr>
              <w:widowControl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0" w:firstLine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мероприятий по благоустройству территории сельского поселения, проведенных с привлечением юридических и физических лиц - 100.</w:t>
            </w:r>
          </w:p>
          <w:p w:rsidR="00AC2103" w:rsidRDefault="00AC2103">
            <w:pPr>
              <w:widowControl/>
              <w:numPr>
                <w:ilvl w:val="0"/>
                <w:numId w:val="10"/>
              </w:numPr>
              <w:tabs>
                <w:tab w:val="left" w:pos="1026"/>
              </w:tabs>
              <w:spacing w:line="276" w:lineRule="auto"/>
              <w:ind w:left="0" w:firstLine="38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высаженных зеленых насаждений – 100 шт.</w:t>
            </w:r>
          </w:p>
          <w:p w:rsidR="00AC2103" w:rsidRDefault="00AC2103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384" w:firstLine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Ремонт братской могилы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с. Сухой  Донец.</w:t>
            </w:r>
          </w:p>
          <w:p w:rsidR="00AC2103" w:rsidRDefault="00AC2103">
            <w:pPr>
              <w:pStyle w:val="ConsPlusCell"/>
              <w:spacing w:line="276" w:lineRule="auto"/>
              <w:jc w:val="both"/>
              <w:rPr>
                <w:spacing w:val="-6"/>
              </w:rPr>
            </w:pPr>
          </w:p>
        </w:tc>
      </w:tr>
    </w:tbl>
    <w:p w:rsidR="00AC2103" w:rsidRDefault="00AC2103" w:rsidP="002D474C">
      <w:pPr>
        <w:widowControl/>
        <w:numPr>
          <w:ilvl w:val="1"/>
          <w:numId w:val="10"/>
        </w:numPr>
        <w:autoSpaceDE/>
        <w:adjustRightInd/>
        <w:spacing w:line="0" w:lineRule="atLeast"/>
        <w:ind w:left="143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Характеристика сферы реализации подпрограммы, описание основных проблем в указанной сфере и прогноз ее развития</w:t>
      </w:r>
      <w:r>
        <w:rPr>
          <w:b/>
          <w:bCs/>
          <w:sz w:val="24"/>
          <w:szCs w:val="24"/>
        </w:rPr>
        <w:t>.</w:t>
      </w:r>
    </w:p>
    <w:p w:rsidR="00AC2103" w:rsidRDefault="00AC2103" w:rsidP="00AC2103">
      <w:pPr>
        <w:widowControl/>
        <w:ind w:firstLine="567"/>
        <w:jc w:val="both"/>
        <w:rPr>
          <w:spacing w:val="-3"/>
          <w:sz w:val="24"/>
          <w:szCs w:val="24"/>
        </w:rPr>
      </w:pPr>
    </w:p>
    <w:p w:rsidR="00AC2103" w:rsidRDefault="00AC2103" w:rsidP="00AC2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AC2103" w:rsidRDefault="00AC2103" w:rsidP="00AC2103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Администрация Суходонецкого  сельского поселения </w:t>
      </w:r>
      <w:r>
        <w:rPr>
          <w:sz w:val="24"/>
          <w:szCs w:val="24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>
        <w:rPr>
          <w:bCs/>
          <w:sz w:val="24"/>
          <w:szCs w:val="24"/>
        </w:rPr>
        <w:t>Администрация поселения играет ключевую роль в оказании большого спектра муниципальных услуг на территории</w:t>
      </w:r>
      <w:r>
        <w:rPr>
          <w:sz w:val="24"/>
          <w:szCs w:val="24"/>
        </w:rPr>
        <w:t xml:space="preserve">  Суходонецкого  сельского поселения          </w:t>
      </w:r>
    </w:p>
    <w:p w:rsidR="00AC2103" w:rsidRDefault="00AC2103" w:rsidP="00AC2103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 подпрограммы планируется осуществление мероприятий, направленных на обеспечение комплексного социально-экономического развития Суходонецкого сельского поселения Богучарского муниципального района Воронежской области.</w:t>
      </w:r>
    </w:p>
    <w:p w:rsidR="00AC2103" w:rsidRDefault="00AC2103" w:rsidP="00AC21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 подпрограммы «Развитие жилищно-коммунального хозяйства» (далее – подпрограмма)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подпрограммы будет достигнута путем решения ряда основных задач.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проблемой, стоящей перед администрацией сельского поселения </w:t>
      </w:r>
      <w:r>
        <w:rPr>
          <w:sz w:val="24"/>
          <w:szCs w:val="24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>
        <w:rPr>
          <w:sz w:val="24"/>
          <w:szCs w:val="24"/>
        </w:rPr>
        <w:t>устаревшая</w:t>
      </w:r>
      <w:proofErr w:type="gramEnd"/>
      <w:r>
        <w:rPr>
          <w:sz w:val="24"/>
          <w:szCs w:val="24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C2103" w:rsidRDefault="00AC2103" w:rsidP="00AC2103">
      <w:pPr>
        <w:ind w:firstLine="567"/>
        <w:rPr>
          <w:sz w:val="24"/>
          <w:szCs w:val="24"/>
        </w:rPr>
      </w:pP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</w:t>
      </w:r>
      <w:proofErr w:type="gramStart"/>
      <w:r>
        <w:rPr>
          <w:sz w:val="24"/>
          <w:szCs w:val="24"/>
        </w:rPr>
        <w:t>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муниципального и частного жилищного фонда не обеспечена коммунальными удобствами. Водопроводная система </w:t>
      </w:r>
      <w:smartTag w:uri="urn:schemas-microsoft-com:office:smarttags" w:element="metricconverter">
        <w:smartTagPr>
          <w:attr w:name="ProductID" w:val="1960 г"/>
        </w:smartTagPr>
        <w:r>
          <w:rPr>
            <w:sz w:val="24"/>
            <w:szCs w:val="24"/>
          </w:rPr>
          <w:t>1960 г</w:t>
        </w:r>
      </w:smartTag>
      <w:r>
        <w:rPr>
          <w:sz w:val="24"/>
          <w:szCs w:val="24"/>
        </w:rPr>
        <w:t xml:space="preserve">. постройки изношена на 90% и не может в полной мере обеспечить население качественной питьевой водой. 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</w:t>
      </w:r>
      <w:r>
        <w:rPr>
          <w:sz w:val="24"/>
          <w:szCs w:val="24"/>
        </w:rPr>
        <w:lastRenderedPageBreak/>
        <w:t>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предусмотреть развитие всех основных видов инженерных сетей в  сельском поселении:</w:t>
      </w:r>
    </w:p>
    <w:p w:rsidR="00AC2103" w:rsidRDefault="00AC2103" w:rsidP="00AC21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— водоснабжение;</w:t>
      </w:r>
    </w:p>
    <w:p w:rsidR="00AC2103" w:rsidRDefault="00AC2103" w:rsidP="00AC21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— водоотведение;</w:t>
      </w:r>
    </w:p>
    <w:p w:rsidR="00AC2103" w:rsidRDefault="00AC2103" w:rsidP="00AC21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— электроснабжение;</w:t>
      </w:r>
    </w:p>
    <w:p w:rsidR="00AC2103" w:rsidRDefault="00AC2103" w:rsidP="00AC21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— теплоснабжение;</w:t>
      </w:r>
    </w:p>
    <w:p w:rsidR="00AC2103" w:rsidRDefault="00AC2103" w:rsidP="00AC21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— связь и телекоммуникации.</w:t>
      </w:r>
    </w:p>
    <w:p w:rsidR="00AC2103" w:rsidRDefault="00AC2103" w:rsidP="00AC2103">
      <w:pPr>
        <w:ind w:firstLine="567"/>
        <w:rPr>
          <w:sz w:val="24"/>
          <w:szCs w:val="24"/>
        </w:rPr>
      </w:pP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 24 км.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24 км дорог местного значения сельского поселения находятся в неудовлетворительном состоянии.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>
        <w:rPr>
          <w:sz w:val="24"/>
          <w:szCs w:val="24"/>
        </w:rPr>
        <w:t>изменения уровня благоустройства территорий сельского поселения</w:t>
      </w:r>
      <w:proofErr w:type="gramEnd"/>
      <w:r>
        <w:rPr>
          <w:sz w:val="24"/>
          <w:szCs w:val="24"/>
        </w:rPr>
        <w:t xml:space="preserve"> обусловлены наличием следующих факторов: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Последнее время большое внимание уделяется благоустройству 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проблемы, требующие решения в рамках муниципальной программы:</w:t>
      </w:r>
    </w:p>
    <w:p w:rsidR="00AC2103" w:rsidRDefault="00AC2103" w:rsidP="00AC210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- сохранение, возрождение и поддержание объектов культурного досуга в надлежащем виде;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общего санитарного состояния территории сельского поселения, в том числе парков;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уборка мусора в местах массового отдыха;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и озеленение  территории сельского поселения;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освещения мест массового отдыха жителей.</w:t>
      </w:r>
    </w:p>
    <w:p w:rsidR="00AC2103" w:rsidRDefault="00AC2103" w:rsidP="00AC210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  <w:proofErr w:type="gramEnd"/>
    </w:p>
    <w:p w:rsidR="00AC2103" w:rsidRDefault="00AC2103" w:rsidP="00AC2103">
      <w:pPr>
        <w:ind w:firstLine="567"/>
        <w:jc w:val="both"/>
        <w:rPr>
          <w:sz w:val="24"/>
          <w:szCs w:val="24"/>
        </w:rPr>
      </w:pP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По состоянию на 1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на территории сельского поселения находится 1 братская могила в  селе Сухой  Донец. Братская могила находится в удовлетворительном состоянии, но нуждается в проведении косметического ремонта и благоустройстве прилегающей территории.</w:t>
      </w: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AC2103" w:rsidRDefault="00AC2103" w:rsidP="00AC2103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реализация любого полномочия есть деятельность, требующая адекватного объема ресурсов для своего осуществления. </w:t>
      </w:r>
    </w:p>
    <w:p w:rsidR="00AC2103" w:rsidRDefault="00AC2103" w:rsidP="00AC2103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настоящей подпрограммы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AC2103" w:rsidRDefault="00AC2103" w:rsidP="00AC2103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AC2103" w:rsidRDefault="00AC2103" w:rsidP="00AC2103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before="278"/>
        <w:ind w:right="5"/>
        <w:jc w:val="both"/>
        <w:rPr>
          <w:b/>
          <w:sz w:val="24"/>
          <w:szCs w:val="24"/>
        </w:rPr>
      </w:pPr>
      <w:r>
        <w:rPr>
          <w:spacing w:val="-3"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2. </w:t>
      </w: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>
        <w:rPr>
          <w:b/>
          <w:bCs/>
          <w:sz w:val="24"/>
          <w:szCs w:val="24"/>
        </w:rPr>
        <w:t>.</w:t>
      </w: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C2103" w:rsidRDefault="00AC2103" w:rsidP="00AC2103">
      <w:pPr>
        <w:pStyle w:val="ConsPlusNormal"/>
        <w:numPr>
          <w:ilvl w:val="1"/>
          <w:numId w:val="12"/>
        </w:numPr>
        <w:suppressAutoHyphens/>
        <w:spacing w:line="276" w:lineRule="auto"/>
        <w:ind w:left="0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подпрограммы.</w:t>
      </w:r>
    </w:p>
    <w:p w:rsidR="00AC2103" w:rsidRDefault="00AC2103" w:rsidP="00AC21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 муниципальной политики в сфере реализации подпрограммы являются:</w:t>
      </w:r>
    </w:p>
    <w:p w:rsidR="00AC2103" w:rsidRDefault="00AC2103" w:rsidP="00AC21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деятельности органов местного самоуправления;</w:t>
      </w:r>
    </w:p>
    <w:p w:rsidR="00AC2103" w:rsidRDefault="00AC2103" w:rsidP="00AC21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Богучарского муниципального района и Воронежской области;</w:t>
      </w:r>
    </w:p>
    <w:p w:rsidR="00AC2103" w:rsidRDefault="00AC2103" w:rsidP="00AC21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AC2103" w:rsidRDefault="00AC2103" w:rsidP="00AC21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и реализация эффективного </w:t>
      </w:r>
      <w:proofErr w:type="gramStart"/>
      <w:r>
        <w:rPr>
          <w:sz w:val="24"/>
          <w:szCs w:val="24"/>
        </w:rPr>
        <w:t>экономического механизма</w:t>
      </w:r>
      <w:proofErr w:type="gramEnd"/>
      <w:r>
        <w:rPr>
          <w:sz w:val="24"/>
          <w:szCs w:val="24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AC2103" w:rsidRDefault="00AC2103" w:rsidP="00AC21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решения вопросов местного значения сельского поселения.</w:t>
      </w:r>
    </w:p>
    <w:p w:rsidR="00AC2103" w:rsidRDefault="00AC2103" w:rsidP="00AC2103">
      <w:pPr>
        <w:ind w:firstLine="720"/>
        <w:jc w:val="both"/>
        <w:rPr>
          <w:sz w:val="24"/>
          <w:szCs w:val="24"/>
        </w:rPr>
      </w:pPr>
    </w:p>
    <w:p w:rsidR="00AC2103" w:rsidRDefault="00AC2103" w:rsidP="00AC2103">
      <w:pPr>
        <w:ind w:firstLine="720"/>
        <w:jc w:val="both"/>
        <w:rPr>
          <w:sz w:val="24"/>
          <w:szCs w:val="24"/>
        </w:rPr>
      </w:pPr>
    </w:p>
    <w:p w:rsidR="00AC2103" w:rsidRDefault="00AC2103" w:rsidP="00AC2103">
      <w:pPr>
        <w:ind w:firstLine="720"/>
        <w:jc w:val="both"/>
        <w:rPr>
          <w:sz w:val="24"/>
          <w:szCs w:val="24"/>
        </w:rPr>
      </w:pPr>
    </w:p>
    <w:p w:rsidR="00AC2103" w:rsidRDefault="00AC2103" w:rsidP="00AC2103">
      <w:pPr>
        <w:ind w:firstLine="720"/>
        <w:jc w:val="both"/>
        <w:rPr>
          <w:sz w:val="24"/>
          <w:szCs w:val="24"/>
        </w:rPr>
      </w:pPr>
    </w:p>
    <w:p w:rsidR="00AC2103" w:rsidRDefault="00AC2103" w:rsidP="00AC2103">
      <w:pPr>
        <w:ind w:firstLine="720"/>
        <w:jc w:val="both"/>
        <w:rPr>
          <w:sz w:val="24"/>
          <w:szCs w:val="24"/>
        </w:rPr>
      </w:pPr>
    </w:p>
    <w:p w:rsidR="00AC2103" w:rsidRDefault="00AC2103" w:rsidP="00AC2103">
      <w:pPr>
        <w:ind w:firstLine="720"/>
        <w:jc w:val="both"/>
        <w:rPr>
          <w:sz w:val="24"/>
          <w:szCs w:val="24"/>
        </w:rPr>
      </w:pPr>
    </w:p>
    <w:p w:rsidR="00AC2103" w:rsidRDefault="00AC2103" w:rsidP="00AC2103">
      <w:pPr>
        <w:ind w:firstLine="720"/>
        <w:jc w:val="both"/>
        <w:rPr>
          <w:sz w:val="24"/>
          <w:szCs w:val="24"/>
        </w:rPr>
      </w:pPr>
    </w:p>
    <w:p w:rsidR="00AC2103" w:rsidRDefault="00AC2103" w:rsidP="00AC2103">
      <w:pPr>
        <w:ind w:firstLine="720"/>
        <w:jc w:val="both"/>
        <w:rPr>
          <w:sz w:val="24"/>
          <w:szCs w:val="24"/>
        </w:rPr>
      </w:pPr>
    </w:p>
    <w:p w:rsidR="00AC2103" w:rsidRDefault="00AC2103" w:rsidP="00AC2103">
      <w:pPr>
        <w:widowControl/>
        <w:numPr>
          <w:ilvl w:val="1"/>
          <w:numId w:val="12"/>
        </w:numPr>
        <w:autoSpaceDE/>
        <w:adjustRightInd/>
        <w:spacing w:line="276" w:lineRule="auto"/>
        <w:ind w:left="0" w:firstLine="1080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>Цели, задачи и показатели (индикаторы) достижения целей и решения задач  подпрограммы.</w:t>
      </w:r>
    </w:p>
    <w:p w:rsidR="00AC2103" w:rsidRDefault="00AC2103" w:rsidP="00AC2103">
      <w:pPr>
        <w:ind w:left="1080"/>
        <w:rPr>
          <w:b/>
          <w:sz w:val="24"/>
          <w:szCs w:val="24"/>
        </w:rPr>
      </w:pPr>
    </w:p>
    <w:p w:rsidR="00AC2103" w:rsidRDefault="00AC2103" w:rsidP="00AC2103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Целью подпрограммы является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снижение эксплуатационных затрат.</w:t>
      </w:r>
    </w:p>
    <w:p w:rsidR="00AC2103" w:rsidRDefault="00AC2103" w:rsidP="00AC2103">
      <w:pPr>
        <w:ind w:firstLine="720"/>
        <w:jc w:val="both"/>
        <w:rPr>
          <w:sz w:val="24"/>
          <w:szCs w:val="24"/>
        </w:rPr>
      </w:pPr>
    </w:p>
    <w:p w:rsidR="00AC2103" w:rsidRDefault="00AC2103" w:rsidP="00AC21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Задачи  подпрограммы:</w:t>
      </w:r>
    </w:p>
    <w:p w:rsidR="00AC2103" w:rsidRDefault="00AC2103" w:rsidP="00AC2103">
      <w:pPr>
        <w:widowControl/>
        <w:numPr>
          <w:ilvl w:val="0"/>
          <w:numId w:val="14"/>
        </w:numPr>
        <w:autoSpaceDE/>
        <w:adjustRightInd/>
        <w:ind w:left="34" w:firstLine="3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AC2103" w:rsidRDefault="00AC2103" w:rsidP="00AC2103">
      <w:pPr>
        <w:widowControl/>
        <w:numPr>
          <w:ilvl w:val="0"/>
          <w:numId w:val="14"/>
        </w:numPr>
        <w:autoSpaceDE/>
        <w:adjustRightInd/>
        <w:ind w:left="34" w:firstLine="326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эффективного управления и распоряжения муниципальным имуществом.</w:t>
      </w:r>
    </w:p>
    <w:p w:rsidR="00AC2103" w:rsidRDefault="00AC2103" w:rsidP="00AC2103">
      <w:pPr>
        <w:widowControl/>
        <w:numPr>
          <w:ilvl w:val="0"/>
          <w:numId w:val="14"/>
        </w:numPr>
        <w:autoSpaceDE/>
        <w:adjustRightInd/>
        <w:ind w:left="34" w:firstLine="326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мероприятий по строительству и модернизации объектов коммунальной инфраструктуры.</w:t>
      </w:r>
    </w:p>
    <w:p w:rsidR="00AC2103" w:rsidRDefault="00AC2103" w:rsidP="00AC2103">
      <w:pPr>
        <w:widowControl/>
        <w:numPr>
          <w:ilvl w:val="0"/>
          <w:numId w:val="14"/>
        </w:numPr>
        <w:autoSpaceDE/>
        <w:adjustRightInd/>
        <w:ind w:left="34" w:firstLine="326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и ремонт дорог местного значения.</w:t>
      </w:r>
    </w:p>
    <w:p w:rsidR="00AC2103" w:rsidRDefault="00AC2103" w:rsidP="00AC2103">
      <w:pPr>
        <w:widowControl/>
        <w:numPr>
          <w:ilvl w:val="0"/>
          <w:numId w:val="14"/>
        </w:numPr>
        <w:autoSpaceDE/>
        <w:adjustRightInd/>
        <w:ind w:left="34" w:firstLine="326"/>
        <w:jc w:val="both"/>
        <w:rPr>
          <w:sz w:val="24"/>
          <w:szCs w:val="24"/>
        </w:rPr>
      </w:pPr>
      <w:r>
        <w:rPr>
          <w:sz w:val="24"/>
          <w:szCs w:val="24"/>
        </w:rPr>
        <w:t>Приведение в качественное состояние элементов благоустройства сельского поселения.</w:t>
      </w:r>
    </w:p>
    <w:p w:rsidR="00AC2103" w:rsidRDefault="00AC2103" w:rsidP="00AC2103">
      <w:pPr>
        <w:widowControl/>
        <w:numPr>
          <w:ilvl w:val="0"/>
          <w:numId w:val="14"/>
        </w:numPr>
        <w:autoSpaceDE/>
        <w:adjustRightInd/>
        <w:ind w:left="34" w:firstLine="326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сохранения, возрождения и поддержки объектов культурного досуга.</w:t>
      </w:r>
    </w:p>
    <w:p w:rsidR="00AC2103" w:rsidRDefault="00AC2103" w:rsidP="00AC2103">
      <w:pPr>
        <w:widowControl/>
        <w:numPr>
          <w:ilvl w:val="0"/>
          <w:numId w:val="14"/>
        </w:numPr>
        <w:autoSpaceDE/>
        <w:adjustRightInd/>
        <w:ind w:left="34" w:firstLine="326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обустройства парка.</w:t>
      </w:r>
    </w:p>
    <w:p w:rsidR="00AC2103" w:rsidRDefault="00AC2103" w:rsidP="00AC2103">
      <w:pPr>
        <w:widowControl/>
        <w:numPr>
          <w:ilvl w:val="0"/>
          <w:numId w:val="14"/>
        </w:numPr>
        <w:autoSpaceDE/>
        <w:adjustRightInd/>
        <w:ind w:left="34" w:firstLine="326"/>
        <w:jc w:val="both"/>
        <w:rPr>
          <w:sz w:val="24"/>
          <w:szCs w:val="24"/>
        </w:rPr>
      </w:pPr>
      <w:r>
        <w:rPr>
          <w:sz w:val="24"/>
          <w:szCs w:val="24"/>
        </w:rPr>
        <w:t>Озеленение мест массового отдыха граждан.</w:t>
      </w:r>
    </w:p>
    <w:p w:rsidR="00AC2103" w:rsidRDefault="00AC2103" w:rsidP="00AC2103">
      <w:pPr>
        <w:widowControl/>
        <w:numPr>
          <w:ilvl w:val="0"/>
          <w:numId w:val="14"/>
        </w:numPr>
        <w:autoSpaceDE/>
        <w:adjustRightInd/>
        <w:ind w:left="34" w:firstLine="326"/>
        <w:jc w:val="both"/>
        <w:rPr>
          <w:sz w:val="24"/>
          <w:szCs w:val="24"/>
        </w:rPr>
      </w:pPr>
      <w:r>
        <w:rPr>
          <w:sz w:val="24"/>
          <w:szCs w:val="24"/>
        </w:rPr>
        <w:t>Сбор и вывоз мусора на территории сельского поселения.</w:t>
      </w:r>
    </w:p>
    <w:p w:rsidR="00AC2103" w:rsidRDefault="00AC2103" w:rsidP="00AC2103">
      <w:pPr>
        <w:widowControl/>
        <w:numPr>
          <w:ilvl w:val="0"/>
          <w:numId w:val="14"/>
        </w:numPr>
        <w:autoSpaceDE/>
        <w:adjustRightInd/>
        <w:ind w:left="34" w:firstLine="326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мест захоронения, в том числе братских могил.</w:t>
      </w:r>
    </w:p>
    <w:p w:rsidR="00AC2103" w:rsidRDefault="00AC2103" w:rsidP="00AC2103">
      <w:pPr>
        <w:suppressAutoHyphens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ходе выполнения </w:t>
      </w:r>
      <w:proofErr w:type="spellStart"/>
      <w:r>
        <w:rPr>
          <w:sz w:val="24"/>
          <w:szCs w:val="24"/>
        </w:rPr>
        <w:t>подрограммы</w:t>
      </w:r>
      <w:proofErr w:type="spellEnd"/>
      <w:r>
        <w:rPr>
          <w:sz w:val="24"/>
          <w:szCs w:val="24"/>
        </w:rPr>
        <w:t xml:space="preserve">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AC2103" w:rsidRDefault="00AC2103" w:rsidP="00AC210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AC2103" w:rsidRDefault="00AC2103" w:rsidP="00AC2103">
      <w:pPr>
        <w:tabs>
          <w:tab w:val="left" w:pos="1026"/>
        </w:tabs>
        <w:jc w:val="both"/>
        <w:rPr>
          <w:sz w:val="24"/>
          <w:szCs w:val="24"/>
          <w:lang w:eastAsia="ar-SA"/>
        </w:rPr>
      </w:pPr>
    </w:p>
    <w:p w:rsidR="00AC2103" w:rsidRDefault="00AC2103" w:rsidP="00AC2103">
      <w:pPr>
        <w:pStyle w:val="ConsPlusNormal"/>
        <w:numPr>
          <w:ilvl w:val="1"/>
          <w:numId w:val="12"/>
        </w:numPr>
        <w:suppressAutoHyphens/>
        <w:spacing w:line="276" w:lineRule="auto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Конечные результаты реализации  подпрограммы</w:t>
      </w:r>
    </w:p>
    <w:p w:rsidR="00AC2103" w:rsidRDefault="00AC2103" w:rsidP="00AC2103">
      <w:pPr>
        <w:tabs>
          <w:tab w:val="left" w:pos="1026"/>
        </w:tabs>
        <w:jc w:val="both"/>
        <w:rPr>
          <w:sz w:val="24"/>
          <w:szCs w:val="24"/>
          <w:lang w:eastAsia="ar-SA"/>
        </w:rPr>
      </w:pPr>
    </w:p>
    <w:p w:rsidR="00AC2103" w:rsidRDefault="00AC2103" w:rsidP="00AC2103">
      <w:pPr>
        <w:pStyle w:val="ConsPlusNormal"/>
        <w:spacing w:line="276" w:lineRule="auto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Достижение цели реализации подпрограммы будет иметь следующие социально-экономические результаты:</w:t>
      </w:r>
    </w:p>
    <w:p w:rsidR="00AC2103" w:rsidRDefault="00AC2103" w:rsidP="00AC2103">
      <w:pPr>
        <w:widowControl/>
        <w:numPr>
          <w:ilvl w:val="0"/>
          <w:numId w:val="16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Изготовление технической документации  на объекты муниципального имущества и государственная регистрация права на него – 100%. </w:t>
      </w:r>
    </w:p>
    <w:p w:rsidR="00AC2103" w:rsidRDefault="00AC2103" w:rsidP="00AC2103">
      <w:pPr>
        <w:widowControl/>
        <w:numPr>
          <w:ilvl w:val="0"/>
          <w:numId w:val="16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Увеличение получения неналоговых доходов в местный бюджет от эффективного использования муниципальной собственности – на 5%</w:t>
      </w:r>
    </w:p>
    <w:p w:rsidR="00AC2103" w:rsidRDefault="00AC2103" w:rsidP="00AC2103">
      <w:pPr>
        <w:widowControl/>
        <w:numPr>
          <w:ilvl w:val="0"/>
          <w:numId w:val="16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Количество и протяженность капитально отремонтированных объектов и сетей коммунальной инфраструктуры:</w:t>
      </w:r>
    </w:p>
    <w:p w:rsidR="00AC2103" w:rsidRDefault="00AC2103" w:rsidP="00AC2103">
      <w:pPr>
        <w:tabs>
          <w:tab w:val="left" w:pos="1276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водоснабжение – 0</w:t>
      </w:r>
    </w:p>
    <w:p w:rsidR="00AC2103" w:rsidRDefault="00AC2103" w:rsidP="00AC2103">
      <w:pPr>
        <w:tabs>
          <w:tab w:val="left" w:pos="1276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уличное освещение – 1,0 км</w:t>
      </w:r>
    </w:p>
    <w:p w:rsidR="00AC2103" w:rsidRDefault="00AC2103" w:rsidP="00AC2103">
      <w:pPr>
        <w:tabs>
          <w:tab w:val="left" w:pos="1276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котельные -  0</w:t>
      </w:r>
    </w:p>
    <w:p w:rsidR="00AC2103" w:rsidRDefault="00AC2103" w:rsidP="00AC2103">
      <w:pPr>
        <w:widowControl/>
        <w:numPr>
          <w:ilvl w:val="0"/>
          <w:numId w:val="16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Количество и протяженность вновь построенных объектов и сетей коммунальной инфраструктуры.</w:t>
      </w:r>
    </w:p>
    <w:p w:rsidR="00AC2103" w:rsidRDefault="00AC2103" w:rsidP="00AC2103">
      <w:pPr>
        <w:tabs>
          <w:tab w:val="left" w:pos="1276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водоснабжение – 0</w:t>
      </w:r>
    </w:p>
    <w:p w:rsidR="00AC2103" w:rsidRDefault="00AC2103" w:rsidP="00AC2103">
      <w:pPr>
        <w:tabs>
          <w:tab w:val="left" w:pos="1276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уличное освещение – 1 км</w:t>
      </w:r>
    </w:p>
    <w:p w:rsidR="00AC2103" w:rsidRDefault="00AC2103" w:rsidP="00AC2103">
      <w:pPr>
        <w:tabs>
          <w:tab w:val="left" w:pos="1276"/>
        </w:tabs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котельные -  0</w:t>
      </w:r>
    </w:p>
    <w:p w:rsidR="00AC2103" w:rsidRDefault="00AC2103" w:rsidP="00AC2103">
      <w:pPr>
        <w:widowControl/>
        <w:numPr>
          <w:ilvl w:val="0"/>
          <w:numId w:val="16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Протяженность отремонтированных дорог местного значения – 1,0 км;</w:t>
      </w:r>
    </w:p>
    <w:p w:rsidR="00AC2103" w:rsidRDefault="00AC2103" w:rsidP="00AC2103">
      <w:pPr>
        <w:widowControl/>
        <w:numPr>
          <w:ilvl w:val="0"/>
          <w:numId w:val="16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Количество мероприятий по благоустройству территории сельского поселения, проведенных с привлечением юридических и физических лиц- 100.</w:t>
      </w:r>
    </w:p>
    <w:p w:rsidR="00AC2103" w:rsidRDefault="00AC2103" w:rsidP="00AC2103">
      <w:pPr>
        <w:widowControl/>
        <w:numPr>
          <w:ilvl w:val="0"/>
          <w:numId w:val="16"/>
        </w:numPr>
        <w:tabs>
          <w:tab w:val="left" w:pos="1276"/>
        </w:tabs>
        <w:spacing w:line="276" w:lineRule="auto"/>
        <w:ind w:left="0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Количество высаженных зеленых насаждений - 300 шт.</w:t>
      </w:r>
    </w:p>
    <w:p w:rsidR="00AC2103" w:rsidRDefault="00AC2103" w:rsidP="00AC2103">
      <w:pPr>
        <w:pStyle w:val="ConsPlusNormal"/>
        <w:numPr>
          <w:ilvl w:val="0"/>
          <w:numId w:val="16"/>
        </w:numPr>
        <w:ind w:hanging="219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Ремонт братской могилы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 с. Сухой  Донец</w:t>
      </w:r>
      <w:r>
        <w:rPr>
          <w:rFonts w:ascii="Times New Roman" w:hAnsi="Times New Roman" w:cs="Times New Roman"/>
          <w:spacing w:val="-6"/>
        </w:rPr>
        <w:t>.</w:t>
      </w:r>
    </w:p>
    <w:p w:rsidR="00AC2103" w:rsidRDefault="00AC2103" w:rsidP="00AC2103">
      <w:pPr>
        <w:tabs>
          <w:tab w:val="left" w:pos="1026"/>
        </w:tabs>
        <w:jc w:val="both"/>
        <w:rPr>
          <w:sz w:val="24"/>
          <w:szCs w:val="24"/>
          <w:lang w:eastAsia="ar-SA"/>
        </w:rPr>
      </w:pPr>
    </w:p>
    <w:p w:rsidR="00AC2103" w:rsidRDefault="00AC2103" w:rsidP="00AC2103">
      <w:pPr>
        <w:pStyle w:val="ConsPlusNormal"/>
        <w:numPr>
          <w:ilvl w:val="1"/>
          <w:numId w:val="12"/>
        </w:numPr>
        <w:suppressAutoHyphens/>
        <w:spacing w:line="276" w:lineRule="auto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этапы реализации  подпрограммы</w:t>
      </w:r>
    </w:p>
    <w:p w:rsidR="00AC2103" w:rsidRDefault="00AC2103" w:rsidP="00AC210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2103" w:rsidRDefault="00AC2103" w:rsidP="00AC2103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срок реализации подпрограммы рассчитан на период с 2014 по 2020 годы (в один этап).</w:t>
      </w:r>
    </w:p>
    <w:p w:rsidR="00AC2103" w:rsidRDefault="00AC2103" w:rsidP="00AC21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муниципальной подпрограммы</w:t>
      </w:r>
    </w:p>
    <w:p w:rsidR="00AC2103" w:rsidRDefault="00AC2103" w:rsidP="00AC2103">
      <w:pPr>
        <w:ind w:firstLine="709"/>
        <w:jc w:val="both"/>
        <w:rPr>
          <w:b/>
          <w:sz w:val="24"/>
          <w:szCs w:val="24"/>
        </w:rPr>
      </w:pPr>
    </w:p>
    <w:p w:rsidR="00AC2103" w:rsidRDefault="00AC2103" w:rsidP="00AC210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</w:t>
      </w:r>
      <w:r w:rsidR="0011520B">
        <w:rPr>
          <w:sz w:val="24"/>
          <w:szCs w:val="24"/>
        </w:rPr>
        <w:t>ования программы  составляет 433,5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 в том числе: </w:t>
      </w:r>
    </w:p>
    <w:p w:rsidR="00AC2103" w:rsidRDefault="00AC2103" w:rsidP="00AC2103">
      <w:p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бюджет – 0</w:t>
      </w:r>
    </w:p>
    <w:p w:rsidR="00AC2103" w:rsidRDefault="00054511" w:rsidP="00AC2103">
      <w:p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- областной бюджет – 100,0</w:t>
      </w:r>
    </w:p>
    <w:p w:rsidR="00AC2103" w:rsidRDefault="00054511" w:rsidP="00AC2103">
      <w:pPr>
        <w:ind w:left="601"/>
        <w:jc w:val="both"/>
        <w:rPr>
          <w:sz w:val="24"/>
          <w:szCs w:val="24"/>
        </w:rPr>
      </w:pPr>
      <w:r>
        <w:rPr>
          <w:sz w:val="24"/>
          <w:szCs w:val="24"/>
        </w:rPr>
        <w:t>- местный бюджет – 3</w:t>
      </w:r>
      <w:r w:rsidR="0011520B">
        <w:rPr>
          <w:sz w:val="24"/>
          <w:szCs w:val="24"/>
        </w:rPr>
        <w:t>33,5</w:t>
      </w:r>
    </w:p>
    <w:p w:rsidR="00AC2103" w:rsidRDefault="00AC2103" w:rsidP="00AC2103">
      <w:pPr>
        <w:ind w:left="601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внебюджетные источники - 0</w:t>
      </w:r>
    </w:p>
    <w:p w:rsidR="00AC2103" w:rsidRDefault="00AC2103" w:rsidP="00AC2103">
      <w:pPr>
        <w:jc w:val="both"/>
        <w:rPr>
          <w:sz w:val="24"/>
          <w:szCs w:val="24"/>
          <w:highlight w:val="yellow"/>
        </w:rPr>
      </w:pPr>
    </w:p>
    <w:p w:rsidR="00AC2103" w:rsidRDefault="00AC2103" w:rsidP="00AC2103">
      <w:pPr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 годам реализации:</w:t>
      </w:r>
    </w:p>
    <w:p w:rsidR="00AC2103" w:rsidRDefault="00AC2103" w:rsidP="00AC2103">
      <w:pPr>
        <w:jc w:val="both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157"/>
        <w:gridCol w:w="1130"/>
        <w:gridCol w:w="1130"/>
        <w:gridCol w:w="1130"/>
        <w:gridCol w:w="1130"/>
        <w:gridCol w:w="1131"/>
        <w:gridCol w:w="999"/>
      </w:tblGrid>
      <w:tr w:rsidR="00AC2103" w:rsidTr="00AC210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</w:t>
            </w:r>
          </w:p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реализации</w:t>
            </w:r>
          </w:p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AC2103" w:rsidTr="00AC210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03" w:rsidRDefault="00AC2103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Всего</w:t>
            </w:r>
            <w:r>
              <w:rPr>
                <w:color w:val="000000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</w:t>
            </w:r>
            <w:r w:rsidR="00AC210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C2103" w:rsidTr="00AC210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C2103" w:rsidTr="00AC210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03" w:rsidRDefault="00AC21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C2103" w:rsidTr="00AC210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03" w:rsidRDefault="00AC21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  <w:r w:rsidR="00AC210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1152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C210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C2103" w:rsidTr="00AC210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03" w:rsidRDefault="00AC2103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внебюджетные фонды                     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C2103" w:rsidTr="00AC210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03" w:rsidRDefault="00AC21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юридические лица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C2103" w:rsidTr="00AC210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103" w:rsidRDefault="00AC21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AC2103" w:rsidRDefault="00AC2103" w:rsidP="00AC2103">
      <w:pPr>
        <w:jc w:val="both"/>
        <w:rPr>
          <w:sz w:val="24"/>
          <w:szCs w:val="24"/>
          <w:highlight w:val="yellow"/>
          <w:lang w:eastAsia="en-US"/>
        </w:rPr>
      </w:pPr>
    </w:p>
    <w:p w:rsidR="00AC2103" w:rsidRDefault="00AC2103" w:rsidP="00AC2103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предусмотрено за счет средств  бюджетов различных уровней.</w:t>
      </w:r>
    </w:p>
    <w:p w:rsidR="00AC2103" w:rsidRDefault="00AC2103" w:rsidP="00AC2103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AC2103" w:rsidRDefault="00AC2103" w:rsidP="00AC2103">
      <w:pPr>
        <w:pStyle w:val="ConsPlusNonformat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и ресурсное обеспечение на реализацию  подпрограммы приведено в приложениях 2, 3,4.</w:t>
      </w:r>
    </w:p>
    <w:p w:rsidR="00AC2103" w:rsidRDefault="00AC2103" w:rsidP="00AC2103">
      <w:pPr>
        <w:tabs>
          <w:tab w:val="left" w:pos="1026"/>
        </w:tabs>
        <w:jc w:val="both"/>
        <w:rPr>
          <w:sz w:val="24"/>
          <w:szCs w:val="24"/>
          <w:lang w:eastAsia="ar-SA"/>
        </w:rPr>
      </w:pPr>
    </w:p>
    <w:p w:rsidR="00054511" w:rsidRDefault="00054511" w:rsidP="00AC21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11" w:rsidRDefault="00054511" w:rsidP="00AC21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103" w:rsidRDefault="00AC2103" w:rsidP="00AC2103">
      <w:pPr>
        <w:pStyle w:val="ConsPlusNormal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Анализ рисков реализации  подпрограммы и описание мер управления рисками реализации  подпрограммы</w:t>
      </w:r>
    </w:p>
    <w:p w:rsidR="00AC2103" w:rsidRDefault="00AC2103" w:rsidP="00AC21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103" w:rsidRDefault="00AC2103" w:rsidP="00AC210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рискам реализации  подпрограммы следует отнести: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подпрограммы,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Мерами управления внутренними рисками являются: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планирование реализации подпрограммы;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системный мониторинг выполнения мероприятий  подпрограммы;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своевременная актуализация ежегодных планов реализации  подпрограммы, в том числе корректировка состава и сроков исполнения мероприятий с сохранением ожидаемых результатов мероприятий  подпрограммы.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управления внешними рисками, в течение всего срока выполнения подпрограммы, предусмотрено проведение мониторинга и прогнозирования текущих тенденций в сфере реализации подпрограммы и при необходимости актуализация плана реализации  подпрограммы.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</w:p>
    <w:p w:rsidR="00AC2103" w:rsidRDefault="00AC2103" w:rsidP="00AC210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Оценка эффективности реализации подпрограммы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 подпрограммы в 2014 - 2020 годах планируется достижение следующих показателей, характеризующих эффективность реализации подпрограммы:</w:t>
      </w:r>
    </w:p>
    <w:p w:rsidR="00AC2103" w:rsidRDefault="00AC2103" w:rsidP="00AC2103">
      <w:pPr>
        <w:widowControl/>
        <w:numPr>
          <w:ilvl w:val="0"/>
          <w:numId w:val="18"/>
        </w:numPr>
        <w:tabs>
          <w:tab w:val="left" w:pos="1026"/>
        </w:tabs>
        <w:spacing w:line="276" w:lineRule="auto"/>
        <w:ind w:left="0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Изготовление технической документации  на объекты муниципального имущества и государственная регистрация права на него – 100%. </w:t>
      </w:r>
    </w:p>
    <w:p w:rsidR="00AC2103" w:rsidRDefault="00AC2103" w:rsidP="00AC2103">
      <w:pPr>
        <w:widowControl/>
        <w:numPr>
          <w:ilvl w:val="0"/>
          <w:numId w:val="18"/>
        </w:numPr>
        <w:tabs>
          <w:tab w:val="left" w:pos="1026"/>
        </w:tabs>
        <w:spacing w:line="276" w:lineRule="auto"/>
        <w:ind w:left="0" w:firstLine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Увеличение получения неналоговых доходов в местный бюджет от эффективного использования муниципальной собственности – на 5%</w:t>
      </w:r>
    </w:p>
    <w:p w:rsidR="00AC2103" w:rsidRDefault="00AC2103" w:rsidP="00AC2103">
      <w:pPr>
        <w:widowControl/>
        <w:numPr>
          <w:ilvl w:val="0"/>
          <w:numId w:val="18"/>
        </w:numPr>
        <w:tabs>
          <w:tab w:val="left" w:pos="1026"/>
        </w:tabs>
        <w:spacing w:line="276" w:lineRule="auto"/>
        <w:ind w:left="0" w:firstLine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Количество и протяженность капитально отремонтированных объектов и сетей коммунальной инфраструктуры:</w:t>
      </w:r>
    </w:p>
    <w:p w:rsidR="00AC2103" w:rsidRDefault="00AC2103" w:rsidP="00AC2103">
      <w:pPr>
        <w:tabs>
          <w:tab w:val="left" w:pos="1026"/>
        </w:tabs>
        <w:ind w:left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водоснабжение - 0</w:t>
      </w:r>
    </w:p>
    <w:p w:rsidR="00AC2103" w:rsidRDefault="00AC2103" w:rsidP="00AC2103">
      <w:pPr>
        <w:tabs>
          <w:tab w:val="left" w:pos="1026"/>
        </w:tabs>
        <w:ind w:left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уличное освещение – 1,0 км</w:t>
      </w:r>
    </w:p>
    <w:p w:rsidR="00AC2103" w:rsidRDefault="00AC2103" w:rsidP="00AC2103">
      <w:pPr>
        <w:tabs>
          <w:tab w:val="left" w:pos="1026"/>
        </w:tabs>
        <w:ind w:left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котельные - 0.</w:t>
      </w:r>
    </w:p>
    <w:p w:rsidR="00AC2103" w:rsidRDefault="00AC2103" w:rsidP="00AC2103">
      <w:pPr>
        <w:widowControl/>
        <w:numPr>
          <w:ilvl w:val="0"/>
          <w:numId w:val="18"/>
        </w:numPr>
        <w:tabs>
          <w:tab w:val="left" w:pos="1026"/>
        </w:tabs>
        <w:spacing w:line="276" w:lineRule="auto"/>
        <w:ind w:left="0" w:firstLine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Количество и протяженность вновь построенных объектов и сетей коммунальной инфраструктуры.</w:t>
      </w:r>
    </w:p>
    <w:p w:rsidR="00AC2103" w:rsidRDefault="00AC2103" w:rsidP="00AC2103">
      <w:pPr>
        <w:tabs>
          <w:tab w:val="left" w:pos="1026"/>
        </w:tabs>
        <w:ind w:left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водоснабжение - 0</w:t>
      </w:r>
    </w:p>
    <w:p w:rsidR="00AC2103" w:rsidRDefault="00AC2103" w:rsidP="00AC2103">
      <w:pPr>
        <w:tabs>
          <w:tab w:val="left" w:pos="1026"/>
        </w:tabs>
        <w:ind w:left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уличное освещение – 1,0 км</w:t>
      </w:r>
    </w:p>
    <w:p w:rsidR="00AC2103" w:rsidRDefault="00AC2103" w:rsidP="00AC2103">
      <w:pPr>
        <w:tabs>
          <w:tab w:val="left" w:pos="1026"/>
        </w:tabs>
        <w:ind w:left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котельные - 0</w:t>
      </w:r>
    </w:p>
    <w:p w:rsidR="00AC2103" w:rsidRDefault="00AC2103" w:rsidP="00AC2103">
      <w:pPr>
        <w:widowControl/>
        <w:numPr>
          <w:ilvl w:val="0"/>
          <w:numId w:val="18"/>
        </w:numPr>
        <w:tabs>
          <w:tab w:val="left" w:pos="1026"/>
        </w:tabs>
        <w:spacing w:line="276" w:lineRule="auto"/>
        <w:ind w:left="0" w:firstLine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Протяженность отремонтированных дорог местного значения – 1,0 км;</w:t>
      </w:r>
    </w:p>
    <w:p w:rsidR="00AC2103" w:rsidRDefault="00AC2103" w:rsidP="00AC2103">
      <w:pPr>
        <w:widowControl/>
        <w:numPr>
          <w:ilvl w:val="0"/>
          <w:numId w:val="18"/>
        </w:numPr>
        <w:tabs>
          <w:tab w:val="left" w:pos="1026"/>
        </w:tabs>
        <w:spacing w:line="276" w:lineRule="auto"/>
        <w:ind w:left="0" w:firstLine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Количество мероприятий по благоустройству территории сельского поселения, проведенных с привлечением юридических и физических лиц- 100.</w:t>
      </w:r>
    </w:p>
    <w:p w:rsidR="00AC2103" w:rsidRDefault="00AC2103" w:rsidP="00AC2103">
      <w:pPr>
        <w:widowControl/>
        <w:numPr>
          <w:ilvl w:val="0"/>
          <w:numId w:val="18"/>
        </w:numPr>
        <w:tabs>
          <w:tab w:val="left" w:pos="1026"/>
        </w:tabs>
        <w:spacing w:line="276" w:lineRule="auto"/>
        <w:ind w:left="0" w:firstLine="3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Количество высаженных зеленых насаждений – 300 шт.</w:t>
      </w:r>
    </w:p>
    <w:p w:rsidR="00AC2103" w:rsidRDefault="00AC2103" w:rsidP="00AC2103">
      <w:pPr>
        <w:widowControl/>
        <w:numPr>
          <w:ilvl w:val="0"/>
          <w:numId w:val="18"/>
        </w:numPr>
        <w:tabs>
          <w:tab w:val="left" w:pos="1026"/>
        </w:tabs>
        <w:spacing w:line="276" w:lineRule="auto"/>
        <w:ind w:left="0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Ремонт братской  могилы  в 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ухой  Донец.</w:t>
      </w:r>
    </w:p>
    <w:p w:rsidR="00AC2103" w:rsidRDefault="00AC2103" w:rsidP="00AC2103">
      <w:pPr>
        <w:widowControl/>
        <w:tabs>
          <w:tab w:val="left" w:pos="1026"/>
        </w:tabs>
        <w:spacing w:line="276" w:lineRule="auto"/>
        <w:jc w:val="both"/>
        <w:rPr>
          <w:sz w:val="24"/>
          <w:szCs w:val="24"/>
          <w:lang w:eastAsia="ar-SA"/>
        </w:rPr>
      </w:pP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реализации Подпрограммы оценивается как степень фактического достижения целевых показателей по следующей формуле: 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</w:t>
      </w:r>
    </w:p>
    <w:p w:rsidR="00AC2103" w:rsidRDefault="007C12BF" w:rsidP="00AC2103">
      <w:pPr>
        <w:tabs>
          <w:tab w:val="left" w:pos="3813"/>
        </w:tabs>
        <w:ind w:firstLine="709"/>
        <w:jc w:val="both"/>
        <w:rPr>
          <w:sz w:val="24"/>
          <w:szCs w:val="24"/>
        </w:rPr>
      </w:pPr>
      <w:r w:rsidRPr="007C12BF">
        <w:pict>
          <v:line id="_x0000_s1026" style="position:absolute;left:0;text-align:left;z-index:251658240" from="59.05pt,6.8pt" to="95.05pt,6.8pt"/>
        </w:pict>
      </w:r>
      <w:r w:rsidR="00AC2103">
        <w:rPr>
          <w:sz w:val="24"/>
          <w:szCs w:val="24"/>
        </w:rPr>
        <w:t xml:space="preserve">E =                 </w:t>
      </w:r>
      <w:proofErr w:type="spellStart"/>
      <w:r w:rsidR="00AC2103">
        <w:rPr>
          <w:sz w:val="24"/>
          <w:szCs w:val="24"/>
        </w:rPr>
        <w:t>х</w:t>
      </w:r>
      <w:proofErr w:type="spellEnd"/>
      <w:r w:rsidR="00AC2103">
        <w:rPr>
          <w:sz w:val="24"/>
          <w:szCs w:val="24"/>
        </w:rPr>
        <w:t xml:space="preserve"> 100 %,      где: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 – эффективность реализации Подпрограммы;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 – фактический показатель, достигнутый в ходе реализации Подпрограммы;</w:t>
      </w:r>
    </w:p>
    <w:p w:rsidR="00AC2103" w:rsidRDefault="00AC2103" w:rsidP="00AC2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– нормативный показатель, утвержденный Подпрограммой. </w:t>
      </w:r>
    </w:p>
    <w:p w:rsidR="00AC2103" w:rsidRDefault="00AC2103" w:rsidP="00AC210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Подпрограмма считается реализуемой с высоким уровнем эффективности, если значение </w:t>
      </w:r>
      <w:r>
        <w:rPr>
          <w:sz w:val="24"/>
          <w:szCs w:val="24"/>
        </w:rPr>
        <w:t xml:space="preserve">эффективности хода реализации программы  </w:t>
      </w:r>
      <w:r>
        <w:rPr>
          <w:color w:val="000000"/>
          <w:sz w:val="24"/>
          <w:szCs w:val="24"/>
        </w:rPr>
        <w:t>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составит более 95%;</w:t>
      </w:r>
    </w:p>
    <w:p w:rsidR="00AC2103" w:rsidRDefault="00AC2103" w:rsidP="00AC210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Подрограмма</w:t>
      </w:r>
      <w:proofErr w:type="spellEnd"/>
      <w:r>
        <w:rPr>
          <w:color w:val="000000"/>
          <w:sz w:val="24"/>
          <w:szCs w:val="24"/>
        </w:rPr>
        <w:t xml:space="preserve"> считается реализуемой со средним уровнем </w:t>
      </w:r>
      <w:proofErr w:type="gramStart"/>
      <w:r>
        <w:rPr>
          <w:color w:val="000000"/>
          <w:sz w:val="24"/>
          <w:szCs w:val="24"/>
        </w:rPr>
        <w:t>эффективности</w:t>
      </w:r>
      <w:proofErr w:type="gramEnd"/>
      <w:r>
        <w:rPr>
          <w:color w:val="000000"/>
          <w:sz w:val="24"/>
          <w:szCs w:val="24"/>
        </w:rPr>
        <w:t xml:space="preserve"> если значение </w:t>
      </w:r>
      <w:r>
        <w:rPr>
          <w:sz w:val="24"/>
          <w:szCs w:val="24"/>
        </w:rPr>
        <w:t xml:space="preserve">эффективности хода реализации программы  </w:t>
      </w:r>
      <w:r>
        <w:rPr>
          <w:color w:val="000000"/>
          <w:sz w:val="24"/>
          <w:szCs w:val="24"/>
        </w:rPr>
        <w:t>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составит от 70% до 95%;</w:t>
      </w:r>
    </w:p>
    <w:p w:rsidR="00AC2103" w:rsidRDefault="00AC2103" w:rsidP="00AC210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Подпрограмма считается реализуемой с удовлетворительным уровнем </w:t>
      </w:r>
      <w:proofErr w:type="gramStart"/>
      <w:r>
        <w:rPr>
          <w:color w:val="000000"/>
          <w:sz w:val="24"/>
          <w:szCs w:val="24"/>
        </w:rPr>
        <w:t>эффективности</w:t>
      </w:r>
      <w:proofErr w:type="gramEnd"/>
      <w:r>
        <w:rPr>
          <w:color w:val="000000"/>
          <w:sz w:val="24"/>
          <w:szCs w:val="24"/>
        </w:rPr>
        <w:t xml:space="preserve"> если значение </w:t>
      </w:r>
      <w:r>
        <w:rPr>
          <w:sz w:val="24"/>
          <w:szCs w:val="24"/>
        </w:rPr>
        <w:t xml:space="preserve">эффективности хода реализации программы  </w:t>
      </w:r>
      <w:r>
        <w:rPr>
          <w:color w:val="000000"/>
          <w:sz w:val="24"/>
          <w:szCs w:val="24"/>
        </w:rPr>
        <w:t>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noProof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составит от 50% до 70%.</w:t>
      </w:r>
    </w:p>
    <w:p w:rsidR="00AC2103" w:rsidRDefault="00AC2103" w:rsidP="00AC2103">
      <w:pPr>
        <w:shd w:val="clear" w:color="auto" w:fill="FFFFFF"/>
        <w:rPr>
          <w:b/>
          <w:bCs/>
          <w:sz w:val="24"/>
          <w:szCs w:val="24"/>
        </w:rPr>
      </w:pPr>
    </w:p>
    <w:p w:rsidR="00AC2103" w:rsidRDefault="00AC2103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4613FA" w:rsidRDefault="004613FA" w:rsidP="00AC2103">
      <w:pPr>
        <w:shd w:val="clear" w:color="auto" w:fill="FFFFFF"/>
        <w:rPr>
          <w:b/>
          <w:bCs/>
          <w:sz w:val="24"/>
          <w:szCs w:val="24"/>
        </w:rPr>
      </w:pPr>
    </w:p>
    <w:p w:rsidR="00AC2103" w:rsidRDefault="00AC2103" w:rsidP="00AC2103">
      <w:pPr>
        <w:shd w:val="clear" w:color="auto" w:fill="FFFFFF"/>
        <w:rPr>
          <w:b/>
          <w:bCs/>
          <w:sz w:val="24"/>
          <w:szCs w:val="24"/>
        </w:rPr>
      </w:pPr>
    </w:p>
    <w:p w:rsidR="00AC2103" w:rsidRDefault="00AC2103" w:rsidP="00AC2103">
      <w:pPr>
        <w:shd w:val="clear" w:color="auto" w:fill="FFFFFF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Подпрограмма 2. </w:t>
      </w:r>
      <w:r>
        <w:rPr>
          <w:b/>
          <w:bCs/>
          <w:sz w:val="24"/>
          <w:szCs w:val="24"/>
        </w:rPr>
        <w:t>«Прочие мероприятия по реализации программы «</w:t>
      </w:r>
      <w:r>
        <w:rPr>
          <w:b/>
          <w:sz w:val="24"/>
          <w:szCs w:val="24"/>
        </w:rPr>
        <w:t>О деятельности администрации  Поповского  сельского поселения по решению вопросов  местного значения на 2014-2020 годы»</w:t>
      </w:r>
    </w:p>
    <w:p w:rsidR="00AC2103" w:rsidRDefault="00AC2103" w:rsidP="00AC2103">
      <w:pPr>
        <w:shd w:val="clear" w:color="auto" w:fill="FFFFFF"/>
        <w:ind w:firstLine="567"/>
        <w:jc w:val="center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А С П О Р Т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985"/>
        <w:gridCol w:w="2843"/>
        <w:gridCol w:w="2261"/>
      </w:tblGrid>
      <w:tr w:rsidR="00AC2103" w:rsidTr="00AC2103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Администрации  Суходонецкого сельского поселения Богучарского муниципального района  Воронежской области</w:t>
            </w:r>
          </w:p>
        </w:tc>
      </w:tr>
      <w:tr w:rsidR="00AC2103" w:rsidTr="00AC2103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1.Организация деятельности местной администрации. 39 2 9202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2.Организация воинского учета. 39 2 5118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3. 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характера. 39 2 9143 и обеспечение пожарной безопасности в границах поселений       39 2 9144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4. Организация культурно - </w:t>
            </w:r>
            <w:proofErr w:type="spellStart"/>
            <w:r>
              <w:rPr>
                <w:sz w:val="24"/>
                <w:szCs w:val="24"/>
                <w:lang w:eastAsia="en-US"/>
              </w:rPr>
              <w:t>досуговых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учреждений и библиотечного дела. </w:t>
            </w:r>
            <w:proofErr w:type="spellStart"/>
            <w:r>
              <w:rPr>
                <w:sz w:val="24"/>
                <w:szCs w:val="24"/>
                <w:lang w:eastAsia="en-US"/>
              </w:rPr>
              <w:t>Дк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39 2 0061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39 2 0071</w:t>
            </w:r>
          </w:p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Организация социальной поддержки населения. Пенс 39 2 9047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39 2 9049</w:t>
            </w:r>
          </w:p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6. Развитие сети автомобильных дорог местного значения за счет средств дорожного фонда  04 09 39 2 9129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7. Организация прочих мероприятий по реализации муниципальной программы </w:t>
            </w:r>
            <w:r>
              <w:rPr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О деятельности администрации  Суходонецкого   сельского поселения по решению вопросов  местного значения на 2014-2020 годы»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градостр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04 12 39 2 9085; 01 13  39 2 9020.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 Организация других общегосударственных вопросов 01 13 39 291 00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поселения,</w:t>
            </w:r>
          </w:p>
          <w:p w:rsidR="00AC2103" w:rsidRDefault="00AC2103">
            <w:pPr>
              <w:shd w:val="clear" w:color="auto" w:fill="FFFFFF"/>
              <w:spacing w:line="276" w:lineRule="auto"/>
              <w:ind w:right="2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Информировать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поселения;</w:t>
            </w:r>
          </w:p>
          <w:p w:rsidR="00AC2103" w:rsidRDefault="00AC2103">
            <w:pPr>
              <w:shd w:val="clear" w:color="auto" w:fill="FFFFFF"/>
              <w:spacing w:line="276" w:lineRule="auto"/>
              <w:ind w:right="2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них;</w:t>
            </w:r>
          </w:p>
          <w:p w:rsidR="00AC2103" w:rsidRDefault="00AC2103">
            <w:pPr>
              <w:shd w:val="clear" w:color="auto" w:fill="FFFFFF"/>
              <w:spacing w:line="276" w:lineRule="auto"/>
              <w:ind w:right="2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C2103" w:rsidTr="00AC2103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Цель подпрограммы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pacing w:before="150" w:after="225" w:line="270" w:lineRule="atLeast"/>
              <w:jc w:val="both"/>
              <w:rPr>
                <w:color w:val="323232"/>
                <w:sz w:val="24"/>
                <w:szCs w:val="24"/>
                <w:lang w:eastAsia="en-US"/>
              </w:rPr>
            </w:pPr>
            <w:r>
              <w:rPr>
                <w:color w:val="323232"/>
                <w:sz w:val="24"/>
                <w:szCs w:val="24"/>
                <w:lang w:eastAsia="en-US"/>
              </w:rPr>
              <w:lastRenderedPageBreak/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Создание на территории поселения благоприятных условий для </w:t>
            </w:r>
            <w:r>
              <w:rPr>
                <w:sz w:val="24"/>
                <w:szCs w:val="24"/>
                <w:lang w:eastAsia="en-US"/>
              </w:rPr>
              <w:lastRenderedPageBreak/>
              <w:t>жизнедеятельности населения Суходонецкого  сельского поселения  Богучарского муниципального района.</w:t>
            </w:r>
          </w:p>
        </w:tc>
      </w:tr>
      <w:tr w:rsidR="00AC2103" w:rsidTr="00AC2103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Задачи подпрограммы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Совершенствование организации деятельности местной администрации.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Совершенствование организации воинского учета.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3.Совершенствование организации и осуществления мероприятий по     гражданской обороне, защите населения и территории  поселения от чрезвычайных ситуаций природного и техногенного характера.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Улучшение организации культурного досуга населения.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Улучшение социальной поддержки населения.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6. Улучшение организации прочих мероприятий по реализации муниципальной программы «</w:t>
            </w:r>
            <w:r>
              <w:rPr>
                <w:b/>
                <w:sz w:val="24"/>
                <w:szCs w:val="24"/>
                <w:lang w:eastAsia="en-US"/>
              </w:rPr>
              <w:t>О деятельности администрации  Суходонецкого  сельского поселения по решению вопросов  местного значения на 2014-2020 годы</w:t>
            </w:r>
            <w:r>
              <w:rPr>
                <w:bCs/>
                <w:sz w:val="24"/>
                <w:szCs w:val="24"/>
                <w:lang w:eastAsia="en-US"/>
              </w:rPr>
              <w:t>».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>Своевременное информирование населения Суходонецкого сельского поселения по вопросам противодействия экстремизму  и терроризму;</w:t>
            </w:r>
          </w:p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AC2103" w:rsidRDefault="00AC21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конфессий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C2103" w:rsidTr="00AC2103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Целевые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индикаторы и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показатели подпрограммы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pStyle w:val="a9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Соотношение фактических расходов из  бюджета Суходонецкого сельского поселения на  осуществление деятельности местной администрации    к их плановому назначению.</w:t>
            </w:r>
          </w:p>
          <w:p w:rsidR="00AC2103" w:rsidRDefault="00AC2103">
            <w:pPr>
              <w:pStyle w:val="a9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 Соотношение фактических расходов  на  осуществление первичного воинского учета на территориях, где отсутствуют военные комиссариаты  к их плановому назначению.</w:t>
            </w:r>
          </w:p>
          <w:p w:rsidR="00AC2103" w:rsidRDefault="00AC2103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 Наличие системы оповещения населения на случай ЧС.</w:t>
            </w:r>
          </w:p>
          <w:p w:rsidR="00AC2103" w:rsidRDefault="00AC2103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Готовность к выполнению задач по защите населения и территории от ЧС природного и техногенного характера в рамках своих полномочий.</w:t>
            </w:r>
          </w:p>
          <w:p w:rsidR="00AC2103" w:rsidRDefault="00AC2103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Количество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мероприятий, </w:t>
            </w:r>
            <w:proofErr w:type="spellStart"/>
            <w:r>
              <w:rPr>
                <w:sz w:val="24"/>
                <w:szCs w:val="24"/>
                <w:lang w:eastAsia="en-US"/>
              </w:rPr>
              <w:t>книгообеспеченность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соотношение фактических расходов из  бюджета Суходонецкого сельского поселения на материально-техническое  и финансовое обеспечение деятельности к их плановому назначению.</w:t>
            </w:r>
          </w:p>
          <w:p w:rsidR="00AC2103" w:rsidRDefault="00AC2103">
            <w:pPr>
              <w:pStyle w:val="a9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Соотношение фактических расходов из  бюджета Суходонецкого сельского поселения на  социальную поддержку  к их плановому назначению.</w:t>
            </w:r>
          </w:p>
          <w:p w:rsidR="00AC2103" w:rsidRDefault="00AC2103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Соотношение фактических расходов  на  выполнение других расходных обязательств  к их плановому назначению. </w:t>
            </w:r>
          </w:p>
          <w:p w:rsidR="00AC2103" w:rsidRDefault="00AC2103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  <w:p w:rsidR="00AC2103" w:rsidRDefault="00AC2103">
            <w:pPr>
              <w:pStyle w:val="a9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C2103" w:rsidRDefault="00AC2103">
            <w:pPr>
              <w:shd w:val="clear" w:color="auto" w:fill="FFFFFF"/>
              <w:tabs>
                <w:tab w:val="left" w:pos="1186"/>
              </w:tabs>
              <w:spacing w:line="276" w:lineRule="auto"/>
              <w:ind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C2103" w:rsidTr="00AC2103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lastRenderedPageBreak/>
              <w:t xml:space="preserve">Сроки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реализации подпрограммы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постоянной основе 01.01.2014 — 31.12.2020</w:t>
            </w:r>
          </w:p>
        </w:tc>
      </w:tr>
      <w:tr w:rsidR="00AC2103" w:rsidTr="00AC2103"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бюджетных ассигнований на реализацию подпрограммы из средств  бюджета Суходонецкого сельског</w:t>
            </w:r>
            <w:r w:rsidR="00054511">
              <w:rPr>
                <w:sz w:val="24"/>
                <w:szCs w:val="24"/>
                <w:lang w:eastAsia="en-US"/>
              </w:rPr>
              <w:t>о поселения  составляет -15228,3</w:t>
            </w:r>
            <w:r>
              <w:rPr>
                <w:sz w:val="24"/>
                <w:szCs w:val="24"/>
                <w:lang w:eastAsia="en-US"/>
              </w:rPr>
              <w:t xml:space="preserve">   тыс. руб.;</w:t>
            </w:r>
          </w:p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AC2103" w:rsidTr="00AC2103"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Суходонецкогосельского</w:t>
            </w:r>
            <w:proofErr w:type="spellEnd"/>
            <w:r>
              <w:rPr>
                <w:spacing w:val="-2"/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AC2103" w:rsidTr="00AC2103"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54511">
              <w:rPr>
                <w:sz w:val="24"/>
                <w:szCs w:val="24"/>
                <w:lang w:eastAsia="en-US"/>
              </w:rPr>
              <w:t>329,9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3271,3</w:t>
            </w:r>
          </w:p>
        </w:tc>
      </w:tr>
      <w:tr w:rsidR="00AC2103" w:rsidTr="00AC2103"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3785,3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3718,6</w:t>
            </w:r>
          </w:p>
        </w:tc>
      </w:tr>
      <w:tr w:rsidR="00AC2103" w:rsidTr="00AC2103"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1644,3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1576,8</w:t>
            </w:r>
          </w:p>
        </w:tc>
      </w:tr>
      <w:tr w:rsidR="00AC2103" w:rsidTr="00AC2103"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1617,2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1552,7</w:t>
            </w:r>
          </w:p>
        </w:tc>
      </w:tr>
      <w:tr w:rsidR="00AC2103" w:rsidTr="00AC2103"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1617,2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1552,7</w:t>
            </w:r>
          </w:p>
        </w:tc>
      </w:tr>
      <w:tr w:rsidR="00AC2103" w:rsidTr="00AC2103"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2103" w:rsidRDefault="00AC210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1617,2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1552,7</w:t>
            </w:r>
          </w:p>
        </w:tc>
      </w:tr>
      <w:tr w:rsidR="00AC2103" w:rsidTr="00AC2103">
        <w:tc>
          <w:tcPr>
            <w:tcW w:w="2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1617,2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054511">
            <w:pPr>
              <w:shd w:val="clear" w:color="auto" w:fill="FFFFFF"/>
              <w:spacing w:line="276" w:lineRule="auto"/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1552,7</w:t>
            </w:r>
          </w:p>
        </w:tc>
      </w:tr>
      <w:tr w:rsidR="00AC2103" w:rsidTr="00AC2103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103" w:rsidRDefault="00AC210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103" w:rsidRDefault="00AC2103">
            <w:pPr>
              <w:shd w:val="clear" w:color="auto" w:fill="FFFFFF"/>
              <w:tabs>
                <w:tab w:val="left" w:pos="1190"/>
              </w:tabs>
              <w:spacing w:line="276" w:lineRule="auto"/>
              <w:ind w:left="141" w:right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1.Участие в обучении населения способам защиты и действиям в ЧС.</w:t>
            </w:r>
          </w:p>
          <w:p w:rsidR="00AC2103" w:rsidRDefault="00AC2103">
            <w:pPr>
              <w:shd w:val="clear" w:color="auto" w:fill="FFFFFF"/>
              <w:tabs>
                <w:tab w:val="left" w:pos="1190"/>
              </w:tabs>
              <w:spacing w:line="276" w:lineRule="auto"/>
              <w:ind w:right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2. Повышение обоснованности, эффективности и прозрачности бюджетных расходов.</w:t>
            </w:r>
          </w:p>
          <w:p w:rsidR="00AC2103" w:rsidRDefault="00AC2103">
            <w:pPr>
              <w:shd w:val="clear" w:color="auto" w:fill="FFFFFF"/>
              <w:tabs>
                <w:tab w:val="left" w:pos="1190"/>
              </w:tabs>
              <w:spacing w:line="276" w:lineRule="auto"/>
              <w:ind w:left="141" w:right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Разработка и внесение в администрацию Суходонецкого сельского поселения  Богучарского муниципального района Воронежской области в установленные сроки  проекта решения Совета народных депутатов  Суходонецкого сельского поселения Богучарского муниципального района Воронежской области о бюджете Суходонецкого сельского поселения  на очередной финансовый год и плановый период, соответствующего требованиям бюджетного законодательства.</w:t>
            </w:r>
          </w:p>
          <w:p w:rsidR="00AC2103" w:rsidRDefault="00AC2103">
            <w:pPr>
              <w:pStyle w:val="ConsPlusCell"/>
              <w:spacing w:line="276" w:lineRule="auto"/>
              <w:ind w:left="141"/>
              <w:jc w:val="both"/>
            </w:pPr>
            <w:r>
              <w:t>4. Улучшение материально-технического и финансового обеспечения учреждений культуры, повышение уровня культурно-просветительской работы с населением.</w:t>
            </w:r>
          </w:p>
          <w:p w:rsidR="00AC2103" w:rsidRDefault="00AC2103">
            <w:pPr>
              <w:shd w:val="clear" w:color="auto" w:fill="FFFFFF"/>
              <w:spacing w:line="276" w:lineRule="auto"/>
              <w:jc w:val="both"/>
              <w:rPr>
                <w:spacing w:val="-1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 Совершенствование форм и методов работы органа местного самоуправления - сельского поселения по </w:t>
            </w:r>
            <w:r>
              <w:rPr>
                <w:spacing w:val="-11"/>
                <w:sz w:val="24"/>
                <w:szCs w:val="24"/>
                <w:lang w:eastAsia="en-US"/>
              </w:rPr>
      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AC2103" w:rsidRDefault="00AC2103">
            <w:pPr>
              <w:overflowPunct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AC2103" w:rsidRDefault="00AC2103">
            <w:pPr>
              <w:overflowPunct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AC2103" w:rsidRDefault="00AC2103">
            <w:pPr>
              <w:overflowPunct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AC2103" w:rsidRDefault="00AC2103">
            <w:pPr>
              <w:overflowPunct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C2103" w:rsidRDefault="00AC2103">
            <w:pPr>
              <w:overflowPunct w:val="0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Гармонизация межнациональных отношений, повышение уровня </w:t>
            </w:r>
            <w:proofErr w:type="spellStart"/>
            <w:r>
              <w:rPr>
                <w:sz w:val="24"/>
                <w:szCs w:val="24"/>
                <w:lang w:eastAsia="en-US"/>
              </w:rPr>
              <w:t>этносоциальной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комфортности.</w:t>
            </w:r>
          </w:p>
          <w:p w:rsidR="00AC2103" w:rsidRDefault="00AC2103">
            <w:pPr>
              <w:pStyle w:val="ConsPlusCell"/>
              <w:spacing w:line="276" w:lineRule="auto"/>
              <w:ind w:left="141"/>
              <w:jc w:val="both"/>
              <w:rPr>
                <w:spacing w:val="-6"/>
              </w:rPr>
            </w:pPr>
          </w:p>
        </w:tc>
      </w:tr>
    </w:tbl>
    <w:p w:rsidR="00AC2103" w:rsidRDefault="00AC2103" w:rsidP="00AC2103">
      <w:pPr>
        <w:widowControl/>
        <w:autoSpaceDE/>
        <w:autoSpaceDN/>
        <w:adjustRightInd/>
        <w:rPr>
          <w:sz w:val="24"/>
          <w:szCs w:val="24"/>
        </w:rPr>
        <w:sectPr w:rsidR="00AC2103">
          <w:pgSz w:w="11909" w:h="16834"/>
          <w:pgMar w:top="1116" w:right="850" w:bottom="360" w:left="1704" w:header="720" w:footer="720" w:gutter="0"/>
          <w:cols w:space="720"/>
        </w:sectPr>
      </w:pPr>
    </w:p>
    <w:p w:rsidR="00AC2103" w:rsidRDefault="00AC2103" w:rsidP="002D474C">
      <w:pPr>
        <w:widowControl/>
        <w:autoSpaceDE/>
        <w:adjustRightInd/>
        <w:spacing w:line="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</w:t>
      </w:r>
      <w:r>
        <w:rPr>
          <w:b/>
          <w:bCs/>
          <w:sz w:val="24"/>
          <w:szCs w:val="24"/>
        </w:rPr>
        <w:t>.</w:t>
      </w:r>
    </w:p>
    <w:p w:rsidR="00AC2103" w:rsidRDefault="00AC2103" w:rsidP="00AC2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AC2103" w:rsidRDefault="00AC2103" w:rsidP="00AC2103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Администрация Суходонецкого  сельского поселения </w:t>
      </w:r>
      <w:r>
        <w:rPr>
          <w:sz w:val="24"/>
          <w:szCs w:val="24"/>
        </w:rPr>
        <w:t xml:space="preserve">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законами, законами Воронежской области, нормативно-правовыми документами администрации Богучарского муниципального района. </w:t>
      </w:r>
      <w:r>
        <w:rPr>
          <w:bCs/>
          <w:sz w:val="24"/>
          <w:szCs w:val="24"/>
        </w:rPr>
        <w:t>Администрация поселения играет ключевую роль в оказании большого спектра муниципальных услуг на территории</w:t>
      </w:r>
      <w:r>
        <w:rPr>
          <w:sz w:val="24"/>
          <w:szCs w:val="24"/>
        </w:rPr>
        <w:t xml:space="preserve">  Суходонецкого  сельского поселения          </w:t>
      </w:r>
    </w:p>
    <w:p w:rsidR="00AC2103" w:rsidRDefault="00AC2103" w:rsidP="00AC2103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 подпрограммы планируется осуществление мероприятий, направленных на обеспечение комплексного социально-экономического развития Суходонецкого сельского поселения Богучарского муниципального района Воронежской области, исполнение полномочий администрации Суходонецкого сельского поселения по решению вопросов местного значения муниципального образования, а также отдельных государственных полномочий; создание условий для оптимизации и повышения эффективности расходов бюджета Суходонецкого сельского поселения в части расходов администрации, формирование условий обеспечения Суходонецкого сельского поселения финансовыми, материально-техническими ресурсами.</w:t>
      </w:r>
    </w:p>
    <w:p w:rsidR="00AC2103" w:rsidRDefault="00AC2103" w:rsidP="00AC2103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pacing w:before="278"/>
        <w:ind w:right="5"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>
        <w:rPr>
          <w:b/>
          <w:bCs/>
          <w:sz w:val="24"/>
          <w:szCs w:val="24"/>
        </w:rPr>
        <w:t>.</w:t>
      </w:r>
    </w:p>
    <w:p w:rsidR="00AC2103" w:rsidRDefault="00AC2103" w:rsidP="00AC2103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Приоритеты реализации подпрограммы соответствуют приоритетам, описанным для программы в целом.</w:t>
      </w: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разработана в соответствии с Бюджетным посланием Президента Российской Федерации о бюджетной политике в 2014 - 2016 годах, основными направлениями бюджетной политики Российской Федерации  и Воронежской области на 2014 год и плановый период 2015 и 2016 годов.</w:t>
      </w: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сфере реализации подпрограммы сформированы следующие приоритеты муниципальной политики:</w:t>
      </w:r>
    </w:p>
    <w:p w:rsidR="00AC2103" w:rsidRDefault="00AC2103" w:rsidP="00AC2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Воронежской области, Устава Суходонецкого сельского поселения Богучарского  муниципального района, нормативных правовых актов   Совета народных депутатов Суходонецкого сельского поселения Богучарского муниципального района, принятых в пределах его компетенции на территории  Суходонецкого сельского поселения;</w:t>
      </w:r>
      <w:proofErr w:type="gramEnd"/>
    </w:p>
    <w:p w:rsidR="00AC2103" w:rsidRDefault="00AC2103" w:rsidP="00AC2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исполнение полномочий органов местного самоуправления Суходонецкого сельского поселения Богучарского  муниципального района по решению вопросов местного значения;</w:t>
      </w:r>
    </w:p>
    <w:p w:rsidR="00AC2103" w:rsidRDefault="00AC2103" w:rsidP="00AC2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реализацию в пределах своей компетенции отдельных государственных полномочий, переданных органам местного самоуправления  Суходонецкого сельского поселения Богучарского муниципального района федеральными законами и законами  Воронежской области;</w:t>
      </w:r>
    </w:p>
    <w:p w:rsidR="00AC2103" w:rsidRDefault="00AC2103" w:rsidP="00AC2103">
      <w:pPr>
        <w:shd w:val="clear" w:color="auto" w:fill="FFFFFF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обеспечение исполнения расходных обязательств Суходонецкого сельского поселения Богучарского муниципального района Воронежской области.</w:t>
      </w:r>
    </w:p>
    <w:p w:rsidR="00AC2103" w:rsidRDefault="00AC2103" w:rsidP="00AC2103">
      <w:pPr>
        <w:shd w:val="clear" w:color="auto" w:fill="FFFFFF"/>
        <w:ind w:right="5" w:firstLine="567"/>
        <w:jc w:val="both"/>
        <w:rPr>
          <w:spacing w:val="-5"/>
          <w:sz w:val="24"/>
          <w:szCs w:val="24"/>
        </w:rPr>
      </w:pPr>
      <w:r>
        <w:rPr>
          <w:bCs/>
          <w:sz w:val="24"/>
          <w:szCs w:val="24"/>
        </w:rPr>
        <w:t>Целью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подпрограммы является создание на территории поселения благоприятных условий для жизнедеятельности населения Суходонецкого  сельского поселения  Богучарского муниципального района. </w:t>
      </w: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Достижение цели подпрограммы требует решения ее задач путем реализации </w:t>
      </w:r>
      <w:r>
        <w:rPr>
          <w:sz w:val="24"/>
          <w:szCs w:val="24"/>
        </w:rPr>
        <w:t xml:space="preserve">соответствующих основных мероприятий подпрограммы. </w:t>
      </w: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Задачами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подпрограммы являются:</w:t>
      </w: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C2103" w:rsidRDefault="00AC2103" w:rsidP="00AC210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 Совершенствование организации деятельности местной администрации.</w:t>
      </w:r>
    </w:p>
    <w:p w:rsidR="00AC2103" w:rsidRDefault="00AC2103" w:rsidP="00AC210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 Совершенствование организации воинского учета.</w:t>
      </w:r>
    </w:p>
    <w:p w:rsidR="00AC2103" w:rsidRDefault="00AC2103" w:rsidP="00AC210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3.Совершенствование организации и осуществления мероприятий по     гражданской обороне, защите населения и территории  поселения от чрезвычайных ситуаций природного и техногенного характера.</w:t>
      </w:r>
    </w:p>
    <w:p w:rsidR="00AC2103" w:rsidRDefault="00AC2103" w:rsidP="00AC210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4. Улучшение организации культурного досуга населения.</w:t>
      </w:r>
    </w:p>
    <w:p w:rsidR="00AC2103" w:rsidRDefault="00AC2103" w:rsidP="00AC210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5. Улучшение социальной поддержки населения.</w:t>
      </w:r>
    </w:p>
    <w:p w:rsidR="00AC2103" w:rsidRDefault="00AC2103" w:rsidP="00AC210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6. Улучшение организации прочих мероприятий по реализации муниципальной программы «</w:t>
      </w:r>
      <w:r>
        <w:rPr>
          <w:b/>
          <w:sz w:val="24"/>
          <w:szCs w:val="24"/>
        </w:rPr>
        <w:t>О деятельности администрации  Суходонецкого  сельского поселения по решению вопросов  местного значения на 2014-2020 годы</w:t>
      </w:r>
      <w:r>
        <w:rPr>
          <w:bCs/>
          <w:sz w:val="24"/>
          <w:szCs w:val="24"/>
        </w:rPr>
        <w:t>».</w:t>
      </w:r>
    </w:p>
    <w:p w:rsidR="00AC2103" w:rsidRPr="002D474C" w:rsidRDefault="00AC2103" w:rsidP="00AC2103">
      <w:pPr>
        <w:shd w:val="clear" w:color="auto" w:fill="FFFFFF"/>
        <w:spacing w:before="274" w:line="274" w:lineRule="exact"/>
        <w:jc w:val="both"/>
        <w:rPr>
          <w:b/>
          <w:sz w:val="24"/>
          <w:szCs w:val="24"/>
        </w:rPr>
      </w:pPr>
      <w:r w:rsidRPr="002D474C">
        <w:rPr>
          <w:b/>
          <w:sz w:val="24"/>
          <w:szCs w:val="24"/>
        </w:rPr>
        <w:t xml:space="preserve">Описание целевых индикаторов и </w:t>
      </w:r>
      <w:r w:rsidRPr="002D474C">
        <w:rPr>
          <w:b/>
          <w:bCs/>
          <w:sz w:val="24"/>
          <w:szCs w:val="24"/>
        </w:rPr>
        <w:t xml:space="preserve">показателей </w:t>
      </w:r>
      <w:r w:rsidRPr="002D474C">
        <w:rPr>
          <w:b/>
          <w:sz w:val="24"/>
          <w:szCs w:val="24"/>
        </w:rPr>
        <w:t>подпрограммы:</w:t>
      </w:r>
    </w:p>
    <w:p w:rsidR="002D474C" w:rsidRPr="002D474C" w:rsidRDefault="002D474C" w:rsidP="00AC2103">
      <w:pPr>
        <w:shd w:val="clear" w:color="auto" w:fill="FFFFFF"/>
        <w:spacing w:before="274" w:line="274" w:lineRule="exact"/>
        <w:jc w:val="both"/>
        <w:rPr>
          <w:b/>
          <w:sz w:val="24"/>
          <w:szCs w:val="24"/>
        </w:rPr>
      </w:pPr>
    </w:p>
    <w:p w:rsidR="00AC2103" w:rsidRDefault="00AC2103" w:rsidP="00AC2103">
      <w:pPr>
        <w:pStyle w:val="a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 Соотношение фактических расходов из  бюджета Суходонецкого сельского поселения на  осуществление деятельности местной администрации    к их плановому назначению.</w:t>
      </w:r>
    </w:p>
    <w:p w:rsidR="00AC2103" w:rsidRDefault="00AC2103" w:rsidP="00AC2103">
      <w:pPr>
        <w:pStyle w:val="a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2. Соотношение фактических расходов  на  осуществление первичного воинского учета на территориях, где отсутствуют военные комиссариаты  к их плановому назначению.</w:t>
      </w:r>
    </w:p>
    <w:p w:rsidR="00AC2103" w:rsidRDefault="00AC2103" w:rsidP="00AC2103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3.  Наличие системы оповещения населения на случай ЧС.</w:t>
      </w:r>
    </w:p>
    <w:p w:rsidR="00AC2103" w:rsidRDefault="00AC2103" w:rsidP="00AC2103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4. Готовность к выполнению задач по защите населения и территории от ЧС природного и техногенного характера в рамках своих полномочий.</w:t>
      </w:r>
    </w:p>
    <w:p w:rsidR="00AC2103" w:rsidRDefault="00AC2103" w:rsidP="00AC2103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Количество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мероприятий, </w:t>
      </w:r>
      <w:proofErr w:type="spellStart"/>
      <w:r>
        <w:rPr>
          <w:sz w:val="24"/>
          <w:szCs w:val="24"/>
        </w:rPr>
        <w:t>книгообеспеченность</w:t>
      </w:r>
      <w:proofErr w:type="spellEnd"/>
      <w:r>
        <w:rPr>
          <w:sz w:val="24"/>
          <w:szCs w:val="24"/>
        </w:rPr>
        <w:t xml:space="preserve"> и соотношение фактических расходов из  бюджета Суходонецкого сельского поселения на материально-техническое  и финансовое обеспечение деятельности к их плановому назначению.</w:t>
      </w:r>
    </w:p>
    <w:p w:rsidR="00AC2103" w:rsidRDefault="00AC2103" w:rsidP="00AC2103">
      <w:pPr>
        <w:pStyle w:val="a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6. Соотношение фактических расходов из  бюджета Суходонецкого сельского поселения на  социальную поддержку  к их плановому назначению.</w:t>
      </w:r>
    </w:p>
    <w:p w:rsidR="00AC2103" w:rsidRDefault="00AC2103" w:rsidP="00AC2103">
      <w:pPr>
        <w:pStyle w:val="a9"/>
        <w:jc w:val="both"/>
        <w:rPr>
          <w:sz w:val="24"/>
          <w:szCs w:val="24"/>
        </w:rPr>
      </w:pPr>
      <w:r w:rsidRPr="002D474C">
        <w:rPr>
          <w:color w:val="000000" w:themeColor="text1"/>
          <w:sz w:val="24"/>
          <w:szCs w:val="24"/>
        </w:rPr>
        <w:t>7</w:t>
      </w:r>
      <w:r>
        <w:rPr>
          <w:sz w:val="24"/>
          <w:szCs w:val="24"/>
        </w:rPr>
        <w:t>. Соотношение фактических расходов  на  выполнение других расходных обязательств  к их плановому назначению</w:t>
      </w:r>
    </w:p>
    <w:p w:rsidR="00AC2103" w:rsidRDefault="00AC2103" w:rsidP="00AC210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(индикаторов) подпрограммы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 весь срок ее реализации приведены </w:t>
      </w:r>
      <w:r>
        <w:rPr>
          <w:rFonts w:ascii="Times New Roman" w:hAnsi="Times New Roman" w:cs="Times New Roman"/>
          <w:sz w:val="24"/>
          <w:szCs w:val="24"/>
        </w:rPr>
        <w:t>в приложении 1.</w:t>
      </w:r>
    </w:p>
    <w:p w:rsidR="00AC2103" w:rsidRDefault="00AC2103" w:rsidP="00AC2103">
      <w:pPr>
        <w:shd w:val="clear" w:color="auto" w:fill="FFFFFF"/>
        <w:spacing w:before="274" w:line="274" w:lineRule="exact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Ожидаемые результаты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реализации подпрограммы:</w:t>
      </w:r>
    </w:p>
    <w:p w:rsidR="00AC2103" w:rsidRDefault="00AC2103" w:rsidP="00AC2103">
      <w:pPr>
        <w:shd w:val="clear" w:color="auto" w:fill="FFFFFF"/>
        <w:tabs>
          <w:tab w:val="left" w:pos="1190"/>
        </w:tabs>
        <w:ind w:left="141" w:right="5"/>
        <w:rPr>
          <w:sz w:val="24"/>
          <w:szCs w:val="24"/>
        </w:rPr>
      </w:pPr>
      <w:r>
        <w:rPr>
          <w:sz w:val="24"/>
          <w:szCs w:val="24"/>
        </w:rPr>
        <w:t>1.Участие в обучении населения способам защиты и действиям в ЧС.</w:t>
      </w:r>
    </w:p>
    <w:p w:rsidR="00AC2103" w:rsidRDefault="00AC2103" w:rsidP="00AC2103">
      <w:pPr>
        <w:shd w:val="clear" w:color="auto" w:fill="FFFFFF"/>
        <w:tabs>
          <w:tab w:val="left" w:pos="1190"/>
        </w:tabs>
        <w:ind w:right="5"/>
        <w:rPr>
          <w:sz w:val="24"/>
          <w:szCs w:val="24"/>
        </w:rPr>
      </w:pPr>
      <w:r>
        <w:rPr>
          <w:sz w:val="24"/>
          <w:szCs w:val="24"/>
        </w:rPr>
        <w:t xml:space="preserve">  2. Повышение обоснованности, эффективности и прозрачности бюджетных расходов.</w:t>
      </w:r>
    </w:p>
    <w:p w:rsidR="00AC2103" w:rsidRDefault="00AC2103" w:rsidP="00AC2103">
      <w:pPr>
        <w:shd w:val="clear" w:color="auto" w:fill="FFFFFF"/>
        <w:tabs>
          <w:tab w:val="left" w:pos="1190"/>
        </w:tabs>
        <w:ind w:left="141" w:right="5"/>
        <w:rPr>
          <w:sz w:val="24"/>
          <w:szCs w:val="24"/>
        </w:rPr>
      </w:pPr>
      <w:r>
        <w:rPr>
          <w:sz w:val="24"/>
          <w:szCs w:val="24"/>
        </w:rPr>
        <w:t>3. Разработка и внесение в администрацию Суходонецкого сельского поселения  Богучарского муниципального района Воронежской области в установленные сроки  проекта решения Совета народных депутатов  Суходонецкого сельского поселения Богучарского муниципального района Воронежской области о бюджете Суходонецкого сельского поселения  на очередной финансовый год и плановый период, соответствующего требованиям бюджетного законодательства.</w:t>
      </w:r>
    </w:p>
    <w:p w:rsidR="00AC2103" w:rsidRDefault="00AC2103" w:rsidP="00AC2103">
      <w:pPr>
        <w:shd w:val="clear" w:color="auto" w:fill="FFFFFF"/>
        <w:tabs>
          <w:tab w:val="left" w:pos="1190"/>
        </w:tabs>
        <w:ind w:right="5"/>
        <w:rPr>
          <w:sz w:val="24"/>
          <w:szCs w:val="24"/>
        </w:rPr>
      </w:pPr>
      <w:r>
        <w:rPr>
          <w:sz w:val="24"/>
          <w:szCs w:val="24"/>
        </w:rPr>
        <w:t xml:space="preserve">  4. Улучшение материально-технического и финансового обеспечения учреждений культуры, повышение уровня культурно-просветительской работы с населением.</w:t>
      </w:r>
    </w:p>
    <w:p w:rsidR="00AC2103" w:rsidRDefault="00AC2103" w:rsidP="00AC2103">
      <w:pPr>
        <w:shd w:val="clear" w:color="auto" w:fill="FFFFFF"/>
        <w:tabs>
          <w:tab w:val="left" w:pos="1190"/>
        </w:tabs>
        <w:ind w:right="5"/>
        <w:rPr>
          <w:sz w:val="24"/>
          <w:szCs w:val="24"/>
        </w:rPr>
      </w:pPr>
    </w:p>
    <w:p w:rsidR="00AC2103" w:rsidRDefault="00AC2103" w:rsidP="00AC2103">
      <w:pPr>
        <w:shd w:val="clear" w:color="auto" w:fill="FFFFFF"/>
        <w:tabs>
          <w:tab w:val="left" w:pos="1190"/>
        </w:tabs>
        <w:ind w:right="5"/>
        <w:rPr>
          <w:sz w:val="24"/>
          <w:szCs w:val="24"/>
        </w:rPr>
      </w:pPr>
    </w:p>
    <w:p w:rsidR="00AC2103" w:rsidRDefault="00AC2103" w:rsidP="00AC2103">
      <w:pPr>
        <w:shd w:val="clear" w:color="auto" w:fill="FFFFFF"/>
        <w:tabs>
          <w:tab w:val="left" w:pos="1190"/>
        </w:tabs>
        <w:ind w:right="5"/>
        <w:rPr>
          <w:sz w:val="24"/>
          <w:szCs w:val="24"/>
        </w:rPr>
      </w:pPr>
    </w:p>
    <w:p w:rsidR="00AC2103" w:rsidRDefault="00AC2103" w:rsidP="00AC2103">
      <w:pPr>
        <w:shd w:val="clear" w:color="auto" w:fill="FFFFFF"/>
        <w:spacing w:before="278"/>
        <w:ind w:right="5"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sz w:val="24"/>
          <w:szCs w:val="24"/>
        </w:rPr>
        <w:t>Характеристика основных мероприятий подпрограммы</w:t>
      </w:r>
      <w:r>
        <w:rPr>
          <w:b/>
          <w:bCs/>
          <w:sz w:val="24"/>
          <w:szCs w:val="24"/>
        </w:rPr>
        <w:t>.</w:t>
      </w: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предусмотрены следующие основные мероприятия.</w:t>
      </w:r>
    </w:p>
    <w:p w:rsidR="00AC2103" w:rsidRDefault="00AC2103" w:rsidP="00AC2103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3.1.  Обеспечение деятельности главы Суходонецкого сельского поселения, администрации Суходонецкого сельского поселения.</w:t>
      </w:r>
    </w:p>
    <w:p w:rsidR="00AC2103" w:rsidRDefault="00AC2103" w:rsidP="00AC2103">
      <w:pPr>
        <w:pStyle w:val="a9"/>
        <w:shd w:val="clear" w:color="auto" w:fill="FFFFFF"/>
        <w:spacing w:before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Программные мероприятия по финансовому обеспечению деятельности главы Суходонецкого сельского поселения, по материально-техническому и финансовому обеспечению администрации Суходонецкого сельского поселения направлены на обеспечение исполнения полномочий органов местного самоуправления  Суходонецкого сельского поселения. </w:t>
      </w: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 Организация и осуществление первичного воинского учета на территориях, где отсутствуют военные комиссариаты.</w:t>
      </w: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3.3. 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характера.</w:t>
      </w: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Деятельность органов местного самоуправления Суходонецкого сельского поселения  в области гражданской обороны, защите населения и территории поселения от чрезвычайных ситуаций природного и техногенного характера направлена на организацию и осуществление мероприятий с целью минимизации рисков, повышения безопасности проживающего населения и сохранности материальных средств.</w:t>
      </w:r>
    </w:p>
    <w:p w:rsidR="00AC2103" w:rsidRDefault="00AC2103" w:rsidP="00AC2103">
      <w:pPr>
        <w:shd w:val="clear" w:color="auto" w:fill="FFFFFF"/>
        <w:ind w:left="141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color w:val="000000"/>
          <w:spacing w:val="-4"/>
          <w:sz w:val="24"/>
          <w:szCs w:val="24"/>
        </w:rPr>
        <w:t>:</w:t>
      </w:r>
    </w:p>
    <w:p w:rsidR="00AC2103" w:rsidRDefault="00AC2103" w:rsidP="00AC210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местности, стимулировать деятельность творческих коллективов, создать условия для привлечения детей и молодежи к народной культуре.</w:t>
      </w: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3.4.1. Организация библиотечного обслуживания населения, комплектование и обеспечение сохранности библиотечных фондов библиотек  поселения:</w:t>
      </w:r>
      <w:r>
        <w:rPr>
          <w:sz w:val="24"/>
          <w:szCs w:val="24"/>
        </w:rPr>
        <w:br/>
        <w:t>Реализация данного мероприятия  создаст условия для формирования и обеспечения доступа пользователей к информационным ресурсам библиотеки, для  комплектования книжных фондов.</w:t>
      </w: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3.4.2. Материально-техническое и финансовое обеспечение деятельности:</w:t>
      </w:r>
      <w:r>
        <w:rPr>
          <w:sz w:val="24"/>
          <w:szCs w:val="24"/>
        </w:rPr>
        <w:br/>
      </w:r>
      <w:r>
        <w:rPr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>одержание и обслуживание помещений и имущества, находящегося в муниципальной собственности учреждений культуры;</w:t>
      </w:r>
    </w:p>
    <w:p w:rsidR="00AC2103" w:rsidRDefault="00AC2103" w:rsidP="00AC2103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- оснащение учреждений культуры современными техническими средствами, вычислительной техникой, программным обеспечением.</w:t>
      </w:r>
    </w:p>
    <w:p w:rsidR="00AC2103" w:rsidRDefault="00AC2103" w:rsidP="00AC2103">
      <w:pPr>
        <w:spacing w:line="240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Реализация данного мероприятия создаст условия для повышения качества и разнообразия услуг, предоставляемых в сфере культуры, обеспечив их современным оборудованием и музыкальными инструментами, поддержание зданий и сооружений в надлежащем состоянии, а также будет способствовать сохранению и развитию традиционной народной культуры и самодеятельного творчества.</w:t>
      </w:r>
    </w:p>
    <w:p w:rsidR="00AC2103" w:rsidRDefault="00AC2103" w:rsidP="00AC2103">
      <w:pPr>
        <w:shd w:val="clear" w:color="auto" w:fill="FFFFFF"/>
        <w:spacing w:line="240" w:lineRule="exact"/>
        <w:ind w:firstLine="567"/>
        <w:jc w:val="both"/>
        <w:rPr>
          <w:bCs/>
          <w:sz w:val="24"/>
          <w:szCs w:val="24"/>
        </w:rPr>
      </w:pP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3.5.  Социальная поддержка населения.</w:t>
      </w: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данного мероприятия предусматривает:</w:t>
      </w: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-социальная поддержка наиболее незащищенных категорий населения, основанная на заявительном принципе;</w:t>
      </w: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-оказание адресной социальной помощи участникам ВОВ в связи с празднованием Дня Победы  в Великой Отечественной войне;</w:t>
      </w: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памятных, благотворительных и социально-культурных мероприятий (чествование семейных пар с юбилеем совместной жизни, поздравление ветеранов войны, </w:t>
      </w:r>
      <w:r>
        <w:rPr>
          <w:sz w:val="24"/>
          <w:szCs w:val="24"/>
        </w:rPr>
        <w:lastRenderedPageBreak/>
        <w:t>труда и долгожителей в связи с юбилейными датами и др.);</w:t>
      </w: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-выплата доплат к пенсии по старости муниципальным служащим. </w:t>
      </w:r>
    </w:p>
    <w:p w:rsidR="00AC2103" w:rsidRDefault="00AC2103" w:rsidP="00AC2103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3.6. Финансовое обеспечение выполнения других расходных обязательств Суходонецкого сельского поселения.</w:t>
      </w:r>
    </w:p>
    <w:p w:rsidR="00AC2103" w:rsidRDefault="00AC2103" w:rsidP="00AC2103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другим расходным обязательствам Суходонецкого сельского поселения относятся следующие мероприятия:</w:t>
      </w:r>
    </w:p>
    <w:p w:rsidR="00AC2103" w:rsidRDefault="00AC2103" w:rsidP="00AC2103">
      <w:pPr>
        <w:tabs>
          <w:tab w:val="left" w:pos="1365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-Мероприятия в области строительства, архитектуры и градостроительной деятельности;</w:t>
      </w:r>
    </w:p>
    <w:p w:rsidR="00AC2103" w:rsidRDefault="00AC2103" w:rsidP="00AC2103">
      <w:pPr>
        <w:tabs>
          <w:tab w:val="left" w:pos="1365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 по землеустройству и землепользованию;</w:t>
      </w:r>
    </w:p>
    <w:p w:rsidR="00AC2103" w:rsidRDefault="00AC2103" w:rsidP="00AC2103">
      <w:pPr>
        <w:shd w:val="clear" w:color="auto" w:fill="FFFFFF"/>
        <w:spacing w:line="24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Прочие расходы, не отнесенные к другим видам расходов.</w:t>
      </w:r>
    </w:p>
    <w:p w:rsidR="002D474C" w:rsidRDefault="00AC2103" w:rsidP="002D474C">
      <w:pPr>
        <w:shd w:val="clear" w:color="auto" w:fill="FFFFFF"/>
        <w:spacing w:before="278" w:line="0" w:lineRule="atLeast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sz w:val="24"/>
          <w:szCs w:val="24"/>
        </w:rPr>
        <w:t>Финансовое обеспечение реализации подпрограммы</w:t>
      </w:r>
      <w:r>
        <w:rPr>
          <w:b/>
          <w:bCs/>
          <w:sz w:val="24"/>
          <w:szCs w:val="24"/>
        </w:rPr>
        <w:t>.</w:t>
      </w:r>
      <w:r w:rsidR="002D474C">
        <w:rPr>
          <w:b/>
          <w:bCs/>
          <w:sz w:val="24"/>
          <w:szCs w:val="24"/>
        </w:rPr>
        <w:t xml:space="preserve">   </w:t>
      </w:r>
    </w:p>
    <w:p w:rsidR="002D474C" w:rsidRDefault="002D474C" w:rsidP="002D474C">
      <w:pPr>
        <w:shd w:val="clear" w:color="auto" w:fill="FFFFFF"/>
        <w:spacing w:before="278" w:line="0" w:lineRule="atLeast"/>
        <w:ind w:firstLine="567"/>
        <w:jc w:val="both"/>
        <w:rPr>
          <w:b/>
          <w:sz w:val="24"/>
          <w:szCs w:val="24"/>
        </w:rPr>
      </w:pPr>
    </w:p>
    <w:p w:rsidR="00AC2103" w:rsidRDefault="00AC2103" w:rsidP="00AC2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Совета народных депутатов Суходонецкого сельского поселения Богучарского муниципального района Воронежской области  о  бюджете Суходонецкого сельского поселения  на 2014 год и на плановый период 2015 и 2016 годов». На 2017-2020 годы объемы бюджетных ассигнований рассчитаны исходя из </w:t>
      </w:r>
      <w:proofErr w:type="spellStart"/>
      <w:r>
        <w:rPr>
          <w:sz w:val="24"/>
          <w:szCs w:val="24"/>
        </w:rPr>
        <w:t>досчета</w:t>
      </w:r>
      <w:proofErr w:type="spellEnd"/>
      <w:r>
        <w:rPr>
          <w:sz w:val="24"/>
          <w:szCs w:val="24"/>
        </w:rPr>
        <w:t xml:space="preserve"> объемов бюджетных ассигнований на продление обязатель</w:t>
      </w:r>
      <w:proofErr w:type="gramStart"/>
      <w:r>
        <w:rPr>
          <w:sz w:val="24"/>
          <w:szCs w:val="24"/>
        </w:rPr>
        <w:t>ств  дл</w:t>
      </w:r>
      <w:proofErr w:type="gramEnd"/>
      <w:r>
        <w:rPr>
          <w:sz w:val="24"/>
          <w:szCs w:val="24"/>
        </w:rPr>
        <w:t xml:space="preserve">ящегося характера. </w:t>
      </w:r>
    </w:p>
    <w:p w:rsidR="00AC2103" w:rsidRDefault="00AC2103" w:rsidP="00AC2103">
      <w:pPr>
        <w:widowControl/>
        <w:autoSpaceDE/>
        <w:adjustRightInd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Объем финансового обеспечения реализации подпрограммы за счет средств   бюджета  Суходонецкого сельского поселения за весь период </w:t>
      </w:r>
      <w:r w:rsidR="00054511">
        <w:rPr>
          <w:sz w:val="24"/>
          <w:szCs w:val="24"/>
        </w:rPr>
        <w:t>ее реализации составляет 15228,3</w:t>
      </w:r>
      <w:r>
        <w:rPr>
          <w:sz w:val="24"/>
          <w:szCs w:val="24"/>
        </w:rPr>
        <w:t xml:space="preserve"> тыс. рублей. Ресурсное обеспечение реализации подпрограммы по годам ее реализации представлено в приложениях  № 2,3,4.</w:t>
      </w:r>
    </w:p>
    <w:p w:rsidR="00AC2103" w:rsidRDefault="00AC2103" w:rsidP="00AC2103">
      <w:pPr>
        <w:shd w:val="clear" w:color="auto" w:fill="FFFFFF"/>
        <w:spacing w:before="274"/>
        <w:ind w:right="5"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b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  <w:r>
        <w:rPr>
          <w:b/>
          <w:bCs/>
          <w:sz w:val="24"/>
          <w:szCs w:val="24"/>
        </w:rPr>
        <w:t>.</w:t>
      </w: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подпрограммы следует отнести следующие:</w:t>
      </w:r>
    </w:p>
    <w:p w:rsidR="00AC2103" w:rsidRDefault="00AC2103" w:rsidP="00AC2103">
      <w:pPr>
        <w:tabs>
          <w:tab w:val="num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 организационной инфраструктуры к решению задач, поставленной подпрограммой, что может привести к нецелевому и (или) неэффективному использованию  бюджетных средств, невыполнению ряда мероприятий подпрограммы или задержке в их выполнении.</w:t>
      </w:r>
    </w:p>
    <w:p w:rsidR="00AC2103" w:rsidRDefault="00AC2103" w:rsidP="00AC2103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Финансовые риски, которые связаны с финансированием подпрограммы в неполном объеме. Данный риск возникает по причине:</w:t>
      </w:r>
    </w:p>
    <w:p w:rsidR="00AC2103" w:rsidRDefault="00AC2103" w:rsidP="00AC210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длительного срока реализации подпрограммы;</w:t>
      </w:r>
    </w:p>
    <w:p w:rsidR="00AC2103" w:rsidRDefault="00AC2103" w:rsidP="00AC2103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AC2103" w:rsidRDefault="00AC2103" w:rsidP="00AC2103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механизма реализации закрепленного в Бюджетном кодексе принципа прозрачности (открытости) бюджетных данных для широкого круга заинтересованных пользователей;</w:t>
      </w:r>
    </w:p>
    <w:p w:rsidR="00AC2103" w:rsidRDefault="00AC2103" w:rsidP="00AC210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неисполнение расходных обязательств  Суходонецкого сельского поселения Богучарского муниципального района Воронежской области.</w:t>
      </w:r>
    </w:p>
    <w:p w:rsidR="00AC2103" w:rsidRDefault="00AC2103" w:rsidP="00AC2103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 Непредвиденные риски, связанные с кризисными явлениями в экономике области,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а также потребовать концентрации средств бюджета поселения на преодоление последствий таких катастроф.</w:t>
      </w:r>
    </w:p>
    <w:p w:rsidR="00AC2103" w:rsidRDefault="00AC2103" w:rsidP="00AC2103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из вышеперечисленных рисков наиболее отрицательное влияние на реализацию подпрограммы могут оказать финансовые и непредвиденные риски, которые содержат угрозу срыва реализации подпрограммы.</w:t>
      </w:r>
    </w:p>
    <w:p w:rsidR="00AC2103" w:rsidRDefault="00AC2103" w:rsidP="00AC2103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подпрограммы, проведения мониторинга и оценки исполнения целевых показателей. В рамках управления предусмотрены также прогнозирование, регулирование и координация рисков путем их выявления, значимости, уточнения и внесения необходимых изменений при отрицательном влиянии на конечные результаты.</w:t>
      </w:r>
    </w:p>
    <w:p w:rsidR="00AC2103" w:rsidRDefault="00AC2103" w:rsidP="00AC2103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2D474C" w:rsidRDefault="00AC2103" w:rsidP="002D474C">
      <w:pPr>
        <w:shd w:val="clear" w:color="auto" w:fill="FFFFFF"/>
        <w:spacing w:before="274"/>
        <w:ind w:right="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>
        <w:rPr>
          <w:b/>
          <w:sz w:val="24"/>
          <w:szCs w:val="24"/>
        </w:rPr>
        <w:t>Оценка эффективности реализации подпрограммы</w:t>
      </w:r>
      <w:r>
        <w:rPr>
          <w:b/>
          <w:bCs/>
          <w:sz w:val="24"/>
          <w:szCs w:val="24"/>
        </w:rPr>
        <w:t>.</w:t>
      </w:r>
    </w:p>
    <w:p w:rsidR="00AC2103" w:rsidRDefault="00AC2103" w:rsidP="002D474C">
      <w:pPr>
        <w:shd w:val="clear" w:color="auto" w:fill="FFFFFF"/>
        <w:spacing w:before="274"/>
        <w:ind w:right="5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Оценка </w:t>
      </w:r>
      <w:r>
        <w:rPr>
          <w:spacing w:val="-2"/>
          <w:sz w:val="24"/>
          <w:szCs w:val="24"/>
        </w:rPr>
        <w:t xml:space="preserve">эффективности реализации подпрограммы Муниципальной программы будет </w:t>
      </w:r>
      <w:r>
        <w:rPr>
          <w:sz w:val="24"/>
          <w:szCs w:val="24"/>
        </w:rPr>
        <w:t>осуществляться путем ежегодного сопоставления:</w:t>
      </w:r>
    </w:p>
    <w:p w:rsidR="00AC2103" w:rsidRDefault="00AC2103" w:rsidP="00AC2103">
      <w:pPr>
        <w:shd w:val="clear" w:color="auto" w:fill="FFFFFF"/>
        <w:tabs>
          <w:tab w:val="left" w:pos="1190"/>
        </w:tabs>
        <w:ind w:right="5"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1) фактических (в сопоставимых условиях) и планируемых значений целевых индикаторов </w:t>
      </w:r>
      <w:r>
        <w:rPr>
          <w:spacing w:val="-2"/>
          <w:sz w:val="24"/>
          <w:szCs w:val="24"/>
        </w:rPr>
        <w:t xml:space="preserve">подпрограммы </w:t>
      </w:r>
      <w:r>
        <w:rPr>
          <w:sz w:val="24"/>
          <w:szCs w:val="24"/>
        </w:rPr>
        <w:t>Муниципальной программы (целевой параметр – 100%);</w:t>
      </w:r>
    </w:p>
    <w:p w:rsidR="00AC2103" w:rsidRDefault="00AC2103" w:rsidP="00AC2103">
      <w:pPr>
        <w:shd w:val="clear" w:color="auto" w:fill="FFFFFF"/>
        <w:tabs>
          <w:tab w:val="left" w:pos="1190"/>
        </w:tabs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2) фактических (в сопоставимых условиях) и планируемых объемов расходов  бюджета Суходонецкого сельского поселения  на реализацию </w:t>
      </w:r>
      <w:r>
        <w:rPr>
          <w:spacing w:val="-2"/>
          <w:sz w:val="24"/>
          <w:szCs w:val="24"/>
        </w:rPr>
        <w:t xml:space="preserve">подпрограммы </w:t>
      </w:r>
      <w:r>
        <w:rPr>
          <w:sz w:val="24"/>
          <w:szCs w:val="24"/>
        </w:rPr>
        <w:t>Муниципальной программы и ее основных мероприятий (целевой параметр менее 100%);</w:t>
      </w:r>
    </w:p>
    <w:p w:rsidR="00AC2103" w:rsidRDefault="00AC2103" w:rsidP="00AC2103">
      <w:pPr>
        <w:widowControl/>
        <w:shd w:val="clear" w:color="auto" w:fill="FFFFFF"/>
        <w:tabs>
          <w:tab w:val="left" w:pos="1190"/>
        </w:tabs>
        <w:autoSpaceDE/>
        <w:adjustRightInd/>
        <w:ind w:right="5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3) числа выполненных и планируемых мероприятий плана реализации </w:t>
      </w:r>
      <w:r>
        <w:rPr>
          <w:spacing w:val="-2"/>
          <w:sz w:val="24"/>
          <w:szCs w:val="24"/>
        </w:rPr>
        <w:t xml:space="preserve">подпрограммы </w:t>
      </w:r>
      <w:r>
        <w:rPr>
          <w:sz w:val="24"/>
          <w:szCs w:val="24"/>
        </w:rPr>
        <w:t>Муниципальной программы (целевой параметр – 100%).</w:t>
      </w:r>
    </w:p>
    <w:p w:rsidR="00AC2103" w:rsidRDefault="00AC2103" w:rsidP="00AC2103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4613FA" w:rsidRDefault="004613FA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p w:rsidR="00AF64CC" w:rsidRDefault="00AF64CC" w:rsidP="00915BDD">
      <w:pPr>
        <w:widowControl/>
        <w:autoSpaceDE/>
        <w:adjustRightInd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</w:p>
    <w:tbl>
      <w:tblPr>
        <w:tblpPr w:leftFromText="180" w:rightFromText="180" w:horzAnchor="page" w:tblpX="5242" w:tblpY="-345"/>
        <w:tblW w:w="6570" w:type="dxa"/>
        <w:tblLook w:val="04A0"/>
      </w:tblPr>
      <w:tblGrid>
        <w:gridCol w:w="6570"/>
      </w:tblGrid>
      <w:tr w:rsidR="004613FA" w:rsidTr="002D474C">
        <w:trPr>
          <w:trHeight w:val="1130"/>
        </w:trPr>
        <w:tc>
          <w:tcPr>
            <w:tcW w:w="6570" w:type="dxa"/>
          </w:tcPr>
          <w:p w:rsidR="004613FA" w:rsidRDefault="004613FA" w:rsidP="002D474C">
            <w:pPr>
              <w:pStyle w:val="af2"/>
              <w:jc w:val="right"/>
            </w:pPr>
            <w:r>
              <w:lastRenderedPageBreak/>
              <w:t>Приложение № 1</w:t>
            </w:r>
          </w:p>
          <w:p w:rsidR="004613FA" w:rsidRDefault="004613FA" w:rsidP="002D474C">
            <w:pPr>
              <w:pStyle w:val="af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муниципальной программе Суходонецкого сельского поселения Богучарского муниципального района Воронежской области «</w:t>
            </w:r>
            <w:r>
              <w:rPr>
                <w:b/>
                <w:sz w:val="24"/>
                <w:szCs w:val="24"/>
              </w:rPr>
              <w:t>О деятельности администрации  Суходонецкого  сельского поселения по решению вопросов  местного значения на 2014-2020 годы»</w:t>
            </w:r>
          </w:p>
          <w:p w:rsidR="004613FA" w:rsidRDefault="004613FA" w:rsidP="002D474C">
            <w:pPr>
              <w:pStyle w:val="af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4613FA" w:rsidRDefault="004613FA" w:rsidP="004613FA">
      <w:pPr>
        <w:jc w:val="right"/>
        <w:rPr>
          <w:sz w:val="24"/>
          <w:szCs w:val="24"/>
        </w:rPr>
      </w:pPr>
    </w:p>
    <w:p w:rsidR="002D474C" w:rsidRDefault="002D474C" w:rsidP="004613FA">
      <w:pPr>
        <w:jc w:val="center"/>
        <w:rPr>
          <w:b/>
          <w:sz w:val="28"/>
          <w:szCs w:val="28"/>
        </w:rPr>
      </w:pPr>
    </w:p>
    <w:p w:rsidR="002D474C" w:rsidRDefault="002D474C" w:rsidP="004613FA">
      <w:pPr>
        <w:jc w:val="center"/>
        <w:rPr>
          <w:b/>
          <w:sz w:val="28"/>
          <w:szCs w:val="28"/>
        </w:rPr>
      </w:pPr>
    </w:p>
    <w:p w:rsidR="002D474C" w:rsidRDefault="002D474C" w:rsidP="004613FA">
      <w:pPr>
        <w:jc w:val="center"/>
        <w:rPr>
          <w:b/>
          <w:sz w:val="28"/>
          <w:szCs w:val="28"/>
        </w:rPr>
      </w:pPr>
    </w:p>
    <w:p w:rsidR="002D474C" w:rsidRDefault="002D474C" w:rsidP="004613FA">
      <w:pPr>
        <w:jc w:val="center"/>
        <w:rPr>
          <w:b/>
          <w:sz w:val="28"/>
          <w:szCs w:val="28"/>
        </w:rPr>
      </w:pPr>
    </w:p>
    <w:p w:rsidR="002D474C" w:rsidRDefault="002D474C" w:rsidP="004613FA">
      <w:pPr>
        <w:jc w:val="center"/>
        <w:rPr>
          <w:b/>
          <w:sz w:val="28"/>
          <w:szCs w:val="28"/>
        </w:rPr>
      </w:pPr>
    </w:p>
    <w:p w:rsidR="002D474C" w:rsidRDefault="002D474C" w:rsidP="004613FA">
      <w:pPr>
        <w:jc w:val="center"/>
        <w:rPr>
          <w:b/>
          <w:sz w:val="28"/>
          <w:szCs w:val="28"/>
        </w:rPr>
      </w:pPr>
    </w:p>
    <w:p w:rsidR="002D474C" w:rsidRDefault="002D474C" w:rsidP="004613FA">
      <w:pPr>
        <w:jc w:val="center"/>
        <w:rPr>
          <w:b/>
          <w:sz w:val="28"/>
          <w:szCs w:val="28"/>
        </w:rPr>
      </w:pPr>
    </w:p>
    <w:p w:rsidR="002D474C" w:rsidRDefault="002D474C" w:rsidP="004613FA">
      <w:pPr>
        <w:jc w:val="center"/>
        <w:rPr>
          <w:b/>
          <w:sz w:val="28"/>
          <w:szCs w:val="28"/>
        </w:rPr>
      </w:pPr>
    </w:p>
    <w:p w:rsidR="002D474C" w:rsidRDefault="002D474C" w:rsidP="004613FA">
      <w:pPr>
        <w:jc w:val="center"/>
        <w:rPr>
          <w:b/>
          <w:sz w:val="28"/>
          <w:szCs w:val="28"/>
        </w:rPr>
      </w:pPr>
    </w:p>
    <w:p w:rsidR="004613FA" w:rsidRDefault="004613FA" w:rsidP="00461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613FA" w:rsidRDefault="004613FA" w:rsidP="00461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целевых показателей муниципальной программы Суходонецкого сельского поселения Богучарского муниципального района Воронежской  области</w:t>
      </w:r>
    </w:p>
    <w:p w:rsidR="004613FA" w:rsidRDefault="004613FA" w:rsidP="00461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деятельности администрации  Суходонецкого  сельского поселения по решению вопросов  местного значения на 2014-2020 годы»</w:t>
      </w:r>
    </w:p>
    <w:p w:rsidR="004613FA" w:rsidRDefault="004613FA" w:rsidP="004613FA">
      <w:pPr>
        <w:jc w:val="center"/>
        <w:rPr>
          <w:sz w:val="24"/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74"/>
        <w:gridCol w:w="3391"/>
        <w:gridCol w:w="1256"/>
        <w:gridCol w:w="656"/>
        <w:gridCol w:w="656"/>
        <w:gridCol w:w="656"/>
        <w:gridCol w:w="656"/>
        <w:gridCol w:w="656"/>
        <w:gridCol w:w="656"/>
        <w:gridCol w:w="656"/>
      </w:tblGrid>
      <w:tr w:rsidR="004613FA" w:rsidTr="00CD674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Суходонецкого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sz w:val="24"/>
                <w:szCs w:val="24"/>
              </w:rPr>
              <w:t>районаВоронежской</w:t>
            </w:r>
            <w:proofErr w:type="spellEnd"/>
            <w:r>
              <w:rPr>
                <w:sz w:val="24"/>
                <w:szCs w:val="24"/>
              </w:rPr>
              <w:t xml:space="preserve"> области</w:t>
            </w:r>
          </w:p>
        </w:tc>
      </w:tr>
      <w:tr w:rsidR="004613FA" w:rsidTr="00CD6748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13FA" w:rsidTr="00CD6748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целевого    </w:t>
            </w:r>
            <w:r>
              <w:rPr>
                <w:sz w:val="24"/>
                <w:szCs w:val="24"/>
              </w:rPr>
              <w:br/>
              <w:t xml:space="preserve">         показателя  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4613FA" w:rsidTr="00CD674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</w:p>
        </w:tc>
      </w:tr>
      <w:tr w:rsidR="004613FA" w:rsidTr="00CD6748"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1 «Развитие жилищно-коммунального хозяйства</w:t>
            </w:r>
            <w:r>
              <w:rPr>
                <w:sz w:val="28"/>
                <w:szCs w:val="28"/>
              </w:rPr>
              <w:t xml:space="preserve"> на 2014-2020 годы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Изготовление технической документации  на объекты муниципального имущества и государственная регистрация права на него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100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неналоговых доходов в местный бюджет от эффективного использования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5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братских могил.</w:t>
            </w:r>
            <w:r>
              <w:rPr>
                <w:sz w:val="24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16" w:lineRule="auto"/>
              <w:jc w:val="center"/>
            </w:pPr>
            <w:r>
              <w:t>0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widowControl/>
              <w:tabs>
                <w:tab w:val="left" w:pos="101"/>
                <w:tab w:val="left" w:pos="789"/>
              </w:tabs>
              <w:spacing w:line="240" w:lineRule="exact"/>
              <w:ind w:right="10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Ремонт объектов  коммунальной инфраструктуры.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4613FA" w:rsidTr="00CD6748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Количество и протяженность вновь построенных объектов и сетей коммунальной инфраструктуры.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</w:t>
            </w:r>
          </w:p>
        </w:tc>
      </w:tr>
      <w:tr w:rsidR="004613FA" w:rsidTr="00CD674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Капитальный ремонт и ремонт </w:t>
            </w:r>
            <w:r>
              <w:rPr>
                <w:rFonts w:eastAsia="Calibri"/>
                <w:sz w:val="24"/>
                <w:szCs w:val="24"/>
              </w:rPr>
              <w:lastRenderedPageBreak/>
              <w:t>дорог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t>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  <w:r>
              <w:lastRenderedPageBreak/>
              <w:t>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lastRenderedPageBreak/>
              <w:t>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lastRenderedPageBreak/>
              <w:t>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lastRenderedPageBreak/>
              <w:t>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lastRenderedPageBreak/>
              <w:t>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lastRenderedPageBreak/>
              <w:t>623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Озеленение территории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Сбор и вывоз мусора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</w:tr>
      <w:tr w:rsidR="004613FA" w:rsidTr="00CD6748"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2 «П</w:t>
            </w:r>
            <w:r>
              <w:rPr>
                <w:sz w:val="24"/>
                <w:szCs w:val="24"/>
              </w:rPr>
              <w:t>рочие мероприятия по реализации программы «</w:t>
            </w:r>
            <w:r>
              <w:rPr>
                <w:b/>
                <w:sz w:val="24"/>
                <w:szCs w:val="24"/>
              </w:rPr>
              <w:t>О деятельности администрации  Суходонецкого  сельского поселения по решению вопросов  местного значения на 2014-2020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4613FA" w:rsidTr="00CD6748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нормативов формирования расходов на оплату труда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№235.</w:t>
            </w:r>
          </w:p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13FA" w:rsidTr="00CD6748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</w:tr>
      <w:tr w:rsidR="004613FA" w:rsidTr="00CD6748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Регулярность обновления официального сайта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</w:tr>
      <w:tr w:rsidR="004613FA" w:rsidTr="00CD6748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фактических расходов  на  осуществление первичного воинского учета на территориях, где отсутствуют военные комиссариаты  к их плановому назначению</w:t>
            </w:r>
            <w: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100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предупреждении и </w:t>
            </w:r>
            <w:r>
              <w:rPr>
                <w:sz w:val="24"/>
                <w:szCs w:val="24"/>
              </w:rPr>
              <w:lastRenderedPageBreak/>
              <w:t>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sz w:val="24"/>
                <w:szCs w:val="24"/>
              </w:rPr>
              <w:t xml:space="preserve"> (количество экземпляров книжного фонда на 100 человек жителей)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фактических расходов из  бюджета Суходонецкого сельского поселения на  материально-техническое и финансовое обеспечение деятельности к их плановому назначению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фактических расходов из  бюджета Суходонецкого сельского поселения на  социальную поддержку  к их плановому назначению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4613FA" w:rsidTr="00CD674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фактических расходов  на  выполнение других расходных обязательств  к их плановому назначению.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613FA" w:rsidRDefault="004613FA" w:rsidP="004613FA">
      <w:pPr>
        <w:widowControl/>
        <w:rPr>
          <w:sz w:val="24"/>
          <w:szCs w:val="24"/>
        </w:rPr>
        <w:sectPr w:rsidR="004613FA" w:rsidSect="00AF64CC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tbl>
      <w:tblPr>
        <w:tblW w:w="10692" w:type="dxa"/>
        <w:tblInd w:w="4158" w:type="dxa"/>
        <w:tblLook w:val="04A0"/>
      </w:tblPr>
      <w:tblGrid>
        <w:gridCol w:w="10692"/>
      </w:tblGrid>
      <w:tr w:rsidR="004613FA" w:rsidTr="004613FA">
        <w:trPr>
          <w:trHeight w:val="1139"/>
        </w:trPr>
        <w:tc>
          <w:tcPr>
            <w:tcW w:w="10692" w:type="dxa"/>
          </w:tcPr>
          <w:p w:rsidR="004613FA" w:rsidRPr="000B75DE" w:rsidRDefault="004613FA" w:rsidP="004613FA">
            <w:pPr>
              <w:pStyle w:val="af2"/>
              <w:jc w:val="right"/>
              <w:rPr>
                <w:sz w:val="24"/>
                <w:szCs w:val="24"/>
              </w:rPr>
            </w:pPr>
            <w:r w:rsidRPr="000B75DE">
              <w:rPr>
                <w:sz w:val="24"/>
                <w:szCs w:val="24"/>
              </w:rPr>
              <w:lastRenderedPageBreak/>
              <w:t>Приложение № 2</w:t>
            </w:r>
          </w:p>
          <w:p w:rsidR="004613FA" w:rsidRPr="002D474C" w:rsidRDefault="004613FA" w:rsidP="004613FA">
            <w:pPr>
              <w:pStyle w:val="af2"/>
              <w:jc w:val="right"/>
              <w:rPr>
                <w:b/>
                <w:sz w:val="24"/>
                <w:szCs w:val="24"/>
              </w:rPr>
            </w:pPr>
            <w:r w:rsidRPr="000B75DE">
              <w:rPr>
                <w:sz w:val="24"/>
                <w:szCs w:val="24"/>
              </w:rPr>
              <w:t xml:space="preserve">к  муниципальной программе Суходонецкого сельского поселения Богучарского муниципального района Воронежской области </w:t>
            </w:r>
            <w:r w:rsidRPr="002D474C">
              <w:rPr>
                <w:b/>
                <w:sz w:val="24"/>
                <w:szCs w:val="24"/>
              </w:rPr>
              <w:t>«О деятельности администрации  Суходонецкого  сельского поселения по решению вопросов  местного значения на 2014-2020 годы»</w:t>
            </w:r>
          </w:p>
          <w:p w:rsidR="004613FA" w:rsidRPr="000B75DE" w:rsidRDefault="004613FA" w:rsidP="002D474C">
            <w:pPr>
              <w:pStyle w:val="af2"/>
              <w:jc w:val="right"/>
              <w:rPr>
                <w:sz w:val="24"/>
                <w:szCs w:val="24"/>
              </w:rPr>
            </w:pPr>
          </w:p>
        </w:tc>
      </w:tr>
    </w:tbl>
    <w:p w:rsidR="004613FA" w:rsidRDefault="004613FA" w:rsidP="004613FA">
      <w:pPr>
        <w:jc w:val="center"/>
        <w:rPr>
          <w:b/>
          <w:sz w:val="28"/>
          <w:szCs w:val="28"/>
        </w:rPr>
      </w:pPr>
      <w:bookmarkStart w:id="0" w:name="Par417"/>
      <w:bookmarkEnd w:id="0"/>
    </w:p>
    <w:p w:rsidR="004613FA" w:rsidRDefault="004613FA" w:rsidP="00461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</w:p>
    <w:p w:rsidR="004613FA" w:rsidRDefault="004613FA" w:rsidP="00461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 муниципальной программы за счет всех источников финансирования</w:t>
      </w:r>
    </w:p>
    <w:p w:rsidR="004613FA" w:rsidRDefault="004613FA" w:rsidP="00461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деятельности администрации  Суходонецкого  сельского поселения по решению вопросов  местного значения на 2014-2020 годы»</w:t>
      </w:r>
    </w:p>
    <w:p w:rsidR="004613FA" w:rsidRDefault="004613FA" w:rsidP="004613FA">
      <w:pPr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74"/>
        <w:gridCol w:w="1812"/>
        <w:gridCol w:w="3570"/>
        <w:gridCol w:w="3119"/>
        <w:gridCol w:w="810"/>
        <w:gridCol w:w="810"/>
        <w:gridCol w:w="810"/>
        <w:gridCol w:w="810"/>
        <w:gridCol w:w="810"/>
        <w:gridCol w:w="810"/>
        <w:gridCol w:w="810"/>
      </w:tblGrid>
      <w:tr w:rsidR="004613FA" w:rsidTr="004613F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Ответственный исполнитель       </w:t>
            </w:r>
            <w:r>
              <w:rPr>
                <w:sz w:val="24"/>
                <w:szCs w:val="24"/>
              </w:rPr>
              <w:br/>
              <w:t xml:space="preserve">      муниципальной программы      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Администрация Суходонецкого сельского поселения Богучарского муниципального района Воронежской области</w:t>
            </w:r>
          </w:p>
        </w:tc>
      </w:tr>
      <w:tr w:rsidR="004613FA" w:rsidTr="004613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наименование структурного подразделения и (или) отраслевого (функционального) отдела администрации  района)</w:t>
            </w:r>
          </w:p>
        </w:tc>
      </w:tr>
      <w:tr w:rsidR="004613FA" w:rsidTr="004613FA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  </w:t>
            </w:r>
            <w:r>
              <w:rPr>
                <w:sz w:val="24"/>
                <w:szCs w:val="24"/>
              </w:rPr>
              <w:br/>
              <w:t xml:space="preserve"> муниципальной  </w:t>
            </w:r>
            <w:r>
              <w:rPr>
                <w:sz w:val="24"/>
                <w:szCs w:val="24"/>
              </w:rPr>
              <w:br/>
              <w:t xml:space="preserve">    программы,    </w:t>
            </w:r>
            <w:r>
              <w:rPr>
                <w:sz w:val="24"/>
                <w:szCs w:val="24"/>
              </w:rPr>
              <w:br/>
              <w:t xml:space="preserve">   подпрограммы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Источник      </w:t>
            </w:r>
            <w:r>
              <w:rPr>
                <w:sz w:val="24"/>
                <w:szCs w:val="24"/>
              </w:rPr>
              <w:br/>
              <w:t xml:space="preserve">  финансирования   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Оценка расходов, тыс. рублей     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</w:p>
        </w:tc>
      </w:tr>
      <w:tr w:rsidR="004613FA" w:rsidTr="004613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13FA" w:rsidTr="004613FA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</w:t>
            </w:r>
            <w:r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 деятельности администрации  Суходонецкого  сельского поселения по решению вопросов  местного значения на 2014-2020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1652,3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1618,2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1618,2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1618,2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1618,2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Суходонецкого сельского поселения Богучарского муниципального  района   Воронежской области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1111,0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на выравнивание бюджетной обеспеченности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383,5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383,5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383,5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383,5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на </w:t>
            </w:r>
            <w:r>
              <w:rPr>
                <w:sz w:val="24"/>
                <w:szCs w:val="24"/>
              </w:rPr>
              <w:lastRenderedPageBreak/>
              <w:t xml:space="preserve">поддержку мер по обеспечению сбалансированности бюджетов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</w:tr>
      <w:tr w:rsidR="004613FA" w:rsidTr="004613FA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жилищно-коммунального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Суходонецкого сельского поселения Богучарского муниципального  района   Воронежской области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на выравнивание бюджетной обеспеченности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рочие мероприятия по реализации программы «</w:t>
            </w:r>
            <w:r>
              <w:rPr>
                <w:b/>
                <w:sz w:val="24"/>
                <w:szCs w:val="24"/>
              </w:rPr>
              <w:t>О деятельности администрации  Суходонецкого  сельского поселения по решению вопросов  местного значения на 2014-2020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1644,3</w:t>
            </w:r>
          </w:p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1617,2</w:t>
            </w:r>
          </w:p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1617,2</w:t>
            </w:r>
          </w:p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1617,2</w:t>
            </w:r>
          </w:p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1617,2</w:t>
            </w:r>
          </w:p>
          <w:p w:rsidR="004613FA" w:rsidRDefault="004613FA" w:rsidP="004613FA">
            <w:pPr>
              <w:spacing w:line="276" w:lineRule="auto"/>
              <w:jc w:val="center"/>
            </w:pP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Суходонецкого сельского поселения Богучарского муниципального  района   Воронежской области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1093,0</w:t>
            </w: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1110,0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Дотации на выравнивание бюджетной обеспеченности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383,5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383,5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383,5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383,5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на поддержку мер по </w:t>
            </w:r>
            <w:r>
              <w:rPr>
                <w:sz w:val="24"/>
                <w:szCs w:val="24"/>
              </w:rPr>
              <w:lastRenderedPageBreak/>
              <w:t xml:space="preserve">обеспечению сбалансированности бюджетов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</w:tr>
    </w:tbl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tabs>
          <w:tab w:val="left" w:pos="121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613FA" w:rsidRDefault="004613FA" w:rsidP="004613FA">
      <w:pPr>
        <w:tabs>
          <w:tab w:val="left" w:pos="12120"/>
        </w:tabs>
        <w:rPr>
          <w:b/>
          <w:bCs/>
          <w:sz w:val="28"/>
          <w:szCs w:val="28"/>
        </w:rPr>
      </w:pPr>
    </w:p>
    <w:p w:rsidR="004613FA" w:rsidRDefault="004613FA" w:rsidP="004613FA">
      <w:pPr>
        <w:tabs>
          <w:tab w:val="left" w:pos="12120"/>
        </w:tabs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page" w:tblpX="5758" w:tblpY="-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613FA" w:rsidTr="004613FA">
        <w:trPr>
          <w:trHeight w:val="112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30E29" w:rsidRDefault="00F30E29" w:rsidP="004613FA">
            <w:pPr>
              <w:jc w:val="right"/>
              <w:rPr>
                <w:sz w:val="24"/>
                <w:szCs w:val="24"/>
              </w:rPr>
            </w:pPr>
          </w:p>
          <w:p w:rsidR="00F30E29" w:rsidRDefault="00F30E29" w:rsidP="004613FA">
            <w:pPr>
              <w:jc w:val="right"/>
              <w:rPr>
                <w:sz w:val="24"/>
                <w:szCs w:val="24"/>
              </w:rPr>
            </w:pPr>
          </w:p>
          <w:p w:rsidR="00F30E29" w:rsidRDefault="00F30E29" w:rsidP="004613FA">
            <w:pPr>
              <w:jc w:val="right"/>
              <w:rPr>
                <w:sz w:val="24"/>
                <w:szCs w:val="24"/>
              </w:rPr>
            </w:pPr>
          </w:p>
          <w:p w:rsidR="00F30E29" w:rsidRDefault="00F30E29" w:rsidP="004613FA">
            <w:pPr>
              <w:jc w:val="right"/>
              <w:rPr>
                <w:sz w:val="24"/>
                <w:szCs w:val="24"/>
              </w:rPr>
            </w:pPr>
          </w:p>
          <w:p w:rsidR="004613FA" w:rsidRPr="000B75DE" w:rsidRDefault="004613FA" w:rsidP="004613FA">
            <w:pPr>
              <w:jc w:val="right"/>
              <w:rPr>
                <w:sz w:val="24"/>
                <w:szCs w:val="24"/>
              </w:rPr>
            </w:pPr>
            <w:r w:rsidRPr="000B75DE">
              <w:rPr>
                <w:sz w:val="24"/>
                <w:szCs w:val="24"/>
              </w:rPr>
              <w:t>Приложение № 3</w:t>
            </w:r>
          </w:p>
          <w:p w:rsidR="004613FA" w:rsidRPr="000B75DE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B75DE">
              <w:rPr>
                <w:sz w:val="24"/>
                <w:szCs w:val="24"/>
              </w:rPr>
              <w:t>к  муниципальной программе Суходонецкого сельского поселения Богучарского муниципального района Воронежской области «</w:t>
            </w:r>
            <w:r w:rsidRPr="000B75DE">
              <w:rPr>
                <w:b/>
                <w:sz w:val="24"/>
                <w:szCs w:val="24"/>
              </w:rPr>
              <w:t>О деятельности администрации  Суходонецкого  сельского поселения по решению вопросов  местного значения на 2014-2020 годы»</w:t>
            </w:r>
          </w:p>
          <w:p w:rsidR="004613FA" w:rsidRPr="000B75DE" w:rsidRDefault="004613FA" w:rsidP="00F30E29">
            <w:pPr>
              <w:pStyle w:val="ConsPlusNormal"/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</w:p>
    <w:p w:rsidR="004613FA" w:rsidRDefault="004613FA" w:rsidP="004613FA">
      <w:pPr>
        <w:jc w:val="center"/>
        <w:rPr>
          <w:b/>
          <w:sz w:val="28"/>
          <w:szCs w:val="28"/>
        </w:rPr>
      </w:pPr>
      <w:bookmarkStart w:id="1" w:name="Par598"/>
      <w:bookmarkEnd w:id="1"/>
    </w:p>
    <w:p w:rsidR="004613FA" w:rsidRDefault="004613FA" w:rsidP="004613FA">
      <w:pPr>
        <w:rPr>
          <w:b/>
          <w:sz w:val="28"/>
          <w:szCs w:val="28"/>
        </w:rPr>
      </w:pPr>
    </w:p>
    <w:p w:rsidR="004613FA" w:rsidRDefault="004613FA" w:rsidP="004613FA">
      <w:pPr>
        <w:jc w:val="center"/>
        <w:rPr>
          <w:b/>
          <w:sz w:val="28"/>
          <w:szCs w:val="28"/>
        </w:rPr>
      </w:pPr>
    </w:p>
    <w:p w:rsidR="004613FA" w:rsidRDefault="004613FA" w:rsidP="004613FA">
      <w:pPr>
        <w:jc w:val="center"/>
        <w:rPr>
          <w:b/>
          <w:sz w:val="28"/>
          <w:szCs w:val="28"/>
        </w:rPr>
      </w:pPr>
    </w:p>
    <w:p w:rsidR="004613FA" w:rsidRDefault="004613FA" w:rsidP="004613FA">
      <w:pPr>
        <w:jc w:val="center"/>
        <w:rPr>
          <w:b/>
          <w:sz w:val="28"/>
          <w:szCs w:val="28"/>
        </w:rPr>
      </w:pPr>
    </w:p>
    <w:p w:rsidR="004613FA" w:rsidRDefault="004613FA" w:rsidP="00461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4613FA" w:rsidRDefault="004613FA" w:rsidP="00461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«О деятельности администрации  Суходонецкого  сельского поселения по решению вопросов  местного значения на 2014-2020 годы»</w:t>
      </w:r>
    </w:p>
    <w:p w:rsidR="004613FA" w:rsidRDefault="004613FA" w:rsidP="004613FA">
      <w:pPr>
        <w:jc w:val="center"/>
        <w:rPr>
          <w:sz w:val="24"/>
          <w:szCs w:val="24"/>
        </w:rPr>
      </w:pPr>
    </w:p>
    <w:p w:rsidR="004613FA" w:rsidRDefault="004613FA" w:rsidP="004613FA">
      <w:pPr>
        <w:rPr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CellMar>
          <w:left w:w="75" w:type="dxa"/>
          <w:right w:w="75" w:type="dxa"/>
        </w:tblCellMar>
        <w:tblLook w:val="04A0"/>
      </w:tblPr>
      <w:tblGrid>
        <w:gridCol w:w="510"/>
        <w:gridCol w:w="2986"/>
        <w:gridCol w:w="2419"/>
        <w:gridCol w:w="834"/>
        <w:gridCol w:w="695"/>
        <w:gridCol w:w="1597"/>
        <w:gridCol w:w="1024"/>
        <w:gridCol w:w="2121"/>
        <w:gridCol w:w="1037"/>
        <w:gridCol w:w="1497"/>
      </w:tblGrid>
      <w:tr w:rsidR="004613FA" w:rsidTr="004613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  </w:t>
            </w:r>
            <w:r>
              <w:rPr>
                <w:sz w:val="24"/>
                <w:szCs w:val="24"/>
              </w:rPr>
              <w:br/>
              <w:t xml:space="preserve">  мероприятия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Исполнители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испо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  <w:t xml:space="preserve">нения </w:t>
            </w:r>
            <w:r>
              <w:rPr>
                <w:sz w:val="24"/>
                <w:szCs w:val="24"/>
              </w:rPr>
              <w:br/>
              <w:t xml:space="preserve">(год)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Объем финансирования, тыс. рублей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Показатели  </w:t>
            </w:r>
            <w:r>
              <w:rPr>
                <w:sz w:val="24"/>
                <w:szCs w:val="24"/>
              </w:rPr>
              <w:br/>
              <w:t xml:space="preserve">  результата  </w:t>
            </w:r>
            <w:r>
              <w:rPr>
                <w:sz w:val="24"/>
                <w:szCs w:val="24"/>
              </w:rPr>
              <w:br/>
              <w:t>мероприятия по</w:t>
            </w:r>
            <w:r>
              <w:rPr>
                <w:sz w:val="24"/>
                <w:szCs w:val="24"/>
              </w:rPr>
              <w:br/>
              <w:t xml:space="preserve">    годам     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бюджет   </w:t>
            </w:r>
            <w:r>
              <w:rPr>
                <w:sz w:val="24"/>
                <w:szCs w:val="24"/>
              </w:rPr>
              <w:br/>
              <w:t xml:space="preserve">Воронежской   области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ральный</w:t>
            </w:r>
            <w:proofErr w:type="spellEnd"/>
            <w:r>
              <w:rPr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</w:t>
            </w:r>
            <w:proofErr w:type="spellStart"/>
            <w:r>
              <w:rPr>
                <w:sz w:val="24"/>
                <w:szCs w:val="24"/>
              </w:rPr>
              <w:t>Суходонецкого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жетные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>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     </w:t>
            </w:r>
          </w:p>
        </w:tc>
      </w:tr>
      <w:tr w:rsidR="004613FA" w:rsidTr="004613FA">
        <w:trPr>
          <w:trHeight w:val="36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Calibri"/>
                <w:sz w:val="24"/>
                <w:szCs w:val="24"/>
              </w:rPr>
              <w:t>Развитие жилищно-коммунального хозяйства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4"/>
                <w:szCs w:val="24"/>
              </w:rPr>
              <w:t>2014-2020 годы)</w:t>
            </w:r>
          </w:p>
        </w:tc>
      </w:tr>
      <w:tr w:rsidR="004613FA" w:rsidTr="004613FA">
        <w:trPr>
          <w:trHeight w:val="2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Повышение уровня и качества жизни населения Суходонецкого сельского поселения на основе повышения уровня развития жилищно-коммунального хозяйства и инженерного обустройства населенных пунктов, снижение эксплуатационных затрат.</w:t>
            </w:r>
          </w:p>
        </w:tc>
      </w:tr>
      <w:tr w:rsidR="004613FA" w:rsidTr="004613FA">
        <w:trPr>
          <w:trHeight w:val="22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</w:t>
            </w:r>
          </w:p>
        </w:tc>
      </w:tr>
      <w:tr w:rsidR="004613FA" w:rsidTr="004613FA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Реализация подпрограммы </w:t>
            </w:r>
            <w:r>
              <w:rPr>
                <w:rFonts w:eastAsia="Calibri"/>
                <w:sz w:val="24"/>
                <w:szCs w:val="24"/>
              </w:rPr>
              <w:lastRenderedPageBreak/>
              <w:t>«Развитие жилищно-коммунального хозяйства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4"/>
                <w:szCs w:val="24"/>
              </w:rPr>
              <w:t>2014-2020 годы»</w:t>
            </w:r>
          </w:p>
          <w:p w:rsidR="004613FA" w:rsidRDefault="004613FA" w:rsidP="004613F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Суходонецкого сельского поселения </w:t>
            </w:r>
            <w:r>
              <w:rPr>
                <w:rFonts w:eastAsia="Calibri"/>
                <w:sz w:val="24"/>
                <w:szCs w:val="24"/>
              </w:rPr>
              <w:t>Богучарского муниципального  района Воронежской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rPr>
          <w:trHeight w:val="58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 xml:space="preserve">рочие мероприятия по реализации программы </w:t>
            </w:r>
            <w:r>
              <w:rPr>
                <w:b/>
                <w:sz w:val="24"/>
                <w:szCs w:val="24"/>
              </w:rPr>
              <w:t>«О деятельности администрации  Суходонецкого  сельского поселения по решению вопросов  местного значения на 2014-2020 годы»</w:t>
            </w: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Создание на территории поселения благоприятных условий для жизнедеятельности населения Суходонецкого сельского поселения Богучарского муниципального района</w:t>
            </w:r>
          </w:p>
        </w:tc>
      </w:tr>
      <w:tr w:rsidR="004613FA" w:rsidTr="004613FA"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</w:t>
            </w:r>
          </w:p>
        </w:tc>
      </w:tr>
      <w:tr w:rsidR="004613FA" w:rsidTr="004613FA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Реализация подпрограммы «П</w:t>
            </w:r>
            <w:r>
              <w:rPr>
                <w:sz w:val="24"/>
                <w:szCs w:val="24"/>
              </w:rPr>
              <w:t xml:space="preserve">рочие мероприятия по реализации программы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 деятельности администрации  Суходонецкого сельского поселения по решению вопросов  местного значения на 2014-2020  годы»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Суходонецкого сельского поселения </w:t>
            </w:r>
            <w:r>
              <w:rPr>
                <w:rFonts w:eastAsia="Calibri"/>
                <w:sz w:val="24"/>
                <w:szCs w:val="24"/>
              </w:rPr>
              <w:t>Богучарского муниципального  района Воронежской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613FA" w:rsidTr="004613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613FA" w:rsidRPr="00D371D2" w:rsidRDefault="004613FA" w:rsidP="004613FA">
      <w:pPr>
        <w:rPr>
          <w:b/>
          <w:bCs/>
          <w:sz w:val="28"/>
          <w:szCs w:val="28"/>
        </w:rPr>
      </w:pPr>
    </w:p>
    <w:p w:rsidR="004613FA" w:rsidRDefault="004613FA" w:rsidP="004613FA">
      <w:pPr>
        <w:jc w:val="right"/>
        <w:rPr>
          <w:sz w:val="24"/>
          <w:szCs w:val="24"/>
        </w:rPr>
      </w:pPr>
    </w:p>
    <w:p w:rsidR="004613FA" w:rsidRDefault="004613FA" w:rsidP="004613FA">
      <w:pPr>
        <w:jc w:val="right"/>
        <w:rPr>
          <w:sz w:val="24"/>
          <w:szCs w:val="24"/>
        </w:rPr>
      </w:pPr>
    </w:p>
    <w:p w:rsidR="004613FA" w:rsidRDefault="004613FA" w:rsidP="004613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 4</w:t>
      </w:r>
    </w:p>
    <w:p w:rsidR="004613FA" w:rsidRDefault="004613FA" w:rsidP="004613FA">
      <w:pPr>
        <w:jc w:val="right"/>
        <w:rPr>
          <w:sz w:val="24"/>
          <w:szCs w:val="24"/>
        </w:rPr>
      </w:pPr>
      <w:r>
        <w:rPr>
          <w:sz w:val="24"/>
          <w:szCs w:val="24"/>
        </w:rPr>
        <w:t>к  муниципальной программе</w:t>
      </w:r>
    </w:p>
    <w:p w:rsidR="004613FA" w:rsidRDefault="004613FA" w:rsidP="004613FA">
      <w:pPr>
        <w:jc w:val="right"/>
        <w:rPr>
          <w:sz w:val="24"/>
          <w:szCs w:val="24"/>
        </w:rPr>
      </w:pPr>
      <w:r>
        <w:rPr>
          <w:sz w:val="24"/>
          <w:szCs w:val="24"/>
        </w:rPr>
        <w:t>Суходонецкого сельского поселения</w:t>
      </w:r>
    </w:p>
    <w:p w:rsidR="004613FA" w:rsidRDefault="004613FA" w:rsidP="004613FA">
      <w:pPr>
        <w:jc w:val="right"/>
        <w:rPr>
          <w:sz w:val="24"/>
          <w:szCs w:val="24"/>
        </w:rPr>
      </w:pPr>
      <w:r>
        <w:rPr>
          <w:sz w:val="24"/>
          <w:szCs w:val="24"/>
        </w:rPr>
        <w:t>Богучарского муниципального района Воронежской области</w:t>
      </w:r>
    </w:p>
    <w:p w:rsidR="004613FA" w:rsidRDefault="004613FA" w:rsidP="004613FA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О деятельности администрации  Суходонецкого</w:t>
      </w:r>
    </w:p>
    <w:p w:rsidR="004613FA" w:rsidRDefault="004613FA" w:rsidP="004613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по решению вопросов</w:t>
      </w:r>
    </w:p>
    <w:p w:rsidR="004613FA" w:rsidRDefault="004613FA" w:rsidP="004613F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местного значения на 2014-2020 годы»</w:t>
      </w:r>
    </w:p>
    <w:p w:rsidR="004613FA" w:rsidRDefault="004613FA" w:rsidP="00461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4613FA" w:rsidRDefault="004613FA" w:rsidP="004613F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</w:t>
      </w:r>
      <w:r>
        <w:rPr>
          <w:b/>
          <w:sz w:val="28"/>
          <w:szCs w:val="28"/>
        </w:rPr>
        <w:t>«О деятельности администрации  Суходонецкого  сельского поселения по решению вопросов  местного значения на 2014-2020 годы»</w:t>
      </w:r>
    </w:p>
    <w:p w:rsidR="004613FA" w:rsidRDefault="004613FA" w:rsidP="004613F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68"/>
        <w:gridCol w:w="1937"/>
        <w:gridCol w:w="2279"/>
        <w:gridCol w:w="2010"/>
        <w:gridCol w:w="656"/>
        <w:gridCol w:w="358"/>
        <w:gridCol w:w="413"/>
        <w:gridCol w:w="870"/>
        <w:gridCol w:w="460"/>
        <w:gridCol w:w="711"/>
        <w:gridCol w:w="711"/>
        <w:gridCol w:w="711"/>
        <w:gridCol w:w="784"/>
        <w:gridCol w:w="784"/>
        <w:gridCol w:w="784"/>
        <w:gridCol w:w="784"/>
      </w:tblGrid>
      <w:tr w:rsidR="004613FA" w:rsidTr="004613FA">
        <w:trPr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>
              <w:rPr>
                <w:bCs/>
                <w:spacing w:val="-20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Суходонецкого сельского поселения Богучарского муниципального района</w:t>
            </w:r>
          </w:p>
        </w:tc>
      </w:tr>
      <w:tr w:rsidR="004613FA" w:rsidTr="004613FA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№</w:t>
            </w:r>
          </w:p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pacing w:val="-2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pacing w:val="-20"/>
                <w:sz w:val="28"/>
                <w:szCs w:val="28"/>
              </w:rPr>
              <w:t>/</w:t>
            </w:r>
            <w:proofErr w:type="spellStart"/>
            <w:r>
              <w:rPr>
                <w:bCs/>
                <w:spacing w:val="-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>
              <w:rPr>
                <w:bCs/>
                <w:spacing w:val="-20"/>
                <w:sz w:val="28"/>
                <w:szCs w:val="28"/>
              </w:rPr>
              <w:t xml:space="preserve">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Ответственный  исполнитель, соисполнитель, подпрограммы, ДЦП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 xml:space="preserve">Код бюджетной классификации </w:t>
            </w:r>
            <w:r>
              <w:rPr>
                <w:bCs/>
                <w:spacing w:val="-20"/>
                <w:sz w:val="28"/>
                <w:szCs w:val="28"/>
                <w:vertAlign w:val="superscript"/>
              </w:rPr>
              <w:t>&lt;1&gt;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 xml:space="preserve">Расходы бюджета </w:t>
            </w:r>
            <w:r>
              <w:rPr>
                <w:bCs/>
                <w:sz w:val="28"/>
                <w:szCs w:val="28"/>
              </w:rPr>
              <w:t xml:space="preserve">Суходонецкого сельского поселения </w:t>
            </w:r>
            <w:r>
              <w:rPr>
                <w:bCs/>
                <w:spacing w:val="-20"/>
                <w:sz w:val="28"/>
                <w:szCs w:val="28"/>
              </w:rPr>
              <w:t xml:space="preserve">Богучарского муниципального района, </w:t>
            </w:r>
          </w:p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 xml:space="preserve"> тыс. рублей</w:t>
            </w:r>
          </w:p>
        </w:tc>
      </w:tr>
      <w:tr w:rsidR="004613FA" w:rsidTr="004613F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proofErr w:type="spellStart"/>
            <w:r>
              <w:rPr>
                <w:bCs/>
                <w:spacing w:val="-2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pacing w:val="-2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ЦС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pacing w:val="-20"/>
                  <w:sz w:val="28"/>
                  <w:szCs w:val="28"/>
                </w:rPr>
                <w:t>2014 г</w:t>
              </w:r>
            </w:smartTag>
            <w:r>
              <w:rPr>
                <w:bCs/>
                <w:spacing w:val="-20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pacing w:val="-20"/>
                  <w:sz w:val="28"/>
                  <w:szCs w:val="28"/>
                </w:rPr>
                <w:t>2015 г</w:t>
              </w:r>
            </w:smartTag>
            <w:r>
              <w:rPr>
                <w:bCs/>
                <w:spacing w:val="-20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spacing w:val="-20"/>
                  <w:sz w:val="28"/>
                  <w:szCs w:val="28"/>
                </w:rPr>
                <w:t>2016 г</w:t>
              </w:r>
            </w:smartTag>
            <w:r>
              <w:rPr>
                <w:bCs/>
                <w:spacing w:val="-20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2017г.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2018г.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2019г.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2020г.</w:t>
            </w:r>
          </w:p>
        </w:tc>
      </w:tr>
      <w:tr w:rsidR="004613FA" w:rsidTr="004613F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bCs/>
                <w:spacing w:val="-20"/>
                <w:sz w:val="28"/>
                <w:szCs w:val="28"/>
              </w:rPr>
            </w:pPr>
          </w:p>
        </w:tc>
      </w:tr>
      <w:tr w:rsidR="004613FA" w:rsidTr="004613FA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16</w:t>
            </w:r>
          </w:p>
        </w:tc>
      </w:tr>
      <w:tr w:rsidR="004613FA" w:rsidTr="004613FA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 деятельности администрации  Суходонецкого </w:t>
            </w:r>
            <w:r>
              <w:rPr>
                <w:b/>
                <w:sz w:val="24"/>
                <w:szCs w:val="24"/>
              </w:rPr>
              <w:lastRenderedPageBreak/>
              <w:t>сельского поселения по решению вопросов  местного значения на 2014-2020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3561,4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3975,3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1652,3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1618,2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1618,2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1618,2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1618,2</w:t>
            </w:r>
          </w:p>
        </w:tc>
      </w:tr>
      <w:tr w:rsidR="004613FA" w:rsidTr="004613F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</w:tc>
      </w:tr>
      <w:tr w:rsidR="004613FA" w:rsidTr="004613F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В т.ч.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  <w:r>
              <w:t>66,7</w:t>
            </w:r>
          </w:p>
          <w:p w:rsidR="004613FA" w:rsidRDefault="004613FA" w:rsidP="004613FA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64,5</w:t>
            </w:r>
          </w:p>
        </w:tc>
      </w:tr>
      <w:tr w:rsidR="004613FA" w:rsidTr="004613FA">
        <w:trPr>
          <w:trHeight w:val="1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  <w:r>
              <w:t>3502,8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  <w:r>
              <w:t>3908,6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  <w:r>
              <w:t>1584,8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  <w:r>
              <w:t>1553,7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  <w:r>
              <w:t>1553,7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  <w:r>
              <w:t>1553,7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  <w:r>
              <w:t>1553,7</w:t>
            </w:r>
          </w:p>
        </w:tc>
      </w:tr>
      <w:tr w:rsidR="004613FA" w:rsidTr="004613FA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</w:p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</w:tr>
      <w:tr w:rsidR="004613FA" w:rsidTr="004613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 исполнитель – а</w:t>
            </w:r>
            <w:r>
              <w:rPr>
                <w:bCs/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Суходонецкого сельского поселения</w:t>
            </w:r>
            <w:r>
              <w:rPr>
                <w:bCs/>
                <w:sz w:val="24"/>
                <w:szCs w:val="24"/>
              </w:rPr>
              <w:t xml:space="preserve"> Богучарского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3919266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613FA" w:rsidTr="004613F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3919264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</w:tr>
      <w:tr w:rsidR="004613FA" w:rsidTr="004613FA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3919269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</w:tr>
      <w:tr w:rsidR="004613FA" w:rsidTr="004613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3919267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</w:tr>
      <w:tr w:rsidR="004613FA" w:rsidTr="004613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3919265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</w:tr>
      <w:tr w:rsidR="004613FA" w:rsidTr="004613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t>3919271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</w:p>
          <w:p w:rsidR="004613FA" w:rsidRDefault="004613FA" w:rsidP="004613FA">
            <w:pPr>
              <w:spacing w:line="276" w:lineRule="auto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</w:p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</w:tr>
      <w:tr w:rsidR="004613FA" w:rsidTr="004613FA">
        <w:trPr>
          <w:trHeight w:val="5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ind w:left="-58" w:right="-57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 xml:space="preserve">рочие мероприятия по реализации </w:t>
            </w:r>
            <w:r>
              <w:rPr>
                <w:sz w:val="24"/>
                <w:szCs w:val="24"/>
              </w:rPr>
              <w:lastRenderedPageBreak/>
              <w:t xml:space="preserve">программы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«О деятельности администрации  Суходонецкого сельского поселения по решению вопросов  местного значения на 2014-2020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613FA" w:rsidRDefault="004613FA" w:rsidP="004613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lastRenderedPageBreak/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3329,9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3785,3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1644,3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1617,2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1617,2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1617,2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1617,2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 исполнитель – а</w:t>
            </w:r>
            <w:r>
              <w:rPr>
                <w:bCs/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Суходонецкого сельского поселения</w:t>
            </w:r>
            <w:r>
              <w:rPr>
                <w:bCs/>
                <w:sz w:val="24"/>
                <w:szCs w:val="24"/>
              </w:rPr>
              <w:t xml:space="preserve"> Богучарского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3929202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431,0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466,1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466,1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466,1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</w:pPr>
            <w:r>
              <w:t>466,1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3929201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F30E29" w:rsidRDefault="004613FA" w:rsidP="004613FA">
            <w:pPr>
              <w:spacing w:line="276" w:lineRule="auto"/>
              <w:jc w:val="center"/>
              <w:rPr>
                <w:color w:val="000000" w:themeColor="text1"/>
              </w:rPr>
            </w:pPr>
            <w:r w:rsidRPr="00F30E29">
              <w:rPr>
                <w:color w:val="000000" w:themeColor="text1"/>
              </w:rPr>
              <w:t>256,4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3929201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F30E29" w:rsidRDefault="004613FA" w:rsidP="004613FA">
            <w:pPr>
              <w:spacing w:line="276" w:lineRule="auto"/>
              <w:jc w:val="center"/>
              <w:rPr>
                <w:color w:val="000000" w:themeColor="text1"/>
              </w:rPr>
            </w:pPr>
            <w:r w:rsidRPr="00F30E29">
              <w:rPr>
                <w:color w:val="000000" w:themeColor="text1"/>
              </w:rPr>
              <w:t>3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3929201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F30E29" w:rsidRDefault="004613FA" w:rsidP="004613FA">
            <w:pPr>
              <w:spacing w:line="276" w:lineRule="auto"/>
              <w:jc w:val="center"/>
              <w:rPr>
                <w:color w:val="000000" w:themeColor="text1"/>
              </w:rPr>
            </w:pPr>
            <w:r w:rsidRPr="00F30E29">
              <w:rPr>
                <w:color w:val="000000" w:themeColor="text1"/>
              </w:rPr>
              <w:t>0,0</w:t>
            </w:r>
          </w:p>
        </w:tc>
      </w:tr>
      <w:tr w:rsidR="004613FA" w:rsidTr="004613FA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F30E29" w:rsidRDefault="004613FA" w:rsidP="004613FA">
            <w:pPr>
              <w:spacing w:line="276" w:lineRule="auto"/>
              <w:jc w:val="center"/>
              <w:rPr>
                <w:color w:val="000000" w:themeColor="text1"/>
              </w:rPr>
            </w:pPr>
            <w:r w:rsidRPr="00F30E29">
              <w:rPr>
                <w:color w:val="000000" w:themeColor="text1"/>
              </w:rPr>
              <w:t>0,0</w:t>
            </w:r>
          </w:p>
        </w:tc>
      </w:tr>
      <w:tr w:rsidR="004613FA" w:rsidTr="004613F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jc w:val="center"/>
            </w:pPr>
            <w:r>
              <w:t>3929201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jc w:val="center"/>
            </w:pPr>
            <w:r w:rsidRPr="00CD6748">
              <w:t>0,0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spacing w:line="276" w:lineRule="auto"/>
              <w:jc w:val="center"/>
            </w:pPr>
            <w:r w:rsidRPr="00CD6748">
              <w:t>60,0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spacing w:line="276" w:lineRule="auto"/>
              <w:jc w:val="center"/>
            </w:pPr>
            <w:r w:rsidRPr="00CD6748">
              <w:t>4,5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3929143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spacing w:line="276" w:lineRule="auto"/>
              <w:jc w:val="center"/>
            </w:pPr>
            <w:r w:rsidRPr="00CD6748">
              <w:t>0,0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3929144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spacing w:line="276" w:lineRule="auto"/>
              <w:jc w:val="center"/>
            </w:pPr>
            <w:r w:rsidRPr="00CD6748">
              <w:t>0,0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3920061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417,0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spacing w:line="276" w:lineRule="auto"/>
              <w:jc w:val="center"/>
            </w:pPr>
            <w:r w:rsidRPr="00CD6748">
              <w:t>290,1</w:t>
            </w:r>
          </w:p>
        </w:tc>
      </w:tr>
      <w:tr w:rsidR="004613FA" w:rsidTr="004613FA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3920061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538,4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spacing w:line="276" w:lineRule="auto"/>
              <w:jc w:val="center"/>
            </w:pPr>
            <w:r w:rsidRPr="00CD6748">
              <w:t>1,0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3920071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170,1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spacing w:line="276" w:lineRule="auto"/>
              <w:jc w:val="center"/>
            </w:pPr>
            <w:r w:rsidRPr="00CD6748">
              <w:t>170,1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3920071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spacing w:line="276" w:lineRule="auto"/>
              <w:jc w:val="center"/>
            </w:pPr>
            <w:r w:rsidRPr="00CD6748">
              <w:t>0,0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3929047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spacing w:line="276" w:lineRule="auto"/>
              <w:jc w:val="center"/>
            </w:pPr>
            <w:r w:rsidRPr="00CD6748">
              <w:t>1,0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3929129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512,4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spacing w:line="276" w:lineRule="auto"/>
              <w:jc w:val="center"/>
            </w:pPr>
            <w:r w:rsidRPr="00CD6748">
              <w:t>365,0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3929085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Default="004613FA" w:rsidP="004613F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FA" w:rsidRPr="00CD6748" w:rsidRDefault="004613FA" w:rsidP="004613FA">
            <w:pPr>
              <w:spacing w:line="276" w:lineRule="auto"/>
              <w:jc w:val="center"/>
            </w:pPr>
            <w:r w:rsidRPr="00CD6748">
              <w:t>0,0</w:t>
            </w: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Pr="00CD6748" w:rsidRDefault="004613FA" w:rsidP="004613FA">
            <w:pPr>
              <w:spacing w:line="276" w:lineRule="auto"/>
              <w:jc w:val="center"/>
            </w:pP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Pr="00CD6748" w:rsidRDefault="004613FA" w:rsidP="004613FA">
            <w:pPr>
              <w:spacing w:line="276" w:lineRule="auto"/>
              <w:jc w:val="center"/>
            </w:pP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</w:tr>
      <w:tr w:rsidR="004613FA" w:rsidTr="004613FA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A" w:rsidRDefault="004613FA" w:rsidP="004613FA">
            <w:pPr>
              <w:spacing w:line="276" w:lineRule="auto"/>
              <w:jc w:val="center"/>
            </w:pPr>
          </w:p>
        </w:tc>
      </w:tr>
    </w:tbl>
    <w:p w:rsidR="004613FA" w:rsidRPr="004613FA" w:rsidRDefault="004613FA" w:rsidP="00AC2103">
      <w:pPr>
        <w:widowControl/>
        <w:autoSpaceDE/>
        <w:adjustRightInd/>
        <w:spacing w:line="360" w:lineRule="auto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</w:p>
    <w:p w:rsidR="00D76F44" w:rsidRDefault="00D76F44"/>
    <w:p w:rsidR="004613FA" w:rsidRDefault="004613FA"/>
    <w:sectPr w:rsidR="004613FA" w:rsidSect="004613F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81070BF"/>
    <w:multiLevelType w:val="hybridMultilevel"/>
    <w:tmpl w:val="69846F12"/>
    <w:lvl w:ilvl="0" w:tplc="5CC0BCAA">
      <w:start w:val="5"/>
      <w:numFmt w:val="decimal"/>
      <w:lvlText w:val="%1."/>
      <w:lvlJc w:val="left"/>
      <w:pPr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46EBB"/>
    <w:multiLevelType w:val="hybridMultilevel"/>
    <w:tmpl w:val="54F0F3C2"/>
    <w:lvl w:ilvl="0" w:tplc="0DA0FD1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3446"/>
    <w:multiLevelType w:val="hybridMultilevel"/>
    <w:tmpl w:val="7FC08946"/>
    <w:lvl w:ilvl="0" w:tplc="4A840B00">
      <w:start w:val="1"/>
      <w:numFmt w:val="decimal"/>
      <w:lvlText w:val="%1."/>
      <w:lvlJc w:val="left"/>
      <w:pPr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610" w:hanging="1080"/>
      </w:pPr>
    </w:lvl>
    <w:lvl w:ilvl="5">
      <w:start w:val="1"/>
      <w:numFmt w:val="decimal"/>
      <w:isLgl/>
      <w:lvlText w:val="%1.%2.%3.%4.%5.%6."/>
      <w:lvlJc w:val="left"/>
      <w:pPr>
        <w:ind w:left="3120" w:hanging="1440"/>
      </w:pPr>
    </w:lvl>
    <w:lvl w:ilvl="6">
      <w:start w:val="1"/>
      <w:numFmt w:val="decimal"/>
      <w:isLgl/>
      <w:lvlText w:val="%1.%2.%3.%4.%5.%6.%7."/>
      <w:lvlJc w:val="left"/>
      <w:pPr>
        <w:ind w:left="3270" w:hanging="1440"/>
      </w:p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2103"/>
    <w:rsid w:val="00054511"/>
    <w:rsid w:val="0011520B"/>
    <w:rsid w:val="00192036"/>
    <w:rsid w:val="00266665"/>
    <w:rsid w:val="002D474C"/>
    <w:rsid w:val="004613FA"/>
    <w:rsid w:val="005E4F8D"/>
    <w:rsid w:val="006B6CC3"/>
    <w:rsid w:val="006F6B46"/>
    <w:rsid w:val="007C12BF"/>
    <w:rsid w:val="00815463"/>
    <w:rsid w:val="008E273E"/>
    <w:rsid w:val="009134BA"/>
    <w:rsid w:val="00915BDD"/>
    <w:rsid w:val="00AC2103"/>
    <w:rsid w:val="00AF64CC"/>
    <w:rsid w:val="00B618BF"/>
    <w:rsid w:val="00B840B2"/>
    <w:rsid w:val="00C44D22"/>
    <w:rsid w:val="00CD6748"/>
    <w:rsid w:val="00D76F44"/>
    <w:rsid w:val="00DA5C36"/>
    <w:rsid w:val="00F3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C210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21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C2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210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C2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2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2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2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AC2103"/>
    <w:pPr>
      <w:widowControl/>
      <w:autoSpaceDE/>
      <w:autoSpaceDN/>
      <w:adjustRightInd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AC21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AC210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locked/>
    <w:rsid w:val="00AC2103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List Paragraph"/>
    <w:basedOn w:val="a"/>
    <w:link w:val="ab"/>
    <w:qFormat/>
    <w:rsid w:val="00AC2103"/>
    <w:pPr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rsid w:val="00AC21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AC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AC2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AC210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Обычный текст1"/>
    <w:basedOn w:val="a"/>
    <w:rsid w:val="00AC2103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rsid w:val="00AC21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C2103"/>
    <w:rPr>
      <w:rFonts w:ascii="Arial" w:hAnsi="Arial" w:cs="Arial"/>
      <w:sz w:val="24"/>
      <w:szCs w:val="24"/>
    </w:rPr>
  </w:style>
  <w:style w:type="paragraph" w:customStyle="1" w:styleId="af">
    <w:name w:val="Обычный.Название подразделения"/>
    <w:rsid w:val="00AC210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0">
    <w:name w:val="a"/>
    <w:basedOn w:val="a0"/>
    <w:rsid w:val="00AC2103"/>
  </w:style>
  <w:style w:type="character" w:customStyle="1" w:styleId="apple-converted-space">
    <w:name w:val="apple-converted-space"/>
    <w:basedOn w:val="a0"/>
    <w:rsid w:val="00AC2103"/>
  </w:style>
  <w:style w:type="table" w:styleId="af1">
    <w:name w:val="Table Grid"/>
    <w:basedOn w:val="a1"/>
    <w:uiPriority w:val="59"/>
    <w:rsid w:val="00AC2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613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D3CCDA25449ACC20D8C5AD8D80D222072830798EC9219565879F5B43530195413D5A19294ACFE8A7z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D56C-05AF-4ACA-85AC-F7484330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11337</Words>
  <Characters>64623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2015-03-08T10:05:00Z</cp:lastPrinted>
  <dcterms:created xsi:type="dcterms:W3CDTF">2014-03-13T04:50:00Z</dcterms:created>
  <dcterms:modified xsi:type="dcterms:W3CDTF">2015-04-09T09:53:00Z</dcterms:modified>
</cp:coreProperties>
</file>