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67661">
        <w:rPr>
          <w:rFonts w:ascii="Times New Roman" w:hAnsi="Times New Roman"/>
          <w:b/>
          <w:sz w:val="28"/>
          <w:szCs w:val="28"/>
        </w:rPr>
        <w:t>ОСАДЧЕВСКОГО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F13082" w:rsidP="00F13082">
      <w:pPr>
        <w:tabs>
          <w:tab w:val="left" w:pos="855"/>
          <w:tab w:val="center" w:pos="4677"/>
        </w:tabs>
        <w:spacing w:after="0" w:line="360" w:lineRule="auto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ab/>
        <w:t xml:space="preserve">                 </w:t>
      </w:r>
      <w:r>
        <w:rPr>
          <w:rFonts w:ascii="Times New Roman" w:hAnsi="Times New Roman"/>
          <w:b/>
          <w:spacing w:val="30"/>
          <w:sz w:val="32"/>
          <w:szCs w:val="32"/>
        </w:rPr>
        <w:tab/>
      </w:r>
      <w:r w:rsidR="00B65E38"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  <w:r w:rsidR="00FF7864">
        <w:rPr>
          <w:rFonts w:ascii="Times New Roman" w:hAnsi="Times New Roman"/>
          <w:b/>
          <w:spacing w:val="30"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spacing w:val="30"/>
          <w:sz w:val="32"/>
          <w:szCs w:val="32"/>
        </w:rPr>
        <w:t xml:space="preserve">   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FF7864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«26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1672FA"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F13082">
        <w:rPr>
          <w:rFonts w:ascii="Times New Roman" w:hAnsi="Times New Roman"/>
          <w:sz w:val="24"/>
          <w:szCs w:val="24"/>
        </w:rPr>
        <w:t>Осадчее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F1308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E89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ACA21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E3C85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10564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bookmarkStart w:id="0" w:name="_GoBack"/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F13082">
              <w:rPr>
                <w:rFonts w:ascii="Times New Roman" w:hAnsi="Times New Roman"/>
                <w:b/>
                <w:sz w:val="28"/>
                <w:szCs w:val="28"/>
              </w:rPr>
              <w:t>Осадчевского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F1308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3441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22FA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22F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F13082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22FA9" w:rsidRPr="00522FA9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 w:rsidR="0023441C">
        <w:rPr>
          <w:rFonts w:ascii="Times New Roman" w:hAnsi="Times New Roman"/>
          <w:bCs/>
          <w:sz w:val="28"/>
          <w:szCs w:val="28"/>
        </w:rPr>
        <w:t xml:space="preserve"> с Земельным кодексом РФ,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F13082">
        <w:rPr>
          <w:rFonts w:ascii="Times New Roman" w:hAnsi="Times New Roman"/>
          <w:bCs/>
          <w:sz w:val="28"/>
          <w:szCs w:val="28"/>
        </w:rPr>
        <w:t>Осадчевского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F13082">
        <w:rPr>
          <w:rFonts w:ascii="Times New Roman" w:hAnsi="Times New Roman"/>
          <w:bCs/>
          <w:sz w:val="28"/>
          <w:szCs w:val="28"/>
        </w:rPr>
        <w:t>28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F13082">
        <w:rPr>
          <w:rFonts w:ascii="Times New Roman" w:hAnsi="Times New Roman"/>
          <w:bCs/>
          <w:sz w:val="28"/>
          <w:szCs w:val="28"/>
        </w:rPr>
        <w:t>04.2015 года №20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23441C">
        <w:rPr>
          <w:rFonts w:ascii="Times New Roman" w:hAnsi="Times New Roman"/>
          <w:bCs/>
          <w:sz w:val="28"/>
          <w:szCs w:val="28"/>
        </w:rPr>
        <w:t>1</w:t>
      </w:r>
      <w:r w:rsidR="00522FA9">
        <w:rPr>
          <w:rFonts w:ascii="Times New Roman" w:hAnsi="Times New Roman"/>
          <w:bCs/>
          <w:sz w:val="28"/>
          <w:szCs w:val="28"/>
        </w:rPr>
        <w:t>6</w:t>
      </w:r>
      <w:r w:rsidR="0023441C">
        <w:rPr>
          <w:rFonts w:ascii="Times New Roman" w:hAnsi="Times New Roman"/>
          <w:bCs/>
          <w:sz w:val="28"/>
          <w:szCs w:val="28"/>
        </w:rPr>
        <w:t>.02</w:t>
      </w:r>
      <w:r w:rsidR="008515F8">
        <w:rPr>
          <w:rFonts w:ascii="Times New Roman" w:hAnsi="Times New Roman"/>
          <w:bCs/>
          <w:sz w:val="28"/>
          <w:szCs w:val="28"/>
        </w:rPr>
        <w:t>.202</w:t>
      </w:r>
      <w:r w:rsidR="001672FA">
        <w:rPr>
          <w:rFonts w:ascii="Times New Roman" w:hAnsi="Times New Roman"/>
          <w:bCs/>
          <w:sz w:val="28"/>
          <w:szCs w:val="28"/>
        </w:rPr>
        <w:t>1</w:t>
      </w:r>
      <w:r w:rsidR="008515F8">
        <w:rPr>
          <w:rFonts w:ascii="Times New Roman" w:hAnsi="Times New Roman"/>
          <w:bCs/>
          <w:sz w:val="28"/>
          <w:szCs w:val="28"/>
        </w:rPr>
        <w:t xml:space="preserve"> г. №</w:t>
      </w:r>
      <w:r w:rsidR="00F13082">
        <w:rPr>
          <w:rFonts w:ascii="Times New Roman" w:hAnsi="Times New Roman"/>
          <w:bCs/>
          <w:sz w:val="28"/>
          <w:szCs w:val="28"/>
        </w:rPr>
        <w:t>2-1-2021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F13082">
        <w:rPr>
          <w:rFonts w:ascii="Times New Roman" w:hAnsi="Times New Roman"/>
          <w:sz w:val="28"/>
          <w:szCs w:val="28"/>
        </w:rPr>
        <w:t>Осадчевского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D37560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F13082">
        <w:rPr>
          <w:rFonts w:ascii="Times New Roman" w:hAnsi="Times New Roman"/>
          <w:sz w:val="28"/>
          <w:szCs w:val="28"/>
        </w:rPr>
        <w:t xml:space="preserve"> Осадчевского</w:t>
      </w:r>
      <w:r w:rsidR="00D37560"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</w:t>
      </w:r>
      <w:r w:rsidR="00F13082">
        <w:rPr>
          <w:rFonts w:ascii="Times New Roman" w:hAnsi="Times New Roman"/>
          <w:sz w:val="28"/>
          <w:szCs w:val="28"/>
        </w:rPr>
        <w:t>21.09.2015 г. №42</w:t>
      </w:r>
      <w:r w:rsidR="00522FA9" w:rsidRPr="00522FA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:rsidR="00B27256" w:rsidRPr="00B27256" w:rsidRDefault="00AE635F" w:rsidP="00B2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3441C">
        <w:rPr>
          <w:rFonts w:ascii="Times New Roman" w:hAnsi="Times New Roman"/>
          <w:sz w:val="28"/>
          <w:szCs w:val="28"/>
        </w:rPr>
        <w:t xml:space="preserve">. </w:t>
      </w:r>
      <w:r w:rsidR="00B27256" w:rsidRPr="00B27256">
        <w:rPr>
          <w:rFonts w:ascii="Times New Roman" w:hAnsi="Times New Roman"/>
          <w:sz w:val="28"/>
          <w:szCs w:val="28"/>
        </w:rPr>
        <w:t xml:space="preserve">Абзац </w:t>
      </w:r>
      <w:r w:rsidR="00522FA9">
        <w:rPr>
          <w:rFonts w:ascii="Times New Roman" w:hAnsi="Times New Roman"/>
          <w:sz w:val="28"/>
          <w:szCs w:val="28"/>
        </w:rPr>
        <w:t>одиннадцатый</w:t>
      </w:r>
      <w:r w:rsidR="00B27256" w:rsidRPr="00B27256">
        <w:rPr>
          <w:rFonts w:ascii="Times New Roman" w:hAnsi="Times New Roman"/>
          <w:sz w:val="28"/>
          <w:szCs w:val="28"/>
        </w:rPr>
        <w:t xml:space="preserve"> подраздела 2.5. раздела 2 административного регламента администрации </w:t>
      </w:r>
      <w:r w:rsidR="00F13082">
        <w:rPr>
          <w:rFonts w:ascii="Times New Roman" w:hAnsi="Times New Roman"/>
          <w:sz w:val="28"/>
          <w:szCs w:val="28"/>
        </w:rPr>
        <w:t>Осадчевского</w:t>
      </w:r>
      <w:r w:rsidR="00B272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7256" w:rsidRPr="00B27256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 по предоставлению муниципальной услуги «</w:t>
      </w:r>
      <w:r w:rsidR="00522FA9" w:rsidRPr="00522FA9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B27256">
        <w:rPr>
          <w:rFonts w:ascii="Times New Roman" w:hAnsi="Times New Roman"/>
          <w:sz w:val="28"/>
          <w:szCs w:val="28"/>
        </w:rPr>
        <w:t>» (далее – Регламент), утвержденного Постановлением</w:t>
      </w:r>
      <w:r w:rsidR="00B27256" w:rsidRPr="00B27256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23441C" w:rsidRDefault="00B27256" w:rsidP="00B2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256">
        <w:rPr>
          <w:rFonts w:ascii="Times New Roman" w:hAnsi="Times New Roman"/>
          <w:sz w:val="28"/>
          <w:szCs w:val="28"/>
        </w:rPr>
        <w:t>«Приказом Федеральной службы государственной регистрации, кадастра и картографии от 02.09.2020 №П/0321 «Об утверждении перечня документов, подтверждающих право заявителя на приобретение земельного участка без проведения торгов»;</w:t>
      </w:r>
      <w:r>
        <w:rPr>
          <w:rFonts w:ascii="Times New Roman" w:hAnsi="Times New Roman"/>
          <w:sz w:val="28"/>
          <w:szCs w:val="28"/>
        </w:rPr>
        <w:t>»;</w:t>
      </w:r>
    </w:p>
    <w:p w:rsidR="009F5A3B" w:rsidRDefault="0045067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B266E">
        <w:rPr>
          <w:rFonts w:ascii="Times New Roman" w:hAnsi="Times New Roman"/>
          <w:sz w:val="28"/>
          <w:szCs w:val="28"/>
        </w:rPr>
        <w:t>Подпункт 5 пункт 2.6.1. подраздела 2.6. раздела 2 Регламента, утвержденного Постановлением, изложить в следующей редакции: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266E">
        <w:rPr>
          <w:rFonts w:ascii="Times New Roman" w:hAnsi="Times New Roman"/>
          <w:sz w:val="28"/>
          <w:szCs w:val="28"/>
        </w:rPr>
        <w:t>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пункта 2 статьи 39.3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4D0395">
        <w:rPr>
          <w:rFonts w:ascii="Times New Roman" w:hAnsi="Times New Roman"/>
          <w:sz w:val="28"/>
          <w:szCs w:val="28"/>
        </w:rPr>
        <w:t>документ, подтверждающий членство заявителя в СНТ или ОНТ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4D0395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B266E" w:rsidRPr="00FB266E">
        <w:rPr>
          <w:rFonts w:ascii="Times New Roman" w:hAnsi="Times New Roman"/>
          <w:sz w:val="28"/>
          <w:szCs w:val="28"/>
        </w:rPr>
        <w:t xml:space="preserve">) решение </w:t>
      </w:r>
      <w:r>
        <w:rPr>
          <w:rFonts w:ascii="Times New Roman" w:hAnsi="Times New Roman"/>
          <w:sz w:val="28"/>
          <w:szCs w:val="28"/>
        </w:rPr>
        <w:t>общего собрания членов СНТ или ОНТ о распределении садового или огородного земельного участка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6 пункта 2 статьи 39.3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 xml:space="preserve">а) документ,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="00CC55FA">
        <w:rPr>
          <w:rFonts w:ascii="Times New Roman" w:hAnsi="Times New Roman"/>
          <w:sz w:val="28"/>
          <w:szCs w:val="28"/>
        </w:rPr>
        <w:t>ЕГРН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документ, удостоверяющий (устанавливающий) права заявителя на испрашиваемый земель</w:t>
      </w:r>
      <w:r w:rsidR="00FF7864">
        <w:rPr>
          <w:rFonts w:ascii="Times New Roman" w:hAnsi="Times New Roman"/>
          <w:sz w:val="28"/>
          <w:szCs w:val="28"/>
        </w:rPr>
        <w:t>ный участок, если право на такой</w:t>
      </w:r>
      <w:r w:rsidRPr="00FB266E">
        <w:rPr>
          <w:rFonts w:ascii="Times New Roman" w:hAnsi="Times New Roman"/>
          <w:sz w:val="28"/>
          <w:szCs w:val="28"/>
        </w:rPr>
        <w:t xml:space="preserve">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CC55F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</w:t>
      </w:r>
      <w:r w:rsidRPr="00CC55FA">
        <w:rPr>
          <w:rFonts w:ascii="Times New Roman" w:hAnsi="Times New Roman"/>
          <w:sz w:val="28"/>
          <w:szCs w:val="28"/>
        </w:rPr>
        <w:t>ориентиров</w:t>
      </w:r>
      <w:r w:rsidR="004D0395" w:rsidRPr="00CC55FA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Pr="00CC55F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7 пункта 2 статьи 39.3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2C0E0A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10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39.3 ЗК РФ:</w:t>
      </w:r>
    </w:p>
    <w:p w:rsidR="002C0E0A" w:rsidRPr="00FB266E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2C0E0A">
        <w:rPr>
          <w:rFonts w:ascii="Times New Roman" w:hAnsi="Times New Roman"/>
          <w:sz w:val="28"/>
          <w:szCs w:val="28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документ, удостоверяющий (устанавливающий) права заявителя на испрашиваемый земельный участок, если право на такой земельный участок </w:t>
      </w:r>
      <w:r w:rsidRPr="00FB266E">
        <w:rPr>
          <w:rFonts w:ascii="Times New Roman" w:hAnsi="Times New Roman"/>
          <w:sz w:val="28"/>
          <w:szCs w:val="28"/>
        </w:rPr>
        <w:lastRenderedPageBreak/>
        <w:t>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CC55FA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C55FA">
        <w:rPr>
          <w:rFonts w:ascii="Times New Roman" w:hAnsi="Times New Roman"/>
          <w:sz w:val="28"/>
          <w:szCs w:val="28"/>
        </w:rPr>
        <w:t>р</w:t>
      </w:r>
      <w:r w:rsidR="00CC55FA" w:rsidRPr="00CC55FA">
        <w:rPr>
          <w:rFonts w:ascii="Times New Roman" w:hAnsi="Times New Roman"/>
          <w:sz w:val="28"/>
          <w:szCs w:val="28"/>
        </w:rPr>
        <w:t>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 w:rsidR="00CC55F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6 статьи 39.5 ЗК РФ: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а) документы, подтверждающие условия предоставления земельных участков в соответствии с законодательством Воронежской области</w:t>
      </w:r>
      <w:r w:rsidR="00C8798A" w:rsidRPr="00C8798A">
        <w:rPr>
          <w:rFonts w:ascii="Times New Roman" w:hAnsi="Times New Roman"/>
          <w:sz w:val="28"/>
          <w:szCs w:val="28"/>
        </w:rPr>
        <w:t>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7 статьи 39.5 ЗК РФ: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 xml:space="preserve">а) документы, подтверждающие право на приобретение земельного участка, установленные законодательством Российской Федерации </w:t>
      </w:r>
      <w:r w:rsidR="00C8798A" w:rsidRPr="00C8798A">
        <w:rPr>
          <w:rFonts w:ascii="Times New Roman" w:hAnsi="Times New Roman"/>
          <w:sz w:val="28"/>
          <w:szCs w:val="28"/>
        </w:rPr>
        <w:t>или законом Воронежской области.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8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законом Воронежской области</w:t>
      </w:r>
      <w:r w:rsidR="00C8798A" w:rsidRP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4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договор, соглашение или иной документ, предусматривающий выполнение международных обязательств;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для обеспечения электро-, тепло-, газо- и водоснабжения, водоотведения, связи, нефтепроводов федерального, регионального или </w:t>
      </w:r>
      <w:r w:rsidRPr="00FB266E">
        <w:rPr>
          <w:rFonts w:ascii="Times New Roman" w:hAnsi="Times New Roman"/>
          <w:sz w:val="28"/>
          <w:szCs w:val="28"/>
        </w:rPr>
        <w:lastRenderedPageBreak/>
        <w:t>местного значения справка уполномоченного органа об отнесении объекта к объектам регионального или местного значени</w:t>
      </w:r>
      <w:r w:rsidR="00C8798A">
        <w:rPr>
          <w:rFonts w:ascii="Times New Roman" w:hAnsi="Times New Roman"/>
          <w:sz w:val="28"/>
          <w:szCs w:val="28"/>
        </w:rPr>
        <w:t>я.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5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</w:t>
      </w:r>
      <w:r w:rsidR="00037CC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7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документ, подтверждающий членство заявителя в </w:t>
      </w:r>
      <w:r w:rsidR="000D1575">
        <w:rPr>
          <w:rFonts w:ascii="Times New Roman" w:hAnsi="Times New Roman"/>
          <w:sz w:val="28"/>
          <w:szCs w:val="28"/>
        </w:rPr>
        <w:t>СНТ или ОНТ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0D1575">
        <w:rPr>
          <w:rFonts w:ascii="Times New Roman" w:hAnsi="Times New Roman"/>
          <w:sz w:val="28"/>
          <w:szCs w:val="28"/>
        </w:rPr>
        <w:t>р</w:t>
      </w:r>
      <w:r w:rsidR="000D1575" w:rsidRPr="000D1575">
        <w:rPr>
          <w:rFonts w:ascii="Times New Roman" w:hAnsi="Times New Roman"/>
          <w:sz w:val="28"/>
          <w:szCs w:val="28"/>
        </w:rPr>
        <w:t>ешение общего собрания членов СНТ или ОНТ о распределении садового или огородного земельного участка заявителю</w:t>
      </w:r>
      <w:r w:rsidR="000D1575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8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8798A">
        <w:rPr>
          <w:rFonts w:ascii="Times New Roman" w:hAnsi="Times New Roman"/>
          <w:sz w:val="28"/>
          <w:szCs w:val="28"/>
        </w:rPr>
        <w:t>р</w:t>
      </w:r>
      <w:r w:rsidR="000D1575" w:rsidRPr="000D1575">
        <w:rPr>
          <w:rFonts w:ascii="Times New Roman" w:hAnsi="Times New Roman"/>
          <w:sz w:val="28"/>
          <w:szCs w:val="28"/>
        </w:rPr>
        <w:t>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</w:r>
      <w:r w:rsidR="000D1575">
        <w:rPr>
          <w:rFonts w:ascii="Times New Roman" w:hAnsi="Times New Roman"/>
          <w:sz w:val="28"/>
          <w:szCs w:val="28"/>
        </w:rPr>
        <w:t>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9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</w:t>
      </w:r>
      <w:r w:rsidR="00683801">
        <w:rPr>
          <w:rFonts w:ascii="Times New Roman" w:hAnsi="Times New Roman"/>
          <w:sz w:val="28"/>
          <w:szCs w:val="28"/>
        </w:rPr>
        <w:t xml:space="preserve"> (устанавливающие)</w:t>
      </w:r>
      <w:r w:rsidRPr="00FB266E">
        <w:rPr>
          <w:rFonts w:ascii="Times New Roman" w:hAnsi="Times New Roman"/>
          <w:sz w:val="28"/>
          <w:szCs w:val="28"/>
        </w:rPr>
        <w:t xml:space="preserve"> права заявителя на здание, сооружение, если право на такое здание, сооружение не зарегистрировано в ЕГР</w:t>
      </w:r>
      <w:r w:rsidR="00683801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683801">
        <w:rPr>
          <w:rFonts w:ascii="Times New Roman" w:hAnsi="Times New Roman"/>
          <w:sz w:val="28"/>
          <w:szCs w:val="28"/>
        </w:rPr>
        <w:t>д</w:t>
      </w:r>
      <w:r w:rsidR="00683801" w:rsidRPr="00683801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683801">
        <w:rPr>
          <w:rFonts w:ascii="Times New Roman" w:hAnsi="Times New Roman"/>
          <w:sz w:val="28"/>
          <w:szCs w:val="28"/>
        </w:rPr>
        <w:t>с</w:t>
      </w:r>
      <w:r w:rsidR="00683801" w:rsidRPr="00683801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10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D266CA">
        <w:rPr>
          <w:rFonts w:ascii="Times New Roman" w:hAnsi="Times New Roman"/>
          <w:sz w:val="28"/>
          <w:szCs w:val="28"/>
        </w:rPr>
        <w:t>д</w:t>
      </w:r>
      <w:r w:rsidR="00D266CA" w:rsidRPr="00D266CA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D266CA">
        <w:rPr>
          <w:rFonts w:ascii="Times New Roman" w:hAnsi="Times New Roman"/>
          <w:sz w:val="28"/>
          <w:szCs w:val="28"/>
        </w:rPr>
        <w:t>д</w:t>
      </w:r>
      <w:r w:rsidR="00D266CA" w:rsidRPr="00D266CA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D266CA">
        <w:rPr>
          <w:rFonts w:ascii="Times New Roman" w:hAnsi="Times New Roman"/>
          <w:sz w:val="28"/>
          <w:szCs w:val="28"/>
        </w:rPr>
        <w:t>с</w:t>
      </w:r>
      <w:r w:rsidR="00D266CA" w:rsidRPr="00D266CA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11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D266CA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13 пункта 2 статьи 39.6 ЗК РФ:</w:t>
      </w:r>
    </w:p>
    <w:p w:rsidR="00FB266E" w:rsidRPr="00F13082" w:rsidRDefault="00D266C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82">
        <w:rPr>
          <w:rFonts w:ascii="Times New Roman" w:hAnsi="Times New Roman"/>
          <w:sz w:val="28"/>
          <w:szCs w:val="28"/>
        </w:rPr>
        <w:t xml:space="preserve">а) </w:t>
      </w:r>
      <w:r w:rsidR="006F369F" w:rsidRPr="00F13082">
        <w:rPr>
          <w:rFonts w:ascii="Times New Roman" w:hAnsi="Times New Roman"/>
          <w:sz w:val="28"/>
          <w:szCs w:val="28"/>
        </w:rPr>
        <w:t>договор о комплексном развитии территории в соответствии с Градостроительным кодексом Российской Федерации</w:t>
      </w:r>
      <w:r w:rsidR="00C8798A" w:rsidRPr="00F13082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 14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15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о предварительном согласовании предоставления земельн</w:t>
      </w:r>
      <w:r w:rsidR="00B4752C">
        <w:rPr>
          <w:rFonts w:ascii="Times New Roman" w:hAnsi="Times New Roman"/>
          <w:sz w:val="28"/>
          <w:szCs w:val="28"/>
        </w:rPr>
        <w:t>ого участка</w:t>
      </w:r>
      <w:r w:rsidR="002C0E0A">
        <w:rPr>
          <w:rFonts w:ascii="Times New Roman" w:hAnsi="Times New Roman"/>
          <w:sz w:val="28"/>
          <w:szCs w:val="28"/>
        </w:rPr>
        <w:t>;</w:t>
      </w:r>
    </w:p>
    <w:p w:rsidR="002C0E0A" w:rsidRPr="00FB266E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2C0E0A">
        <w:rPr>
          <w:rFonts w:ascii="Times New Roman" w:hAnsi="Times New Roman"/>
          <w:sz w:val="28"/>
          <w:szCs w:val="28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16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B4752C">
        <w:rPr>
          <w:rFonts w:ascii="Times New Roman" w:hAnsi="Times New Roman"/>
          <w:sz w:val="28"/>
          <w:szCs w:val="28"/>
        </w:rPr>
        <w:t>с</w:t>
      </w:r>
      <w:r w:rsidR="00B4752C" w:rsidRPr="00B4752C">
        <w:rPr>
          <w:rFonts w:ascii="Times New Roman" w:hAnsi="Times New Roman"/>
          <w:sz w:val="28"/>
          <w:szCs w:val="28"/>
        </w:rPr>
        <w:t xml:space="preserve">оглашение об изъятии земельного участка для государственных или муниципальных </w:t>
      </w:r>
      <w:proofErr w:type="gramStart"/>
      <w:r w:rsidR="00B4752C" w:rsidRPr="00B4752C">
        <w:rPr>
          <w:rFonts w:ascii="Times New Roman" w:hAnsi="Times New Roman"/>
          <w:sz w:val="28"/>
          <w:szCs w:val="28"/>
        </w:rPr>
        <w:t>нужд</w:t>
      </w:r>
      <w:proofErr w:type="gramEnd"/>
      <w:r w:rsidR="00B4752C" w:rsidRPr="00B4752C">
        <w:rPr>
          <w:rFonts w:ascii="Times New Roman" w:hAnsi="Times New Roman"/>
          <w:sz w:val="28"/>
          <w:szCs w:val="28"/>
        </w:rPr>
        <w:t xml:space="preserve"> или решение суда, на основании которого земельный участок изъят для государственных или муниципальных нужд</w:t>
      </w:r>
      <w:r w:rsidR="00B4752C">
        <w:rPr>
          <w:rFonts w:ascii="Times New Roman" w:hAnsi="Times New Roman"/>
          <w:sz w:val="28"/>
          <w:szCs w:val="28"/>
        </w:rPr>
        <w:t>.</w:t>
      </w:r>
    </w:p>
    <w:p w:rsidR="00B4752C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</w:t>
      </w:r>
      <w:r>
        <w:rPr>
          <w:rFonts w:ascii="Times New Roman" w:hAnsi="Times New Roman"/>
          <w:sz w:val="28"/>
          <w:szCs w:val="28"/>
        </w:rPr>
        <w:t>7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B4752C" w:rsidRPr="00FB266E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B4752C">
        <w:rPr>
          <w:rFonts w:ascii="Times New Roman" w:hAnsi="Times New Roman"/>
          <w:sz w:val="28"/>
          <w:szCs w:val="28"/>
        </w:rPr>
        <w:t>видетельство о внесении казачьего общества в государственный реестр казачьих обществ в Российской Федерации</w:t>
      </w:r>
      <w:r>
        <w:rPr>
          <w:rFonts w:ascii="Times New Roman" w:hAnsi="Times New Roman"/>
          <w:sz w:val="28"/>
          <w:szCs w:val="28"/>
        </w:rPr>
        <w:t xml:space="preserve"> (если заявитель – казачье общество).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18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собс</w:t>
      </w:r>
      <w:r w:rsidR="00B4752C">
        <w:rPr>
          <w:rFonts w:ascii="Times New Roman" w:hAnsi="Times New Roman"/>
          <w:sz w:val="28"/>
          <w:szCs w:val="28"/>
        </w:rPr>
        <w:t>твенность без проведения торгов.</w:t>
      </w:r>
    </w:p>
    <w:p w:rsidR="00B4752C" w:rsidRPr="00FB266E" w:rsidRDefault="00B4752C" w:rsidP="00B475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20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B4752C" w:rsidRPr="00FB266E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B4752C">
        <w:rPr>
          <w:rFonts w:ascii="Times New Roman" w:hAnsi="Times New Roman"/>
          <w:sz w:val="28"/>
          <w:szCs w:val="28"/>
        </w:rPr>
        <w:t xml:space="preserve">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части, </w:t>
      </w:r>
      <w:r w:rsidRPr="00B4752C">
        <w:rPr>
          <w:rFonts w:ascii="Times New Roman" w:hAnsi="Times New Roman"/>
          <w:sz w:val="28"/>
          <w:szCs w:val="28"/>
        </w:rPr>
        <w:lastRenderedPageBreak/>
        <w:t>предусматривающий осуществление соответствующей деятельности (за исключением сведений, содержащих государственную тайну)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23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концессионное соглашение;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23.1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83426">
        <w:rPr>
          <w:rFonts w:ascii="Times New Roman" w:hAnsi="Times New Roman"/>
          <w:sz w:val="28"/>
          <w:szCs w:val="28"/>
        </w:rPr>
        <w:t>д</w:t>
      </w:r>
      <w:r w:rsidR="00983426" w:rsidRPr="00983426">
        <w:rPr>
          <w:rFonts w:ascii="Times New Roman" w:hAnsi="Times New Roman"/>
          <w:sz w:val="28"/>
          <w:szCs w:val="28"/>
        </w:rPr>
        <w:t>оговор об освоении территории в целях строительства и эксплуатации наемного дома коммерческого</w:t>
      </w:r>
      <w:r w:rsidR="00983426">
        <w:rPr>
          <w:rFonts w:ascii="Times New Roman" w:hAnsi="Times New Roman"/>
          <w:sz w:val="28"/>
          <w:szCs w:val="28"/>
        </w:rPr>
        <w:t xml:space="preserve"> или социального использования.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426">
        <w:rPr>
          <w:rFonts w:ascii="Times New Roman" w:hAnsi="Times New Roman"/>
          <w:sz w:val="28"/>
          <w:szCs w:val="28"/>
        </w:rPr>
        <w:t>- подпунктом 23.</w:t>
      </w:r>
      <w:r>
        <w:rPr>
          <w:rFonts w:ascii="Times New Roman" w:hAnsi="Times New Roman"/>
          <w:sz w:val="28"/>
          <w:szCs w:val="28"/>
        </w:rPr>
        <w:t>2</w:t>
      </w:r>
      <w:r w:rsidRPr="0098342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983426">
        <w:rPr>
          <w:rFonts w:ascii="Times New Roman" w:hAnsi="Times New Roman"/>
          <w:sz w:val="28"/>
          <w:szCs w:val="28"/>
        </w:rPr>
        <w:t>пециальный инвестиционный контракт</w:t>
      </w:r>
      <w:r>
        <w:rPr>
          <w:rFonts w:ascii="Times New Roman" w:hAnsi="Times New Roman"/>
          <w:sz w:val="28"/>
          <w:szCs w:val="28"/>
        </w:rPr>
        <w:t>.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подпунктом 24</w:t>
      </w:r>
      <w:r w:rsidRPr="0098342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983426" w:rsidRPr="00FB266E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983426">
        <w:rPr>
          <w:rFonts w:ascii="Times New Roman" w:hAnsi="Times New Roman"/>
          <w:sz w:val="28"/>
          <w:szCs w:val="28"/>
        </w:rPr>
        <w:t>хотхозяйственное</w:t>
      </w:r>
      <w:proofErr w:type="spellEnd"/>
      <w:r w:rsidRPr="00983426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-подпунктом 32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983426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статьей 39.9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подтверждающие право заявителя на предоставление земельного участка в соответствии с целями его использования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соответствии с целями его использования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F1444">
        <w:rPr>
          <w:rFonts w:ascii="Times New Roman" w:hAnsi="Times New Roman"/>
          <w:sz w:val="28"/>
          <w:szCs w:val="28"/>
        </w:rPr>
        <w:t>д</w:t>
      </w:r>
      <w:r w:rsidR="00983426" w:rsidRPr="00983426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4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>а) договор безвозмездного пользования зданием, сооружением, если право на такое здание, сооружение не зарегистрировано в ЕГРП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9F1444">
        <w:rPr>
          <w:rFonts w:ascii="Times New Roman" w:hAnsi="Times New Roman"/>
          <w:sz w:val="28"/>
          <w:szCs w:val="28"/>
        </w:rPr>
        <w:t>д</w:t>
      </w:r>
      <w:r w:rsidR="009F1444" w:rsidRPr="009F1444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9F1444">
        <w:rPr>
          <w:rFonts w:ascii="Times New Roman" w:hAnsi="Times New Roman"/>
          <w:sz w:val="28"/>
          <w:szCs w:val="28"/>
        </w:rPr>
        <w:t>с</w:t>
      </w:r>
      <w:r w:rsidR="009F1444" w:rsidRPr="009F1444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5 части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F1444">
        <w:rPr>
          <w:rFonts w:ascii="Times New Roman" w:hAnsi="Times New Roman"/>
          <w:sz w:val="28"/>
          <w:szCs w:val="28"/>
        </w:rPr>
        <w:t>г</w:t>
      </w:r>
      <w:r w:rsidR="009F1444" w:rsidRPr="009F1444">
        <w:rPr>
          <w:rFonts w:ascii="Times New Roman" w:hAnsi="Times New Roman"/>
          <w:sz w:val="28"/>
          <w:szCs w:val="28"/>
        </w:rPr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9F1444" w:rsidRDefault="009F1444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444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6</w:t>
      </w:r>
      <w:r w:rsidRPr="009F1444">
        <w:rPr>
          <w:rFonts w:ascii="Times New Roman" w:hAnsi="Times New Roman"/>
          <w:sz w:val="28"/>
          <w:szCs w:val="28"/>
        </w:rPr>
        <w:t xml:space="preserve"> части 2 статьи 39.10 ЗК РФ:</w:t>
      </w:r>
    </w:p>
    <w:p w:rsidR="009F1444" w:rsidRDefault="009F1444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F2">
        <w:rPr>
          <w:rFonts w:ascii="Times New Roman" w:hAnsi="Times New Roman"/>
          <w:sz w:val="28"/>
          <w:szCs w:val="28"/>
        </w:rPr>
        <w:t xml:space="preserve">а) 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</w:t>
      </w:r>
      <w:r w:rsidRPr="009F1444">
        <w:rPr>
          <w:rFonts w:ascii="Times New Roman" w:hAnsi="Times New Roman"/>
          <w:sz w:val="28"/>
          <w:szCs w:val="28"/>
        </w:rPr>
        <w:t>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8 части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 найма служебного жилого помещения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C8798A" w:rsidRPr="00FB266E" w:rsidRDefault="00C8798A" w:rsidP="00C879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11</w:t>
      </w:r>
      <w:r w:rsidRPr="00FB266E">
        <w:rPr>
          <w:rFonts w:ascii="Times New Roman" w:hAnsi="Times New Roman"/>
          <w:sz w:val="28"/>
          <w:szCs w:val="28"/>
        </w:rPr>
        <w:t xml:space="preserve"> части 2 статьи 39.10 ЗК РФ:</w:t>
      </w:r>
    </w:p>
    <w:p w:rsidR="00C8798A" w:rsidRPr="00FB266E" w:rsidRDefault="00C8798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</w:t>
      </w:r>
      <w:r w:rsidRPr="00C8798A">
        <w:rPr>
          <w:rFonts w:ascii="Times New Roman" w:hAnsi="Times New Roman"/>
          <w:sz w:val="28"/>
          <w:szCs w:val="28"/>
        </w:rPr>
        <w:t xml:space="preserve">ешение общего собрания членов товарищества о приобретении права безвозмездного пользования земельным участком, предназначенным </w:t>
      </w:r>
      <w:r w:rsidRPr="00C8798A">
        <w:rPr>
          <w:rFonts w:ascii="Times New Roman" w:hAnsi="Times New Roman"/>
          <w:sz w:val="28"/>
          <w:szCs w:val="28"/>
        </w:rPr>
        <w:lastRenderedPageBreak/>
        <w:t>для ведения гражданами садоводства или огородничества для собственных нужд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12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8798A">
        <w:rPr>
          <w:rFonts w:ascii="Times New Roman" w:hAnsi="Times New Roman"/>
          <w:sz w:val="28"/>
          <w:szCs w:val="28"/>
        </w:rPr>
        <w:t>р</w:t>
      </w:r>
      <w:r w:rsidR="00C8798A" w:rsidRPr="00C8798A">
        <w:rPr>
          <w:rFonts w:ascii="Times New Roman" w:hAnsi="Times New Roman"/>
          <w:sz w:val="28"/>
          <w:szCs w:val="28"/>
        </w:rPr>
        <w:t>ешение о создании некоммерческой организации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15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Воронежской области о создании некоммерческой организации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16 пункта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  <w:r>
        <w:rPr>
          <w:rFonts w:ascii="Times New Roman" w:hAnsi="Times New Roman"/>
          <w:sz w:val="28"/>
          <w:szCs w:val="28"/>
        </w:rPr>
        <w:t>»;</w:t>
      </w:r>
    </w:p>
    <w:p w:rsidR="00E623CC" w:rsidRDefault="00042873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623CC">
        <w:rPr>
          <w:rFonts w:ascii="Times New Roman" w:hAnsi="Times New Roman"/>
          <w:sz w:val="28"/>
          <w:szCs w:val="28"/>
        </w:rPr>
        <w:t xml:space="preserve"> В части 2 подраздела 2.8. раздела 2 Регламента, утвержденного Постановлением, </w:t>
      </w:r>
      <w:r w:rsidR="00E623CC" w:rsidRPr="00E623CC">
        <w:rPr>
          <w:rFonts w:ascii="Times New Roman" w:hAnsi="Times New Roman"/>
          <w:sz w:val="28"/>
          <w:szCs w:val="28"/>
        </w:rPr>
        <w:t xml:space="preserve">цифры </w:t>
      </w:r>
      <w:r w:rsidR="00E623CC">
        <w:rPr>
          <w:rFonts w:ascii="Times New Roman" w:hAnsi="Times New Roman"/>
          <w:sz w:val="28"/>
          <w:szCs w:val="28"/>
        </w:rPr>
        <w:t>«</w:t>
      </w:r>
      <w:r w:rsidR="00E623CC" w:rsidRPr="00E623CC">
        <w:rPr>
          <w:rFonts w:ascii="Times New Roman" w:hAnsi="Times New Roman"/>
          <w:sz w:val="28"/>
          <w:szCs w:val="28"/>
        </w:rPr>
        <w:t>15</w:t>
      </w:r>
      <w:r w:rsidR="00E623CC">
        <w:rPr>
          <w:rFonts w:ascii="Times New Roman" w:hAnsi="Times New Roman"/>
          <w:sz w:val="28"/>
          <w:szCs w:val="28"/>
        </w:rPr>
        <w:t>»</w:t>
      </w:r>
      <w:r w:rsidR="00E623CC" w:rsidRPr="00E623C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623CC">
        <w:rPr>
          <w:rFonts w:ascii="Times New Roman" w:hAnsi="Times New Roman"/>
          <w:sz w:val="28"/>
          <w:szCs w:val="28"/>
        </w:rPr>
        <w:t>«</w:t>
      </w:r>
      <w:r w:rsidR="00E623CC" w:rsidRPr="00E623CC">
        <w:rPr>
          <w:rFonts w:ascii="Times New Roman" w:hAnsi="Times New Roman"/>
          <w:sz w:val="28"/>
          <w:szCs w:val="28"/>
        </w:rPr>
        <w:t>14.1</w:t>
      </w:r>
      <w:r w:rsidR="00E623CC">
        <w:rPr>
          <w:rFonts w:ascii="Times New Roman" w:hAnsi="Times New Roman"/>
          <w:sz w:val="28"/>
          <w:szCs w:val="28"/>
        </w:rPr>
        <w:t>»;</w:t>
      </w:r>
    </w:p>
    <w:p w:rsidR="00E623CC" w:rsidRDefault="00E623CC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3 подраздела 2.8. раздела 2 Регламента, утвержденного Постановлением, слова «</w:t>
      </w:r>
      <w:r w:rsidRPr="00E623CC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623CC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»;</w:t>
      </w:r>
    </w:p>
    <w:p w:rsidR="00E623CC" w:rsidRDefault="00774653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Части 1, 2 подраздела 5.2. раздела 5 Регламента, утвержденного Постановлением, изложить в следующей редакции:</w:t>
      </w:r>
    </w:p>
    <w:p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77465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653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№</w:t>
      </w:r>
      <w:r w:rsidRPr="00774653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>;</w:t>
      </w:r>
    </w:p>
    <w:p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65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74653"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 210-ФЗ;</w:t>
      </w:r>
      <w:r>
        <w:rPr>
          <w:rFonts w:ascii="Times New Roman" w:hAnsi="Times New Roman"/>
          <w:sz w:val="28"/>
          <w:szCs w:val="28"/>
        </w:rPr>
        <w:t>»;</w:t>
      </w:r>
    </w:p>
    <w:p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части 3 </w:t>
      </w:r>
      <w:r w:rsidRPr="00774653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774653">
        <w:rPr>
          <w:rFonts w:ascii="Times New Roman" w:hAnsi="Times New Roman"/>
          <w:sz w:val="28"/>
          <w:szCs w:val="28"/>
        </w:rPr>
        <w:t>документов, не предусмотренных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74653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</w:rPr>
        <w:t>»;</w:t>
      </w:r>
    </w:p>
    <w:p w:rsidR="00774653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Часть 5 </w:t>
      </w:r>
      <w:r w:rsidRPr="00E43F5F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3F5F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E43F5F">
        <w:rPr>
          <w:rFonts w:ascii="Times New Roman" w:hAnsi="Times New Roman"/>
          <w:sz w:val="28"/>
          <w:szCs w:val="28"/>
        </w:rPr>
        <w:t xml:space="preserve">, </w:t>
      </w:r>
      <w:r w:rsidR="00F13082">
        <w:rPr>
          <w:rFonts w:ascii="Times New Roman" w:hAnsi="Times New Roman"/>
          <w:sz w:val="28"/>
          <w:szCs w:val="28"/>
        </w:rPr>
        <w:t xml:space="preserve">Осадчевского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43F5F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F5F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/>
          <w:sz w:val="28"/>
          <w:szCs w:val="28"/>
        </w:rPr>
        <w:t>;»;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Часть 7 </w:t>
      </w:r>
      <w:r w:rsidRPr="00E43F5F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3F5F">
        <w:rPr>
          <w:rFonts w:ascii="Times New Roman" w:hAnsi="Times New Roman"/>
          <w:sz w:val="28"/>
          <w:szCs w:val="28"/>
        </w:rPr>
        <w:t xml:space="preserve">7) отказ органа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</w:t>
      </w:r>
      <w:r w:rsidRPr="00E43F5F">
        <w:rPr>
          <w:rFonts w:ascii="Times New Roman" w:hAnsi="Times New Roman"/>
          <w:sz w:val="28"/>
          <w:szCs w:val="28"/>
        </w:rPr>
        <w:lastRenderedPageBreak/>
        <w:t xml:space="preserve">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E43F5F">
        <w:rPr>
          <w:rFonts w:ascii="Times New Roman" w:hAnsi="Times New Roman"/>
          <w:sz w:val="28"/>
          <w:szCs w:val="28"/>
        </w:rPr>
        <w:t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r>
        <w:rPr>
          <w:rFonts w:ascii="Times New Roman" w:hAnsi="Times New Roman"/>
          <w:sz w:val="28"/>
          <w:szCs w:val="28"/>
        </w:rPr>
        <w:t>»;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</w:t>
      </w:r>
      <w:r w:rsidRPr="00E43F5F">
        <w:rPr>
          <w:rFonts w:ascii="Times New Roman" w:hAnsi="Times New Roman"/>
          <w:sz w:val="28"/>
          <w:szCs w:val="28"/>
        </w:rPr>
        <w:t>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дополнить частями 8-10 следующего содержания: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E43F5F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F5F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E43F5F">
        <w:rPr>
          <w:rFonts w:ascii="Times New Roman" w:hAnsi="Times New Roman"/>
          <w:sz w:val="28"/>
          <w:szCs w:val="28"/>
        </w:rPr>
        <w:t xml:space="preserve">, </w:t>
      </w:r>
      <w:r w:rsidR="003D4EA3">
        <w:rPr>
          <w:rFonts w:ascii="Times New Roman" w:hAnsi="Times New Roman"/>
          <w:sz w:val="28"/>
          <w:szCs w:val="28"/>
        </w:rPr>
        <w:t>Осадчевского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43F5F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>
        <w:rPr>
          <w:rFonts w:ascii="Times New Roman" w:hAnsi="Times New Roman"/>
          <w:sz w:val="28"/>
          <w:szCs w:val="28"/>
        </w:rPr>
        <w:t>;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F5F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43F5F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31233A" w:rsidRPr="0031233A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E43F5F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F616A6" w:rsidRPr="00F616A6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E43F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E43F5F" w:rsidRDefault="004139F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Абзац второй подраздел 5.3. раздела 3 Регламента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Постановлением, изложить в следующей редакции:</w:t>
      </w:r>
    </w:p>
    <w:p w:rsidR="004139FC" w:rsidRDefault="004139F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4D553A">
        <w:rPr>
          <w:rFonts w:ascii="Times New Roman" w:hAnsi="Times New Roman"/>
          <w:sz w:val="28"/>
          <w:szCs w:val="28"/>
        </w:rPr>
        <w:t xml:space="preserve">администрации </w:t>
      </w:r>
      <w:r w:rsidR="003D4EA3">
        <w:rPr>
          <w:rFonts w:ascii="Times New Roman" w:hAnsi="Times New Roman"/>
          <w:sz w:val="28"/>
          <w:szCs w:val="28"/>
        </w:rPr>
        <w:t>Осадчевского</w:t>
      </w:r>
      <w:r w:rsidR="004D55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D553A" w:rsidRPr="004D553A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официальн</w:t>
      </w:r>
      <w:r w:rsidR="004D553A">
        <w:rPr>
          <w:rFonts w:ascii="Times New Roman" w:hAnsi="Times New Roman"/>
          <w:sz w:val="28"/>
          <w:szCs w:val="28"/>
        </w:rPr>
        <w:t>ого</w:t>
      </w:r>
      <w:r w:rsidR="004D553A" w:rsidRPr="004D553A">
        <w:rPr>
          <w:rFonts w:ascii="Times New Roman" w:hAnsi="Times New Roman"/>
          <w:sz w:val="28"/>
          <w:szCs w:val="28"/>
        </w:rPr>
        <w:t xml:space="preserve"> портал</w:t>
      </w:r>
      <w:r w:rsidR="004D553A">
        <w:rPr>
          <w:rFonts w:ascii="Times New Roman" w:hAnsi="Times New Roman"/>
          <w:sz w:val="28"/>
          <w:szCs w:val="28"/>
        </w:rPr>
        <w:t>а</w:t>
      </w:r>
      <w:r w:rsidR="004D553A" w:rsidRPr="004D553A">
        <w:rPr>
          <w:rFonts w:ascii="Times New Roman" w:hAnsi="Times New Roman"/>
          <w:sz w:val="28"/>
          <w:szCs w:val="28"/>
        </w:rPr>
        <w:t xml:space="preserve"> органов власти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 xml:space="preserve">, официального сайта многофункционального центра, единого портала </w:t>
      </w:r>
      <w:r w:rsidR="004D553A" w:rsidRPr="004D553A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либо официальн</w:t>
      </w:r>
      <w:r w:rsidR="004D553A">
        <w:rPr>
          <w:rFonts w:ascii="Times New Roman" w:hAnsi="Times New Roman"/>
          <w:sz w:val="28"/>
          <w:szCs w:val="28"/>
        </w:rPr>
        <w:t>ого</w:t>
      </w:r>
      <w:r w:rsidR="004D553A" w:rsidRPr="004D553A">
        <w:rPr>
          <w:rFonts w:ascii="Times New Roman" w:hAnsi="Times New Roman"/>
          <w:sz w:val="28"/>
          <w:szCs w:val="28"/>
        </w:rPr>
        <w:t xml:space="preserve"> портал</w:t>
      </w:r>
      <w:r w:rsidR="004D553A">
        <w:rPr>
          <w:rFonts w:ascii="Times New Roman" w:hAnsi="Times New Roman"/>
          <w:sz w:val="28"/>
          <w:szCs w:val="28"/>
        </w:rPr>
        <w:t>а</w:t>
      </w:r>
      <w:r w:rsidR="004D553A" w:rsidRPr="004D553A">
        <w:rPr>
          <w:rFonts w:ascii="Times New Roman" w:hAnsi="Times New Roman"/>
          <w:sz w:val="28"/>
          <w:szCs w:val="28"/>
        </w:rPr>
        <w:t xml:space="preserve"> органов власти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официального портала органов власти Воронежской области, а также может быть принята при личном приеме заявителя</w:t>
      </w:r>
      <w:r>
        <w:rPr>
          <w:rFonts w:ascii="Times New Roman" w:hAnsi="Times New Roman"/>
          <w:sz w:val="28"/>
          <w:szCs w:val="28"/>
        </w:rPr>
        <w:t>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3D4EA3" w:rsidP="003D4EA3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Трефилов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059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441C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233A"/>
    <w:rsid w:val="003139F2"/>
    <w:rsid w:val="00314D48"/>
    <w:rsid w:val="00316E61"/>
    <w:rsid w:val="00320931"/>
    <w:rsid w:val="00322234"/>
    <w:rsid w:val="0032266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4EA3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39FC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53A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2FA9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69F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4653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558D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67661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B27"/>
    <w:rsid w:val="00AC6D10"/>
    <w:rsid w:val="00AC7521"/>
    <w:rsid w:val="00AC7A31"/>
    <w:rsid w:val="00AC7BEA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3F5F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23CC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3082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6A6"/>
    <w:rsid w:val="00F61944"/>
    <w:rsid w:val="00F63D44"/>
    <w:rsid w:val="00F63D51"/>
    <w:rsid w:val="00F65D4C"/>
    <w:rsid w:val="00F66688"/>
    <w:rsid w:val="00F70E23"/>
    <w:rsid w:val="00F71A16"/>
    <w:rsid w:val="00F7218A"/>
    <w:rsid w:val="00F729FD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9945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CC1A-4B8E-4A49-B439-992007C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5053</TotalTime>
  <Pages>14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Zam</cp:lastModifiedBy>
  <cp:revision>174</cp:revision>
  <cp:lastPrinted>2021-02-01T13:05:00Z</cp:lastPrinted>
  <dcterms:created xsi:type="dcterms:W3CDTF">2016-02-09T12:51:00Z</dcterms:created>
  <dcterms:modified xsi:type="dcterms:W3CDTF">2021-02-26T13:10:00Z</dcterms:modified>
</cp:coreProperties>
</file>