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DC" w:rsidRDefault="008777DC" w:rsidP="008777DC">
      <w:pPr>
        <w:pStyle w:val="a5"/>
        <w:tabs>
          <w:tab w:val="left" w:pos="5955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8777DC" w:rsidRDefault="008777DC" w:rsidP="008777DC">
      <w:pPr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СОВЕТ НАРОДНЫХ ДЕПУТАТОВ</w:t>
      </w:r>
    </w:p>
    <w:p w:rsidR="008777DC" w:rsidRDefault="008777DC" w:rsidP="008777DC">
      <w:pPr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НОВОБЕЛЯНСКОГО  СЕЛЬСКОГО  ПОСЕЛЕНИЯ</w:t>
      </w:r>
    </w:p>
    <w:p w:rsidR="008777DC" w:rsidRDefault="008777DC" w:rsidP="008777DC">
      <w:pPr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КАНТЕМИРОВСКОГО МУНИЦИПАЛЬНОГО РАЙОНА</w:t>
      </w:r>
    </w:p>
    <w:p w:rsidR="008777DC" w:rsidRDefault="008777DC" w:rsidP="008777DC">
      <w:pPr>
        <w:pStyle w:val="a5"/>
        <w:tabs>
          <w:tab w:val="left" w:pos="3840"/>
        </w:tabs>
        <w:rPr>
          <w:rFonts w:ascii="Arial" w:hAnsi="Arial" w:cs="Arial"/>
          <w:b w:val="0"/>
          <w:sz w:val="24"/>
          <w:szCs w:val="24"/>
          <w:highlight w:val="yellow"/>
        </w:rPr>
      </w:pPr>
      <w:r>
        <w:rPr>
          <w:rFonts w:ascii="Arial" w:hAnsi="Arial" w:cs="Arial"/>
          <w:b w:val="0"/>
          <w:sz w:val="26"/>
          <w:szCs w:val="26"/>
        </w:rPr>
        <w:t>ВОРОНЕЖСКОЙ ОБЛАСТИ</w:t>
      </w:r>
    </w:p>
    <w:p w:rsidR="008777DC" w:rsidRDefault="008777DC" w:rsidP="008777DC">
      <w:pPr>
        <w:pStyle w:val="a5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</w:t>
      </w:r>
    </w:p>
    <w:p w:rsidR="008777DC" w:rsidRDefault="008777DC" w:rsidP="008777DC">
      <w:pPr>
        <w:rPr>
          <w:rFonts w:ascii="Arial" w:hAnsi="Arial" w:cs="Arial"/>
        </w:rPr>
      </w:pPr>
    </w:p>
    <w:p w:rsidR="008777DC" w:rsidRDefault="008777DC" w:rsidP="008777DC">
      <w:pPr>
        <w:tabs>
          <w:tab w:val="left" w:pos="6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77DC" w:rsidRDefault="008777DC" w:rsidP="008777DC">
      <w:pPr>
        <w:tabs>
          <w:tab w:val="left" w:pos="4337"/>
        </w:tabs>
        <w:outlineLvl w:val="0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                                                          РЕШЕНИЕ</w:t>
      </w:r>
    </w:p>
    <w:p w:rsidR="008777DC" w:rsidRDefault="008777DC" w:rsidP="008777DC">
      <w:pPr>
        <w:tabs>
          <w:tab w:val="left" w:pos="4337"/>
        </w:tabs>
        <w:outlineLvl w:val="0"/>
        <w:rPr>
          <w:rFonts w:ascii="Arial" w:hAnsi="Arial" w:cs="Arial"/>
          <w:kern w:val="32"/>
        </w:rPr>
      </w:pPr>
    </w:p>
    <w:p w:rsidR="008777DC" w:rsidRDefault="008777DC" w:rsidP="008777DC">
      <w:pPr>
        <w:tabs>
          <w:tab w:val="left" w:pos="4337"/>
        </w:tabs>
        <w:outlineLvl w:val="0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       </w:t>
      </w:r>
      <w:r w:rsidR="00E507AA" w:rsidRPr="00832F90">
        <w:rPr>
          <w:rFonts w:ascii="Arial" w:hAnsi="Arial" w:cs="Arial"/>
          <w:kern w:val="32"/>
        </w:rPr>
        <w:t>от 28.04.2023</w:t>
      </w:r>
      <w:r w:rsidRPr="00832F90">
        <w:rPr>
          <w:rFonts w:ascii="Arial" w:hAnsi="Arial" w:cs="Arial"/>
          <w:kern w:val="32"/>
        </w:rPr>
        <w:t xml:space="preserve">г                               </w:t>
      </w:r>
      <w:r w:rsidR="00E507AA" w:rsidRPr="00832F90">
        <w:rPr>
          <w:rFonts w:ascii="Arial" w:hAnsi="Arial" w:cs="Arial"/>
          <w:kern w:val="32"/>
        </w:rPr>
        <w:t xml:space="preserve">                            №136</w:t>
      </w:r>
    </w:p>
    <w:p w:rsidR="008777DC" w:rsidRDefault="008777DC" w:rsidP="008777DC">
      <w:pPr>
        <w:outlineLvl w:val="0"/>
        <w:rPr>
          <w:rFonts w:ascii="Arial" w:hAnsi="Arial" w:cs="Arial"/>
        </w:rPr>
      </w:pPr>
    </w:p>
    <w:p w:rsidR="008777DC" w:rsidRDefault="008777DC" w:rsidP="008777D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 Совета народных депутатов</w:t>
      </w:r>
    </w:p>
    <w:p w:rsidR="008777DC" w:rsidRDefault="008777DC" w:rsidP="008777D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Новобелянского сельского поселения от 24.01.2018г №126</w:t>
      </w:r>
    </w:p>
    <w:p w:rsidR="008777DC" w:rsidRDefault="008777DC" w:rsidP="008777DC">
      <w:pPr>
        <w:pStyle w:val="ConsPlusTitle"/>
        <w:ind w:left="-993" w:firstLine="99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«Об утверждении Программы комплексного развития</w:t>
      </w:r>
    </w:p>
    <w:p w:rsidR="008777DC" w:rsidRDefault="008777DC" w:rsidP="008777DC">
      <w:pPr>
        <w:pStyle w:val="ConsPlusTitle"/>
        <w:ind w:left="-993" w:firstLine="99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социальной инфраструктуры Новобелянского  </w:t>
      </w:r>
      <w:proofErr w:type="gramStart"/>
      <w:r>
        <w:rPr>
          <w:rFonts w:ascii="Arial" w:hAnsi="Arial" w:cs="Arial"/>
          <w:b w:val="0"/>
          <w:sz w:val="24"/>
          <w:szCs w:val="24"/>
        </w:rPr>
        <w:t>сельского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8777DC" w:rsidRDefault="008777DC" w:rsidP="008777DC">
      <w:pPr>
        <w:pStyle w:val="ConsPlusTitle"/>
        <w:ind w:left="-993" w:firstLine="99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поселения на 2018-2028 годы»</w:t>
      </w:r>
    </w:p>
    <w:p w:rsidR="008777DC" w:rsidRDefault="008777DC" w:rsidP="008777DC">
      <w:pPr>
        <w:outlineLvl w:val="0"/>
        <w:rPr>
          <w:rFonts w:ascii="Arial" w:hAnsi="Arial" w:cs="Arial"/>
        </w:rPr>
      </w:pPr>
    </w:p>
    <w:p w:rsidR="008777DC" w:rsidRDefault="008777DC" w:rsidP="008777DC">
      <w:pPr>
        <w:outlineLvl w:val="0"/>
        <w:rPr>
          <w:rFonts w:ascii="Arial" w:hAnsi="Arial" w:cs="Arial"/>
        </w:rPr>
      </w:pPr>
    </w:p>
    <w:p w:rsidR="008777DC" w:rsidRDefault="008777DC" w:rsidP="008777DC">
      <w:pPr>
        <w:outlineLvl w:val="0"/>
        <w:rPr>
          <w:rFonts w:ascii="Arial" w:hAnsi="Arial" w:cs="Arial"/>
          <w:b/>
          <w:i/>
        </w:rPr>
      </w:pPr>
    </w:p>
    <w:p w:rsidR="008777DC" w:rsidRDefault="008777DC" w:rsidP="008777DC">
      <w:pPr>
        <w:pStyle w:val="a3"/>
        <w:tabs>
          <w:tab w:val="left" w:pos="708"/>
        </w:tabs>
        <w:rPr>
          <w:rFonts w:ascii="Arial" w:hAnsi="Arial" w:cs="Arial"/>
          <w:sz w:val="26"/>
          <w:szCs w:val="26"/>
        </w:rPr>
      </w:pPr>
    </w:p>
    <w:p w:rsidR="008777DC" w:rsidRDefault="008777DC" w:rsidP="008777DC">
      <w:pPr>
        <w:pStyle w:val="a3"/>
        <w:tabs>
          <w:tab w:val="left" w:pos="708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целях приведения в соответствие с действующим законодательством нормативно-правовых актов Новобелянского сельского поселения, Совет народных депутатов Новобелянского сельского поселения Кантемировского муниципального района решил:</w:t>
      </w:r>
    </w:p>
    <w:p w:rsidR="008777DC" w:rsidRDefault="008777DC" w:rsidP="008777DC">
      <w:pPr>
        <w:adjustRightInd w:val="0"/>
        <w:ind w:firstLine="567"/>
        <w:jc w:val="both"/>
        <w:rPr>
          <w:rFonts w:ascii="Arial" w:hAnsi="Arial" w:cs="Arial"/>
          <w:lang w:eastAsia="en-US"/>
        </w:rPr>
      </w:pPr>
    </w:p>
    <w:p w:rsidR="008777DC" w:rsidRDefault="008777DC" w:rsidP="008777DC">
      <w:pPr>
        <w:adjustRightInd w:val="0"/>
        <w:ind w:firstLine="567"/>
        <w:jc w:val="both"/>
        <w:rPr>
          <w:rFonts w:ascii="Arial" w:hAnsi="Arial" w:cs="Arial"/>
        </w:rPr>
      </w:pPr>
    </w:p>
    <w:p w:rsidR="008777DC" w:rsidRDefault="008777DC" w:rsidP="008777DC">
      <w:pPr>
        <w:pStyle w:val="ConsPlusTitle"/>
        <w:ind w:left="-993" w:firstLine="993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1.Внести изменения в решение Совета народных депутатов </w:t>
      </w:r>
    </w:p>
    <w:p w:rsidR="008777DC" w:rsidRDefault="008777DC" w:rsidP="008777DC">
      <w:pPr>
        <w:pStyle w:val="ConsPlusTitle"/>
        <w:ind w:left="-993" w:firstLine="993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Новобелянского сельского поселения Кантемировского муниципального </w:t>
      </w:r>
    </w:p>
    <w:p w:rsidR="008777DC" w:rsidRDefault="008777DC" w:rsidP="008777DC">
      <w:pPr>
        <w:pStyle w:val="ConsPlusTitle"/>
        <w:ind w:left="-993" w:firstLine="993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района  от  24.01.2018г № 126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 xml:space="preserve">«Об утверждении Программы комплексного </w:t>
      </w:r>
    </w:p>
    <w:p w:rsidR="008777DC" w:rsidRDefault="008777DC" w:rsidP="008777DC">
      <w:pPr>
        <w:pStyle w:val="ConsPlusTitle"/>
        <w:ind w:left="-993" w:firstLine="993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развития  социальной инфраструктуры Новобелянского  сельского</w:t>
      </w:r>
    </w:p>
    <w:p w:rsidR="008777DC" w:rsidRDefault="008777DC" w:rsidP="008777DC">
      <w:pPr>
        <w:pStyle w:val="ConsPlusTitle"/>
        <w:ind w:left="-993" w:firstLine="993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поселения на 2018-2028 годы»</w:t>
      </w:r>
    </w:p>
    <w:p w:rsidR="008777DC" w:rsidRDefault="008777DC" w:rsidP="008777DC">
      <w:pPr>
        <w:jc w:val="both"/>
        <w:outlineLvl w:val="0"/>
        <w:rPr>
          <w:sz w:val="28"/>
          <w:szCs w:val="28"/>
        </w:rPr>
      </w:pPr>
    </w:p>
    <w:p w:rsidR="008777DC" w:rsidRDefault="008777DC" w:rsidP="008777DC">
      <w:pPr>
        <w:pStyle w:val="ConsPlusTitle"/>
        <w:ind w:left="-993" w:firstLine="993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4"/>
          <w:szCs w:val="24"/>
        </w:rPr>
        <w:t>1.1.Изложить « Программу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6"/>
          <w:szCs w:val="26"/>
        </w:rPr>
        <w:t xml:space="preserve">комплексного развития  </w:t>
      </w:r>
      <w:proofErr w:type="gramStart"/>
      <w:r>
        <w:rPr>
          <w:rFonts w:ascii="Arial" w:hAnsi="Arial" w:cs="Arial"/>
          <w:b w:val="0"/>
          <w:sz w:val="26"/>
          <w:szCs w:val="26"/>
        </w:rPr>
        <w:t>социальной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</w:t>
      </w:r>
    </w:p>
    <w:p w:rsidR="008777DC" w:rsidRDefault="008777DC" w:rsidP="008777DC">
      <w:pPr>
        <w:pStyle w:val="ConsPlusTitle"/>
        <w:ind w:left="-993" w:firstLine="993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инфраструктуры Новобелянского  сельского поселения на 2018-2028 годы»</w:t>
      </w:r>
    </w:p>
    <w:p w:rsidR="008777DC" w:rsidRDefault="008777DC" w:rsidP="008777D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  новой редакции согласно приложению №1.</w:t>
      </w:r>
    </w:p>
    <w:p w:rsidR="008777DC" w:rsidRDefault="008777DC" w:rsidP="008777DC">
      <w:pPr>
        <w:tabs>
          <w:tab w:val="left" w:pos="0"/>
        </w:tabs>
        <w:ind w:firstLine="426"/>
        <w:jc w:val="both"/>
        <w:rPr>
          <w:rFonts w:ascii="Arial" w:hAnsi="Arial" w:cs="Arial"/>
        </w:rPr>
      </w:pPr>
    </w:p>
    <w:p w:rsidR="008777DC" w:rsidRDefault="008777DC" w:rsidP="008777D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2.Данное решение опубликовать в Вестнике муниципальных правовых актов Новобелянского сельского поселения и разместить на официальном  сайте Новобелянского сельского поселения в сети «Интернет».</w:t>
      </w:r>
    </w:p>
    <w:p w:rsidR="008777DC" w:rsidRDefault="008777DC" w:rsidP="008777DC">
      <w:pPr>
        <w:ind w:firstLine="567"/>
        <w:jc w:val="both"/>
        <w:rPr>
          <w:rFonts w:ascii="Arial" w:hAnsi="Arial" w:cs="Arial"/>
          <w:b/>
          <w:lang w:eastAsia="en-US"/>
        </w:rPr>
      </w:pPr>
    </w:p>
    <w:p w:rsidR="008777DC" w:rsidRDefault="008777DC" w:rsidP="008777DC">
      <w:pPr>
        <w:jc w:val="both"/>
        <w:rPr>
          <w:rFonts w:ascii="Arial" w:hAnsi="Arial" w:cs="Arial"/>
          <w:lang w:eastAsia="en-US"/>
        </w:rPr>
      </w:pPr>
    </w:p>
    <w:p w:rsidR="008777DC" w:rsidRDefault="008777DC" w:rsidP="008777DC">
      <w:pPr>
        <w:jc w:val="both"/>
        <w:rPr>
          <w:rFonts w:ascii="Arial" w:hAnsi="Arial" w:cs="Arial"/>
          <w:lang w:eastAsia="en-US"/>
        </w:rPr>
      </w:pPr>
    </w:p>
    <w:p w:rsidR="008777DC" w:rsidRDefault="008777DC" w:rsidP="008777DC">
      <w:pPr>
        <w:jc w:val="both"/>
        <w:rPr>
          <w:rFonts w:ascii="Arial" w:hAnsi="Arial" w:cs="Arial"/>
          <w:lang w:eastAsia="en-US"/>
        </w:rPr>
      </w:pPr>
    </w:p>
    <w:p w:rsidR="008777DC" w:rsidRDefault="008777DC" w:rsidP="008777D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Глава  Новобелянского сельского  поселения                             </w:t>
      </w:r>
      <w:proofErr w:type="spellStart"/>
      <w:r>
        <w:rPr>
          <w:rFonts w:ascii="Arial" w:hAnsi="Arial" w:cs="Arial"/>
          <w:lang w:eastAsia="en-US"/>
        </w:rPr>
        <w:t>А.М.Яневич</w:t>
      </w:r>
      <w:proofErr w:type="spellEnd"/>
    </w:p>
    <w:p w:rsidR="008777DC" w:rsidRDefault="008777DC" w:rsidP="008777DC">
      <w:pPr>
        <w:jc w:val="both"/>
        <w:rPr>
          <w:lang w:eastAsia="en-US"/>
        </w:rPr>
      </w:pPr>
    </w:p>
    <w:p w:rsidR="004A430C" w:rsidRPr="004A430C" w:rsidRDefault="004A430C" w:rsidP="008777DC">
      <w:pPr>
        <w:jc w:val="both"/>
        <w:rPr>
          <w:rFonts w:ascii="Arial" w:hAnsi="Arial" w:cs="Arial"/>
          <w:lang w:eastAsia="en-US"/>
        </w:rPr>
      </w:pPr>
      <w:r w:rsidRPr="004A430C">
        <w:rPr>
          <w:rFonts w:ascii="Arial" w:hAnsi="Arial" w:cs="Arial"/>
          <w:lang w:eastAsia="en-US"/>
        </w:rPr>
        <w:t>Председатель Совета народных депутатов</w:t>
      </w:r>
    </w:p>
    <w:p w:rsidR="008777DC" w:rsidRPr="004A430C" w:rsidRDefault="004A430C" w:rsidP="008777D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Новобелянского сельско</w:t>
      </w:r>
      <w:r w:rsidRPr="004A430C">
        <w:rPr>
          <w:rFonts w:ascii="Arial" w:hAnsi="Arial" w:cs="Arial"/>
          <w:lang w:eastAsia="en-US"/>
        </w:rPr>
        <w:t xml:space="preserve">го поселения </w:t>
      </w:r>
      <w:r w:rsidR="008777DC" w:rsidRPr="004A430C">
        <w:rPr>
          <w:rFonts w:ascii="Arial" w:hAnsi="Arial" w:cs="Arial"/>
          <w:lang w:eastAsia="en-US"/>
        </w:rPr>
        <w:t xml:space="preserve">                              </w:t>
      </w:r>
      <w:r>
        <w:rPr>
          <w:rFonts w:ascii="Arial" w:hAnsi="Arial" w:cs="Arial"/>
          <w:lang w:eastAsia="en-US"/>
        </w:rPr>
        <w:t xml:space="preserve">    </w:t>
      </w:r>
      <w:r w:rsidR="008777DC" w:rsidRPr="004A430C">
        <w:rPr>
          <w:rFonts w:ascii="Arial" w:hAnsi="Arial" w:cs="Arial"/>
          <w:lang w:eastAsia="en-US"/>
        </w:rPr>
        <w:t xml:space="preserve">  </w:t>
      </w:r>
      <w:proofErr w:type="spellStart"/>
      <w:r>
        <w:rPr>
          <w:rFonts w:ascii="Arial" w:hAnsi="Arial" w:cs="Arial"/>
          <w:lang w:eastAsia="en-US"/>
        </w:rPr>
        <w:t>С.Д.Шинкаренко</w:t>
      </w:r>
      <w:proofErr w:type="spellEnd"/>
      <w:r w:rsidR="008777DC" w:rsidRPr="004A430C">
        <w:rPr>
          <w:rFonts w:ascii="Arial" w:hAnsi="Arial" w:cs="Arial"/>
          <w:lang w:eastAsia="en-US"/>
        </w:rPr>
        <w:t xml:space="preserve">                                                         </w:t>
      </w:r>
    </w:p>
    <w:p w:rsidR="008777DC" w:rsidRPr="004A430C" w:rsidRDefault="008777DC" w:rsidP="008777DC">
      <w:pPr>
        <w:jc w:val="both"/>
        <w:rPr>
          <w:rFonts w:ascii="Arial" w:hAnsi="Arial" w:cs="Arial"/>
          <w:color w:val="000000"/>
        </w:rPr>
      </w:pPr>
    </w:p>
    <w:p w:rsidR="008777DC" w:rsidRDefault="008777DC" w:rsidP="008777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</w:t>
      </w:r>
    </w:p>
    <w:p w:rsidR="008777DC" w:rsidRDefault="008777DC" w:rsidP="008777DC">
      <w:pPr>
        <w:jc w:val="both"/>
        <w:rPr>
          <w:rFonts w:ascii="Arial" w:hAnsi="Arial" w:cs="Arial"/>
          <w:b/>
          <w:bCs/>
        </w:rPr>
      </w:pPr>
    </w:p>
    <w:p w:rsidR="008777DC" w:rsidRDefault="008777DC" w:rsidP="008777DC">
      <w:pPr>
        <w:jc w:val="both"/>
        <w:rPr>
          <w:rFonts w:ascii="Arial" w:hAnsi="Arial" w:cs="Arial"/>
          <w:b/>
          <w:bCs/>
        </w:rPr>
      </w:pPr>
    </w:p>
    <w:tbl>
      <w:tblPr>
        <w:tblW w:w="18045" w:type="dxa"/>
        <w:tblLayout w:type="fixed"/>
        <w:tblLook w:val="04A0"/>
      </w:tblPr>
      <w:tblGrid>
        <w:gridCol w:w="18045"/>
      </w:tblGrid>
      <w:tr w:rsidR="008777DC" w:rsidTr="008777DC">
        <w:trPr>
          <w:trHeight w:val="255"/>
        </w:trPr>
        <w:tc>
          <w:tcPr>
            <w:tcW w:w="18051" w:type="dxa"/>
            <w:noWrap/>
            <w:vAlign w:val="bottom"/>
          </w:tcPr>
          <w:p w:rsidR="008777DC" w:rsidRDefault="008777DC">
            <w:pPr>
              <w:spacing w:line="276" w:lineRule="auto"/>
              <w:ind w:left="6521" w:hanging="65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  <w:p w:rsidR="008777DC" w:rsidRDefault="008777DC">
            <w:pPr>
              <w:spacing w:line="276" w:lineRule="auto"/>
              <w:ind w:left="6521" w:hanging="65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777DC" w:rsidRDefault="008777DC">
            <w:pPr>
              <w:spacing w:line="276" w:lineRule="auto"/>
              <w:ind w:left="6521" w:hanging="6521"/>
              <w:rPr>
                <w:rFonts w:ascii="Arial" w:hAnsi="Arial" w:cs="Arial"/>
                <w:color w:val="000000"/>
              </w:rPr>
            </w:pPr>
          </w:p>
          <w:p w:rsidR="008777DC" w:rsidRDefault="008777DC">
            <w:pPr>
              <w:spacing w:line="276" w:lineRule="auto"/>
              <w:ind w:left="6521" w:hanging="65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Приложение 1</w:t>
            </w:r>
          </w:p>
          <w:p w:rsidR="008777DC" w:rsidRDefault="008777DC">
            <w:pPr>
              <w:spacing w:line="276" w:lineRule="auto"/>
              <w:ind w:left="6521" w:hanging="65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к решению Совета народных депутатов</w:t>
            </w:r>
          </w:p>
        </w:tc>
      </w:tr>
      <w:tr w:rsidR="008777DC" w:rsidTr="008777DC">
        <w:trPr>
          <w:trHeight w:val="255"/>
        </w:trPr>
        <w:tc>
          <w:tcPr>
            <w:tcW w:w="18051" w:type="dxa"/>
            <w:noWrap/>
            <w:vAlign w:val="bottom"/>
            <w:hideMark/>
          </w:tcPr>
          <w:p w:rsidR="008777DC" w:rsidRDefault="008777DC">
            <w:pPr>
              <w:spacing w:line="276" w:lineRule="auto"/>
              <w:ind w:left="6521" w:hanging="65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Новобелянского сельского поселения</w:t>
            </w:r>
          </w:p>
        </w:tc>
      </w:tr>
      <w:tr w:rsidR="008777DC" w:rsidTr="008777DC">
        <w:trPr>
          <w:trHeight w:val="255"/>
        </w:trPr>
        <w:tc>
          <w:tcPr>
            <w:tcW w:w="18051" w:type="dxa"/>
            <w:noWrap/>
            <w:vAlign w:val="bottom"/>
            <w:hideMark/>
          </w:tcPr>
          <w:p w:rsidR="008777DC" w:rsidRDefault="008777DC">
            <w:pPr>
              <w:spacing w:line="276" w:lineRule="auto"/>
              <w:ind w:left="6521" w:hanging="65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Кантемировского муниципального района </w:t>
            </w:r>
          </w:p>
          <w:p w:rsidR="008777DC" w:rsidRDefault="008777DC">
            <w:pPr>
              <w:spacing w:line="276" w:lineRule="auto"/>
              <w:ind w:left="6521" w:hanging="65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  <w:r w:rsidR="00832F9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от  28</w:t>
            </w:r>
            <w:r w:rsidR="00E507AA">
              <w:rPr>
                <w:rFonts w:ascii="Arial" w:hAnsi="Arial" w:cs="Arial"/>
                <w:color w:val="000000"/>
                <w:sz w:val="22"/>
                <w:szCs w:val="22"/>
              </w:rPr>
              <w:t>.04.2023г № 136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777DC" w:rsidRDefault="008777DC" w:rsidP="008777DC">
      <w:pPr>
        <w:ind w:left="5220"/>
        <w:jc w:val="center"/>
        <w:rPr>
          <w:sz w:val="22"/>
          <w:szCs w:val="22"/>
        </w:rPr>
      </w:pPr>
    </w:p>
    <w:p w:rsidR="008777DC" w:rsidRDefault="008777DC" w:rsidP="008777DC">
      <w:pPr>
        <w:pStyle w:val="ConsPlusTitle"/>
        <w:rPr>
          <w:sz w:val="22"/>
          <w:szCs w:val="22"/>
        </w:rPr>
      </w:pPr>
    </w:p>
    <w:p w:rsidR="008777DC" w:rsidRDefault="008777DC" w:rsidP="008777DC">
      <w:pPr>
        <w:pStyle w:val="ConsPlusTitle"/>
        <w:tabs>
          <w:tab w:val="left" w:pos="6255"/>
          <w:tab w:val="left" w:pos="7425"/>
        </w:tabs>
        <w:jc w:val="right"/>
        <w:rPr>
          <w:rFonts w:ascii="Arial" w:hAnsi="Arial" w:cs="Arial"/>
          <w:b w:val="0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Утверждена</w:t>
      </w:r>
    </w:p>
    <w:p w:rsidR="008777DC" w:rsidRDefault="008777DC" w:rsidP="008777DC">
      <w:pPr>
        <w:ind w:firstLine="851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решением Совета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народных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              </w:t>
      </w:r>
    </w:p>
    <w:p w:rsidR="008777DC" w:rsidRDefault="008777DC" w:rsidP="008777DC">
      <w:pPr>
        <w:ind w:firstLine="851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депутатов  Новобелянского 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сельского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8777DC" w:rsidRDefault="008777DC" w:rsidP="008777DC">
      <w:pPr>
        <w:ind w:firstLine="851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поселения  от 24.01.2018г  № 126</w:t>
      </w:r>
    </w:p>
    <w:p w:rsidR="008777DC" w:rsidRDefault="008777DC" w:rsidP="008777DC">
      <w:pPr>
        <w:ind w:firstLine="85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8777DC" w:rsidRDefault="008777DC" w:rsidP="008777DC">
      <w:pPr>
        <w:spacing w:line="100" w:lineRule="atLeast"/>
        <w:jc w:val="both"/>
        <w:rPr>
          <w:rFonts w:ascii="Arial" w:hAnsi="Arial" w:cs="Arial"/>
        </w:rPr>
      </w:pPr>
    </w:p>
    <w:p w:rsidR="008777DC" w:rsidRDefault="008777DC" w:rsidP="008777DC">
      <w:pPr>
        <w:tabs>
          <w:tab w:val="left" w:pos="6660"/>
        </w:tabs>
        <w:jc w:val="both"/>
        <w:rPr>
          <w:rFonts w:ascii="Arial" w:hAnsi="Arial" w:cs="Arial"/>
        </w:rPr>
      </w:pPr>
    </w:p>
    <w:p w:rsidR="008777DC" w:rsidRDefault="008777DC" w:rsidP="008777DC">
      <w:pPr>
        <w:jc w:val="both"/>
        <w:rPr>
          <w:rFonts w:ascii="Arial" w:hAnsi="Arial" w:cs="Arial"/>
          <w:bCs/>
        </w:rPr>
      </w:pPr>
    </w:p>
    <w:p w:rsidR="008777DC" w:rsidRDefault="008777DC" w:rsidP="008777DC">
      <w:pPr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ПРОГРАММА </w:t>
      </w:r>
    </w:p>
    <w:p w:rsidR="008777DC" w:rsidRDefault="008777DC" w:rsidP="008777DC">
      <w:pPr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КОМПЛЕКСНОГО РАЗВИТИЯ </w:t>
      </w:r>
      <w:proofErr w:type="gramStart"/>
      <w:r>
        <w:rPr>
          <w:rFonts w:ascii="Arial" w:hAnsi="Arial" w:cs="Arial"/>
          <w:bCs/>
        </w:rPr>
        <w:t>СОЦИАЛЬНОЙ</w:t>
      </w:r>
      <w:proofErr w:type="gramEnd"/>
      <w:r>
        <w:rPr>
          <w:rFonts w:ascii="Arial" w:hAnsi="Arial" w:cs="Arial"/>
          <w:bCs/>
        </w:rPr>
        <w:t xml:space="preserve"> </w:t>
      </w:r>
    </w:p>
    <w:p w:rsidR="008777DC" w:rsidRDefault="008777DC" w:rsidP="008777DC">
      <w:pPr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ИНФРАСТРУКТУРЫ НОВОБЕЛЯНСКОГО  СЕЛЬСКОГО ПОСЕЛЕНИЯ</w:t>
      </w:r>
    </w:p>
    <w:p w:rsidR="008777DC" w:rsidRDefault="008777DC" w:rsidP="008777D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на 2018 – 2028 годы</w:t>
      </w:r>
    </w:p>
    <w:p w:rsidR="008777DC" w:rsidRDefault="008777DC" w:rsidP="008777DC">
      <w:pPr>
        <w:ind w:firstLine="709"/>
        <w:jc w:val="both"/>
        <w:rPr>
          <w:rFonts w:ascii="Arial" w:hAnsi="Arial" w:cs="Arial"/>
          <w:b/>
          <w:bCs/>
        </w:rPr>
      </w:pPr>
    </w:p>
    <w:p w:rsidR="008777DC" w:rsidRDefault="008777DC" w:rsidP="008777D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Паспорт  программы</w:t>
      </w:r>
    </w:p>
    <w:tbl>
      <w:tblPr>
        <w:tblW w:w="10110" w:type="dxa"/>
        <w:tblInd w:w="-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96"/>
        <w:gridCol w:w="7514"/>
      </w:tblGrid>
      <w:tr w:rsidR="008777DC" w:rsidTr="00C51A88">
        <w:trPr>
          <w:cantSplit/>
          <w:trHeight w:val="765"/>
        </w:trPr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7DC" w:rsidRDefault="008777DC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7DC" w:rsidRDefault="008777DC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Программа комплексного развития социальной инфраструктуры Новобелянского  сельского поселения Кантемировского муниципального района  Воронежской области    на 2018-2028 годы (далее – Программа)  </w:t>
            </w:r>
          </w:p>
        </w:tc>
      </w:tr>
      <w:tr w:rsidR="008777DC" w:rsidTr="00C51A88">
        <w:trPr>
          <w:cantSplit/>
          <w:trHeight w:val="2472"/>
        </w:trPr>
        <w:tc>
          <w:tcPr>
            <w:tcW w:w="2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7DC" w:rsidRDefault="008777DC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7DC" w:rsidRDefault="008777DC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.Федеральный закон от  06. 10.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Arial" w:hAnsi="Arial" w:cs="Arial"/>
                </w:rPr>
                <w:t>2003 г</w:t>
              </w:r>
            </w:smartTag>
            <w:r>
              <w:rPr>
                <w:rFonts w:ascii="Arial" w:hAnsi="Arial" w:cs="Arial"/>
              </w:rPr>
              <w:t xml:space="preserve">. № 131-ФЗ «Об общих принципах организации местного самоуправления в Российской Федерации» </w:t>
            </w:r>
          </w:p>
          <w:p w:rsidR="008777DC" w:rsidRDefault="008777DC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Правительства Российской Федерации от 01.10.2015 года №1050 </w:t>
            </w:r>
            <w:r>
              <w:rPr>
                <w:rFonts w:ascii="Arial" w:hAnsi="Arial" w:cs="Arial"/>
                <w:spacing w:val="-2"/>
              </w:rPr>
              <w:t>«Об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утверждении</w:t>
            </w:r>
            <w:r>
              <w:rPr>
                <w:rFonts w:ascii="Arial" w:hAnsi="Arial" w:cs="Arial"/>
                <w:spacing w:val="5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требований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комплексного</w:t>
            </w:r>
            <w:r>
              <w:rPr>
                <w:rFonts w:ascii="Arial" w:hAnsi="Arial" w:cs="Arial"/>
                <w:spacing w:val="5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развития</w:t>
            </w:r>
            <w:r>
              <w:rPr>
                <w:rFonts w:ascii="Arial" w:hAnsi="Arial" w:cs="Arial"/>
                <w:spacing w:val="5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социальной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инфраструктуры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поселений,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городских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округов»</w:t>
            </w:r>
          </w:p>
          <w:p w:rsidR="008777DC" w:rsidRDefault="008777DC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Градостроительный кодекс Российской Федерации</w:t>
            </w:r>
          </w:p>
          <w:p w:rsidR="008777DC" w:rsidRDefault="008777DC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  муниципального образования Новобелянского  сельского  поселения Кантемировского муниципального района Воронежской области</w:t>
            </w:r>
          </w:p>
          <w:p w:rsidR="008777DC" w:rsidRDefault="008777DC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Генеральный план Новобелянского  сельского поселения</w:t>
            </w:r>
          </w:p>
        </w:tc>
      </w:tr>
      <w:tr w:rsidR="008777DC" w:rsidTr="00C51A88">
        <w:trPr>
          <w:cantSplit/>
          <w:trHeight w:val="288"/>
        </w:trPr>
        <w:tc>
          <w:tcPr>
            <w:tcW w:w="2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7DC" w:rsidRDefault="008777DC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заказчика программы, его местонахождение</w:t>
            </w:r>
          </w:p>
        </w:tc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7DC" w:rsidRDefault="008777DC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Новобелянского  сельского поселения Кантемировского муниципального района Воронежской области (далее – Администрация)</w:t>
            </w:r>
          </w:p>
          <w:p w:rsidR="008777DC" w:rsidRDefault="008777DC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396717, Воронежская область, Кантемировский район, с. Новобелая, ул. Советская ,25/5 </w:t>
            </w:r>
          </w:p>
        </w:tc>
      </w:tr>
      <w:tr w:rsidR="008777DC" w:rsidTr="00C51A88">
        <w:trPr>
          <w:cantSplit/>
        </w:trPr>
        <w:tc>
          <w:tcPr>
            <w:tcW w:w="2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1"/>
                <w:rFonts w:ascii="Arial" w:hAnsi="Arial" w:cs="Arial"/>
              </w:rPr>
              <w:lastRenderedPageBreak/>
              <w:t>Наименование разработчика Программы, его местонахождение</w:t>
            </w:r>
          </w:p>
        </w:tc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7DC" w:rsidRDefault="008777DC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Новобелянского  сельского поселения Кантемировского муниципального района Воронежской области 396717, Воронежская область, Кантемировский район, с. Новобелая, ул. Советская, 25/5</w:t>
            </w:r>
          </w:p>
        </w:tc>
      </w:tr>
      <w:tr w:rsidR="008777DC" w:rsidTr="00C51A88">
        <w:trPr>
          <w:cantSplit/>
        </w:trPr>
        <w:tc>
          <w:tcPr>
            <w:tcW w:w="2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7DC" w:rsidRDefault="008777DC">
            <w:pPr>
              <w:spacing w:line="276" w:lineRule="auto"/>
              <w:jc w:val="both"/>
              <w:rPr>
                <w:rStyle w:val="1"/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7DC" w:rsidRDefault="008777DC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Достижение расчетного уровня обеспеченности населения Новобелянского  сельского поселения услугами в области культуры, образования и спорта</w:t>
            </w:r>
          </w:p>
        </w:tc>
      </w:tr>
      <w:tr w:rsidR="008777DC" w:rsidTr="00C51A88">
        <w:trPr>
          <w:cantSplit/>
        </w:trPr>
        <w:tc>
          <w:tcPr>
            <w:tcW w:w="2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7DC" w:rsidRDefault="008777DC">
            <w:pPr>
              <w:widowControl/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безопасность, качество и эффективность использования населением объектов социальной инфраструктуры поселения.</w:t>
            </w:r>
          </w:p>
          <w:p w:rsidR="008777DC" w:rsidRDefault="008777DC">
            <w:pPr>
              <w:widowControl/>
              <w:snapToGrid w:val="0"/>
              <w:spacing w:line="276" w:lineRule="auto"/>
              <w:ind w:right="59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Обеспечить доступность объектов социальной инфраструктуры поселения для населения в соответствии с нормативами градостроительного проектирования  поселения.   </w:t>
            </w:r>
          </w:p>
          <w:p w:rsidR="008777DC" w:rsidRDefault="008777DC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Повысить эффективность функционирования действующей социальной инфраструктуры.</w:t>
            </w:r>
          </w:p>
        </w:tc>
      </w:tr>
      <w:tr w:rsidR="008777DC" w:rsidTr="00C51A88">
        <w:trPr>
          <w:cantSplit/>
          <w:trHeight w:val="2870"/>
        </w:trPr>
        <w:tc>
          <w:tcPr>
            <w:tcW w:w="2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7DC" w:rsidRDefault="008777DC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Уровень обеспеченности населения объектами образования и культуры.</w:t>
            </w: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Уровень доступности объектов физической культуры и массового спорта и культуры для всех категорий граждан в независимости от местожительства, социального статуса, имущественного положения и состояния здоровья.</w:t>
            </w:r>
          </w:p>
          <w:p w:rsidR="008777DC" w:rsidRDefault="008777DC">
            <w:pPr>
              <w:widowControl/>
              <w:snapToGrid w:val="0"/>
              <w:spacing w:line="276" w:lineRule="auto"/>
              <w:ind w:right="59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регионального и местного значения.                                                                              </w:t>
            </w:r>
          </w:p>
        </w:tc>
      </w:tr>
      <w:tr w:rsidR="008777DC" w:rsidTr="00C51A88">
        <w:trPr>
          <w:cantSplit/>
          <w:trHeight w:val="3295"/>
        </w:trPr>
        <w:tc>
          <w:tcPr>
            <w:tcW w:w="2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7DC" w:rsidRDefault="008777DC">
            <w:pPr>
              <w:pStyle w:val="4"/>
              <w:shd w:val="clear" w:color="auto" w:fill="auto"/>
              <w:spacing w:after="0" w:line="322" w:lineRule="exact"/>
              <w:ind w:left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Укрупненное описание</w:t>
            </w:r>
          </w:p>
          <w:p w:rsidR="008777DC" w:rsidRDefault="008777DC">
            <w:pPr>
              <w:pStyle w:val="4"/>
              <w:shd w:val="clear" w:color="auto" w:fill="auto"/>
              <w:spacing w:after="0" w:line="322" w:lineRule="exact"/>
              <w:ind w:left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запланированных</w:t>
            </w:r>
          </w:p>
          <w:p w:rsidR="008777DC" w:rsidRDefault="008777DC">
            <w:pPr>
              <w:snapToGrid w:val="0"/>
              <w:spacing w:line="276" w:lineRule="auto"/>
              <w:ind w:firstLine="127"/>
              <w:jc w:val="both"/>
              <w:rPr>
                <w:rFonts w:ascii="Arial" w:hAnsi="Arial" w:cs="Arial"/>
              </w:rPr>
            </w:pPr>
            <w:r>
              <w:rPr>
                <w:rStyle w:val="1"/>
                <w:rFonts w:ascii="Arial" w:hAnsi="Arial" w:cs="Arial"/>
              </w:rPr>
              <w:t>мероприятий (инвестиционных проектов)  по проектированию, строительству, реконструкции объектов социальной инфраструктуры</w:t>
            </w:r>
          </w:p>
        </w:tc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Поддержание в работоспособном состоянии объектов культуры Новобелянского  сельского поселения;</w:t>
            </w: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Поддержание в работоспособном состоянии объектов  библиотечного обслуживания населения Новобелянского  сельского поселения;</w:t>
            </w: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Поддержание в работоспособном состоянии объектов физической культуры и спорта сельского поселения Новобелянского  сельского поселения</w:t>
            </w:r>
          </w:p>
        </w:tc>
      </w:tr>
      <w:tr w:rsidR="008777DC" w:rsidTr="00C51A88">
        <w:trPr>
          <w:cantSplit/>
          <w:trHeight w:val="749"/>
        </w:trPr>
        <w:tc>
          <w:tcPr>
            <w:tcW w:w="2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77DC" w:rsidRDefault="008777DC">
            <w:pPr>
              <w:pStyle w:val="4"/>
              <w:shd w:val="clear" w:color="auto" w:fill="auto"/>
              <w:spacing w:after="0" w:line="322" w:lineRule="exact"/>
              <w:ind w:left="120"/>
              <w:jc w:val="both"/>
              <w:rPr>
                <w:rStyle w:val="1"/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Программы </w:t>
            </w:r>
            <w:proofErr w:type="spellStart"/>
            <w:r>
              <w:rPr>
                <w:rFonts w:ascii="Arial" w:hAnsi="Arial" w:cs="Arial"/>
              </w:rPr>
              <w:t>охватыват</w:t>
            </w:r>
            <w:proofErr w:type="spellEnd"/>
            <w:r>
              <w:rPr>
                <w:rFonts w:ascii="Arial" w:hAnsi="Arial" w:cs="Arial"/>
              </w:rPr>
              <w:t xml:space="preserve"> период 2018 – 2028 годы.</w:t>
            </w:r>
          </w:p>
        </w:tc>
      </w:tr>
    </w:tbl>
    <w:p w:rsidR="00C51A88" w:rsidRDefault="00C51A88" w:rsidP="008777DC">
      <w:pPr>
        <w:pStyle w:val="a7"/>
        <w:spacing w:before="200"/>
        <w:jc w:val="both"/>
        <w:rPr>
          <w:rFonts w:ascii="Arial" w:hAnsi="Arial" w:cs="Arial"/>
        </w:rPr>
      </w:pPr>
    </w:p>
    <w:tbl>
      <w:tblPr>
        <w:tblW w:w="10110" w:type="dxa"/>
        <w:tblInd w:w="-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96"/>
        <w:gridCol w:w="7514"/>
      </w:tblGrid>
      <w:tr w:rsidR="00C51A88" w:rsidTr="002825AE">
        <w:trPr>
          <w:cantSplit/>
          <w:trHeight w:val="749"/>
        </w:trPr>
        <w:tc>
          <w:tcPr>
            <w:tcW w:w="2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A88" w:rsidRDefault="00C51A88" w:rsidP="002825AE">
            <w:pPr>
              <w:pStyle w:val="4"/>
              <w:shd w:val="clear" w:color="auto" w:fill="auto"/>
              <w:spacing w:after="0" w:line="322" w:lineRule="exact"/>
              <w:ind w:left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 программы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A88" w:rsidRDefault="00C51A88" w:rsidP="002825AE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Объём средств бюджета поселения, необходимый для финансирования Программы составляет –  849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 xml:space="preserve">:                                   </w:t>
            </w:r>
          </w:p>
          <w:p w:rsidR="00C51A88" w:rsidRDefault="00C51A88" w:rsidP="002825AE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2023 году – 60,0 тыс. рублей;</w:t>
            </w:r>
          </w:p>
          <w:p w:rsidR="00C51A88" w:rsidRDefault="00C51A88" w:rsidP="002825AE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2024 году – 40,0 тыс. рублей</w:t>
            </w:r>
          </w:p>
          <w:p w:rsidR="00C51A88" w:rsidRDefault="00C51A88" w:rsidP="002825AE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2025 году – 25,0 тыс. рублей</w:t>
            </w:r>
          </w:p>
          <w:p w:rsidR="00C51A88" w:rsidRDefault="00C51A88" w:rsidP="002825AE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2026 году – 34,0 тыс. рублей</w:t>
            </w:r>
          </w:p>
          <w:p w:rsidR="00C51A88" w:rsidRDefault="00C51A88" w:rsidP="002825AE">
            <w:pPr>
              <w:snapToGrid w:val="0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2024 - 2028 годах  - 690,0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 xml:space="preserve">ублей .             </w:t>
            </w:r>
          </w:p>
          <w:p w:rsidR="00C51A88" w:rsidRDefault="00C51A88" w:rsidP="002825A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– местный бюджет, могут привлекаться средства федерального, областного и районного бюджетов</w:t>
            </w:r>
          </w:p>
        </w:tc>
      </w:tr>
      <w:tr w:rsidR="00C51A88" w:rsidTr="002825AE">
        <w:trPr>
          <w:cantSplit/>
          <w:trHeight w:val="749"/>
        </w:trPr>
        <w:tc>
          <w:tcPr>
            <w:tcW w:w="2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A88" w:rsidRDefault="00C51A88" w:rsidP="002825AE">
            <w:pPr>
              <w:pStyle w:val="4"/>
              <w:shd w:val="clear" w:color="auto" w:fill="auto"/>
              <w:spacing w:after="0" w:line="317" w:lineRule="exact"/>
              <w:ind w:left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Ожидаемые</w:t>
            </w:r>
          </w:p>
          <w:p w:rsidR="00C51A88" w:rsidRDefault="00C51A88" w:rsidP="002825AE">
            <w:pPr>
              <w:pStyle w:val="4"/>
              <w:shd w:val="clear" w:color="auto" w:fill="auto"/>
              <w:spacing w:after="0" w:line="317" w:lineRule="exact"/>
              <w:ind w:left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результаты</w:t>
            </w:r>
          </w:p>
          <w:p w:rsidR="00C51A88" w:rsidRDefault="00C51A88" w:rsidP="002825AE">
            <w:pPr>
              <w:pStyle w:val="4"/>
              <w:shd w:val="clear" w:color="auto" w:fill="auto"/>
              <w:spacing w:after="0" w:line="317" w:lineRule="exact"/>
              <w:ind w:left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реализации</w:t>
            </w:r>
          </w:p>
          <w:p w:rsidR="00C51A88" w:rsidRDefault="00C51A88" w:rsidP="002825AE">
            <w:pPr>
              <w:pStyle w:val="4"/>
              <w:shd w:val="clear" w:color="auto" w:fill="auto"/>
              <w:spacing w:after="0" w:line="322" w:lineRule="exact"/>
              <w:ind w:left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A88" w:rsidRDefault="00C51A88" w:rsidP="002825AE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C51A88" w:rsidRDefault="00C51A88" w:rsidP="00C51A88">
      <w:pPr>
        <w:ind w:firstLine="709"/>
        <w:jc w:val="both"/>
        <w:rPr>
          <w:rFonts w:ascii="Arial" w:hAnsi="Arial" w:cs="Arial"/>
          <w:b/>
          <w:bCs/>
        </w:rPr>
      </w:pPr>
    </w:p>
    <w:p w:rsidR="00C51A88" w:rsidRDefault="00C51A88" w:rsidP="00C51A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Cs/>
          <w:iCs/>
        </w:rPr>
        <w:t>РАЗДЕЛ 1.ХАРАКТЕРИСТИКА СУЩЕСТВУЮЩЕГО СОСТОЯНИЯ СОЦИАЛЬНОЙ ИНФРАСТРУКТУРЫ</w:t>
      </w:r>
    </w:p>
    <w:p w:rsidR="00C51A88" w:rsidRDefault="00C51A88" w:rsidP="00C51A88">
      <w:pPr>
        <w:pStyle w:val="ac"/>
        <w:ind w:firstLine="709"/>
        <w:jc w:val="both"/>
        <w:rPr>
          <w:rFonts w:ascii="Arial" w:hAnsi="Arial" w:cs="Arial"/>
          <w:bCs/>
        </w:rPr>
      </w:pPr>
    </w:p>
    <w:p w:rsidR="00C51A88" w:rsidRDefault="00C51A88" w:rsidP="00C51A88">
      <w:pPr>
        <w:pStyle w:val="ac"/>
        <w:widowControl/>
        <w:numPr>
          <w:ilvl w:val="1"/>
          <w:numId w:val="2"/>
        </w:numPr>
        <w:suppressAutoHyphens w:val="0"/>
        <w:ind w:left="0"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Социально-экономическое состояние поселения, сведения о градостроительной деятельности</w:t>
      </w:r>
    </w:p>
    <w:p w:rsidR="00C51A88" w:rsidRDefault="00C51A88" w:rsidP="00C51A88">
      <w:pPr>
        <w:autoSpaceDE w:val="0"/>
        <w:ind w:firstLine="709"/>
        <w:jc w:val="both"/>
        <w:rPr>
          <w:rFonts w:ascii="Arial" w:hAnsi="Arial" w:cs="Arial"/>
        </w:rPr>
      </w:pPr>
    </w:p>
    <w:p w:rsidR="00C51A88" w:rsidRDefault="00C51A88" w:rsidP="00C51A88">
      <w:pPr>
        <w:pStyle w:val="a7"/>
        <w:jc w:val="both"/>
        <w:rPr>
          <w:rFonts w:ascii="Arial" w:hAnsi="Arial" w:cs="Arial"/>
          <w:spacing w:val="-1"/>
        </w:rPr>
      </w:pPr>
      <w:r>
        <w:rPr>
          <w:rFonts w:ascii="Arial" w:eastAsia="Calibri" w:hAnsi="Arial" w:cs="Arial"/>
          <w:b/>
          <w:lang w:eastAsia="ar-SA"/>
        </w:rPr>
        <w:t xml:space="preserve">      </w:t>
      </w:r>
      <w:proofErr w:type="spellStart"/>
      <w:r>
        <w:rPr>
          <w:rFonts w:ascii="Arial" w:hAnsi="Arial" w:cs="Arial"/>
          <w:spacing w:val="-1"/>
        </w:rPr>
        <w:t>Новобелянское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сельское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поселение</w:t>
      </w:r>
      <w:r>
        <w:rPr>
          <w:rFonts w:ascii="Arial" w:hAnsi="Arial" w:cs="Arial"/>
        </w:rPr>
        <w:t xml:space="preserve"> состоит из одного населенного пункта и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расположено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spacing w:val="4"/>
        </w:rPr>
        <w:t>75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км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(по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автомобильной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дороге)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от</w:t>
      </w:r>
      <w:r>
        <w:rPr>
          <w:rFonts w:ascii="Arial" w:hAnsi="Arial" w:cs="Arial"/>
          <w:spacing w:val="81"/>
        </w:rPr>
        <w:t xml:space="preserve"> </w:t>
      </w:r>
      <w:r>
        <w:rPr>
          <w:rFonts w:ascii="Arial" w:hAnsi="Arial" w:cs="Arial"/>
          <w:spacing w:val="-1"/>
        </w:rPr>
        <w:t>районного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центра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р.п. </w:t>
      </w:r>
      <w:r>
        <w:rPr>
          <w:rFonts w:ascii="Arial" w:hAnsi="Arial" w:cs="Arial"/>
          <w:spacing w:val="-1"/>
        </w:rPr>
        <w:t>Кантемировка.</w:t>
      </w:r>
    </w:p>
    <w:p w:rsidR="00C51A88" w:rsidRDefault="00C51A88" w:rsidP="00C51A88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Новобелянское</w:t>
      </w:r>
      <w:proofErr w:type="spellEnd"/>
      <w:r>
        <w:rPr>
          <w:rFonts w:ascii="Arial" w:hAnsi="Arial" w:cs="Arial"/>
        </w:rPr>
        <w:t xml:space="preserve"> сельское поселение расположено на юго-западе Кантемировского района и граничит с севера с </w:t>
      </w:r>
      <w:proofErr w:type="spellStart"/>
      <w:r>
        <w:rPr>
          <w:rFonts w:ascii="Arial" w:hAnsi="Arial" w:cs="Arial"/>
        </w:rPr>
        <w:t>Россошанским</w:t>
      </w:r>
      <w:proofErr w:type="spellEnd"/>
      <w:r>
        <w:rPr>
          <w:rFonts w:ascii="Arial" w:hAnsi="Arial" w:cs="Arial"/>
        </w:rPr>
        <w:t xml:space="preserve"> районом, с востока с </w:t>
      </w:r>
      <w:proofErr w:type="spellStart"/>
      <w:r>
        <w:rPr>
          <w:rFonts w:ascii="Arial" w:hAnsi="Arial" w:cs="Arial"/>
        </w:rPr>
        <w:t>Бондаревским</w:t>
      </w:r>
      <w:proofErr w:type="spellEnd"/>
      <w:r>
        <w:rPr>
          <w:rFonts w:ascii="Arial" w:hAnsi="Arial" w:cs="Arial"/>
        </w:rPr>
        <w:t xml:space="preserve"> сельским поселением, с запада и юго-запада с Луганской областью Украины.</w:t>
      </w:r>
    </w:p>
    <w:p w:rsidR="00C51A88" w:rsidRDefault="00C51A88" w:rsidP="00C51A88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Территорию Новобелянского  сельского поселения составляют исторически сложившиеся земли поселения, прилегающие к нему земли общего пользования, территории традиционного природопользования населения Новобелянского  сельского  поселения, рекреационные земли, земли для развития поселения, независимо от форм собственности и целевого назначения, находящиеся в пределах границ Новобелянского  сельского  поселения.</w:t>
      </w:r>
    </w:p>
    <w:p w:rsidR="00C51A88" w:rsidRDefault="00C51A88" w:rsidP="00C51A88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Административным центром сельского поселения является село  Новобелая.</w:t>
      </w:r>
    </w:p>
    <w:p w:rsidR="00C51A88" w:rsidRDefault="00C51A88" w:rsidP="00C51A88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муниципального образования: </w:t>
      </w:r>
      <w:proofErr w:type="spellStart"/>
      <w:r>
        <w:rPr>
          <w:sz w:val="24"/>
          <w:szCs w:val="24"/>
        </w:rPr>
        <w:t>Новобелянское</w:t>
      </w:r>
      <w:proofErr w:type="spellEnd"/>
      <w:r>
        <w:rPr>
          <w:sz w:val="24"/>
          <w:szCs w:val="24"/>
        </w:rPr>
        <w:t xml:space="preserve">  сельское поселение Кантемировского муниципального района  Воронежской области.</w:t>
      </w:r>
    </w:p>
    <w:p w:rsidR="00C51A88" w:rsidRDefault="00C51A88" w:rsidP="00C51A88">
      <w:pPr>
        <w:tabs>
          <w:tab w:val="left" w:pos="1875"/>
          <w:tab w:val="center" w:pos="467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Юридический адрес администрации  сельского поселения: 396717, РФ,  Воронежская область, Кантемировский район, с. Новобелая</w:t>
      </w:r>
      <w:proofErr w:type="gramStart"/>
      <w:r>
        <w:rPr>
          <w:rFonts w:ascii="Arial" w:hAnsi="Arial" w:cs="Arial"/>
          <w:bCs/>
        </w:rPr>
        <w:t xml:space="preserve"> ,</w:t>
      </w:r>
      <w:proofErr w:type="gramEnd"/>
      <w:r>
        <w:rPr>
          <w:rFonts w:ascii="Arial" w:hAnsi="Arial" w:cs="Arial"/>
          <w:bCs/>
        </w:rPr>
        <w:t xml:space="preserve"> ул. Центральная , дом 1.</w:t>
      </w:r>
    </w:p>
    <w:p w:rsidR="00C51A88" w:rsidRDefault="00C51A88" w:rsidP="00C51A88">
      <w:pPr>
        <w:tabs>
          <w:tab w:val="left" w:pos="1875"/>
          <w:tab w:val="center" w:pos="467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Почтовый адрес администрации сельского поселения: 396717, РФ,  Воронежская область, Кантемировский район, с. Новобелая, ул</w:t>
      </w:r>
      <w:proofErr w:type="gramStart"/>
      <w:r>
        <w:rPr>
          <w:rFonts w:ascii="Arial" w:hAnsi="Arial" w:cs="Arial"/>
          <w:bCs/>
        </w:rPr>
        <w:t>.С</w:t>
      </w:r>
      <w:proofErr w:type="gramEnd"/>
      <w:r>
        <w:rPr>
          <w:rFonts w:ascii="Arial" w:hAnsi="Arial" w:cs="Arial"/>
          <w:bCs/>
        </w:rPr>
        <w:t>оветская , дом 25/5.</w:t>
      </w:r>
    </w:p>
    <w:p w:rsidR="00C51A88" w:rsidRDefault="00C51A88" w:rsidP="00C51A88">
      <w:pPr>
        <w:pStyle w:val="a7"/>
        <w:spacing w:before="200"/>
        <w:jc w:val="both"/>
      </w:pPr>
      <w:r>
        <w:rPr>
          <w:rFonts w:ascii="Arial" w:hAnsi="Arial" w:cs="Arial"/>
          <w:spacing w:val="-1"/>
        </w:rPr>
        <w:t>Численность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населения</w:t>
      </w:r>
      <w:r>
        <w:rPr>
          <w:rFonts w:ascii="Arial" w:hAnsi="Arial" w:cs="Arial"/>
        </w:rPr>
        <w:t xml:space="preserve"> сельского                                                                                                                               </w:t>
      </w:r>
      <w:r>
        <w:rPr>
          <w:rFonts w:ascii="Arial" w:hAnsi="Arial" w:cs="Arial"/>
          <w:spacing w:val="-1"/>
        </w:rPr>
        <w:t>поселения</w:t>
      </w:r>
      <w:r>
        <w:rPr>
          <w:rFonts w:ascii="Arial" w:hAnsi="Arial" w:cs="Arial"/>
        </w:rPr>
        <w:t xml:space="preserve">  на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  <w:spacing w:val="-1"/>
        </w:rPr>
        <w:t>января</w:t>
      </w:r>
      <w:r>
        <w:rPr>
          <w:rFonts w:ascii="Arial" w:hAnsi="Arial" w:cs="Arial"/>
        </w:rPr>
        <w:t xml:space="preserve">   2023 года </w:t>
      </w:r>
      <w:r>
        <w:rPr>
          <w:rFonts w:ascii="Arial" w:hAnsi="Arial" w:cs="Arial"/>
          <w:spacing w:val="-1"/>
        </w:rPr>
        <w:t>составила   1108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человек,  из них трудоспособного населения-624 человек</w:t>
      </w:r>
      <w:proofErr w:type="gramStart"/>
      <w:r>
        <w:rPr>
          <w:rFonts w:ascii="Arial" w:hAnsi="Arial" w:cs="Arial"/>
          <w:spacing w:val="-1"/>
        </w:rPr>
        <w:t xml:space="preserve"> .</w:t>
      </w:r>
      <w:proofErr w:type="gramEnd"/>
      <w:r>
        <w:rPr>
          <w:rFonts w:ascii="Arial" w:hAnsi="Arial" w:cs="Arial"/>
          <w:spacing w:val="-1"/>
        </w:rPr>
        <w:t>,от 16 до 29лет 345 человек, старше трудоспособного-407 человек, число хозяйств-435.</w:t>
      </w:r>
      <w:r>
        <w:t xml:space="preserve"> </w:t>
      </w:r>
    </w:p>
    <w:p w:rsidR="008777DC" w:rsidRDefault="008777DC" w:rsidP="008777DC">
      <w:pPr>
        <w:pStyle w:val="a7"/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2022 году  умерло 22 человека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родилось 5 человек. </w:t>
      </w:r>
    </w:p>
    <w:p w:rsidR="008777DC" w:rsidRDefault="008777DC" w:rsidP="008777DC">
      <w:pPr>
        <w:pStyle w:val="ab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435  личных подсобных хозяйствах  содержится -  403     голов крупного рогатого скота (в том числе  коров 95 голов), овец и коз-  393 гол.,      12850   - голов птицы,  115   - пчелосемей,    199 гол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роликов. (Сведения о наличии скота на 01.01.2023 года). </w:t>
      </w:r>
    </w:p>
    <w:p w:rsidR="008777DC" w:rsidRDefault="008777DC" w:rsidP="008777DC">
      <w:pPr>
        <w:pStyle w:val="ab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территории Новобелянского  сельского поселения работают учреждения социальной сферы:</w:t>
      </w:r>
    </w:p>
    <w:p w:rsidR="008777DC" w:rsidRDefault="008777DC" w:rsidP="008777DC">
      <w:pPr>
        <w:pStyle w:val="ab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МКОУ  </w:t>
      </w:r>
      <w:proofErr w:type="spellStart"/>
      <w:r>
        <w:rPr>
          <w:rFonts w:ascii="Arial" w:hAnsi="Arial" w:cs="Arial"/>
          <w:sz w:val="24"/>
          <w:szCs w:val="24"/>
        </w:rPr>
        <w:t>Новобелянская</w:t>
      </w:r>
      <w:proofErr w:type="spellEnd"/>
      <w:r>
        <w:rPr>
          <w:rFonts w:ascii="Arial" w:hAnsi="Arial" w:cs="Arial"/>
          <w:sz w:val="24"/>
          <w:szCs w:val="24"/>
        </w:rPr>
        <w:t xml:space="preserve">  СОШ со структурным подразделением « </w:t>
      </w:r>
      <w:proofErr w:type="spellStart"/>
      <w:r>
        <w:rPr>
          <w:rFonts w:ascii="Arial" w:hAnsi="Arial" w:cs="Arial"/>
          <w:sz w:val="24"/>
          <w:szCs w:val="24"/>
        </w:rPr>
        <w:t>Новобелянский</w:t>
      </w:r>
      <w:proofErr w:type="spellEnd"/>
      <w:r>
        <w:rPr>
          <w:rFonts w:ascii="Arial" w:hAnsi="Arial" w:cs="Arial"/>
          <w:sz w:val="24"/>
          <w:szCs w:val="24"/>
        </w:rPr>
        <w:t xml:space="preserve">   детский сад», в школе обучается - 74ученика.</w:t>
      </w:r>
    </w:p>
    <w:p w:rsidR="008777DC" w:rsidRDefault="008777DC" w:rsidP="008777DC">
      <w:pPr>
        <w:pStyle w:val="ab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детском саду -  17  детей;</w:t>
      </w:r>
    </w:p>
    <w:p w:rsidR="008777DC" w:rsidRDefault="008777DC" w:rsidP="008777DC">
      <w:pPr>
        <w:pStyle w:val="ab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(сведения о количестве детей в школах и детских садах по состоянию на 01.01.2023 года)</w:t>
      </w:r>
    </w:p>
    <w:p w:rsidR="008777DC" w:rsidRDefault="008777DC" w:rsidP="008777DC">
      <w:pPr>
        <w:pStyle w:val="ab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библиотека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777DC" w:rsidRDefault="008777DC" w:rsidP="008777DC">
      <w:pPr>
        <w:pStyle w:val="ab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МКУК  « </w:t>
      </w:r>
      <w:proofErr w:type="spellStart"/>
      <w:r>
        <w:rPr>
          <w:rFonts w:ascii="Arial" w:hAnsi="Arial" w:cs="Arial"/>
          <w:sz w:val="24"/>
          <w:szCs w:val="24"/>
        </w:rPr>
        <w:t>Новобелянский</w:t>
      </w:r>
      <w:proofErr w:type="spellEnd"/>
      <w:r>
        <w:rPr>
          <w:rFonts w:ascii="Arial" w:hAnsi="Arial" w:cs="Arial"/>
          <w:sz w:val="24"/>
          <w:szCs w:val="24"/>
        </w:rPr>
        <w:t xml:space="preserve">  ЦКД»</w:t>
      </w:r>
    </w:p>
    <w:p w:rsidR="008777DC" w:rsidRDefault="008777DC" w:rsidP="008777DC">
      <w:pPr>
        <w:pStyle w:val="ab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proofErr w:type="spellStart"/>
      <w:r>
        <w:rPr>
          <w:rFonts w:ascii="Arial" w:hAnsi="Arial" w:cs="Arial"/>
          <w:sz w:val="24"/>
          <w:szCs w:val="24"/>
        </w:rPr>
        <w:t>Новобелянская</w:t>
      </w:r>
      <w:proofErr w:type="spellEnd"/>
      <w:r>
        <w:rPr>
          <w:rFonts w:ascii="Arial" w:hAnsi="Arial" w:cs="Arial"/>
          <w:sz w:val="24"/>
          <w:szCs w:val="24"/>
        </w:rPr>
        <w:t xml:space="preserve"> врачебная амбулатория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777DC" w:rsidRDefault="008777DC" w:rsidP="008777DC">
      <w:pPr>
        <w:pStyle w:val="ab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отделение почтовой связи Кантемировского почтамта УФПС Воронежской   </w:t>
      </w:r>
    </w:p>
    <w:p w:rsidR="008777DC" w:rsidRDefault="008777DC" w:rsidP="008777DC">
      <w:pPr>
        <w:pStyle w:val="ab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области – Филиал ФГУП «Почта России» - с. Новобелая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777DC" w:rsidRDefault="008777DC" w:rsidP="008777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 отделения сбербанка;</w:t>
      </w:r>
    </w:p>
    <w:p w:rsidR="008777DC" w:rsidRDefault="008777DC" w:rsidP="008777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АТС; </w:t>
      </w:r>
    </w:p>
    <w:p w:rsidR="008777DC" w:rsidRDefault="008777DC" w:rsidP="008777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«Многофункциональный центр» предоставления государственных и муниципальных услуг. </w:t>
      </w:r>
    </w:p>
    <w:p w:rsidR="008777DC" w:rsidRDefault="008777DC" w:rsidP="008777DC">
      <w:pPr>
        <w:pStyle w:val="ab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8777DC" w:rsidRDefault="008777DC" w:rsidP="008777DC">
      <w:pPr>
        <w:pStyle w:val="ab"/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сельского поселения работает   сельскохозяйственное предприятие:</w:t>
      </w:r>
    </w:p>
    <w:p w:rsidR="008777DC" w:rsidRDefault="008777DC" w:rsidP="008777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ООО   ЦЧАПК   филиал «</w:t>
      </w:r>
      <w:proofErr w:type="spellStart"/>
      <w:r>
        <w:rPr>
          <w:rFonts w:ascii="Arial" w:hAnsi="Arial" w:cs="Arial"/>
        </w:rPr>
        <w:t>Новобелянский</w:t>
      </w:r>
      <w:proofErr w:type="spellEnd"/>
      <w:r>
        <w:rPr>
          <w:rFonts w:ascii="Arial" w:hAnsi="Arial" w:cs="Arial"/>
        </w:rPr>
        <w:t>»</w:t>
      </w:r>
    </w:p>
    <w:p w:rsidR="008777DC" w:rsidRDefault="008777DC" w:rsidP="008777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поселения работают 3 магазина, 1 павильон,</w:t>
      </w:r>
      <w:r>
        <w:rPr>
          <w:rFonts w:ascii="Arial" w:hAnsi="Arial" w:cs="Arial"/>
          <w:color w:val="000008"/>
          <w:spacing w:val="-1"/>
        </w:rPr>
        <w:t xml:space="preserve"> которые</w:t>
      </w:r>
      <w:r>
        <w:rPr>
          <w:rFonts w:ascii="Arial" w:hAnsi="Arial" w:cs="Arial"/>
          <w:color w:val="000008"/>
          <w:spacing w:val="39"/>
        </w:rPr>
        <w:t xml:space="preserve"> </w:t>
      </w:r>
      <w:r>
        <w:rPr>
          <w:rFonts w:ascii="Arial" w:hAnsi="Arial" w:cs="Arial"/>
          <w:color w:val="000008"/>
        </w:rPr>
        <w:t>в</w:t>
      </w:r>
      <w:r>
        <w:rPr>
          <w:rFonts w:ascii="Arial" w:hAnsi="Arial" w:cs="Arial"/>
          <w:color w:val="000008"/>
          <w:spacing w:val="36"/>
        </w:rPr>
        <w:t xml:space="preserve"> </w:t>
      </w:r>
      <w:r>
        <w:rPr>
          <w:rFonts w:ascii="Arial" w:hAnsi="Arial" w:cs="Arial"/>
          <w:color w:val="000008"/>
          <w:spacing w:val="-2"/>
        </w:rPr>
        <w:t>основном</w:t>
      </w:r>
      <w:r>
        <w:rPr>
          <w:rFonts w:ascii="Arial" w:hAnsi="Arial" w:cs="Arial"/>
          <w:color w:val="000008"/>
          <w:spacing w:val="49"/>
        </w:rPr>
        <w:t xml:space="preserve"> </w:t>
      </w:r>
      <w:r>
        <w:rPr>
          <w:rFonts w:ascii="Arial" w:hAnsi="Arial" w:cs="Arial"/>
          <w:color w:val="000008"/>
          <w:spacing w:val="-1"/>
        </w:rPr>
        <w:t>обеспечивают население</w:t>
      </w:r>
      <w:r>
        <w:rPr>
          <w:rFonts w:ascii="Arial" w:hAnsi="Arial" w:cs="Arial"/>
          <w:color w:val="000008"/>
          <w:spacing w:val="2"/>
        </w:rPr>
        <w:t xml:space="preserve"> сельского </w:t>
      </w:r>
      <w:r>
        <w:rPr>
          <w:rFonts w:ascii="Arial" w:hAnsi="Arial" w:cs="Arial"/>
          <w:color w:val="000008"/>
          <w:spacing w:val="-1"/>
        </w:rPr>
        <w:t>поселения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всеми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необходимыми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товарами.</w:t>
      </w:r>
    </w:p>
    <w:p w:rsidR="008777DC" w:rsidRDefault="008777DC" w:rsidP="008777D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</w:t>
      </w:r>
    </w:p>
    <w:p w:rsidR="008777DC" w:rsidRDefault="008777DC" w:rsidP="008777D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сельском поселении преобладает одноэтажная застройка с природным газовым отоплением.</w:t>
      </w:r>
    </w:p>
    <w:p w:rsidR="008777DC" w:rsidRDefault="008777DC" w:rsidP="008777D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Перспективное совершенствование и развитие производственной  сферы будет зависеть от факторов, способствующих  ее развитию  и, наоборот, сдерживающих этот процесс.</w:t>
      </w:r>
    </w:p>
    <w:p w:rsidR="008777DC" w:rsidRDefault="008777DC" w:rsidP="008777D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Основными сдерживающими факторами являются:</w:t>
      </w:r>
    </w:p>
    <w:p w:rsidR="008777DC" w:rsidRDefault="008777DC" w:rsidP="008777D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ограниченность имеющих  промышленное назначение полезных ископаемых и сырьевых ресурсов;</w:t>
      </w:r>
    </w:p>
    <w:p w:rsidR="008777DC" w:rsidRDefault="008777DC" w:rsidP="008777D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ограниченность трудовых ресурсов;</w:t>
      </w:r>
    </w:p>
    <w:p w:rsidR="008777DC" w:rsidRDefault="008777DC" w:rsidP="008777D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ограниченность инвестиционных вложений;</w:t>
      </w:r>
    </w:p>
    <w:p w:rsidR="008777DC" w:rsidRDefault="008777DC" w:rsidP="008777D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удаленность  населенного пункта  сельского поселения от административного  центра г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оронеж;</w:t>
      </w:r>
    </w:p>
    <w:p w:rsidR="008777DC" w:rsidRDefault="008777DC" w:rsidP="008777D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удовлетворительное состояние дорог  общего пользования;</w:t>
      </w:r>
    </w:p>
    <w:p w:rsidR="008777DC" w:rsidRDefault="008777DC" w:rsidP="008777DC">
      <w:pPr>
        <w:pStyle w:val="a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Факторами, способствующими дальнейшему развитию отдельных отраслей являются</w:t>
      </w:r>
      <w:proofErr w:type="gramEnd"/>
      <w:r>
        <w:rPr>
          <w:rFonts w:ascii="Arial" w:hAnsi="Arial" w:cs="Arial"/>
        </w:rPr>
        <w:t>:</w:t>
      </w:r>
    </w:p>
    <w:p w:rsidR="008777DC" w:rsidRDefault="008777DC" w:rsidP="008777D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- наличие земель, которые могут быть дополнительно вовлечены в сельскохозяйственное производство;</w:t>
      </w:r>
    </w:p>
    <w:p w:rsidR="008777DC" w:rsidRDefault="008777DC" w:rsidP="008777D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благоприятные условия для производства  отдельных видов сельскохозяйственной продукции;</w:t>
      </w:r>
    </w:p>
    <w:p w:rsidR="008777DC" w:rsidRDefault="008777DC" w:rsidP="008777D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наличие обширных территорий лесного фонда;</w:t>
      </w:r>
    </w:p>
    <w:p w:rsidR="008777DC" w:rsidRDefault="008777DC" w:rsidP="008777D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Однако, ввиду  ограниченности трудовых ресурсов и  инвестиционных вложений, активное освоение территории поселения  по  всем направлениям  использования в рассматриваемом периоде маловероятно.</w:t>
      </w:r>
    </w:p>
    <w:p w:rsidR="008777DC" w:rsidRDefault="008777DC" w:rsidP="008777DC">
      <w:pPr>
        <w:pStyle w:val="a9"/>
        <w:jc w:val="both"/>
        <w:rPr>
          <w:rFonts w:ascii="Arial" w:hAnsi="Arial" w:cs="Arial"/>
        </w:rPr>
      </w:pPr>
    </w:p>
    <w:p w:rsidR="008777DC" w:rsidRDefault="008777DC" w:rsidP="008777DC">
      <w:pPr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1.2  Технико-экономические параметры существующих объектов социальной инфраструктуры Новобелянского  сельского поселения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Социальная инфраструктура </w:t>
      </w:r>
      <w:proofErr w:type="gramStart"/>
      <w:r>
        <w:rPr>
          <w:rFonts w:ascii="Arial" w:hAnsi="Arial" w:cs="Arial"/>
        </w:rPr>
        <w:t>-э</w:t>
      </w:r>
      <w:proofErr w:type="gramEnd"/>
      <w:r>
        <w:rPr>
          <w:rFonts w:ascii="Arial" w:hAnsi="Arial" w:cs="Arial"/>
        </w:rPr>
        <w:t>то комплекс объектов обслуживания и взаимосвязей между ними, наземных, пешеходных и дистанционных, в пределах муниципального образования -территории Новобелянского   сельского поселения.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</w:t>
      </w:r>
      <w:r w:rsidR="00B44E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учреждения культуры и искусства, предприятия торговли, и бытового обслуживания, организации и учреждения управления, кредитно-финансовые учреждения и предприятия связи, административные организации и другие  учреждения и предприятия обслуживания.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Градостроительный кодекс РФ в области территориального планирования увязывает содержание генеральных планов поселений только с полномочиями органов муниципальной власти соответствующих уровней, что  повышает их ответственность за реализацию утверждаемых градостроительных решений, однако затрудняет достижение комплексности последних.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СогласноСНиП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.07.01-89* «Градостроительство.</w:t>
      </w:r>
      <w:r w:rsidR="00D55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Планировка и застройка городских и сельских поселений», в сельских поселениях, как правило, формируется единый общественный центр, дополняемый объектами повседневного пользования в жилой застройке населенных</w:t>
      </w:r>
      <w:r w:rsidR="00D55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пунктов.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«Методика определения нормативной потребности субъектов Российской Федерации в объектах социальной инфраструктуры», одобренная распоряжением Правительства Российской Федерации от 19 октября 1999г. №1683-р предлагает расчетные нормативы по четырем группам предприятий и учреждений, оказывающих населению гарантированные социальные</w:t>
      </w:r>
      <w:r w:rsidR="00D55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услуги:</w:t>
      </w:r>
    </w:p>
    <w:p w:rsidR="008777DC" w:rsidRDefault="008777DC" w:rsidP="008777DC">
      <w:pPr>
        <w:widowControl/>
        <w:numPr>
          <w:ilvl w:val="0"/>
          <w:numId w:val="4"/>
        </w:numPr>
        <w:suppressAutoHyphens w:val="0"/>
        <w:ind w:left="27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(образовательные учреждения, включая дошкольные);</w:t>
      </w:r>
    </w:p>
    <w:p w:rsidR="008777DC" w:rsidRDefault="008777DC" w:rsidP="008777DC">
      <w:pPr>
        <w:widowControl/>
        <w:numPr>
          <w:ilvl w:val="0"/>
          <w:numId w:val="4"/>
        </w:numPr>
        <w:suppressAutoHyphens w:val="0"/>
        <w:ind w:left="27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здравоохранения;</w:t>
      </w:r>
    </w:p>
    <w:p w:rsidR="008777DC" w:rsidRDefault="008777DC" w:rsidP="008777DC">
      <w:pPr>
        <w:widowControl/>
        <w:numPr>
          <w:ilvl w:val="0"/>
          <w:numId w:val="4"/>
        </w:numPr>
        <w:suppressAutoHyphens w:val="0"/>
        <w:ind w:left="27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культуры и искусства;</w:t>
      </w:r>
    </w:p>
    <w:p w:rsidR="008777DC" w:rsidRDefault="008777DC" w:rsidP="008777DC">
      <w:pPr>
        <w:widowControl/>
        <w:numPr>
          <w:ilvl w:val="0"/>
          <w:numId w:val="4"/>
        </w:numPr>
        <w:suppressAutoHyphens w:val="0"/>
        <w:ind w:left="27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физической культуры и спорта.</w:t>
      </w:r>
    </w:p>
    <w:p w:rsidR="008777DC" w:rsidRDefault="008777DC" w:rsidP="008777DC">
      <w:pPr>
        <w:spacing w:after="272"/>
        <w:ind w:left="360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Все объекты обслуживания социальной инфраструктуры также можно разделить на группы по следующим признакам:</w:t>
      </w:r>
    </w:p>
    <w:p w:rsidR="008777DC" w:rsidRDefault="008777DC" w:rsidP="008777DC">
      <w:pPr>
        <w:spacing w:after="272"/>
        <w:ind w:left="360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 xml:space="preserve">         </w:t>
      </w:r>
      <w:proofErr w:type="gramStart"/>
      <w:r>
        <w:rPr>
          <w:rFonts w:ascii="Arial" w:hAnsi="Arial" w:cs="Arial"/>
          <w:color w:val="382E2C"/>
          <w:lang w:eastAsia="ru-RU"/>
        </w:rPr>
        <w:t>– по функциональному назначению (предприятия образования, здравоохранения, физкультуры и спорта, культуры, торговли, общественного питания, бытового обслуживания, отделения связи, отделения сбербанка, пункты охраны правопорядка, административные учреждения);</w:t>
      </w:r>
      <w:proofErr w:type="gramEnd"/>
    </w:p>
    <w:p w:rsidR="008777DC" w:rsidRDefault="008777DC" w:rsidP="008777DC">
      <w:pPr>
        <w:spacing w:after="272"/>
        <w:ind w:left="360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 xml:space="preserve">         – по формам собственности и рангу административного подчинения </w:t>
      </w:r>
      <w:r>
        <w:rPr>
          <w:rFonts w:ascii="Arial" w:hAnsi="Arial" w:cs="Arial"/>
          <w:color w:val="382E2C"/>
          <w:lang w:eastAsia="ru-RU"/>
        </w:rPr>
        <w:lastRenderedPageBreak/>
        <w:t>(государственные (федеральные), областные (региональные), районного и местного значения (муниципальные), ведомственные и частные);</w:t>
      </w:r>
    </w:p>
    <w:p w:rsidR="008777DC" w:rsidRDefault="008777DC" w:rsidP="008777DC">
      <w:pPr>
        <w:spacing w:after="272"/>
        <w:ind w:left="360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         – по интенсивности использования (объекты повседневного спроса, периодического спроса и эпизодического спроса).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Нормативная база для определения номенклатуры  количественных показателей объектов обслуживания:</w:t>
      </w:r>
    </w:p>
    <w:p w:rsidR="008777DC" w:rsidRDefault="008777DC" w:rsidP="008777DC">
      <w:pPr>
        <w:widowControl/>
        <w:numPr>
          <w:ilvl w:val="0"/>
          <w:numId w:val="6"/>
        </w:numPr>
        <w:suppressAutoHyphens w:val="0"/>
        <w:ind w:left="27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СНиП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.07.01-89* «Градостроительство. Планировка и застройка городских и сельских поселений»;</w:t>
      </w:r>
    </w:p>
    <w:p w:rsidR="008777DC" w:rsidRDefault="008777DC" w:rsidP="008777DC">
      <w:pPr>
        <w:widowControl/>
        <w:numPr>
          <w:ilvl w:val="0"/>
          <w:numId w:val="6"/>
        </w:numPr>
        <w:suppressAutoHyphens w:val="0"/>
        <w:ind w:left="27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«Методика нормативной потребности субъектов Российской Федерации в объектах социальной инфраструктуры».</w:t>
      </w:r>
    </w:p>
    <w:p w:rsidR="008777DC" w:rsidRDefault="008777DC" w:rsidP="008777DC">
      <w:pPr>
        <w:pStyle w:val="a9"/>
        <w:ind w:firstLine="709"/>
        <w:jc w:val="both"/>
        <w:rPr>
          <w:rFonts w:ascii="Arial" w:hAnsi="Arial" w:cs="Arial"/>
        </w:rPr>
      </w:pPr>
    </w:p>
    <w:p w:rsidR="008777DC" w:rsidRDefault="008777DC" w:rsidP="008777DC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Образование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 необходимым населению нормируемым объектам образования относятся детские дошкольные учреждения и общеобразовательные школы (повседневный уровень), учреждения начального профессионального и средне</w:t>
      </w:r>
      <w:r w:rsidR="00B44E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специального образования (периодический уровень).</w:t>
      </w:r>
      <w:proofErr w:type="gramEnd"/>
    </w:p>
    <w:p w:rsidR="008777DC" w:rsidRDefault="008777DC" w:rsidP="008777DC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  <w:color w:val="000008"/>
          <w:spacing w:val="-1"/>
        </w:rPr>
        <w:t>Социальная инфраструктура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поселения</w:t>
      </w:r>
      <w:r>
        <w:rPr>
          <w:rFonts w:ascii="Arial" w:hAnsi="Arial" w:cs="Arial"/>
          <w:color w:val="000008"/>
        </w:rPr>
        <w:t xml:space="preserve"> в</w:t>
      </w:r>
      <w:r>
        <w:rPr>
          <w:rFonts w:ascii="Arial" w:hAnsi="Arial" w:cs="Arial"/>
          <w:color w:val="000008"/>
          <w:spacing w:val="-2"/>
        </w:rPr>
        <w:t xml:space="preserve"> </w:t>
      </w:r>
      <w:r>
        <w:rPr>
          <w:rFonts w:ascii="Arial" w:hAnsi="Arial" w:cs="Arial"/>
          <w:color w:val="000008"/>
          <w:spacing w:val="-1"/>
        </w:rPr>
        <w:t>сфере</w:t>
      </w:r>
      <w:r>
        <w:rPr>
          <w:rFonts w:ascii="Arial" w:hAnsi="Arial" w:cs="Arial"/>
          <w:color w:val="000008"/>
          <w:spacing w:val="2"/>
        </w:rPr>
        <w:t xml:space="preserve"> </w:t>
      </w:r>
      <w:r>
        <w:rPr>
          <w:rFonts w:ascii="Arial" w:hAnsi="Arial" w:cs="Arial"/>
          <w:color w:val="000008"/>
          <w:spacing w:val="-1"/>
        </w:rPr>
        <w:t>образования</w:t>
      </w:r>
      <w:r>
        <w:rPr>
          <w:rFonts w:ascii="Arial" w:hAnsi="Arial" w:cs="Arial"/>
          <w:color w:val="000008"/>
          <w:spacing w:val="2"/>
        </w:rPr>
        <w:t xml:space="preserve"> </w:t>
      </w:r>
      <w:r>
        <w:rPr>
          <w:rFonts w:ascii="Arial" w:hAnsi="Arial" w:cs="Arial"/>
          <w:color w:val="000008"/>
          <w:spacing w:val="-1"/>
        </w:rPr>
        <w:t>представлена:</w:t>
      </w:r>
    </w:p>
    <w:p w:rsidR="008777DC" w:rsidRDefault="008777DC" w:rsidP="008777DC">
      <w:pPr>
        <w:pStyle w:val="a7"/>
        <w:widowControl w:val="0"/>
        <w:tabs>
          <w:tab w:val="left" w:pos="810"/>
        </w:tabs>
        <w:spacing w:before="100" w:after="0"/>
        <w:ind w:right="1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8"/>
          <w:spacing w:val="-1"/>
        </w:rPr>
        <w:t>Новобелянской</w:t>
      </w:r>
      <w:proofErr w:type="spellEnd"/>
      <w:r>
        <w:rPr>
          <w:rFonts w:ascii="Arial" w:hAnsi="Arial" w:cs="Arial"/>
          <w:color w:val="000008"/>
          <w:spacing w:val="-1"/>
        </w:rPr>
        <w:t xml:space="preserve"> средней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школой</w:t>
      </w:r>
      <w:r>
        <w:rPr>
          <w:rFonts w:ascii="Arial" w:hAnsi="Arial" w:cs="Arial"/>
          <w:color w:val="000008"/>
        </w:rPr>
        <w:t xml:space="preserve"> с</w:t>
      </w:r>
      <w:r>
        <w:rPr>
          <w:rFonts w:ascii="Arial" w:hAnsi="Arial" w:cs="Arial"/>
          <w:color w:val="000008"/>
          <w:spacing w:val="-1"/>
        </w:rPr>
        <w:t xml:space="preserve"> </w:t>
      </w:r>
      <w:r>
        <w:rPr>
          <w:rFonts w:ascii="Arial" w:hAnsi="Arial" w:cs="Arial"/>
          <w:color w:val="000008"/>
          <w:spacing w:val="-2"/>
        </w:rPr>
        <w:t>нормативной</w:t>
      </w:r>
      <w:r>
        <w:rPr>
          <w:rFonts w:ascii="Arial" w:hAnsi="Arial" w:cs="Arial"/>
          <w:color w:val="000008"/>
          <w:spacing w:val="33"/>
        </w:rPr>
        <w:t xml:space="preserve"> </w:t>
      </w:r>
      <w:r>
        <w:rPr>
          <w:rFonts w:ascii="Arial" w:hAnsi="Arial" w:cs="Arial"/>
          <w:color w:val="000008"/>
          <w:spacing w:val="-1"/>
        </w:rPr>
        <w:t>вместимостью</w:t>
      </w:r>
      <w:r>
        <w:rPr>
          <w:rFonts w:ascii="Arial" w:hAnsi="Arial" w:cs="Arial"/>
          <w:color w:val="000008"/>
          <w:spacing w:val="-2"/>
        </w:rPr>
        <w:t xml:space="preserve">  464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мест</w:t>
      </w:r>
      <w:r>
        <w:rPr>
          <w:rFonts w:ascii="Arial" w:hAnsi="Arial" w:cs="Arial"/>
          <w:color w:val="000008"/>
          <w:spacing w:val="1"/>
        </w:rPr>
        <w:t xml:space="preserve"> </w:t>
      </w:r>
      <w:r>
        <w:rPr>
          <w:rFonts w:ascii="Arial" w:hAnsi="Arial" w:cs="Arial"/>
          <w:color w:val="000008"/>
        </w:rPr>
        <w:t xml:space="preserve">и </w:t>
      </w:r>
      <w:r>
        <w:rPr>
          <w:rFonts w:ascii="Arial" w:hAnsi="Arial" w:cs="Arial"/>
          <w:color w:val="000008"/>
          <w:spacing w:val="-1"/>
        </w:rPr>
        <w:t xml:space="preserve">фактическим количеством </w:t>
      </w:r>
      <w:r>
        <w:rPr>
          <w:rFonts w:ascii="Arial" w:hAnsi="Arial" w:cs="Arial"/>
          <w:color w:val="000008"/>
          <w:spacing w:val="-2"/>
        </w:rPr>
        <w:t>учеников</w:t>
      </w:r>
      <w:r>
        <w:rPr>
          <w:rFonts w:ascii="Arial" w:hAnsi="Arial" w:cs="Arial"/>
          <w:color w:val="000008"/>
          <w:spacing w:val="3"/>
        </w:rPr>
        <w:t xml:space="preserve"> </w:t>
      </w:r>
      <w:r>
        <w:rPr>
          <w:rFonts w:ascii="Arial" w:hAnsi="Arial" w:cs="Arial"/>
          <w:color w:val="000008"/>
          <w:spacing w:val="-2"/>
        </w:rPr>
        <w:t>–7</w:t>
      </w:r>
      <w:r w:rsidR="00D55DB6">
        <w:rPr>
          <w:rFonts w:ascii="Arial" w:hAnsi="Arial" w:cs="Arial"/>
          <w:color w:val="000008"/>
          <w:spacing w:val="-2"/>
        </w:rPr>
        <w:t>4</w:t>
      </w:r>
      <w:r>
        <w:rPr>
          <w:rFonts w:ascii="Arial" w:hAnsi="Arial" w:cs="Arial"/>
          <w:color w:val="000008"/>
          <w:spacing w:val="-1"/>
        </w:rPr>
        <w:t>человек</w:t>
      </w:r>
      <w:proofErr w:type="gramStart"/>
      <w:r>
        <w:rPr>
          <w:rFonts w:ascii="Arial" w:hAnsi="Arial" w:cs="Arial"/>
          <w:color w:val="000008"/>
          <w:spacing w:val="-1"/>
        </w:rPr>
        <w:t xml:space="preserve"> .</w:t>
      </w:r>
      <w:proofErr w:type="gramEnd"/>
    </w:p>
    <w:p w:rsidR="008777DC" w:rsidRDefault="008777DC" w:rsidP="008777DC">
      <w:pPr>
        <w:pStyle w:val="a7"/>
        <w:widowControl w:val="0"/>
        <w:tabs>
          <w:tab w:val="left" w:pos="810"/>
        </w:tabs>
        <w:spacing w:before="100" w:after="0"/>
        <w:ind w:right="1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8"/>
          <w:spacing w:val="-1"/>
        </w:rPr>
        <w:t>Новобелянский</w:t>
      </w:r>
      <w:proofErr w:type="spellEnd"/>
      <w:r>
        <w:rPr>
          <w:rFonts w:ascii="Arial" w:hAnsi="Arial" w:cs="Arial"/>
          <w:color w:val="000008"/>
          <w:spacing w:val="-1"/>
        </w:rPr>
        <w:t xml:space="preserve"> </w:t>
      </w:r>
      <w:r>
        <w:rPr>
          <w:rFonts w:ascii="Arial" w:hAnsi="Arial" w:cs="Arial"/>
          <w:color w:val="000008"/>
          <w:spacing w:val="65"/>
        </w:rPr>
        <w:t xml:space="preserve"> </w:t>
      </w:r>
      <w:r>
        <w:rPr>
          <w:rFonts w:ascii="Arial" w:hAnsi="Arial" w:cs="Arial"/>
          <w:color w:val="000008"/>
          <w:spacing w:val="-1"/>
        </w:rPr>
        <w:t>детский</w:t>
      </w:r>
      <w:r>
        <w:rPr>
          <w:rFonts w:ascii="Arial" w:hAnsi="Arial" w:cs="Arial"/>
          <w:color w:val="000008"/>
          <w:spacing w:val="65"/>
        </w:rPr>
        <w:t xml:space="preserve"> </w:t>
      </w:r>
      <w:r>
        <w:rPr>
          <w:rFonts w:ascii="Arial" w:hAnsi="Arial" w:cs="Arial"/>
          <w:color w:val="000008"/>
          <w:spacing w:val="-1"/>
        </w:rPr>
        <w:t>сад</w:t>
      </w:r>
      <w:r>
        <w:rPr>
          <w:rFonts w:ascii="Arial" w:hAnsi="Arial" w:cs="Arial"/>
          <w:color w:val="000008"/>
          <w:spacing w:val="68"/>
        </w:rPr>
        <w:t xml:space="preserve"> </w:t>
      </w:r>
      <w:r>
        <w:rPr>
          <w:rFonts w:ascii="Arial" w:hAnsi="Arial" w:cs="Arial"/>
          <w:color w:val="000008"/>
          <w:spacing w:val="-1"/>
        </w:rPr>
        <w:t>на</w:t>
      </w:r>
      <w:r>
        <w:rPr>
          <w:rFonts w:ascii="Arial" w:hAnsi="Arial" w:cs="Arial"/>
          <w:color w:val="000008"/>
          <w:spacing w:val="64"/>
        </w:rPr>
        <w:t xml:space="preserve"> </w:t>
      </w:r>
      <w:r>
        <w:rPr>
          <w:rFonts w:ascii="Arial" w:hAnsi="Arial" w:cs="Arial"/>
          <w:color w:val="000008"/>
          <w:spacing w:val="-1"/>
        </w:rPr>
        <w:t>25</w:t>
      </w:r>
      <w:r>
        <w:rPr>
          <w:rFonts w:ascii="Arial" w:hAnsi="Arial" w:cs="Arial"/>
          <w:color w:val="000008"/>
          <w:spacing w:val="67"/>
        </w:rPr>
        <w:t xml:space="preserve"> </w:t>
      </w:r>
      <w:r>
        <w:rPr>
          <w:rFonts w:ascii="Arial" w:hAnsi="Arial" w:cs="Arial"/>
          <w:color w:val="000008"/>
          <w:spacing w:val="-1"/>
        </w:rPr>
        <w:t>мест</w:t>
      </w:r>
      <w:r>
        <w:rPr>
          <w:rFonts w:ascii="Arial" w:hAnsi="Arial" w:cs="Arial"/>
          <w:color w:val="000008"/>
          <w:spacing w:val="66"/>
        </w:rPr>
        <w:t xml:space="preserve"> </w:t>
      </w:r>
      <w:r>
        <w:rPr>
          <w:rFonts w:ascii="Arial" w:hAnsi="Arial" w:cs="Arial"/>
          <w:color w:val="000008"/>
        </w:rPr>
        <w:t>и</w:t>
      </w:r>
      <w:r>
        <w:rPr>
          <w:rFonts w:ascii="Arial" w:hAnsi="Arial" w:cs="Arial"/>
          <w:color w:val="000008"/>
          <w:spacing w:val="65"/>
        </w:rPr>
        <w:t xml:space="preserve"> </w:t>
      </w:r>
      <w:r>
        <w:rPr>
          <w:rFonts w:ascii="Arial" w:hAnsi="Arial" w:cs="Arial"/>
          <w:color w:val="000008"/>
        </w:rPr>
        <w:t>с</w:t>
      </w:r>
      <w:r>
        <w:rPr>
          <w:rFonts w:ascii="Arial" w:hAnsi="Arial" w:cs="Arial"/>
          <w:color w:val="000008"/>
          <w:spacing w:val="64"/>
        </w:rPr>
        <w:t xml:space="preserve"> </w:t>
      </w:r>
      <w:r>
        <w:rPr>
          <w:rFonts w:ascii="Arial" w:hAnsi="Arial" w:cs="Arial"/>
          <w:color w:val="000008"/>
          <w:spacing w:val="-1"/>
        </w:rPr>
        <w:t>фактическим</w:t>
      </w:r>
      <w:r>
        <w:rPr>
          <w:rFonts w:ascii="Arial" w:hAnsi="Arial" w:cs="Arial"/>
          <w:color w:val="000008"/>
          <w:spacing w:val="66"/>
        </w:rPr>
        <w:t xml:space="preserve"> </w:t>
      </w:r>
      <w:r>
        <w:rPr>
          <w:rFonts w:ascii="Arial" w:hAnsi="Arial" w:cs="Arial"/>
          <w:color w:val="000008"/>
          <w:spacing w:val="-1"/>
        </w:rPr>
        <w:t>пребыванием</w:t>
      </w:r>
      <w:r>
        <w:rPr>
          <w:rFonts w:ascii="Arial" w:hAnsi="Arial" w:cs="Arial"/>
          <w:color w:val="000008"/>
          <w:spacing w:val="26"/>
        </w:rPr>
        <w:t xml:space="preserve"> </w:t>
      </w:r>
      <w:r>
        <w:rPr>
          <w:rFonts w:ascii="Arial" w:hAnsi="Arial" w:cs="Arial"/>
          <w:color w:val="000008"/>
          <w:spacing w:val="-2"/>
        </w:rPr>
        <w:t>детей</w:t>
      </w:r>
      <w:r>
        <w:rPr>
          <w:rFonts w:ascii="Arial" w:hAnsi="Arial" w:cs="Arial"/>
          <w:color w:val="000008"/>
        </w:rPr>
        <w:t xml:space="preserve"> </w:t>
      </w:r>
      <w:r w:rsidR="00D55DB6">
        <w:rPr>
          <w:rFonts w:ascii="Arial" w:hAnsi="Arial" w:cs="Arial"/>
          <w:color w:val="000008"/>
          <w:spacing w:val="-1"/>
        </w:rPr>
        <w:t>-17 человек</w:t>
      </w:r>
      <w:r>
        <w:rPr>
          <w:rFonts w:ascii="Arial" w:hAnsi="Arial" w:cs="Arial"/>
          <w:color w:val="000008"/>
          <w:spacing w:val="-1"/>
        </w:rPr>
        <w:t>.</w:t>
      </w:r>
    </w:p>
    <w:p w:rsidR="008777DC" w:rsidRDefault="008777DC" w:rsidP="008777DC">
      <w:pPr>
        <w:pStyle w:val="a7"/>
        <w:ind w:right="106"/>
        <w:jc w:val="both"/>
        <w:rPr>
          <w:rFonts w:ascii="Arial" w:hAnsi="Arial" w:cs="Arial"/>
        </w:rPr>
      </w:pPr>
      <w:r>
        <w:rPr>
          <w:rFonts w:ascii="Arial" w:hAnsi="Arial" w:cs="Arial"/>
          <w:color w:val="000008"/>
          <w:spacing w:val="-2"/>
        </w:rPr>
        <w:t>Слабая</w:t>
      </w:r>
      <w:r>
        <w:rPr>
          <w:rFonts w:ascii="Arial" w:hAnsi="Arial" w:cs="Arial"/>
          <w:color w:val="000008"/>
          <w:spacing w:val="35"/>
        </w:rPr>
        <w:t xml:space="preserve"> </w:t>
      </w:r>
      <w:r>
        <w:rPr>
          <w:rFonts w:ascii="Arial" w:hAnsi="Arial" w:cs="Arial"/>
          <w:color w:val="000008"/>
          <w:spacing w:val="-1"/>
        </w:rPr>
        <w:t>загруженность</w:t>
      </w:r>
      <w:r>
        <w:rPr>
          <w:rFonts w:ascii="Arial" w:hAnsi="Arial" w:cs="Arial"/>
          <w:color w:val="000008"/>
          <w:spacing w:val="33"/>
        </w:rPr>
        <w:t xml:space="preserve"> </w:t>
      </w:r>
      <w:r>
        <w:rPr>
          <w:rFonts w:ascii="Arial" w:hAnsi="Arial" w:cs="Arial"/>
          <w:color w:val="000008"/>
          <w:spacing w:val="-2"/>
        </w:rPr>
        <w:t>благоприятно</w:t>
      </w:r>
      <w:r>
        <w:rPr>
          <w:rFonts w:ascii="Arial" w:hAnsi="Arial" w:cs="Arial"/>
          <w:color w:val="000008"/>
          <w:spacing w:val="33"/>
        </w:rPr>
        <w:t xml:space="preserve"> </w:t>
      </w:r>
      <w:r>
        <w:rPr>
          <w:rFonts w:ascii="Arial" w:hAnsi="Arial" w:cs="Arial"/>
          <w:color w:val="000008"/>
          <w:spacing w:val="-1"/>
        </w:rPr>
        <w:t>сказывается</w:t>
      </w:r>
      <w:r>
        <w:rPr>
          <w:rFonts w:ascii="Arial" w:hAnsi="Arial" w:cs="Arial"/>
          <w:color w:val="000008"/>
          <w:spacing w:val="35"/>
        </w:rPr>
        <w:t xml:space="preserve"> </w:t>
      </w:r>
      <w:r>
        <w:rPr>
          <w:rFonts w:ascii="Arial" w:hAnsi="Arial" w:cs="Arial"/>
          <w:color w:val="000008"/>
          <w:spacing w:val="-1"/>
        </w:rPr>
        <w:t>на</w:t>
      </w:r>
      <w:r>
        <w:rPr>
          <w:rFonts w:ascii="Arial" w:hAnsi="Arial" w:cs="Arial"/>
          <w:color w:val="000008"/>
          <w:spacing w:val="32"/>
        </w:rPr>
        <w:t xml:space="preserve"> </w:t>
      </w:r>
      <w:r>
        <w:rPr>
          <w:rFonts w:ascii="Arial" w:hAnsi="Arial" w:cs="Arial"/>
          <w:color w:val="000008"/>
          <w:spacing w:val="-2"/>
        </w:rPr>
        <w:t>принятой</w:t>
      </w:r>
      <w:r>
        <w:rPr>
          <w:rFonts w:ascii="Arial" w:hAnsi="Arial" w:cs="Arial"/>
          <w:color w:val="000008"/>
          <w:spacing w:val="53"/>
        </w:rPr>
        <w:t xml:space="preserve"> </w:t>
      </w:r>
      <w:r>
        <w:rPr>
          <w:rFonts w:ascii="Arial" w:hAnsi="Arial" w:cs="Arial"/>
          <w:color w:val="000008"/>
          <w:spacing w:val="-2"/>
        </w:rPr>
        <w:t>образовательной</w:t>
      </w:r>
      <w:r>
        <w:rPr>
          <w:rFonts w:ascii="Arial" w:hAnsi="Arial" w:cs="Arial"/>
          <w:color w:val="000008"/>
          <w:spacing w:val="52"/>
        </w:rPr>
        <w:t xml:space="preserve"> </w:t>
      </w:r>
      <w:r>
        <w:rPr>
          <w:rFonts w:ascii="Arial" w:hAnsi="Arial" w:cs="Arial"/>
          <w:color w:val="000008"/>
          <w:spacing w:val="-1"/>
        </w:rPr>
        <w:t>модели</w:t>
      </w:r>
      <w:r>
        <w:rPr>
          <w:rFonts w:ascii="Arial" w:hAnsi="Arial" w:cs="Arial"/>
          <w:color w:val="000008"/>
          <w:spacing w:val="54"/>
        </w:rPr>
        <w:t xml:space="preserve"> </w:t>
      </w:r>
      <w:r>
        <w:rPr>
          <w:rFonts w:ascii="Arial" w:hAnsi="Arial" w:cs="Arial"/>
          <w:color w:val="000008"/>
        </w:rPr>
        <w:t>в</w:t>
      </w:r>
      <w:r>
        <w:rPr>
          <w:rFonts w:ascii="Arial" w:hAnsi="Arial" w:cs="Arial"/>
          <w:color w:val="000008"/>
          <w:spacing w:val="52"/>
        </w:rPr>
        <w:t xml:space="preserve"> </w:t>
      </w:r>
      <w:r>
        <w:rPr>
          <w:rFonts w:ascii="Arial" w:hAnsi="Arial" w:cs="Arial"/>
          <w:color w:val="000008"/>
          <w:spacing w:val="-1"/>
        </w:rPr>
        <w:t>общеобразовательных</w:t>
      </w:r>
      <w:r>
        <w:rPr>
          <w:rFonts w:ascii="Arial" w:hAnsi="Arial" w:cs="Arial"/>
          <w:color w:val="000008"/>
          <w:spacing w:val="52"/>
        </w:rPr>
        <w:t xml:space="preserve"> </w:t>
      </w:r>
      <w:r>
        <w:rPr>
          <w:rFonts w:ascii="Arial" w:hAnsi="Arial" w:cs="Arial"/>
          <w:color w:val="000008"/>
          <w:spacing w:val="-1"/>
        </w:rPr>
        <w:t>учреждениях,</w:t>
      </w:r>
      <w:r>
        <w:rPr>
          <w:rFonts w:ascii="Arial" w:hAnsi="Arial" w:cs="Arial"/>
          <w:color w:val="000008"/>
          <w:spacing w:val="31"/>
        </w:rPr>
        <w:t xml:space="preserve"> </w:t>
      </w:r>
      <w:r>
        <w:rPr>
          <w:rFonts w:ascii="Arial" w:hAnsi="Arial" w:cs="Arial"/>
          <w:color w:val="000008"/>
          <w:spacing w:val="-1"/>
        </w:rPr>
        <w:t xml:space="preserve">обучение </w:t>
      </w:r>
      <w:r>
        <w:rPr>
          <w:rFonts w:ascii="Arial" w:hAnsi="Arial" w:cs="Arial"/>
          <w:color w:val="000008"/>
        </w:rPr>
        <w:t>в</w:t>
      </w:r>
      <w:r>
        <w:rPr>
          <w:rFonts w:ascii="Arial" w:hAnsi="Arial" w:cs="Arial"/>
          <w:color w:val="000008"/>
          <w:spacing w:val="-2"/>
        </w:rPr>
        <w:t xml:space="preserve"> них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проходит</w:t>
      </w:r>
      <w:r>
        <w:rPr>
          <w:rFonts w:ascii="Arial" w:hAnsi="Arial" w:cs="Arial"/>
          <w:color w:val="000008"/>
          <w:spacing w:val="1"/>
        </w:rPr>
        <w:t xml:space="preserve"> </w:t>
      </w:r>
      <w:r>
        <w:rPr>
          <w:rFonts w:ascii="Arial" w:hAnsi="Arial" w:cs="Arial"/>
          <w:color w:val="000008"/>
        </w:rPr>
        <w:t>в</w:t>
      </w:r>
      <w:r>
        <w:rPr>
          <w:rFonts w:ascii="Arial" w:hAnsi="Arial" w:cs="Arial"/>
          <w:color w:val="000008"/>
          <w:spacing w:val="1"/>
        </w:rPr>
        <w:t xml:space="preserve"> </w:t>
      </w:r>
      <w:r>
        <w:rPr>
          <w:rFonts w:ascii="Arial" w:hAnsi="Arial" w:cs="Arial"/>
          <w:color w:val="000008"/>
          <w:spacing w:val="-2"/>
        </w:rPr>
        <w:t>одну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смену.</w:t>
      </w:r>
    </w:p>
    <w:p w:rsidR="008777DC" w:rsidRDefault="008777DC" w:rsidP="008777DC">
      <w:pPr>
        <w:pStyle w:val="a7"/>
        <w:ind w:right="111"/>
        <w:jc w:val="both"/>
        <w:rPr>
          <w:rFonts w:ascii="Arial" w:hAnsi="Arial" w:cs="Arial"/>
        </w:rPr>
      </w:pPr>
      <w:r>
        <w:rPr>
          <w:rFonts w:ascii="Arial" w:hAnsi="Arial" w:cs="Arial"/>
          <w:color w:val="000008"/>
          <w:spacing w:val="-1"/>
        </w:rPr>
        <w:t>То есть,</w:t>
      </w:r>
      <w:r>
        <w:rPr>
          <w:rFonts w:ascii="Arial" w:hAnsi="Arial" w:cs="Arial"/>
          <w:color w:val="000008"/>
          <w:spacing w:val="69"/>
        </w:rPr>
        <w:t xml:space="preserve"> </w:t>
      </w:r>
      <w:r>
        <w:rPr>
          <w:rFonts w:ascii="Arial" w:hAnsi="Arial" w:cs="Arial"/>
          <w:color w:val="000008"/>
          <w:spacing w:val="-1"/>
        </w:rPr>
        <w:t>образовательных</w:t>
      </w:r>
      <w:r>
        <w:rPr>
          <w:rFonts w:ascii="Arial" w:hAnsi="Arial" w:cs="Arial"/>
          <w:color w:val="000008"/>
          <w:spacing w:val="1"/>
        </w:rPr>
        <w:t xml:space="preserve"> </w:t>
      </w:r>
      <w:r>
        <w:rPr>
          <w:rFonts w:ascii="Arial" w:hAnsi="Arial" w:cs="Arial"/>
          <w:color w:val="000008"/>
          <w:spacing w:val="-1"/>
        </w:rPr>
        <w:t>учреждений</w:t>
      </w:r>
      <w:r>
        <w:rPr>
          <w:rFonts w:ascii="Arial" w:hAnsi="Arial" w:cs="Arial"/>
          <w:color w:val="000008"/>
          <w:spacing w:val="1"/>
        </w:rPr>
        <w:t xml:space="preserve"> </w:t>
      </w:r>
      <w:r>
        <w:rPr>
          <w:rFonts w:ascii="Arial" w:hAnsi="Arial" w:cs="Arial"/>
          <w:color w:val="000008"/>
          <w:spacing w:val="-1"/>
        </w:rPr>
        <w:t>на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территории</w:t>
      </w:r>
      <w:r>
        <w:rPr>
          <w:rFonts w:ascii="Arial" w:hAnsi="Arial" w:cs="Arial"/>
          <w:color w:val="000008"/>
          <w:spacing w:val="1"/>
        </w:rPr>
        <w:t xml:space="preserve"> </w:t>
      </w:r>
      <w:r>
        <w:rPr>
          <w:rFonts w:ascii="Arial" w:hAnsi="Arial" w:cs="Arial"/>
          <w:color w:val="000008"/>
          <w:spacing w:val="-2"/>
        </w:rPr>
        <w:t>поселения</w:t>
      </w:r>
      <w:r>
        <w:rPr>
          <w:rFonts w:ascii="Arial" w:hAnsi="Arial" w:cs="Arial"/>
          <w:color w:val="000008"/>
          <w:spacing w:val="23"/>
        </w:rPr>
        <w:t xml:space="preserve"> </w:t>
      </w:r>
      <w:r>
        <w:rPr>
          <w:rFonts w:ascii="Arial" w:hAnsi="Arial" w:cs="Arial"/>
          <w:color w:val="000008"/>
          <w:spacing w:val="-1"/>
        </w:rPr>
        <w:t>достаточно.</w:t>
      </w:r>
    </w:p>
    <w:p w:rsidR="008777DC" w:rsidRDefault="008777DC" w:rsidP="008777DC">
      <w:pPr>
        <w:pStyle w:val="a7"/>
        <w:ind w:right="104" w:firstLine="709"/>
        <w:jc w:val="both"/>
        <w:rPr>
          <w:rFonts w:ascii="Arial" w:hAnsi="Arial" w:cs="Arial"/>
          <w:color w:val="000008"/>
        </w:rPr>
      </w:pPr>
      <w:r>
        <w:rPr>
          <w:rFonts w:ascii="Arial" w:hAnsi="Arial" w:cs="Arial"/>
          <w:color w:val="000008"/>
        </w:rPr>
        <w:t xml:space="preserve">           Здравоохранение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proofErr w:type="gramStart"/>
      <w:r>
        <w:rPr>
          <w:rFonts w:ascii="Arial" w:hAnsi="Arial" w:cs="Arial"/>
          <w:color w:val="382E2C"/>
          <w:lang w:eastAsia="ru-RU"/>
        </w:rPr>
        <w:t>В расчете потребности муниципальных образований в объектах здравоохранения «Методика определения нормативной потребности субъектов Российской Федерации в объектах социальной инфраструктуры», опирается на Концепцию развития здравоохранения и медицинской науки в Российской Федерации, Программу государственных гарантий обеспечения граждан Российской Федерации бесплатной медицинской помощью и Методические рекомендации о порядке формирования и экономического обоснования территориальных программ государственных гарантий обеспечения граждан Российской Федерации бесплатной медицинской помощью</w:t>
      </w:r>
      <w:proofErr w:type="gramEnd"/>
      <w:r>
        <w:rPr>
          <w:rFonts w:ascii="Arial" w:hAnsi="Arial" w:cs="Arial"/>
          <w:color w:val="382E2C"/>
          <w:lang w:eastAsia="ru-RU"/>
        </w:rPr>
        <w:t xml:space="preserve">, </w:t>
      </w:r>
      <w:proofErr w:type="gramStart"/>
      <w:r>
        <w:rPr>
          <w:rFonts w:ascii="Arial" w:hAnsi="Arial" w:cs="Arial"/>
          <w:color w:val="382E2C"/>
          <w:lang w:eastAsia="ru-RU"/>
        </w:rPr>
        <w:t>утвержденные</w:t>
      </w:r>
      <w:proofErr w:type="gramEnd"/>
      <w:r>
        <w:rPr>
          <w:rFonts w:ascii="Arial" w:hAnsi="Arial" w:cs="Arial"/>
          <w:color w:val="382E2C"/>
          <w:lang w:eastAsia="ru-RU"/>
        </w:rPr>
        <w:t xml:space="preserve"> Минздравом России, ФОМС, Минфином России.</w:t>
      </w:r>
    </w:p>
    <w:p w:rsidR="008777DC" w:rsidRDefault="008777DC" w:rsidP="008777DC">
      <w:pPr>
        <w:spacing w:after="272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 xml:space="preserve">            К необходимым населению нормируемым объектам здравоохранения относится врачебная  амбулатория (</w:t>
      </w:r>
      <w:proofErr w:type="spellStart"/>
      <w:r>
        <w:rPr>
          <w:rFonts w:ascii="Arial" w:hAnsi="Arial" w:cs="Arial"/>
          <w:color w:val="382E2C"/>
          <w:lang w:eastAsia="ru-RU"/>
        </w:rPr>
        <w:t>I-ый</w:t>
      </w:r>
      <w:proofErr w:type="spellEnd"/>
      <w:r>
        <w:rPr>
          <w:rFonts w:ascii="Arial" w:hAnsi="Arial" w:cs="Arial"/>
          <w:color w:val="382E2C"/>
          <w:lang w:eastAsia="ru-RU"/>
        </w:rPr>
        <w:t>, повседневный уровень обслуживания) и больницы (II-ой, периодический уровень обслуживания). Кроме того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Ко второму уровню обслуживания относятся пункты и станции скорой медицинской помощи, инфекционные больницы, роддома, поликлиники для взрослых и детей, стоматологические поликлиники, аптеки, молочные кухни.</w:t>
      </w:r>
    </w:p>
    <w:p w:rsidR="008777DC" w:rsidRDefault="008777DC" w:rsidP="008777DC">
      <w:pPr>
        <w:pStyle w:val="a7"/>
        <w:ind w:right="10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В системе здравоохранения Новобелянского  сельского поселения в настоящее время входит и действует   врачебная амбулатория в селе  Новобелая. Численность среднего медицинского персонала  – 6 человек.</w:t>
      </w:r>
    </w:p>
    <w:p w:rsidR="008777DC" w:rsidRDefault="008777DC" w:rsidP="008777DC">
      <w:pPr>
        <w:pStyle w:val="a7"/>
        <w:ind w:right="104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382E2C"/>
        </w:rPr>
        <w:t>Оценка обеспеченности муниципальных образований объектами здравоохранения требует специализированного медицинского исследования и в данной работе дается только обзорно</w:t>
      </w:r>
    </w:p>
    <w:p w:rsidR="008777DC" w:rsidRDefault="008777DC" w:rsidP="008777DC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i/>
          <w:color w:val="FF0000"/>
          <w:u w:val="single"/>
        </w:rPr>
      </w:pPr>
    </w:p>
    <w:p w:rsidR="008777DC" w:rsidRDefault="008777DC" w:rsidP="008777DC">
      <w:pPr>
        <w:pStyle w:val="a7"/>
        <w:spacing w:before="49"/>
        <w:ind w:firstLine="709"/>
        <w:jc w:val="both"/>
        <w:rPr>
          <w:rFonts w:ascii="Arial" w:hAnsi="Arial" w:cs="Arial"/>
          <w:color w:val="000008"/>
          <w:spacing w:val="-1"/>
        </w:rPr>
      </w:pPr>
      <w:r>
        <w:rPr>
          <w:rFonts w:ascii="Arial" w:hAnsi="Arial" w:cs="Arial"/>
          <w:color w:val="000008"/>
          <w:spacing w:val="-2"/>
        </w:rPr>
        <w:t xml:space="preserve">          Предприятия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торговли</w:t>
      </w:r>
      <w:r>
        <w:rPr>
          <w:rFonts w:ascii="Arial" w:hAnsi="Arial" w:cs="Arial"/>
          <w:color w:val="000008"/>
        </w:rPr>
        <w:t xml:space="preserve"> и </w:t>
      </w:r>
      <w:r>
        <w:rPr>
          <w:rFonts w:ascii="Arial" w:hAnsi="Arial" w:cs="Arial"/>
          <w:color w:val="000008"/>
          <w:spacing w:val="-2"/>
        </w:rPr>
        <w:t>общественного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питания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 xml:space="preserve">Расчет сети предприятий указанных видов обслуживания производится по </w:t>
      </w:r>
      <w:proofErr w:type="spellStart"/>
      <w:r>
        <w:rPr>
          <w:rFonts w:ascii="Arial" w:hAnsi="Arial" w:cs="Arial"/>
          <w:color w:val="382E2C"/>
          <w:lang w:eastAsia="ru-RU"/>
        </w:rPr>
        <w:t>СНиП</w:t>
      </w:r>
      <w:proofErr w:type="spellEnd"/>
      <w:r>
        <w:rPr>
          <w:rFonts w:ascii="Arial" w:hAnsi="Arial" w:cs="Arial"/>
          <w:color w:val="382E2C"/>
          <w:lang w:eastAsia="ru-RU"/>
        </w:rPr>
        <w:t xml:space="preserve"> 2.07.01-89* «Градостроительство. Планировка и застройка городских и сельских поселений».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На сегодняшний день в структуре этой сферы обслуживания практически не осталось объектов муниципальной собственности. Имеет место развитие сети объектов торговли, общественного питания, бытового обслуживания на основе частной предпринимательской деятельности.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 xml:space="preserve"> К повседневному уровню обслуживания относятся магазины продовольственных и непродовольственных товаров первой необходимости, пункты общественного питания, приемные пункты бытового обслуживания, прачечные-химчистки, бани. </w:t>
      </w:r>
      <w:proofErr w:type="gramStart"/>
      <w:r>
        <w:rPr>
          <w:rFonts w:ascii="Arial" w:hAnsi="Arial" w:cs="Arial"/>
          <w:color w:val="382E2C"/>
          <w:lang w:eastAsia="ru-RU"/>
        </w:rPr>
        <w:t>К уровню периодического обслуживания относятся крупные магазины, торговые центры, мелкооптовые и розничные рынки, базы; предприятия общественного питания — рестораны, кафе и т.д.; специализированные предприятия бытового обслуживания, фабрики-прачечные, химчистки, пожарные депо, банно-оздоровительные учреждения, гостиницы.</w:t>
      </w:r>
      <w:proofErr w:type="gramEnd"/>
    </w:p>
    <w:p w:rsidR="008777DC" w:rsidRDefault="008777DC" w:rsidP="008777DC">
      <w:pPr>
        <w:pStyle w:val="a7"/>
        <w:spacing w:before="98"/>
        <w:jc w:val="both"/>
        <w:rPr>
          <w:rFonts w:ascii="Arial" w:hAnsi="Arial" w:cs="Arial"/>
        </w:rPr>
      </w:pPr>
      <w:r>
        <w:rPr>
          <w:rFonts w:ascii="Arial" w:hAnsi="Arial" w:cs="Arial"/>
          <w:color w:val="000008"/>
        </w:rPr>
        <w:t>В</w:t>
      </w:r>
      <w:r>
        <w:rPr>
          <w:rFonts w:ascii="Arial" w:hAnsi="Arial" w:cs="Arial"/>
          <w:color w:val="000008"/>
          <w:spacing w:val="25"/>
        </w:rPr>
        <w:t xml:space="preserve"> </w:t>
      </w:r>
      <w:r>
        <w:rPr>
          <w:rFonts w:ascii="Arial" w:hAnsi="Arial" w:cs="Arial"/>
          <w:color w:val="000008"/>
          <w:spacing w:val="-1"/>
        </w:rPr>
        <w:t>настоящее</w:t>
      </w:r>
      <w:r>
        <w:rPr>
          <w:rFonts w:ascii="Arial" w:hAnsi="Arial" w:cs="Arial"/>
          <w:color w:val="000008"/>
          <w:spacing w:val="27"/>
        </w:rPr>
        <w:t xml:space="preserve"> </w:t>
      </w:r>
      <w:r>
        <w:rPr>
          <w:rFonts w:ascii="Arial" w:hAnsi="Arial" w:cs="Arial"/>
          <w:color w:val="000008"/>
          <w:spacing w:val="-1"/>
        </w:rPr>
        <w:t>время</w:t>
      </w:r>
      <w:r>
        <w:rPr>
          <w:rFonts w:ascii="Arial" w:hAnsi="Arial" w:cs="Arial"/>
          <w:color w:val="000008"/>
          <w:spacing w:val="28"/>
        </w:rPr>
        <w:t xml:space="preserve"> </w:t>
      </w:r>
      <w:r>
        <w:rPr>
          <w:rFonts w:ascii="Arial" w:hAnsi="Arial" w:cs="Arial"/>
          <w:color w:val="000008"/>
          <w:spacing w:val="-1"/>
        </w:rPr>
        <w:t>на</w:t>
      </w:r>
      <w:r>
        <w:rPr>
          <w:rFonts w:ascii="Arial" w:hAnsi="Arial" w:cs="Arial"/>
          <w:color w:val="000008"/>
          <w:spacing w:val="29"/>
        </w:rPr>
        <w:t xml:space="preserve"> </w:t>
      </w:r>
      <w:r>
        <w:rPr>
          <w:rFonts w:ascii="Arial" w:hAnsi="Arial" w:cs="Arial"/>
          <w:color w:val="000008"/>
          <w:spacing w:val="-1"/>
        </w:rPr>
        <w:t>территории</w:t>
      </w:r>
      <w:r>
        <w:rPr>
          <w:rFonts w:ascii="Arial" w:hAnsi="Arial" w:cs="Arial"/>
          <w:color w:val="000008"/>
          <w:spacing w:val="53"/>
        </w:rPr>
        <w:t xml:space="preserve"> </w:t>
      </w:r>
      <w:r>
        <w:rPr>
          <w:rFonts w:ascii="Arial" w:hAnsi="Arial" w:cs="Arial"/>
          <w:color w:val="000008"/>
          <w:spacing w:val="-1"/>
        </w:rPr>
        <w:t>поселения</w:t>
      </w:r>
      <w:r>
        <w:rPr>
          <w:rFonts w:ascii="Arial" w:hAnsi="Arial" w:cs="Arial"/>
          <w:color w:val="000008"/>
          <w:spacing w:val="53"/>
        </w:rPr>
        <w:t xml:space="preserve"> </w:t>
      </w:r>
      <w:r>
        <w:rPr>
          <w:rFonts w:ascii="Arial" w:hAnsi="Arial" w:cs="Arial"/>
          <w:color w:val="000008"/>
          <w:spacing w:val="-1"/>
        </w:rPr>
        <w:t>работает</w:t>
      </w:r>
      <w:r>
        <w:rPr>
          <w:rFonts w:ascii="Arial" w:hAnsi="Arial" w:cs="Arial"/>
          <w:color w:val="000008"/>
          <w:spacing w:val="54"/>
        </w:rPr>
        <w:t xml:space="preserve"> </w:t>
      </w:r>
      <w:r>
        <w:rPr>
          <w:rFonts w:ascii="Arial" w:hAnsi="Arial" w:cs="Arial"/>
          <w:color w:val="000008"/>
        </w:rPr>
        <w:t>1</w:t>
      </w:r>
      <w:r>
        <w:rPr>
          <w:rFonts w:ascii="Arial" w:hAnsi="Arial" w:cs="Arial"/>
          <w:color w:val="000008"/>
          <w:spacing w:val="51"/>
        </w:rPr>
        <w:t xml:space="preserve"> </w:t>
      </w:r>
      <w:r>
        <w:rPr>
          <w:rFonts w:ascii="Arial" w:hAnsi="Arial" w:cs="Arial"/>
          <w:color w:val="000008"/>
          <w:spacing w:val="-1"/>
        </w:rPr>
        <w:t>торговое</w:t>
      </w:r>
      <w:r>
        <w:rPr>
          <w:rFonts w:ascii="Arial" w:hAnsi="Arial" w:cs="Arial"/>
          <w:color w:val="000008"/>
          <w:spacing w:val="53"/>
        </w:rPr>
        <w:t xml:space="preserve"> </w:t>
      </w:r>
      <w:r>
        <w:rPr>
          <w:rFonts w:ascii="Arial" w:hAnsi="Arial" w:cs="Arial"/>
          <w:color w:val="000008"/>
          <w:spacing w:val="-1"/>
        </w:rPr>
        <w:t>предприятие</w:t>
      </w:r>
      <w:r>
        <w:rPr>
          <w:rFonts w:ascii="Arial" w:hAnsi="Arial" w:cs="Arial"/>
          <w:color w:val="000008"/>
          <w:spacing w:val="53"/>
        </w:rPr>
        <w:t xml:space="preserve"> </w:t>
      </w:r>
      <w:r>
        <w:rPr>
          <w:rFonts w:ascii="Arial" w:hAnsi="Arial" w:cs="Arial"/>
          <w:color w:val="000008"/>
          <w:spacing w:val="-2"/>
        </w:rPr>
        <w:t>(1</w:t>
      </w:r>
      <w:r>
        <w:rPr>
          <w:rFonts w:ascii="Arial" w:hAnsi="Arial" w:cs="Arial"/>
          <w:color w:val="000008"/>
          <w:spacing w:val="55"/>
        </w:rPr>
        <w:t xml:space="preserve"> </w:t>
      </w:r>
      <w:r>
        <w:rPr>
          <w:rFonts w:ascii="Arial" w:hAnsi="Arial" w:cs="Arial"/>
          <w:color w:val="000008"/>
          <w:spacing w:val="-1"/>
        </w:rPr>
        <w:t xml:space="preserve">магазин </w:t>
      </w:r>
      <w:proofErr w:type="spellStart"/>
      <w:r>
        <w:rPr>
          <w:rFonts w:ascii="Arial" w:hAnsi="Arial" w:cs="Arial"/>
          <w:color w:val="000008"/>
          <w:spacing w:val="-1"/>
        </w:rPr>
        <w:t>Райпо</w:t>
      </w:r>
      <w:proofErr w:type="spellEnd"/>
      <w:r>
        <w:rPr>
          <w:rFonts w:ascii="Arial" w:hAnsi="Arial" w:cs="Arial"/>
          <w:color w:val="000008"/>
          <w:spacing w:val="-1"/>
        </w:rPr>
        <w:t>)</w:t>
      </w:r>
      <w:r>
        <w:rPr>
          <w:rFonts w:ascii="Arial" w:hAnsi="Arial" w:cs="Arial"/>
          <w:color w:val="000008"/>
          <w:spacing w:val="52"/>
        </w:rPr>
        <w:t xml:space="preserve"> </w:t>
      </w:r>
      <w:r>
        <w:rPr>
          <w:rFonts w:ascii="Arial" w:hAnsi="Arial" w:cs="Arial"/>
          <w:color w:val="000008"/>
        </w:rPr>
        <w:t>и</w:t>
      </w:r>
      <w:r>
        <w:rPr>
          <w:rFonts w:ascii="Arial" w:hAnsi="Arial" w:cs="Arial"/>
          <w:color w:val="000008"/>
          <w:spacing w:val="53"/>
        </w:rPr>
        <w:t xml:space="preserve"> </w:t>
      </w:r>
      <w:r>
        <w:rPr>
          <w:rFonts w:ascii="Arial" w:hAnsi="Arial" w:cs="Arial"/>
          <w:color w:val="000008"/>
        </w:rPr>
        <w:t>3</w:t>
      </w:r>
      <w:r>
        <w:rPr>
          <w:rFonts w:ascii="Arial" w:hAnsi="Arial" w:cs="Arial"/>
          <w:color w:val="000008"/>
          <w:spacing w:val="25"/>
        </w:rPr>
        <w:t xml:space="preserve"> </w:t>
      </w:r>
      <w:proofErr w:type="gramStart"/>
      <w:r>
        <w:rPr>
          <w:rFonts w:ascii="Arial" w:hAnsi="Arial" w:cs="Arial"/>
          <w:color w:val="000008"/>
          <w:spacing w:val="-2"/>
        </w:rPr>
        <w:t>индивидуальных</w:t>
      </w:r>
      <w:proofErr w:type="gramEnd"/>
      <w:r>
        <w:rPr>
          <w:rFonts w:ascii="Arial" w:hAnsi="Arial" w:cs="Arial"/>
          <w:color w:val="000008"/>
          <w:spacing w:val="38"/>
        </w:rPr>
        <w:t xml:space="preserve"> </w:t>
      </w:r>
      <w:r>
        <w:rPr>
          <w:rFonts w:ascii="Arial" w:hAnsi="Arial" w:cs="Arial"/>
          <w:color w:val="000008"/>
          <w:spacing w:val="-1"/>
        </w:rPr>
        <w:t>предпринимателя</w:t>
      </w:r>
      <w:r>
        <w:rPr>
          <w:rFonts w:ascii="Arial" w:hAnsi="Arial" w:cs="Arial"/>
          <w:color w:val="000008"/>
          <w:spacing w:val="40"/>
        </w:rPr>
        <w:t xml:space="preserve"> </w:t>
      </w:r>
      <w:r>
        <w:rPr>
          <w:rFonts w:ascii="Arial" w:hAnsi="Arial" w:cs="Arial"/>
          <w:color w:val="000008"/>
          <w:spacing w:val="-2"/>
        </w:rPr>
        <w:t>(3</w:t>
      </w:r>
      <w:r>
        <w:rPr>
          <w:rFonts w:ascii="Arial" w:hAnsi="Arial" w:cs="Arial"/>
          <w:color w:val="000008"/>
          <w:spacing w:val="40"/>
        </w:rPr>
        <w:t xml:space="preserve"> </w:t>
      </w:r>
      <w:r>
        <w:rPr>
          <w:rFonts w:ascii="Arial" w:hAnsi="Arial" w:cs="Arial"/>
          <w:color w:val="000008"/>
          <w:spacing w:val="-1"/>
        </w:rPr>
        <w:t>магазина),</w:t>
      </w:r>
      <w:r>
        <w:rPr>
          <w:rFonts w:ascii="Arial" w:hAnsi="Arial" w:cs="Arial"/>
          <w:color w:val="000008"/>
          <w:spacing w:val="38"/>
        </w:rPr>
        <w:t xml:space="preserve"> </w:t>
      </w:r>
      <w:r>
        <w:rPr>
          <w:rFonts w:ascii="Arial" w:hAnsi="Arial" w:cs="Arial"/>
          <w:color w:val="000008"/>
          <w:spacing w:val="-1"/>
        </w:rPr>
        <w:t>которые</w:t>
      </w:r>
      <w:r>
        <w:rPr>
          <w:rFonts w:ascii="Arial" w:hAnsi="Arial" w:cs="Arial"/>
          <w:color w:val="000008"/>
          <w:spacing w:val="39"/>
        </w:rPr>
        <w:t xml:space="preserve"> </w:t>
      </w:r>
      <w:r>
        <w:rPr>
          <w:rFonts w:ascii="Arial" w:hAnsi="Arial" w:cs="Arial"/>
          <w:color w:val="000008"/>
        </w:rPr>
        <w:t>в</w:t>
      </w:r>
      <w:r>
        <w:rPr>
          <w:rFonts w:ascii="Arial" w:hAnsi="Arial" w:cs="Arial"/>
          <w:color w:val="000008"/>
          <w:spacing w:val="36"/>
        </w:rPr>
        <w:t xml:space="preserve"> </w:t>
      </w:r>
      <w:r>
        <w:rPr>
          <w:rFonts w:ascii="Arial" w:hAnsi="Arial" w:cs="Arial"/>
          <w:color w:val="000008"/>
          <w:spacing w:val="-2"/>
        </w:rPr>
        <w:t>основном</w:t>
      </w:r>
      <w:r>
        <w:rPr>
          <w:rFonts w:ascii="Arial" w:hAnsi="Arial" w:cs="Arial"/>
          <w:color w:val="000008"/>
          <w:spacing w:val="49"/>
        </w:rPr>
        <w:t xml:space="preserve"> </w:t>
      </w:r>
      <w:r>
        <w:rPr>
          <w:rFonts w:ascii="Arial" w:hAnsi="Arial" w:cs="Arial"/>
          <w:color w:val="000008"/>
          <w:spacing w:val="-1"/>
        </w:rPr>
        <w:t>обеспечивают население</w:t>
      </w:r>
      <w:r>
        <w:rPr>
          <w:rFonts w:ascii="Arial" w:hAnsi="Arial" w:cs="Arial"/>
          <w:color w:val="000008"/>
          <w:spacing w:val="2"/>
        </w:rPr>
        <w:t xml:space="preserve"> </w:t>
      </w:r>
      <w:r>
        <w:rPr>
          <w:rFonts w:ascii="Arial" w:hAnsi="Arial" w:cs="Arial"/>
          <w:color w:val="000008"/>
          <w:spacing w:val="-1"/>
        </w:rPr>
        <w:t>поселения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всеми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необходимыми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товарами.</w:t>
      </w:r>
    </w:p>
    <w:p w:rsidR="008777DC" w:rsidRDefault="008777DC" w:rsidP="008777DC">
      <w:pPr>
        <w:pStyle w:val="a7"/>
        <w:spacing w:before="98"/>
        <w:ind w:firstLine="709"/>
        <w:jc w:val="both"/>
        <w:rPr>
          <w:rFonts w:ascii="Arial" w:hAnsi="Arial" w:cs="Arial"/>
        </w:rPr>
      </w:pPr>
    </w:p>
    <w:p w:rsidR="008777DC" w:rsidRDefault="008777DC" w:rsidP="008777DC">
      <w:pPr>
        <w:pStyle w:val="a7"/>
        <w:ind w:firstLine="709"/>
        <w:jc w:val="both"/>
        <w:rPr>
          <w:rFonts w:ascii="Arial" w:hAnsi="Arial" w:cs="Arial"/>
          <w:color w:val="000008"/>
        </w:rPr>
      </w:pPr>
      <w:r>
        <w:rPr>
          <w:rFonts w:ascii="Arial" w:hAnsi="Arial" w:cs="Arial"/>
          <w:color w:val="000008"/>
        </w:rPr>
        <w:t xml:space="preserve">            Культура и спорт</w:t>
      </w:r>
    </w:p>
    <w:p w:rsidR="008777DC" w:rsidRDefault="008777DC" w:rsidP="008777DC">
      <w:pPr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Согласно распоряжению правительства российской федерации </w:t>
      </w:r>
      <w:r>
        <w:rPr>
          <w:rFonts w:ascii="Arial" w:hAnsi="Arial" w:cs="Arial"/>
          <w:bCs/>
          <w:color w:val="382E2C"/>
          <w:lang w:eastAsia="ru-RU"/>
        </w:rPr>
        <w:t>«О социальных нормативах и нормах»</w:t>
      </w:r>
      <w:r>
        <w:rPr>
          <w:rFonts w:ascii="Arial" w:hAnsi="Arial" w:cs="Arial"/>
          <w:b/>
          <w:bCs/>
          <w:color w:val="382E2C"/>
          <w:lang w:eastAsia="ru-RU"/>
        </w:rPr>
        <w:t> </w:t>
      </w:r>
      <w:r>
        <w:rPr>
          <w:rFonts w:ascii="Arial" w:hAnsi="Arial" w:cs="Arial"/>
          <w:color w:val="382E2C"/>
          <w:lang w:eastAsia="ru-RU"/>
        </w:rPr>
        <w:t>от 03.07.1996 г. №1063  (в ред. от 13.07. 2007 № 923-р; от 23.06.2014 № 581) Изменения по разделу «Культура» к полномочиям органов местного самоуправления поселения относится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К нормируемым учреждениям культуры и искусства относятся учреждения клубного типа с киноустановками и филиалы библиотек — повседневный уровень, к периодическому уровню относятся библиотеки и дома культуры, включающие в себя и функции повседневного обслуживания. Кроме того, в населенных пунктах могут располагаться детские и юношеские библиотеки, кинотеатры, музейно-выставочные залы, залы аттракционов.</w:t>
      </w:r>
    </w:p>
    <w:p w:rsidR="008777DC" w:rsidRDefault="008777DC" w:rsidP="008777DC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  <w:color w:val="000008"/>
        </w:rPr>
        <w:t xml:space="preserve">     В</w:t>
      </w:r>
      <w:r>
        <w:rPr>
          <w:rFonts w:ascii="Arial" w:hAnsi="Arial" w:cs="Arial"/>
          <w:color w:val="000008"/>
          <w:spacing w:val="-4"/>
        </w:rPr>
        <w:t xml:space="preserve"> </w:t>
      </w:r>
      <w:r>
        <w:rPr>
          <w:rFonts w:ascii="Arial" w:hAnsi="Arial" w:cs="Arial"/>
          <w:color w:val="000008"/>
          <w:spacing w:val="-1"/>
        </w:rPr>
        <w:t>сфере</w:t>
      </w:r>
      <w:r>
        <w:rPr>
          <w:rFonts w:ascii="Arial" w:hAnsi="Arial" w:cs="Arial"/>
          <w:color w:val="000008"/>
          <w:spacing w:val="2"/>
        </w:rPr>
        <w:t xml:space="preserve"> </w:t>
      </w:r>
      <w:r>
        <w:rPr>
          <w:rFonts w:ascii="Arial" w:hAnsi="Arial" w:cs="Arial"/>
          <w:color w:val="000008"/>
          <w:spacing w:val="-1"/>
        </w:rPr>
        <w:t>культуры</w:t>
      </w:r>
      <w:r>
        <w:rPr>
          <w:rFonts w:ascii="Arial" w:hAnsi="Arial" w:cs="Arial"/>
          <w:color w:val="000008"/>
          <w:spacing w:val="-2"/>
        </w:rPr>
        <w:t xml:space="preserve"> </w:t>
      </w:r>
      <w:r>
        <w:rPr>
          <w:rFonts w:ascii="Arial" w:hAnsi="Arial" w:cs="Arial"/>
          <w:color w:val="000008"/>
        </w:rPr>
        <w:t xml:space="preserve">и </w:t>
      </w:r>
      <w:r>
        <w:rPr>
          <w:rFonts w:ascii="Arial" w:hAnsi="Arial" w:cs="Arial"/>
          <w:color w:val="000008"/>
          <w:spacing w:val="-2"/>
        </w:rPr>
        <w:t>спорта</w:t>
      </w:r>
      <w:r>
        <w:rPr>
          <w:rFonts w:ascii="Arial" w:hAnsi="Arial" w:cs="Arial"/>
          <w:color w:val="000008"/>
          <w:spacing w:val="2"/>
        </w:rPr>
        <w:t xml:space="preserve"> </w:t>
      </w:r>
      <w:r>
        <w:rPr>
          <w:rFonts w:ascii="Arial" w:hAnsi="Arial" w:cs="Arial"/>
          <w:color w:val="000008"/>
          <w:spacing w:val="-1"/>
        </w:rPr>
        <w:t>на территории</w:t>
      </w:r>
      <w:r>
        <w:rPr>
          <w:rFonts w:ascii="Arial" w:hAnsi="Arial" w:cs="Arial"/>
          <w:color w:val="000008"/>
          <w:spacing w:val="2"/>
        </w:rPr>
        <w:t xml:space="preserve"> </w:t>
      </w:r>
      <w:r>
        <w:rPr>
          <w:rFonts w:ascii="Arial" w:hAnsi="Arial" w:cs="Arial"/>
          <w:color w:val="000008"/>
          <w:spacing w:val="-1"/>
        </w:rPr>
        <w:t>поселения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работают:</w:t>
      </w:r>
    </w:p>
    <w:p w:rsidR="008777DC" w:rsidRDefault="008777DC" w:rsidP="008777DC">
      <w:pPr>
        <w:pStyle w:val="a7"/>
        <w:widowControl w:val="0"/>
        <w:tabs>
          <w:tab w:val="left" w:pos="810"/>
          <w:tab w:val="left" w:pos="1908"/>
          <w:tab w:val="left" w:pos="3886"/>
          <w:tab w:val="left" w:pos="4867"/>
          <w:tab w:val="left" w:pos="5297"/>
          <w:tab w:val="left" w:pos="5955"/>
          <w:tab w:val="left" w:pos="7711"/>
        </w:tabs>
        <w:spacing w:before="100" w:after="0"/>
        <w:ind w:right="110"/>
        <w:jc w:val="both"/>
        <w:rPr>
          <w:rFonts w:ascii="Arial" w:hAnsi="Arial" w:cs="Arial"/>
          <w:color w:val="000008"/>
        </w:rPr>
      </w:pPr>
      <w:r>
        <w:rPr>
          <w:rFonts w:ascii="Arial" w:hAnsi="Arial" w:cs="Arial"/>
          <w:color w:val="000008"/>
          <w:spacing w:val="-2"/>
        </w:rPr>
        <w:t>МКУК</w:t>
      </w:r>
      <w:r>
        <w:rPr>
          <w:rFonts w:ascii="Arial" w:hAnsi="Arial" w:cs="Arial"/>
          <w:color w:val="000008"/>
          <w:spacing w:val="-2"/>
        </w:rPr>
        <w:tab/>
      </w:r>
      <w:r>
        <w:rPr>
          <w:rFonts w:ascii="Arial" w:hAnsi="Arial" w:cs="Arial"/>
          <w:color w:val="000008"/>
          <w:spacing w:val="-1"/>
        </w:rPr>
        <w:t xml:space="preserve">«  </w:t>
      </w:r>
      <w:proofErr w:type="spellStart"/>
      <w:r>
        <w:rPr>
          <w:rFonts w:ascii="Arial" w:hAnsi="Arial" w:cs="Arial"/>
          <w:color w:val="000008"/>
          <w:spacing w:val="-1"/>
        </w:rPr>
        <w:t>Новобелянский</w:t>
      </w:r>
      <w:proofErr w:type="spellEnd"/>
      <w:r>
        <w:rPr>
          <w:rFonts w:ascii="Arial" w:hAnsi="Arial" w:cs="Arial"/>
          <w:color w:val="000008"/>
          <w:spacing w:val="-1"/>
        </w:rPr>
        <w:t xml:space="preserve"> ЦКД»</w:t>
      </w:r>
    </w:p>
    <w:p w:rsidR="008777DC" w:rsidRDefault="008777DC" w:rsidP="008777DC">
      <w:pPr>
        <w:pStyle w:val="a7"/>
        <w:widowControl w:val="0"/>
        <w:tabs>
          <w:tab w:val="left" w:pos="810"/>
        </w:tabs>
        <w:spacing w:before="100"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8"/>
          <w:spacing w:val="-1"/>
        </w:rPr>
        <w:t xml:space="preserve"> библиотека</w:t>
      </w:r>
    </w:p>
    <w:p w:rsidR="008777DC" w:rsidRDefault="008777DC" w:rsidP="008777DC">
      <w:pPr>
        <w:pStyle w:val="a7"/>
        <w:widowControl w:val="0"/>
        <w:tabs>
          <w:tab w:val="left" w:pos="810"/>
        </w:tabs>
        <w:spacing w:before="100"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8"/>
          <w:spacing w:val="-1"/>
        </w:rPr>
        <w:lastRenderedPageBreak/>
        <w:t xml:space="preserve">Многофункциональная спортивная площадка, </w:t>
      </w:r>
      <w:r>
        <w:rPr>
          <w:rFonts w:ascii="Arial" w:hAnsi="Arial" w:cs="Arial"/>
          <w:color w:val="000008"/>
          <w:spacing w:val="-2"/>
        </w:rPr>
        <w:t>стадион</w:t>
      </w:r>
      <w:r>
        <w:rPr>
          <w:rFonts w:ascii="Arial" w:hAnsi="Arial" w:cs="Arial"/>
          <w:color w:val="000008"/>
          <w:spacing w:val="2"/>
        </w:rPr>
        <w:t>, детская площадка</w:t>
      </w:r>
      <w:r>
        <w:rPr>
          <w:rFonts w:ascii="Arial" w:hAnsi="Arial" w:cs="Arial"/>
          <w:color w:val="000008"/>
          <w:spacing w:val="-1"/>
        </w:rPr>
        <w:t>.</w:t>
      </w:r>
    </w:p>
    <w:p w:rsidR="008777DC" w:rsidRDefault="008777DC" w:rsidP="008777DC">
      <w:pPr>
        <w:pStyle w:val="a7"/>
        <w:ind w:right="110"/>
        <w:jc w:val="both"/>
        <w:rPr>
          <w:rFonts w:ascii="Arial" w:hAnsi="Arial" w:cs="Arial"/>
        </w:rPr>
      </w:pPr>
      <w:r>
        <w:rPr>
          <w:rFonts w:ascii="Arial" w:hAnsi="Arial" w:cs="Arial"/>
          <w:color w:val="000008"/>
          <w:spacing w:val="-1"/>
        </w:rPr>
        <w:t>Обеспеченность</w:t>
      </w:r>
      <w:r>
        <w:rPr>
          <w:rFonts w:ascii="Arial" w:hAnsi="Arial" w:cs="Arial"/>
          <w:color w:val="000008"/>
          <w:spacing w:val="1"/>
        </w:rPr>
        <w:t xml:space="preserve"> </w:t>
      </w:r>
      <w:r>
        <w:rPr>
          <w:rFonts w:ascii="Arial" w:hAnsi="Arial" w:cs="Arial"/>
          <w:color w:val="000008"/>
          <w:spacing w:val="-1"/>
        </w:rPr>
        <w:t>населения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учреждениями</w:t>
      </w:r>
      <w:r>
        <w:rPr>
          <w:rFonts w:ascii="Arial" w:hAnsi="Arial" w:cs="Arial"/>
          <w:color w:val="000008"/>
        </w:rPr>
        <w:t xml:space="preserve"> </w:t>
      </w:r>
      <w:r>
        <w:rPr>
          <w:rFonts w:ascii="Arial" w:hAnsi="Arial" w:cs="Arial"/>
          <w:color w:val="000008"/>
          <w:spacing w:val="-1"/>
        </w:rPr>
        <w:t>культуры</w:t>
      </w:r>
      <w:r>
        <w:rPr>
          <w:rFonts w:ascii="Arial" w:hAnsi="Arial" w:cs="Arial"/>
          <w:color w:val="000008"/>
        </w:rPr>
        <w:t xml:space="preserve"> в</w:t>
      </w:r>
      <w:r>
        <w:rPr>
          <w:rFonts w:ascii="Arial" w:hAnsi="Arial" w:cs="Arial"/>
          <w:color w:val="000008"/>
          <w:spacing w:val="-2"/>
        </w:rPr>
        <w:t xml:space="preserve"> </w:t>
      </w:r>
      <w:r>
        <w:rPr>
          <w:rFonts w:ascii="Arial" w:hAnsi="Arial" w:cs="Arial"/>
          <w:color w:val="000008"/>
          <w:spacing w:val="-1"/>
        </w:rPr>
        <w:t>сельском</w:t>
      </w:r>
      <w:r>
        <w:rPr>
          <w:rFonts w:ascii="Arial" w:hAnsi="Arial" w:cs="Arial"/>
          <w:color w:val="000008"/>
          <w:spacing w:val="2"/>
        </w:rPr>
        <w:t xml:space="preserve"> </w:t>
      </w:r>
      <w:r>
        <w:rPr>
          <w:rFonts w:ascii="Arial" w:hAnsi="Arial" w:cs="Arial"/>
          <w:color w:val="000008"/>
          <w:spacing w:val="-1"/>
        </w:rPr>
        <w:t>поселении</w:t>
      </w:r>
      <w:r>
        <w:rPr>
          <w:rFonts w:ascii="Arial" w:hAnsi="Arial" w:cs="Arial"/>
          <w:color w:val="000008"/>
          <w:spacing w:val="26"/>
        </w:rPr>
        <w:t xml:space="preserve"> </w:t>
      </w:r>
      <w:r>
        <w:rPr>
          <w:rFonts w:ascii="Arial" w:hAnsi="Arial" w:cs="Arial"/>
          <w:color w:val="000008"/>
          <w:spacing w:val="-2"/>
        </w:rPr>
        <w:t>100%.</w:t>
      </w:r>
      <w:r>
        <w:rPr>
          <w:rFonts w:ascii="Arial" w:hAnsi="Arial" w:cs="Arial"/>
          <w:color w:val="000008"/>
          <w:spacing w:val="1"/>
        </w:rPr>
        <w:t xml:space="preserve"> </w:t>
      </w:r>
    </w:p>
    <w:p w:rsidR="008777DC" w:rsidRDefault="008777DC" w:rsidP="008777DC">
      <w:pPr>
        <w:pStyle w:val="a7"/>
        <w:widowControl w:val="0"/>
        <w:tabs>
          <w:tab w:val="left" w:pos="810"/>
        </w:tabs>
        <w:spacing w:before="100" w:after="0"/>
        <w:ind w:left="284"/>
        <w:jc w:val="both"/>
        <w:rPr>
          <w:rFonts w:ascii="Arial" w:hAnsi="Arial" w:cs="Arial"/>
        </w:rPr>
      </w:pP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Эти учреждения являются местами проведения культурного досуга населения муниципального образования.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В филиалах учреждения культуры муниципального образования  работают кружки пения и рукоделия. Эти кружки посещают граждане всех возрастных групп. Каждый здесь нашел занятие по интересам.  Ежедневно учреждения культуры принимает порядка 15 человек.</w:t>
      </w:r>
    </w:p>
    <w:p w:rsidR="008777DC" w:rsidRDefault="008777DC" w:rsidP="008777DC">
      <w:pPr>
        <w:spacing w:after="272"/>
        <w:jc w:val="both"/>
        <w:rPr>
          <w:rFonts w:ascii="Arial" w:hAnsi="Arial" w:cs="Arial"/>
          <w:color w:val="382E2C"/>
          <w:highlight w:val="yellow"/>
          <w:lang w:eastAsia="ru-RU"/>
        </w:rPr>
      </w:pPr>
      <w:r>
        <w:rPr>
          <w:rFonts w:ascii="Arial" w:hAnsi="Arial" w:cs="Arial"/>
          <w:color w:val="382E2C"/>
          <w:lang w:eastAsia="ru-RU"/>
        </w:rPr>
        <w:t xml:space="preserve">Читатели сельской библиотеки составляют 45 % жителей. Возраст читателей от 6 лет. </w:t>
      </w:r>
    </w:p>
    <w:p w:rsidR="008777DC" w:rsidRDefault="008777DC" w:rsidP="008777DC">
      <w:pPr>
        <w:pStyle w:val="a7"/>
        <w:widowControl w:val="0"/>
        <w:tabs>
          <w:tab w:val="left" w:pos="810"/>
        </w:tabs>
        <w:spacing w:before="100" w:after="0"/>
        <w:ind w:left="284"/>
        <w:jc w:val="both"/>
        <w:rPr>
          <w:rFonts w:ascii="Arial" w:hAnsi="Arial" w:cs="Arial"/>
          <w:color w:val="382E2C"/>
        </w:rPr>
      </w:pPr>
    </w:p>
    <w:p w:rsidR="008777DC" w:rsidRDefault="008777DC" w:rsidP="008777DC">
      <w:pPr>
        <w:spacing w:after="272"/>
        <w:jc w:val="both"/>
        <w:rPr>
          <w:rFonts w:ascii="Arial" w:hAnsi="Arial" w:cs="Arial"/>
          <w:bCs/>
          <w:iCs/>
          <w:color w:val="382E2C"/>
          <w:lang w:eastAsia="ru-RU"/>
        </w:rPr>
      </w:pPr>
      <w:r>
        <w:rPr>
          <w:rFonts w:ascii="Arial" w:hAnsi="Arial" w:cs="Arial"/>
          <w:bCs/>
          <w:iCs/>
          <w:color w:val="382E2C"/>
          <w:lang w:eastAsia="ru-RU"/>
        </w:rPr>
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8777DC" w:rsidRDefault="008777DC" w:rsidP="008777DC">
      <w:pPr>
        <w:spacing w:after="272"/>
        <w:jc w:val="both"/>
        <w:rPr>
          <w:rFonts w:ascii="Arial" w:hAnsi="Arial" w:cs="Arial"/>
          <w:bCs/>
          <w:iCs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 xml:space="preserve">Прогнозный спрос на услуги социальной инфраструктуры в   </w:t>
      </w:r>
      <w:proofErr w:type="spellStart"/>
      <w:r>
        <w:rPr>
          <w:rFonts w:ascii="Arial" w:hAnsi="Arial" w:cs="Arial"/>
          <w:color w:val="382E2C"/>
          <w:lang w:eastAsia="ru-RU"/>
        </w:rPr>
        <w:t>Новобелянском</w:t>
      </w:r>
      <w:proofErr w:type="spellEnd"/>
      <w:r>
        <w:rPr>
          <w:rFonts w:ascii="Arial" w:hAnsi="Arial" w:cs="Arial"/>
          <w:color w:val="382E2C"/>
          <w:lang w:eastAsia="ru-RU"/>
        </w:rPr>
        <w:t xml:space="preserve"> сельском поселении</w:t>
      </w:r>
    </w:p>
    <w:tbl>
      <w:tblPr>
        <w:tblpPr w:leftFromText="180" w:rightFromText="180" w:bottomFromText="200" w:vertAnchor="text" w:horzAnchor="margin" w:tblpXSpec="center" w:tblpY="661"/>
        <w:tblW w:w="104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1984"/>
        <w:gridCol w:w="1872"/>
        <w:gridCol w:w="1814"/>
        <w:gridCol w:w="4252"/>
      </w:tblGrid>
      <w:tr w:rsidR="008777DC" w:rsidTr="008777DC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Наименование объекта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Норматив</w:t>
            </w: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Существующие</w:t>
            </w: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показатели обеспеченности объектами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Необходимость проведения мероприятий (строительство, реконструкция, ремонт)</w:t>
            </w:r>
          </w:p>
        </w:tc>
      </w:tr>
      <w:tr w:rsidR="008777DC" w:rsidTr="008777DC">
        <w:tc>
          <w:tcPr>
            <w:tcW w:w="104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ОБЪЕКТЫ ОБРАЗОВАНИЯ</w:t>
            </w:r>
          </w:p>
        </w:tc>
      </w:tr>
      <w:tr w:rsidR="008777DC" w:rsidTr="008777DC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Обеспечение нормативной потребности в дошкольных образовательных организациях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26 мест на 1000 жителей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D55DB6" w:rsidP="00D55DB6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Не планируется</w:t>
            </w:r>
          </w:p>
        </w:tc>
      </w:tr>
      <w:tr w:rsidR="008777DC" w:rsidTr="008777DC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Обеспечение нормативной потребности в общеобразовательных организациях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100 мест на 1000 жителей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7</w:t>
            </w:r>
            <w:r w:rsidR="00D55DB6">
              <w:rPr>
                <w:rFonts w:ascii="Arial" w:hAnsi="Arial" w:cs="Arial"/>
                <w:color w:val="382E2C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D55DB6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 w:rsidRPr="00B44E6E">
              <w:rPr>
                <w:rFonts w:ascii="Arial" w:hAnsi="Arial" w:cs="Arial"/>
                <w:color w:val="382E2C"/>
                <w:lang w:eastAsia="ru-RU"/>
              </w:rPr>
              <w:t>Ремонт</w:t>
            </w:r>
            <w:r w:rsidR="00B44E6E">
              <w:rPr>
                <w:rFonts w:ascii="Arial" w:hAnsi="Arial" w:cs="Arial"/>
                <w:color w:val="382E2C"/>
                <w:lang w:eastAsia="ru-RU"/>
              </w:rPr>
              <w:t xml:space="preserve">   отопления.</w:t>
            </w:r>
          </w:p>
        </w:tc>
      </w:tr>
      <w:tr w:rsidR="008777DC" w:rsidTr="008777DC">
        <w:tc>
          <w:tcPr>
            <w:tcW w:w="104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ОБЪЕКТЫ ЗДРАВООХРАНЕНИЯ</w:t>
            </w:r>
          </w:p>
        </w:tc>
      </w:tr>
      <w:tr w:rsidR="008777DC" w:rsidTr="008777DC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 xml:space="preserve">Обеспечение лечебно-профилактическими медицинскими </w:t>
            </w:r>
            <w:proofErr w:type="spellStart"/>
            <w:r>
              <w:rPr>
                <w:rFonts w:ascii="Arial" w:hAnsi="Arial" w:cs="Arial"/>
                <w:color w:val="382E2C"/>
                <w:lang w:eastAsia="ru-RU"/>
              </w:rPr>
              <w:t>организациям</w:t>
            </w:r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,о</w:t>
            </w:r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>казывающими</w:t>
            </w:r>
            <w:proofErr w:type="spellEnd"/>
            <w:r>
              <w:rPr>
                <w:rFonts w:ascii="Arial" w:hAnsi="Arial" w:cs="Arial"/>
                <w:color w:val="382E2C"/>
                <w:lang w:eastAsia="ru-RU"/>
              </w:rPr>
              <w:t xml:space="preserve"> медицинскую помощь в амбулаторных условиях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 xml:space="preserve"> 30 посещений в смену на 1000 жителей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B44E6E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 xml:space="preserve">Капитальный ремонт  </w:t>
            </w:r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врачебной</w:t>
            </w:r>
            <w:proofErr w:type="gramEnd"/>
          </w:p>
          <w:p w:rsidR="00B44E6E" w:rsidRDefault="00D30CE0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а</w:t>
            </w:r>
            <w:r w:rsidR="00B44E6E">
              <w:rPr>
                <w:rFonts w:ascii="Arial" w:hAnsi="Arial" w:cs="Arial"/>
                <w:color w:val="382E2C"/>
                <w:lang w:eastAsia="ru-RU"/>
              </w:rPr>
              <w:t>мбулатории.</w:t>
            </w:r>
          </w:p>
          <w:p w:rsidR="00B44E6E" w:rsidRDefault="00B44E6E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</w:p>
        </w:tc>
      </w:tr>
      <w:tr w:rsidR="008777DC" w:rsidTr="008777DC">
        <w:tc>
          <w:tcPr>
            <w:tcW w:w="104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ОБЪЕКТЫ КУЛЬТУРЫ</w:t>
            </w:r>
          </w:p>
        </w:tc>
      </w:tr>
      <w:tr w:rsidR="008777DC" w:rsidTr="008777DC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Обеспечение нормативной потребности в библиотеках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 независимо от количества населения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Поддержание в работоспособном состоянии объектов библиотечного обслуживанию населения</w:t>
            </w:r>
          </w:p>
        </w:tc>
      </w:tr>
      <w:tr w:rsidR="008777DC" w:rsidTr="008777DC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Обеспечение нормативной потребности в ДК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 независимо от количества населения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Поддержание в работоспособном состоянии объектов культуры сельского поселения.</w:t>
            </w:r>
          </w:p>
        </w:tc>
      </w:tr>
      <w:tr w:rsidR="008777DC" w:rsidTr="008777DC">
        <w:tc>
          <w:tcPr>
            <w:tcW w:w="104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ОБЪЕКТЫ ФИЗИЧЕСКОЙ КУЛЬТУРЫ И МАССОВОГО СПОРТА</w:t>
            </w:r>
          </w:p>
        </w:tc>
      </w:tr>
      <w:tr w:rsidR="008777DC" w:rsidTr="008777DC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Обеспечение нормативной потребности в спортивных залах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highlight w:val="yellow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142,6 м² площади пола на 1000 чел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D55DB6">
            <w:pPr>
              <w:spacing w:line="276" w:lineRule="auto"/>
              <w:jc w:val="both"/>
              <w:rPr>
                <w:rFonts w:ascii="Arial" w:hAnsi="Arial" w:cs="Arial"/>
                <w:color w:val="382E2C"/>
                <w:highlight w:val="yellow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17</w:t>
            </w:r>
            <w:r w:rsidR="008777DC">
              <w:rPr>
                <w:rFonts w:ascii="Arial" w:hAnsi="Arial" w:cs="Arial"/>
                <w:color w:val="382E2C"/>
                <w:lang w:eastAsia="ru-RU"/>
              </w:rPr>
              <w:t>0</w:t>
            </w:r>
          </w:p>
        </w:tc>
        <w:tc>
          <w:tcPr>
            <w:tcW w:w="42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Поддержание в работоспособном состоянии объектов физической культуры и спорта сельского поселения</w:t>
            </w:r>
          </w:p>
        </w:tc>
      </w:tr>
      <w:tr w:rsidR="008777DC" w:rsidTr="008777DC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Обеспечение нормативной потребности в плоскостных спортивных сооружениях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highlight w:val="yellow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9429 м</w:t>
            </w:r>
            <w:proofErr w:type="gramStart"/>
            <w:r>
              <w:rPr>
                <w:rFonts w:ascii="Arial" w:hAnsi="Arial" w:cs="Arial"/>
                <w:color w:val="382E2C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> на 1000 жителей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highlight w:val="yellow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12559</w:t>
            </w:r>
          </w:p>
        </w:tc>
        <w:tc>
          <w:tcPr>
            <w:tcW w:w="42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</w:tr>
      <w:tr w:rsidR="008777DC" w:rsidTr="008777DC">
        <w:tc>
          <w:tcPr>
            <w:tcW w:w="104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ПРОЧИЕ ОБЪЕКТЫ</w:t>
            </w:r>
          </w:p>
        </w:tc>
      </w:tr>
      <w:tr w:rsidR="008777DC" w:rsidTr="008777DC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Отделение связи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 объект  на 0,5-6 тыс. жителей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Не планируется</w:t>
            </w:r>
          </w:p>
        </w:tc>
      </w:tr>
      <w:tr w:rsidR="008777DC" w:rsidTr="008777DC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Отделение сбербанка России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 xml:space="preserve">0,3-0,5 операционных мест обслуживания вкладчиков </w:t>
            </w:r>
            <w:r>
              <w:rPr>
                <w:rFonts w:ascii="Arial" w:hAnsi="Arial" w:cs="Arial"/>
                <w:color w:val="382E2C"/>
                <w:lang w:eastAsia="ru-RU"/>
              </w:rPr>
              <w:lastRenderedPageBreak/>
              <w:t>на 1000 человек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Не планируется</w:t>
            </w:r>
          </w:p>
        </w:tc>
      </w:tr>
      <w:tr w:rsidR="008777DC" w:rsidTr="008777DC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Аптека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 объект на 2 ,0 тыс. человек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Не планируется</w:t>
            </w:r>
          </w:p>
        </w:tc>
      </w:tr>
      <w:tr w:rsidR="008777DC" w:rsidTr="008777DC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Магазины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 xml:space="preserve">250 кв.м. торговой площади  </w:t>
            </w:r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на</w:t>
            </w:r>
            <w:proofErr w:type="gramEnd"/>
          </w:p>
          <w:p w:rsidR="008777DC" w:rsidRDefault="008777DC">
            <w:pPr>
              <w:spacing w:after="272"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1 000 человек</w:t>
            </w:r>
          </w:p>
        </w:tc>
        <w:tc>
          <w:tcPr>
            <w:tcW w:w="1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253,65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Не планируется</w:t>
            </w:r>
          </w:p>
        </w:tc>
      </w:tr>
    </w:tbl>
    <w:p w:rsidR="008777DC" w:rsidRDefault="008777DC" w:rsidP="008777DC">
      <w:pPr>
        <w:jc w:val="both"/>
        <w:rPr>
          <w:rFonts w:ascii="Arial" w:hAnsi="Arial" w:cs="Arial"/>
          <w:color w:val="382E2C"/>
          <w:lang w:eastAsia="ru-RU"/>
        </w:rPr>
      </w:pP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 xml:space="preserve">Выбытие из эксплуатации существующих объектов социальной инфраструктуры в    </w:t>
      </w:r>
      <w:proofErr w:type="spellStart"/>
      <w:r>
        <w:rPr>
          <w:rFonts w:ascii="Arial" w:hAnsi="Arial" w:cs="Arial"/>
          <w:color w:val="382E2C"/>
          <w:lang w:eastAsia="ru-RU"/>
        </w:rPr>
        <w:t>Новобелянском</w:t>
      </w:r>
      <w:proofErr w:type="spellEnd"/>
      <w:r>
        <w:rPr>
          <w:rFonts w:ascii="Arial" w:hAnsi="Arial" w:cs="Arial"/>
          <w:color w:val="382E2C"/>
          <w:lang w:eastAsia="ru-RU"/>
        </w:rPr>
        <w:t xml:space="preserve">   сельском поселении не планируется.</w:t>
      </w:r>
    </w:p>
    <w:p w:rsidR="008777DC" w:rsidRDefault="008777DC" w:rsidP="008777DC">
      <w:pPr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b/>
          <w:bCs/>
          <w:color w:val="382E2C"/>
          <w:lang w:eastAsia="ru-RU"/>
        </w:rPr>
        <w:t> </w:t>
      </w:r>
    </w:p>
    <w:p w:rsidR="008777DC" w:rsidRDefault="008777DC" w:rsidP="008777DC">
      <w:pPr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bCs/>
          <w:iCs/>
          <w:color w:val="382E2C"/>
          <w:lang w:eastAsia="ru-RU"/>
        </w:rPr>
        <w:t xml:space="preserve">      1.4. Оценка нормативно-правовой базы, необходимой для функционирования и развития социальной инфраструктуры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Данная программа будет реализовываться в соответствии с  нормативно-правовыми актами Российской Федерации, Воронежской области и Новобелянского  сельского поселения:</w:t>
      </w:r>
    </w:p>
    <w:p w:rsidR="008777DC" w:rsidRDefault="008777DC" w:rsidP="008777DC">
      <w:pPr>
        <w:spacing w:after="272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-   Градостроительный кодекс РФ;</w:t>
      </w:r>
    </w:p>
    <w:p w:rsidR="008777DC" w:rsidRDefault="008777DC" w:rsidP="008777DC">
      <w:pPr>
        <w:spacing w:after="272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- Генеральный план Новобелянского  сельского поселения Кантемировского  муниципального района Воронежской области;</w:t>
      </w:r>
    </w:p>
    <w:p w:rsidR="008777DC" w:rsidRDefault="008777DC" w:rsidP="008777DC">
      <w:pPr>
        <w:spacing w:after="272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- Местные нормативы градостроительного проектирования Кантемировского муниципального района Воронежской области и поселений Кантемировского муниципального района Воронежской области;</w:t>
      </w:r>
    </w:p>
    <w:p w:rsidR="008777DC" w:rsidRDefault="008777DC" w:rsidP="008777DC">
      <w:pPr>
        <w:spacing w:after="272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- Конституция Российской Федерации (статья 44)</w:t>
      </w:r>
    </w:p>
    <w:p w:rsidR="008777DC" w:rsidRDefault="008777DC" w:rsidP="008777DC">
      <w:pPr>
        <w:spacing w:after="272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-Федеральный закон от 06 октября 2003 года № 131-ФЗ «Об общих принципах организации местного самоуправления в Российской Федерации» (пункты 12, 13, 14 статьи 14);</w:t>
      </w:r>
    </w:p>
    <w:p w:rsidR="008777DC" w:rsidRDefault="008777DC" w:rsidP="008777DC">
      <w:pPr>
        <w:spacing w:after="272"/>
        <w:jc w:val="both"/>
        <w:rPr>
          <w:rFonts w:ascii="Arial" w:hAnsi="Arial" w:cs="Arial"/>
          <w:color w:val="382E2C"/>
          <w:lang w:eastAsia="ru-RU"/>
        </w:rPr>
      </w:pPr>
    </w:p>
    <w:p w:rsidR="008777DC" w:rsidRDefault="008777DC" w:rsidP="008777DC">
      <w:pPr>
        <w:spacing w:after="272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- Указы Президента Российской Федерации;</w:t>
      </w:r>
    </w:p>
    <w:p w:rsidR="008777DC" w:rsidRDefault="008777DC" w:rsidP="008777DC">
      <w:pPr>
        <w:spacing w:after="272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- Постановления Правительства Российской Федерации и Воронежской области;</w:t>
      </w:r>
    </w:p>
    <w:p w:rsidR="008777DC" w:rsidRDefault="008777DC" w:rsidP="008777DC">
      <w:pPr>
        <w:spacing w:after="272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- Региональные программы по развитию культуры и спорта;</w:t>
      </w:r>
    </w:p>
    <w:p w:rsidR="008777DC" w:rsidRDefault="008777DC" w:rsidP="008777DC">
      <w:pPr>
        <w:spacing w:after="272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-Устав Новобелянского  сельского поселения.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 xml:space="preserve"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</w:t>
      </w:r>
      <w:r>
        <w:rPr>
          <w:rFonts w:ascii="Arial" w:hAnsi="Arial" w:cs="Arial"/>
          <w:color w:val="382E2C"/>
          <w:lang w:eastAsia="ru-RU"/>
        </w:rPr>
        <w:lastRenderedPageBreak/>
        <w:t>муниципальных образований.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 К полномочиям органов местного самоуправления в сфере стратегического планирования относятся: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- определение долгосрочных целей и задач муниципального управления и социально-экономического развития Новобелянского  сельского поселения,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-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-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-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 К документам стратегического планирования, разрабатываемым на уровне муниципального образования, относятся: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1) стратегия социально-экономического развития Новобелянского  сельского поселения;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2) план мероприятий по реализации стратегии социально-экономического развития;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3) прогноз социально-экономического развития Новобелянского  сельского поселения на среднесрочный или долгосрочный период;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4) бюджетный прогноз Новобелянского  сельского поселения на долгосрочный период.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Новобелянского  сельского поселения. Однако необходимо в кратчайшие сроки разработать и утвердить программу социально-экономического развития муниципального образования (если таковой программы не имеется) на 2018 и последующие годы, содержащую комплекс планируемых мероприятий, взаимосвязанных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Новобелянского  сельского поселения.</w:t>
      </w:r>
    </w:p>
    <w:p w:rsidR="008777DC" w:rsidRDefault="008777DC" w:rsidP="008777DC">
      <w:pPr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bCs/>
          <w:iCs/>
          <w:color w:val="382E2C"/>
          <w:lang w:eastAsia="ru-RU"/>
        </w:rPr>
        <w:t>РАЗДЕЛ 2. ПЕРЕЧЕНЬ МЕРОПРИЯТИЙ (ИНВЕСТИЦИОННЫХ ПРОЕКТОВ) ПО</w:t>
      </w:r>
      <w:r>
        <w:rPr>
          <w:rFonts w:ascii="Arial" w:hAnsi="Arial" w:cs="Arial"/>
          <w:bCs/>
          <w:iCs/>
          <w:color w:val="382E2C"/>
          <w:lang w:eastAsia="ru-RU"/>
        </w:rPr>
        <w:br/>
        <w:t>ПРОЕКТИРОВАНИЮ, СТРОИТЕЛЬСТВУ И РЕКОНСТРУКЦИИ ОБЪЕКТОВ СОЦИАЛЬНОЙ ИНФРАСТРУКТУРЫ НОВОБЕЛЯНСКОГО  СЕЛЬСКОГО ПОСЕЛЕНИЯ</w:t>
      </w:r>
    </w:p>
    <w:p w:rsidR="008777DC" w:rsidRDefault="008777DC" w:rsidP="008777DC">
      <w:pPr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Сроки реализации в плановом периоде</w:t>
      </w:r>
    </w:p>
    <w:p w:rsidR="008777DC" w:rsidRDefault="008777DC" w:rsidP="008777DC">
      <w:pPr>
        <w:jc w:val="both"/>
        <w:rPr>
          <w:rFonts w:ascii="Arial" w:hAnsi="Arial" w:cs="Arial"/>
          <w:b/>
          <w:color w:val="382E2C"/>
          <w:lang w:eastAsia="ru-RU"/>
        </w:rPr>
      </w:pPr>
    </w:p>
    <w:tbl>
      <w:tblPr>
        <w:tblpPr w:leftFromText="180" w:rightFromText="180" w:bottomFromText="200" w:vertAnchor="text" w:horzAnchor="margin" w:tblpXSpec="center" w:tblpY="60"/>
        <w:tblW w:w="107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697"/>
        <w:gridCol w:w="1417"/>
        <w:gridCol w:w="1008"/>
        <w:gridCol w:w="1276"/>
        <w:gridCol w:w="851"/>
        <w:gridCol w:w="1275"/>
        <w:gridCol w:w="1134"/>
        <w:gridCol w:w="1544"/>
      </w:tblGrid>
      <w:tr w:rsidR="008777DC" w:rsidTr="008777DC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№</w:t>
            </w:r>
          </w:p>
        </w:tc>
        <w:tc>
          <w:tcPr>
            <w:tcW w:w="16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proofErr w:type="gramStart"/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Технико-экономические параметры (вид, назначение,</w:t>
            </w: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br/>
              <w:t>мощность (пропускная способность), площадь, категория и др.)</w:t>
            </w:r>
            <w:proofErr w:type="gramEnd"/>
          </w:p>
        </w:tc>
        <w:tc>
          <w:tcPr>
            <w:tcW w:w="554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Сроки реализации в плановом периоде</w:t>
            </w:r>
          </w:p>
        </w:tc>
        <w:tc>
          <w:tcPr>
            <w:tcW w:w="1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Результат реализации мероприятия</w:t>
            </w:r>
          </w:p>
        </w:tc>
      </w:tr>
      <w:tr w:rsidR="008777DC" w:rsidTr="008777DC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202</w:t>
            </w:r>
            <w:r w:rsidR="00D55DB6">
              <w:rPr>
                <w:rFonts w:ascii="Arial" w:hAnsi="Arial" w:cs="Arial"/>
                <w:bCs/>
                <w:iCs/>
                <w:color w:val="382E2C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202</w:t>
            </w:r>
            <w:r w:rsidR="00D55DB6">
              <w:rPr>
                <w:rFonts w:ascii="Arial" w:hAnsi="Arial" w:cs="Arial"/>
                <w:bCs/>
                <w:iCs/>
                <w:color w:val="382E2C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202</w:t>
            </w:r>
            <w:r w:rsidR="00D55DB6">
              <w:rPr>
                <w:rFonts w:ascii="Arial" w:hAnsi="Arial" w:cs="Arial"/>
                <w:bCs/>
                <w:iCs/>
                <w:color w:val="382E2C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202</w:t>
            </w:r>
            <w:r w:rsidR="00D55DB6">
              <w:rPr>
                <w:rFonts w:ascii="Arial" w:hAnsi="Arial" w:cs="Arial"/>
                <w:bCs/>
                <w:iCs/>
                <w:color w:val="382E2C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D55DB6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2027</w:t>
            </w:r>
            <w:r w:rsidR="008777DC">
              <w:rPr>
                <w:rFonts w:ascii="Arial" w:hAnsi="Arial" w:cs="Arial"/>
                <w:bCs/>
                <w:iCs/>
                <w:color w:val="382E2C"/>
                <w:lang w:eastAsia="ru-RU"/>
              </w:rPr>
              <w:t>-2028</w:t>
            </w:r>
          </w:p>
        </w:tc>
        <w:tc>
          <w:tcPr>
            <w:tcW w:w="1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</w:tr>
      <w:tr w:rsidR="008777DC" w:rsidTr="008777DC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Поддержание в работоспособном состоянии объектов культуры Новобелянского  сельского поселения.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Х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в течени</w:t>
            </w:r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в течении</w:t>
            </w: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года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в течени</w:t>
            </w:r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в течени</w:t>
            </w:r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D55DB6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в течени</w:t>
            </w:r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 xml:space="preserve"> 2027</w:t>
            </w:r>
            <w:r w:rsidR="008777DC">
              <w:rPr>
                <w:rFonts w:ascii="Arial" w:hAnsi="Arial" w:cs="Arial"/>
                <w:color w:val="382E2C"/>
                <w:lang w:eastAsia="ru-RU"/>
              </w:rPr>
              <w:t>-2028 годов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 xml:space="preserve">Создание нормативных условий для </w:t>
            </w:r>
            <w:proofErr w:type="spellStart"/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функцио-нирования</w:t>
            </w:r>
            <w:proofErr w:type="spellEnd"/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 xml:space="preserve"> объекта </w:t>
            </w:r>
          </w:p>
        </w:tc>
      </w:tr>
      <w:tr w:rsidR="008777DC" w:rsidTr="008777DC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Поддержание в работоспособном состоянии объектов библиотечного обслуживания населения Новобелянского  сельского поселения.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Х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в течени</w:t>
            </w:r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в течени</w:t>
            </w:r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в течени</w:t>
            </w:r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в течени</w:t>
            </w:r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32F90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в течени</w:t>
            </w:r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 xml:space="preserve"> 2027</w:t>
            </w:r>
            <w:r w:rsidR="008777DC">
              <w:rPr>
                <w:rFonts w:ascii="Arial" w:hAnsi="Arial" w:cs="Arial"/>
                <w:color w:val="382E2C"/>
                <w:lang w:eastAsia="ru-RU"/>
              </w:rPr>
              <w:t>-2028годов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 xml:space="preserve">Создание нормативных условий для </w:t>
            </w:r>
            <w:proofErr w:type="spellStart"/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функцио-нирования</w:t>
            </w:r>
            <w:proofErr w:type="spellEnd"/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 xml:space="preserve"> объекта </w:t>
            </w:r>
          </w:p>
        </w:tc>
      </w:tr>
      <w:tr w:rsidR="008777DC" w:rsidTr="008777DC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3</w:t>
            </w: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lastRenderedPageBreak/>
              <w:t>Поддержание в работоспособном состоянии объектов физической культуры и спорта сельского поселения Новобелянского   сельского поселения.</w:t>
            </w: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Поддержание в работоспособном состоянии объектов зд</w:t>
            </w:r>
            <w:r w:rsidR="00D30CE0">
              <w:rPr>
                <w:rFonts w:ascii="Arial" w:hAnsi="Arial" w:cs="Arial"/>
                <w:color w:val="382E2C"/>
                <w:lang w:eastAsia="ru-RU"/>
              </w:rPr>
              <w:t>равоохранения Новобелянского сельско</w:t>
            </w:r>
            <w:r>
              <w:rPr>
                <w:rFonts w:ascii="Arial" w:hAnsi="Arial" w:cs="Arial"/>
                <w:color w:val="382E2C"/>
                <w:lang w:eastAsia="ru-RU"/>
              </w:rPr>
              <w:t>го поселения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Х</w:t>
            </w: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8777DC" w:rsidRDefault="00D30CE0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lastRenderedPageBreak/>
              <w:t xml:space="preserve">В </w:t>
            </w:r>
            <w:r w:rsidR="008777DC">
              <w:rPr>
                <w:rFonts w:ascii="Arial" w:hAnsi="Arial" w:cs="Arial"/>
                <w:color w:val="382E2C"/>
                <w:lang w:eastAsia="ru-RU"/>
              </w:rPr>
              <w:t>течени</w:t>
            </w:r>
            <w:proofErr w:type="gramStart"/>
            <w:r w:rsidR="008777DC">
              <w:rPr>
                <w:rFonts w:ascii="Arial" w:hAnsi="Arial" w:cs="Arial"/>
                <w:color w:val="382E2C"/>
                <w:lang w:eastAsia="ru-RU"/>
              </w:rPr>
              <w:t>и</w:t>
            </w:r>
            <w:proofErr w:type="gramEnd"/>
            <w:r w:rsidR="008777DC">
              <w:rPr>
                <w:rFonts w:ascii="Arial" w:hAnsi="Arial" w:cs="Arial"/>
                <w:color w:val="382E2C"/>
                <w:lang w:eastAsia="ru-RU"/>
              </w:rPr>
              <w:t xml:space="preserve"> года</w:t>
            </w: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 течени</w:t>
            </w:r>
            <w:proofErr w:type="gramStart"/>
            <w:r>
              <w:rPr>
                <w:rFonts w:ascii="Arial" w:hAnsi="Arial" w:cs="Arial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 xml:space="preserve"> года</w:t>
            </w: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 течени</w:t>
            </w:r>
            <w:proofErr w:type="gramStart"/>
            <w:r>
              <w:rPr>
                <w:rFonts w:ascii="Arial" w:hAnsi="Arial" w:cs="Arial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 года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 xml:space="preserve"> года</w:t>
            </w: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 течени</w:t>
            </w:r>
            <w:proofErr w:type="gramStart"/>
            <w:r>
              <w:rPr>
                <w:rFonts w:ascii="Arial" w:hAnsi="Arial" w:cs="Arial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 года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 xml:space="preserve"> года</w:t>
            </w: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 течени</w:t>
            </w:r>
            <w:proofErr w:type="gramStart"/>
            <w:r>
              <w:rPr>
                <w:rFonts w:ascii="Arial" w:hAnsi="Arial" w:cs="Arial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8777DC" w:rsidRDefault="00832F90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 xml:space="preserve"> 2027</w:t>
            </w:r>
            <w:r w:rsidR="008777DC">
              <w:rPr>
                <w:rFonts w:ascii="Arial" w:hAnsi="Arial" w:cs="Arial"/>
                <w:color w:val="382E2C"/>
                <w:lang w:eastAsia="ru-RU"/>
              </w:rPr>
              <w:t>-2028 годов</w:t>
            </w: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</w:p>
          <w:p w:rsidR="008777DC" w:rsidRDefault="008777DC">
            <w:pPr>
              <w:spacing w:line="27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 течени</w:t>
            </w:r>
            <w:proofErr w:type="gramStart"/>
            <w:r>
              <w:rPr>
                <w:rFonts w:ascii="Arial" w:hAnsi="Arial" w:cs="Arial"/>
                <w:lang w:eastAsia="ru-RU"/>
              </w:rPr>
              <w:t>и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года</w:t>
            </w:r>
          </w:p>
        </w:tc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lastRenderedPageBreak/>
              <w:t xml:space="preserve">Создание нормативных условий для </w:t>
            </w:r>
            <w:proofErr w:type="spellStart"/>
            <w:proofErr w:type="gramStart"/>
            <w:r>
              <w:rPr>
                <w:rFonts w:ascii="Arial" w:hAnsi="Arial" w:cs="Arial"/>
                <w:color w:val="382E2C"/>
                <w:lang w:eastAsia="ru-RU"/>
              </w:rPr>
              <w:t>функцио-нирования</w:t>
            </w:r>
            <w:proofErr w:type="spellEnd"/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 xml:space="preserve"> о</w:t>
            </w:r>
            <w:r w:rsidR="00D30CE0">
              <w:rPr>
                <w:rFonts w:ascii="Arial" w:hAnsi="Arial" w:cs="Arial"/>
                <w:color w:val="382E2C"/>
                <w:lang w:eastAsia="ru-RU"/>
              </w:rPr>
              <w:t>бъекта</w:t>
            </w:r>
            <w:r>
              <w:rPr>
                <w:rFonts w:ascii="Arial" w:hAnsi="Arial" w:cs="Arial"/>
                <w:color w:val="382E2C"/>
                <w:lang w:eastAsia="ru-RU"/>
              </w:rPr>
              <w:t xml:space="preserve"> </w:t>
            </w: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 xml:space="preserve">Создание нормативных условий для </w:t>
            </w:r>
            <w:proofErr w:type="spellStart"/>
            <w:r>
              <w:rPr>
                <w:rFonts w:ascii="Arial" w:hAnsi="Arial" w:cs="Arial"/>
                <w:color w:val="382E2C"/>
                <w:lang w:eastAsia="ru-RU"/>
              </w:rPr>
              <w:t>ф</w:t>
            </w:r>
            <w:r w:rsidR="00D30CE0">
              <w:rPr>
                <w:rFonts w:ascii="Arial" w:hAnsi="Arial" w:cs="Arial"/>
                <w:color w:val="382E2C"/>
                <w:lang w:eastAsia="ru-RU"/>
              </w:rPr>
              <w:t>ункцио-нирования</w:t>
            </w:r>
            <w:proofErr w:type="spellEnd"/>
            <w:r w:rsidR="00D30CE0">
              <w:rPr>
                <w:rFonts w:ascii="Arial" w:hAnsi="Arial" w:cs="Arial"/>
                <w:color w:val="382E2C"/>
                <w:lang w:eastAsia="ru-RU"/>
              </w:rPr>
              <w:t xml:space="preserve"> объекта</w:t>
            </w:r>
            <w:proofErr w:type="gramStart"/>
            <w:r w:rsidR="00D30CE0">
              <w:rPr>
                <w:rFonts w:ascii="Arial" w:hAnsi="Arial" w:cs="Arial"/>
                <w:color w:val="382E2C"/>
                <w:lang w:eastAsia="ru-RU"/>
              </w:rPr>
              <w:t>  .</w:t>
            </w:r>
            <w:proofErr w:type="gramEnd"/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</w:tr>
    </w:tbl>
    <w:p w:rsidR="008777DC" w:rsidRDefault="008777DC" w:rsidP="008777DC">
      <w:pPr>
        <w:jc w:val="both"/>
        <w:rPr>
          <w:rFonts w:ascii="Arial" w:hAnsi="Arial" w:cs="Arial"/>
          <w:b/>
          <w:bCs/>
          <w:i/>
          <w:iCs/>
          <w:color w:val="382E2C"/>
          <w:lang w:eastAsia="ru-RU"/>
        </w:rPr>
      </w:pPr>
    </w:p>
    <w:p w:rsidR="008777DC" w:rsidRDefault="008777DC" w:rsidP="008777DC">
      <w:pPr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bCs/>
          <w:iCs/>
          <w:color w:val="382E2C"/>
          <w:lang w:eastAsia="ru-RU"/>
        </w:rPr>
        <w:t>РАЗДЕЛ 3. ОЦЕНКА ОБЪЕМОВ И ИСТОЧНИКОВ ФИНАНСИРОВАНЯ МЕРОПРИЯТИЙ (ИНВЕСТИЦИОННЫХ ПРОЕКТОВ) ПО ПРОЕКТИРОВАНИЮ, СТРОИТЕЛЬСТВУ И РЕКОНСТРУКЦИИ ОБЪЕКТОВ СОЦИАЛЬНОЙ ИНФРАСТРУКТУРЫ НОВОБЕЛЯНСКОГО  СЕЛЬСКОГО ПОСЕЛЕНИЯ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b/>
          <w:bCs/>
          <w:color w:val="382E2C"/>
          <w:lang w:eastAsia="ru-RU"/>
        </w:rPr>
        <w:t> </w:t>
      </w:r>
      <w:r>
        <w:rPr>
          <w:rFonts w:ascii="Arial" w:hAnsi="Arial" w:cs="Arial"/>
          <w:color w:val="382E2C"/>
          <w:lang w:eastAsia="ru-RU"/>
        </w:rPr>
        <w:t xml:space="preserve">В современных рыночных условиях, в которых работает </w:t>
      </w:r>
      <w:proofErr w:type="spellStart"/>
      <w:r>
        <w:rPr>
          <w:rFonts w:ascii="Arial" w:hAnsi="Arial" w:cs="Arial"/>
          <w:color w:val="382E2C"/>
          <w:lang w:eastAsia="ru-RU"/>
        </w:rPr>
        <w:t>инвестиционно-строительный</w:t>
      </w:r>
      <w:proofErr w:type="spellEnd"/>
      <w:r>
        <w:rPr>
          <w:rFonts w:ascii="Arial" w:hAnsi="Arial" w:cs="Arial"/>
          <w:color w:val="382E2C"/>
          <w:lang w:eastAsia="ru-RU"/>
        </w:rPr>
        <w:t xml:space="preserve">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Ориентировочная стоимость реконструкции и строительства зданий и сооружений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</w:t>
      </w:r>
    </w:p>
    <w:p w:rsidR="008777DC" w:rsidRDefault="008777DC" w:rsidP="008777DC">
      <w:pPr>
        <w:spacing w:after="272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Прогнозируемый объем финансовых средств на реализацию Программы представлен в таблице.</w:t>
      </w:r>
    </w:p>
    <w:tbl>
      <w:tblPr>
        <w:tblpPr w:leftFromText="180" w:rightFromText="180" w:bottomFromText="200" w:vertAnchor="text" w:horzAnchor="margin" w:tblpXSpec="center" w:tblpY="458"/>
        <w:tblW w:w="109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843"/>
        <w:gridCol w:w="2258"/>
        <w:gridCol w:w="893"/>
        <w:gridCol w:w="884"/>
        <w:gridCol w:w="986"/>
        <w:gridCol w:w="986"/>
        <w:gridCol w:w="1276"/>
        <w:gridCol w:w="1271"/>
      </w:tblGrid>
      <w:tr w:rsidR="008777DC" w:rsidTr="008777DC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№</w:t>
            </w: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/</w:t>
            </w:r>
            <w:proofErr w:type="spellStart"/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Наименование мероприятия</w:t>
            </w:r>
          </w:p>
        </w:tc>
        <w:tc>
          <w:tcPr>
            <w:tcW w:w="22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Источники финансирования</w:t>
            </w:r>
          </w:p>
        </w:tc>
        <w:tc>
          <w:tcPr>
            <w:tcW w:w="502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Годы, тыс. руб.</w:t>
            </w:r>
          </w:p>
        </w:tc>
        <w:tc>
          <w:tcPr>
            <w:tcW w:w="12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 xml:space="preserve">Всего, тыс. </w:t>
            </w:r>
            <w:proofErr w:type="spellStart"/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руб</w:t>
            </w:r>
            <w:proofErr w:type="spellEnd"/>
          </w:p>
        </w:tc>
      </w:tr>
      <w:tr w:rsidR="008777DC" w:rsidTr="008777DC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32F90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2023</w:t>
            </w:r>
            <w:r w:rsidR="008777DC">
              <w:rPr>
                <w:rFonts w:ascii="Arial" w:hAnsi="Arial" w:cs="Arial"/>
                <w:bCs/>
                <w:iCs/>
                <w:color w:val="382E2C"/>
                <w:lang w:eastAsia="ru-RU"/>
              </w:rPr>
              <w:t xml:space="preserve"> г.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32F90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2024</w:t>
            </w:r>
            <w:r w:rsidR="008777DC">
              <w:rPr>
                <w:rFonts w:ascii="Arial" w:hAnsi="Arial" w:cs="Arial"/>
                <w:bCs/>
                <w:iCs/>
                <w:color w:val="382E2C"/>
                <w:lang w:eastAsia="ru-RU"/>
              </w:rPr>
              <w:t xml:space="preserve"> г.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32F90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2025</w:t>
            </w:r>
            <w:r w:rsidR="008777DC">
              <w:rPr>
                <w:rFonts w:ascii="Arial" w:hAnsi="Arial" w:cs="Arial"/>
                <w:bCs/>
                <w:iCs/>
                <w:color w:val="382E2C"/>
                <w:lang w:eastAsia="ru-RU"/>
              </w:rPr>
              <w:t xml:space="preserve"> г.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32F90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2026</w:t>
            </w:r>
            <w:r w:rsidR="008777DC">
              <w:rPr>
                <w:rFonts w:ascii="Arial" w:hAnsi="Arial" w:cs="Arial"/>
                <w:bCs/>
                <w:iCs/>
                <w:color w:val="382E2C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32F90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382E2C"/>
                <w:lang w:eastAsia="ru-RU"/>
              </w:rPr>
              <w:t>2027</w:t>
            </w:r>
            <w:r w:rsidR="008777DC">
              <w:rPr>
                <w:rFonts w:ascii="Arial" w:hAnsi="Arial" w:cs="Arial"/>
                <w:bCs/>
                <w:iCs/>
                <w:color w:val="382E2C"/>
                <w:lang w:eastAsia="ru-RU"/>
              </w:rPr>
              <w:t>-2028гг.</w:t>
            </w:r>
          </w:p>
        </w:tc>
        <w:tc>
          <w:tcPr>
            <w:tcW w:w="12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</w:tr>
      <w:tr w:rsidR="008777DC" w:rsidTr="008777DC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 xml:space="preserve">Поддержание в работоспособном </w:t>
            </w:r>
            <w:r>
              <w:rPr>
                <w:rFonts w:ascii="Arial" w:hAnsi="Arial" w:cs="Arial"/>
                <w:color w:val="382E2C"/>
                <w:lang w:eastAsia="ru-RU"/>
              </w:rPr>
              <w:lastRenderedPageBreak/>
              <w:t>состоянии объектов культуры Новобелянского   сельского поселения.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0,00</w:t>
            </w:r>
          </w:p>
        </w:tc>
      </w:tr>
      <w:tr w:rsidR="008777DC" w:rsidTr="008777DC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областной бюджет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0,00</w:t>
            </w:r>
          </w:p>
        </w:tc>
      </w:tr>
      <w:tr w:rsidR="008777DC" w:rsidTr="008777DC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Бюджет МО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10,0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10,0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5,0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400,0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430,0</w:t>
            </w:r>
          </w:p>
        </w:tc>
      </w:tr>
      <w:tr w:rsidR="008777DC" w:rsidTr="008777DC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Внебюджетные источники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0,00</w:t>
            </w:r>
          </w:p>
        </w:tc>
      </w:tr>
      <w:tr w:rsidR="008777DC" w:rsidTr="008777DC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Поддержание в работоспособном состоянии объектов здравоохранения   Новобелянского  сельского поселения.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Федеральный бюджет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0,00</w:t>
            </w:r>
          </w:p>
        </w:tc>
      </w:tr>
      <w:tr w:rsidR="008777DC" w:rsidTr="008777DC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областной бюджет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0,00</w:t>
            </w:r>
          </w:p>
        </w:tc>
      </w:tr>
      <w:tr w:rsidR="008777DC" w:rsidTr="008777DC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Бюджет МО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30,0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C51A88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10</w:t>
            </w:r>
            <w:r w:rsidR="008777DC">
              <w:rPr>
                <w:rFonts w:ascii="Arial" w:hAnsi="Arial" w:cs="Arial"/>
                <w:color w:val="382E2C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C51A88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10</w:t>
            </w:r>
            <w:r w:rsidR="008777DC">
              <w:rPr>
                <w:rFonts w:ascii="Arial" w:hAnsi="Arial" w:cs="Arial"/>
                <w:color w:val="382E2C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C51A88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</w:t>
            </w:r>
            <w:r w:rsidR="008777DC">
              <w:rPr>
                <w:rFonts w:ascii="Arial" w:hAnsi="Arial" w:cs="Arial"/>
                <w:color w:val="382E2C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C51A88" w:rsidP="00C51A88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90</w:t>
            </w:r>
            <w:r w:rsidR="008777DC">
              <w:rPr>
                <w:rFonts w:ascii="Arial" w:hAnsi="Arial" w:cs="Arial"/>
                <w:color w:val="382E2C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C51A88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154</w:t>
            </w:r>
            <w:r w:rsidR="008777DC">
              <w:rPr>
                <w:rFonts w:ascii="Arial" w:hAnsi="Arial" w:cs="Arial"/>
                <w:color w:val="382E2C"/>
                <w:lang w:eastAsia="ru-RU"/>
              </w:rPr>
              <w:t>,0</w:t>
            </w:r>
          </w:p>
        </w:tc>
      </w:tr>
      <w:tr w:rsidR="008777DC" w:rsidTr="008777DC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Внебюджетные источники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0,00</w:t>
            </w:r>
          </w:p>
        </w:tc>
      </w:tr>
      <w:tr w:rsidR="008777DC" w:rsidTr="008777DC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Поддержание в работоспособном состоянии объектов физической культуры и спорта сельского поселения Новобелянского  сельского поселения.</w:t>
            </w: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Федеральный бюджет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0,00</w:t>
            </w:r>
          </w:p>
        </w:tc>
      </w:tr>
      <w:tr w:rsidR="008777DC" w:rsidTr="008777DC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областной бюджет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0,00</w:t>
            </w:r>
          </w:p>
        </w:tc>
      </w:tr>
      <w:tr w:rsidR="008777DC" w:rsidTr="008777DC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Бюджет МО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20,0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20,0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10,0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200,00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265,0</w:t>
            </w:r>
          </w:p>
        </w:tc>
      </w:tr>
      <w:tr w:rsidR="008777DC" w:rsidTr="008777DC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777DC" w:rsidRDefault="008777DC">
            <w:pPr>
              <w:widowControl/>
              <w:suppressAutoHyphens w:val="0"/>
              <w:rPr>
                <w:rFonts w:ascii="Arial" w:hAnsi="Arial" w:cs="Arial"/>
                <w:color w:val="382E2C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Внебюджетные источники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382E2C"/>
                <w:lang w:eastAsia="ru-RU"/>
              </w:rPr>
            </w:pPr>
            <w:r>
              <w:rPr>
                <w:rFonts w:ascii="Arial" w:hAnsi="Arial" w:cs="Arial"/>
                <w:color w:val="382E2C"/>
                <w:lang w:eastAsia="ru-RU"/>
              </w:rPr>
              <w:t>0,00</w:t>
            </w:r>
          </w:p>
        </w:tc>
      </w:tr>
    </w:tbl>
    <w:p w:rsidR="008777DC" w:rsidRDefault="008777DC" w:rsidP="008777DC">
      <w:pPr>
        <w:jc w:val="both"/>
        <w:rPr>
          <w:rFonts w:ascii="Arial" w:hAnsi="Arial" w:cs="Arial"/>
          <w:lang w:eastAsia="ru-RU"/>
        </w:rPr>
      </w:pPr>
    </w:p>
    <w:p w:rsidR="008777DC" w:rsidRDefault="008777DC" w:rsidP="008777DC">
      <w:pPr>
        <w:spacing w:after="272"/>
        <w:ind w:firstLine="851"/>
        <w:jc w:val="both"/>
        <w:rPr>
          <w:rFonts w:ascii="Arial" w:hAnsi="Arial" w:cs="Arial"/>
          <w:color w:val="382E2C"/>
          <w:lang w:eastAsia="ru-RU"/>
        </w:rPr>
      </w:pPr>
      <w:r>
        <w:rPr>
          <w:rFonts w:ascii="Arial" w:hAnsi="Arial" w:cs="Arial"/>
          <w:color w:val="382E2C"/>
          <w:lang w:eastAsia="ru-RU"/>
        </w:rPr>
        <w:t>Источниками финансирования Программы являются средства бюджета Новобелянского  сельского поселения. На реализацию мероприятий могут привлекаться также внебюджетные средства. Мероприятия программы реализуются на основе 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нужд. 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8777DC" w:rsidRDefault="008777DC" w:rsidP="008777D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  <w:color w:val="382E2C"/>
          <w:lang w:eastAsia="ru-RU"/>
        </w:rPr>
        <w:lastRenderedPageBreak/>
        <w:t xml:space="preserve">РАЗДЕЛ 4.  </w:t>
      </w:r>
      <w:r>
        <w:rPr>
          <w:rFonts w:ascii="Arial" w:hAnsi="Arial" w:cs="Arial"/>
          <w:bCs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8777DC" w:rsidRDefault="008777DC" w:rsidP="008777DC">
      <w:pPr>
        <w:pStyle w:val="4"/>
        <w:shd w:val="clear" w:color="auto" w:fill="auto"/>
        <w:spacing w:after="0" w:line="322" w:lineRule="exact"/>
        <w:ind w:left="160" w:right="300"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программы комплексного развития социальной инфраструктуры Новобелянского  сельского поселения на 2018 - 2028 годы является обеспечение сбалансированного, перспективного развития социальной инфраструктуры сельского поселения в соответствии с установленными потребностями в объектах социальной инфраструктуры.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170"/>
        <w:gridCol w:w="4805"/>
        <w:gridCol w:w="1932"/>
      </w:tblGrid>
      <w:tr w:rsidR="008777DC" w:rsidTr="008777DC">
        <w:trPr>
          <w:trHeight w:val="851"/>
          <w:tblHeader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DC" w:rsidRDefault="008777DC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DC" w:rsidRDefault="008777DC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Местоположение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DC" w:rsidRDefault="008777DC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Перечень мероприятий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Очередность выполнения</w:t>
            </w:r>
          </w:p>
        </w:tc>
      </w:tr>
      <w:tr w:rsidR="008777DC" w:rsidTr="008777DC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DC" w:rsidRDefault="008777DC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</w:rPr>
              <w:t>овобелая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   </w:t>
            </w:r>
          </w:p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DC" w:rsidRPr="00D30CE0" w:rsidRDefault="00D30C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30CE0">
              <w:rPr>
                <w:rFonts w:ascii="Arial" w:hAnsi="Arial" w:cs="Arial"/>
                <w:color w:val="000000"/>
              </w:rPr>
              <w:t>Капитальный ремонт  врачебной амбулатории</w:t>
            </w:r>
          </w:p>
          <w:p w:rsidR="00D30CE0" w:rsidRPr="00832F90" w:rsidRDefault="00D30CE0">
            <w:pPr>
              <w:spacing w:line="276" w:lineRule="auto"/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Первая  очередь</w:t>
            </w:r>
          </w:p>
        </w:tc>
      </w:tr>
      <w:tr w:rsidR="008777DC" w:rsidTr="008777DC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DC" w:rsidRDefault="008777DC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DC" w:rsidRDefault="008777DC">
            <w:pPr>
              <w:spacing w:line="276" w:lineRule="auto"/>
              <w:ind w:right="2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 Новобелая</w:t>
            </w:r>
          </w:p>
          <w:p w:rsidR="008777DC" w:rsidRDefault="008777DC">
            <w:pPr>
              <w:spacing w:line="276" w:lineRule="auto"/>
              <w:ind w:right="22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Обустройство зоны отдыха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Первая очередь</w:t>
            </w:r>
          </w:p>
        </w:tc>
      </w:tr>
      <w:tr w:rsidR="008777DC" w:rsidTr="008777DC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DC" w:rsidRDefault="008777DC">
            <w:pPr>
              <w:spacing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DC" w:rsidRDefault="008777DC">
            <w:pPr>
              <w:spacing w:line="276" w:lineRule="auto"/>
              <w:ind w:right="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Новобелая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Строительство спортивной  площадки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DC" w:rsidRDefault="008777DC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Первая очередь</w:t>
            </w:r>
          </w:p>
        </w:tc>
      </w:tr>
    </w:tbl>
    <w:p w:rsidR="008777DC" w:rsidRDefault="008777DC" w:rsidP="008777DC">
      <w:pPr>
        <w:spacing w:after="272"/>
        <w:jc w:val="both"/>
        <w:rPr>
          <w:rFonts w:ascii="Arial" w:hAnsi="Arial" w:cs="Arial"/>
          <w:color w:val="382E2C"/>
          <w:lang w:eastAsia="ru-RU"/>
        </w:rPr>
      </w:pPr>
    </w:p>
    <w:p w:rsidR="008777DC" w:rsidRDefault="008777DC" w:rsidP="008777D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РАЗДЕЛ 5.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8777DC" w:rsidRDefault="008777DC" w:rsidP="008777DC">
      <w:pPr>
        <w:pStyle w:val="a7"/>
        <w:widowControl w:val="0"/>
        <w:tabs>
          <w:tab w:val="left" w:pos="810"/>
        </w:tabs>
        <w:spacing w:before="100" w:after="0"/>
        <w:ind w:left="284"/>
        <w:jc w:val="both"/>
        <w:rPr>
          <w:rFonts w:ascii="Arial" w:hAnsi="Arial" w:cs="Arial"/>
          <w:color w:val="382E2C"/>
        </w:rPr>
      </w:pP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проектирования Кантемировского муниципального района Воронежской области и поселений Кантемировского муниципального района Воронежской области.</w:t>
      </w:r>
      <w:proofErr w:type="gramEnd"/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Оценка социально-экономической эффективности мероприятий выражается: 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улучшении условий качества жизни населения Новобелянского  сельского поселения;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повышении доступности объектов социальной инфраструктуры для населения Новобелянского  сельского поселения: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В области объектов культуры: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-поддержание удовлетворительного состояния объектов культуры.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В области объектов физкультуры и спорта: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-поддержание удовлетворительного состояния объектов физкультуры и спорта.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(2028год) в своем большинстве соответствует минимально </w:t>
      </w:r>
      <w:r>
        <w:rPr>
          <w:rFonts w:ascii="Arial" w:hAnsi="Arial" w:cs="Arial"/>
        </w:rPr>
        <w:lastRenderedPageBreak/>
        <w:t>допустимому уровню обеспеченности, что свидетельствует об эффективности реализации мероприятий. На перспективу, во</w:t>
      </w:r>
      <w:r w:rsidR="00D30C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избежание сокращения численности населения, актуальным является реконструкция и поддержание в работоспособном состоянии существующих объектов социальной инфраструктуры.</w:t>
      </w:r>
    </w:p>
    <w:p w:rsidR="008777DC" w:rsidRDefault="008777DC" w:rsidP="008777DC">
      <w:pPr>
        <w:jc w:val="both"/>
        <w:rPr>
          <w:rFonts w:ascii="Arial" w:hAnsi="Arial" w:cs="Arial"/>
        </w:rPr>
      </w:pPr>
    </w:p>
    <w:p w:rsidR="008777DC" w:rsidRDefault="008777DC" w:rsidP="008777DC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РАЗДЕЛ 6.ПРЕДЛОЖЕНИЯ ПО СОВЕРШЕНСТВОВАНИЮ НОРМАТИВНО-ПРАВОВОГО ИИНФОРМАЦИОННОГО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8777DC" w:rsidRDefault="008777DC" w:rsidP="008777DC">
      <w:pPr>
        <w:jc w:val="both"/>
        <w:rPr>
          <w:rFonts w:ascii="Arial" w:hAnsi="Arial" w:cs="Arial"/>
        </w:rPr>
      </w:pP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необходимости финансового обеспечения реализации мероприятий, установленных Программой комплексного развития социальной инфраструктуры Новобелянского   сельского поселения, необходимо принятие муниципальных правовых актов, регламентирующих порядок их субсидирования.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Новобелянского  сельского поселения. Данные программы должны обеспечивать сбалансированное перспективное развитие социальной инфраструктуры Новобелянского 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Предусматривается ежегодная корректировка мероприятий.</w:t>
      </w:r>
    </w:p>
    <w:p w:rsidR="008777DC" w:rsidRDefault="008777DC" w:rsidP="008777DC">
      <w:pPr>
        <w:ind w:firstLine="709"/>
        <w:jc w:val="both"/>
        <w:rPr>
          <w:rFonts w:ascii="Arial" w:hAnsi="Arial" w:cs="Arial"/>
        </w:rPr>
      </w:pPr>
    </w:p>
    <w:p w:rsidR="008777DC" w:rsidRDefault="008777DC" w:rsidP="008777DC">
      <w:pPr>
        <w:pStyle w:val="a7"/>
        <w:widowControl w:val="0"/>
        <w:tabs>
          <w:tab w:val="left" w:pos="810"/>
        </w:tabs>
        <w:spacing w:before="100" w:after="0"/>
        <w:ind w:left="284"/>
        <w:jc w:val="both"/>
        <w:rPr>
          <w:rFonts w:ascii="Arial" w:hAnsi="Arial" w:cs="Arial"/>
          <w:color w:val="382E2C"/>
        </w:rPr>
      </w:pPr>
    </w:p>
    <w:p w:rsidR="008777DC" w:rsidRDefault="008777DC" w:rsidP="008777DC">
      <w:pPr>
        <w:pStyle w:val="a7"/>
        <w:widowControl w:val="0"/>
        <w:tabs>
          <w:tab w:val="left" w:pos="810"/>
        </w:tabs>
        <w:spacing w:before="100" w:after="0"/>
        <w:ind w:left="284"/>
        <w:jc w:val="both"/>
        <w:rPr>
          <w:rFonts w:ascii="Arial" w:hAnsi="Arial" w:cs="Arial"/>
          <w:color w:val="382E2C"/>
        </w:rPr>
      </w:pPr>
    </w:p>
    <w:p w:rsidR="008777DC" w:rsidRDefault="008777DC" w:rsidP="008777DC">
      <w:pPr>
        <w:pStyle w:val="a7"/>
        <w:widowControl w:val="0"/>
        <w:tabs>
          <w:tab w:val="left" w:pos="810"/>
        </w:tabs>
        <w:spacing w:before="100" w:after="0"/>
        <w:ind w:left="284"/>
        <w:jc w:val="both"/>
        <w:rPr>
          <w:rFonts w:ascii="Arial" w:hAnsi="Arial" w:cs="Arial"/>
          <w:color w:val="382E2C"/>
        </w:rPr>
      </w:pPr>
    </w:p>
    <w:p w:rsidR="008777DC" w:rsidRDefault="008777DC" w:rsidP="008777DC">
      <w:pPr>
        <w:pStyle w:val="a7"/>
        <w:widowControl w:val="0"/>
        <w:tabs>
          <w:tab w:val="left" w:pos="810"/>
        </w:tabs>
        <w:spacing w:before="100" w:after="0"/>
        <w:ind w:left="284"/>
        <w:jc w:val="both"/>
        <w:rPr>
          <w:rFonts w:ascii="Arial" w:hAnsi="Arial" w:cs="Arial"/>
          <w:color w:val="382E2C"/>
        </w:rPr>
      </w:pPr>
    </w:p>
    <w:p w:rsidR="008777DC" w:rsidRDefault="008777DC" w:rsidP="008777DC">
      <w:pPr>
        <w:pStyle w:val="a7"/>
        <w:widowControl w:val="0"/>
        <w:tabs>
          <w:tab w:val="left" w:pos="810"/>
        </w:tabs>
        <w:spacing w:before="100" w:after="0"/>
        <w:ind w:left="284"/>
        <w:jc w:val="both"/>
        <w:rPr>
          <w:rFonts w:ascii="Arial" w:hAnsi="Arial" w:cs="Arial"/>
          <w:color w:val="382E2C"/>
        </w:rPr>
      </w:pPr>
    </w:p>
    <w:p w:rsidR="008777DC" w:rsidRDefault="008777DC" w:rsidP="008777DC">
      <w:pPr>
        <w:pStyle w:val="a7"/>
        <w:widowControl w:val="0"/>
        <w:tabs>
          <w:tab w:val="left" w:pos="810"/>
        </w:tabs>
        <w:spacing w:before="100" w:after="0"/>
        <w:ind w:left="284"/>
        <w:jc w:val="both"/>
        <w:rPr>
          <w:rFonts w:ascii="Arial" w:hAnsi="Arial" w:cs="Arial"/>
          <w:color w:val="382E2C"/>
        </w:rPr>
      </w:pPr>
    </w:p>
    <w:p w:rsidR="008777DC" w:rsidRDefault="008777DC" w:rsidP="008777DC"/>
    <w:p w:rsidR="004554ED" w:rsidRDefault="004554ED"/>
    <w:sectPr w:rsidR="004554ED" w:rsidSect="0045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D67"/>
    <w:multiLevelType w:val="multilevel"/>
    <w:tmpl w:val="3CAE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02B29"/>
    <w:multiLevelType w:val="multilevel"/>
    <w:tmpl w:val="14ECEFF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45808B0"/>
    <w:multiLevelType w:val="multilevel"/>
    <w:tmpl w:val="E1F0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7DC"/>
    <w:rsid w:val="00007B1A"/>
    <w:rsid w:val="004554ED"/>
    <w:rsid w:val="004A430C"/>
    <w:rsid w:val="006307A6"/>
    <w:rsid w:val="006D5855"/>
    <w:rsid w:val="00832F90"/>
    <w:rsid w:val="008440F0"/>
    <w:rsid w:val="008777DC"/>
    <w:rsid w:val="009038E0"/>
    <w:rsid w:val="00B44E6E"/>
    <w:rsid w:val="00C51A88"/>
    <w:rsid w:val="00D30CE0"/>
    <w:rsid w:val="00D55DB6"/>
    <w:rsid w:val="00E5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77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77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uiPriority w:val="99"/>
    <w:qFormat/>
    <w:rsid w:val="008777DC"/>
    <w:pPr>
      <w:suppressAutoHyphens w:val="0"/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777D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77DC"/>
    <w:pPr>
      <w:widowControl/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7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8777D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877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8777DC"/>
    <w:pPr>
      <w:widowControl/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77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8777DC"/>
    <w:pPr>
      <w:suppressAutoHyphens/>
      <w:autoSpaceDE w:val="0"/>
      <w:spacing w:after="0" w:line="240" w:lineRule="auto"/>
      <w:ind w:left="1797"/>
    </w:pPr>
    <w:rPr>
      <w:rFonts w:ascii="Calibri" w:eastAsia="Calibri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8777D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777D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77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777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_"/>
    <w:basedOn w:val="a0"/>
    <w:link w:val="4"/>
    <w:locked/>
    <w:rsid w:val="008777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d"/>
    <w:rsid w:val="008777DC"/>
    <w:pPr>
      <w:shd w:val="clear" w:color="auto" w:fill="FFFFFF"/>
      <w:suppressAutoHyphens w:val="0"/>
      <w:spacing w:after="720" w:line="0" w:lineRule="atLeast"/>
      <w:jc w:val="right"/>
    </w:pPr>
    <w:rPr>
      <w:sz w:val="26"/>
      <w:szCs w:val="26"/>
      <w:lang w:eastAsia="en-US"/>
    </w:rPr>
  </w:style>
  <w:style w:type="character" w:customStyle="1" w:styleId="1">
    <w:name w:val="Основной текст1"/>
    <w:basedOn w:val="a0"/>
    <w:rsid w:val="008777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4A43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43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4993</Words>
  <Characters>28462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2023-04-27T10:39:00Z</cp:lastPrinted>
  <dcterms:created xsi:type="dcterms:W3CDTF">2023-04-26T08:11:00Z</dcterms:created>
  <dcterms:modified xsi:type="dcterms:W3CDTF">2023-04-27T11:12:00Z</dcterms:modified>
</cp:coreProperties>
</file>