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F4" w:rsidRPr="00BD50F4" w:rsidRDefault="00BD50F4" w:rsidP="00BD50F4">
      <w:pPr>
        <w:widowControl w:val="0"/>
        <w:tabs>
          <w:tab w:val="left" w:pos="360"/>
          <w:tab w:val="left" w:pos="540"/>
          <w:tab w:val="left" w:pos="1400"/>
        </w:tabs>
        <w:autoSpaceDE w:val="0"/>
        <w:autoSpaceDN w:val="0"/>
        <w:adjustRightInd w:val="0"/>
        <w:ind w:left="567" w:right="567"/>
        <w:jc w:val="right"/>
        <w:rPr>
          <w:noProof/>
          <w:sz w:val="32"/>
          <w:szCs w:val="32"/>
          <w:lang w:eastAsia="ru-RU"/>
        </w:rPr>
      </w:pPr>
      <w:r w:rsidRPr="00BD50F4">
        <w:rPr>
          <w:noProof/>
          <w:sz w:val="32"/>
          <w:szCs w:val="32"/>
          <w:lang w:eastAsia="ru-RU"/>
        </w:rPr>
        <w:t>ПРОЕКТ</w:t>
      </w:r>
    </w:p>
    <w:p w:rsidR="00363D99" w:rsidRDefault="00795256"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795256">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474CC2">
        <w:rPr>
          <w:b/>
          <w:i/>
          <w:sz w:val="32"/>
          <w:szCs w:val="32"/>
          <w:lang w:eastAsia="ru-RU"/>
        </w:rPr>
        <w:t>Берёзовского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BD50F4">
        <w:rPr>
          <w:b/>
          <w:sz w:val="28"/>
          <w:szCs w:val="28"/>
          <w:lang w:eastAsia="ru-RU"/>
        </w:rPr>
        <w:t xml:space="preserve">       </w:t>
      </w:r>
      <w:r w:rsidR="008668D5" w:rsidRPr="00821A0D">
        <w:rPr>
          <w:b/>
          <w:sz w:val="28"/>
          <w:szCs w:val="28"/>
          <w:lang w:eastAsia="ru-RU"/>
        </w:rPr>
        <w:t xml:space="preserve">    №</w:t>
      </w:r>
    </w:p>
    <w:p w:rsidR="008668D5" w:rsidRPr="00811FFF" w:rsidRDefault="009679E9" w:rsidP="00FE3B2E">
      <w:pPr>
        <w:widowControl w:val="0"/>
        <w:tabs>
          <w:tab w:val="left" w:pos="360"/>
          <w:tab w:val="left" w:pos="540"/>
        </w:tabs>
        <w:autoSpaceDE w:val="0"/>
        <w:autoSpaceDN w:val="0"/>
        <w:adjustRightInd w:val="0"/>
        <w:spacing w:after="0"/>
        <w:ind w:left="567" w:right="567"/>
        <w:rPr>
          <w:sz w:val="24"/>
          <w:szCs w:val="24"/>
          <w:lang w:eastAsia="ru-RU"/>
        </w:rPr>
      </w:pPr>
      <w:r>
        <w:rPr>
          <w:sz w:val="24"/>
          <w:szCs w:val="24"/>
          <w:lang w:eastAsia="ru-RU"/>
        </w:rPr>
        <w:t>п</w:t>
      </w:r>
      <w:r w:rsidR="008668D5" w:rsidRPr="00811FFF">
        <w:rPr>
          <w:sz w:val="24"/>
          <w:szCs w:val="24"/>
          <w:lang w:eastAsia="ru-RU"/>
        </w:rPr>
        <w:t>.</w:t>
      </w:r>
      <w:r>
        <w:rPr>
          <w:sz w:val="24"/>
          <w:szCs w:val="24"/>
          <w:lang w:eastAsia="ru-RU"/>
        </w:rPr>
        <w:t>Зелёный</w:t>
      </w:r>
    </w:p>
    <w:p w:rsidR="00BD50F4" w:rsidRDefault="00BD50F4" w:rsidP="003477C7">
      <w:pPr>
        <w:pStyle w:val="a9"/>
        <w:rPr>
          <w:rFonts w:ascii="Times New Roman" w:hAnsi="Times New Roman"/>
          <w:b/>
          <w:iCs/>
          <w:sz w:val="28"/>
          <w:szCs w:val="28"/>
        </w:rPr>
      </w:pPr>
      <w:r w:rsidRPr="00BD50F4">
        <w:rPr>
          <w:rFonts w:ascii="Times New Roman" w:hAnsi="Times New Roman"/>
          <w:b/>
          <w:iCs/>
          <w:sz w:val="28"/>
          <w:szCs w:val="28"/>
        </w:rPr>
        <w:t xml:space="preserve">О внесении изменений в постановление </w:t>
      </w:r>
    </w:p>
    <w:p w:rsidR="00BD50F4" w:rsidRDefault="00BD50F4" w:rsidP="003477C7">
      <w:pPr>
        <w:pStyle w:val="a9"/>
        <w:rPr>
          <w:rFonts w:ascii="Times New Roman" w:hAnsi="Times New Roman"/>
          <w:b/>
          <w:iCs/>
          <w:sz w:val="28"/>
          <w:szCs w:val="28"/>
        </w:rPr>
      </w:pPr>
      <w:r w:rsidRPr="00BD50F4">
        <w:rPr>
          <w:rFonts w:ascii="Times New Roman" w:hAnsi="Times New Roman"/>
          <w:b/>
          <w:iCs/>
          <w:sz w:val="28"/>
          <w:szCs w:val="28"/>
        </w:rPr>
        <w:t>администрации Берёзовского сельского</w:t>
      </w:r>
    </w:p>
    <w:p w:rsidR="00BD50F4" w:rsidRDefault="00BD50F4" w:rsidP="003477C7">
      <w:pPr>
        <w:pStyle w:val="a9"/>
        <w:rPr>
          <w:rFonts w:ascii="Times New Roman" w:hAnsi="Times New Roman"/>
          <w:b/>
          <w:iCs/>
          <w:sz w:val="28"/>
          <w:szCs w:val="28"/>
        </w:rPr>
      </w:pPr>
      <w:r w:rsidRPr="00BD50F4">
        <w:rPr>
          <w:rFonts w:ascii="Times New Roman" w:hAnsi="Times New Roman"/>
          <w:b/>
          <w:iCs/>
          <w:sz w:val="28"/>
          <w:szCs w:val="28"/>
        </w:rPr>
        <w:t>поселения Бутурлиновского муниципального</w:t>
      </w:r>
    </w:p>
    <w:p w:rsidR="00BD50F4" w:rsidRDefault="00BD50F4" w:rsidP="003477C7">
      <w:pPr>
        <w:pStyle w:val="a9"/>
        <w:rPr>
          <w:rFonts w:ascii="Times New Roman" w:hAnsi="Times New Roman"/>
          <w:b/>
          <w:iCs/>
          <w:sz w:val="28"/>
          <w:szCs w:val="28"/>
        </w:rPr>
      </w:pPr>
      <w:r w:rsidRPr="00BD50F4">
        <w:rPr>
          <w:rFonts w:ascii="Times New Roman" w:hAnsi="Times New Roman"/>
          <w:b/>
          <w:iCs/>
          <w:sz w:val="28"/>
          <w:szCs w:val="28"/>
        </w:rPr>
        <w:t xml:space="preserve">района Воронежской области от  14.10.2022г. </w:t>
      </w:r>
    </w:p>
    <w:p w:rsidR="00335A04" w:rsidRPr="00BD50F4" w:rsidRDefault="00BD50F4" w:rsidP="003477C7">
      <w:pPr>
        <w:pStyle w:val="a9"/>
        <w:rPr>
          <w:rFonts w:ascii="Times New Roman" w:hAnsi="Times New Roman"/>
          <w:b/>
          <w:iCs/>
          <w:sz w:val="28"/>
          <w:szCs w:val="28"/>
        </w:rPr>
      </w:pPr>
      <w:r w:rsidRPr="00BD50F4">
        <w:rPr>
          <w:rFonts w:ascii="Times New Roman" w:hAnsi="Times New Roman"/>
          <w:b/>
          <w:iCs/>
          <w:sz w:val="28"/>
          <w:szCs w:val="28"/>
        </w:rPr>
        <w:t>№  4</w:t>
      </w:r>
      <w:r>
        <w:rPr>
          <w:rFonts w:ascii="Times New Roman" w:hAnsi="Times New Roman"/>
          <w:b/>
          <w:iCs/>
          <w:sz w:val="28"/>
          <w:szCs w:val="28"/>
        </w:rPr>
        <w:t>0 «</w:t>
      </w:r>
      <w:r w:rsidR="00335A04" w:rsidRPr="00BD50F4">
        <w:rPr>
          <w:rFonts w:ascii="Times New Roman" w:hAnsi="Times New Roman"/>
          <w:b/>
          <w:bCs/>
          <w:sz w:val="28"/>
          <w:szCs w:val="28"/>
        </w:rPr>
        <w:t>Об утверждении муниципальной</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474CC2">
        <w:rPr>
          <w:rFonts w:ascii="Times New Roman" w:hAnsi="Times New Roman"/>
          <w:b/>
          <w:bCs/>
          <w:sz w:val="28"/>
          <w:szCs w:val="28"/>
        </w:rPr>
        <w:t>Берёзовского</w:t>
      </w:r>
      <w:r w:rsidR="00BD50F4">
        <w:rPr>
          <w:rFonts w:ascii="Times New Roman" w:hAnsi="Times New Roman"/>
          <w:b/>
          <w:bCs/>
          <w:sz w:val="28"/>
          <w:szCs w:val="28"/>
        </w:rPr>
        <w:t xml:space="preserve"> </w:t>
      </w:r>
      <w:r w:rsidRPr="003477C7">
        <w:rPr>
          <w:rFonts w:ascii="Times New Roman" w:hAnsi="Times New Roman"/>
          <w:b/>
          <w:bCs/>
          <w:sz w:val="28"/>
          <w:szCs w:val="28"/>
        </w:rPr>
        <w:t>сельского</w:t>
      </w:r>
    </w:p>
    <w:p w:rsidR="00BD50F4" w:rsidRDefault="00335A04" w:rsidP="003477C7">
      <w:pPr>
        <w:pStyle w:val="a9"/>
        <w:rPr>
          <w:rFonts w:ascii="Times New Roman" w:hAnsi="Times New Roman"/>
          <w:b/>
          <w:bCs/>
          <w:sz w:val="28"/>
          <w:szCs w:val="28"/>
        </w:rPr>
      </w:pPr>
      <w:r w:rsidRPr="003477C7">
        <w:rPr>
          <w:rFonts w:ascii="Times New Roman" w:hAnsi="Times New Roman"/>
          <w:b/>
          <w:bCs/>
          <w:sz w:val="28"/>
          <w:szCs w:val="28"/>
        </w:rPr>
        <w:t>поселения Бутурлиновского муниципального</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района</w:t>
      </w:r>
      <w:r w:rsidR="00BD50F4">
        <w:rPr>
          <w:rFonts w:ascii="Times New Roman" w:hAnsi="Times New Roman"/>
          <w:b/>
          <w:bCs/>
          <w:sz w:val="28"/>
          <w:szCs w:val="28"/>
        </w:rPr>
        <w:t xml:space="preserve"> </w:t>
      </w:r>
      <w:r w:rsidRPr="003477C7">
        <w:rPr>
          <w:rFonts w:ascii="Times New Roman" w:hAnsi="Times New Roman"/>
          <w:b/>
          <w:bCs/>
          <w:sz w:val="28"/>
          <w:szCs w:val="28"/>
        </w:rPr>
        <w:t xml:space="preserve">«Социальное развитие </w:t>
      </w:r>
      <w:r w:rsidR="00474CC2">
        <w:rPr>
          <w:rFonts w:ascii="Times New Roman" w:hAnsi="Times New Roman"/>
          <w:b/>
          <w:bCs/>
          <w:sz w:val="28"/>
          <w:szCs w:val="28"/>
        </w:rPr>
        <w:t>Берёзовского</w:t>
      </w:r>
    </w:p>
    <w:p w:rsidR="00BD50F4"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 xml:space="preserve">Бутурлиновского </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муниципального</w:t>
      </w:r>
      <w:r w:rsidR="00BD50F4">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474CC2">
        <w:rPr>
          <w:rFonts w:ascii="Times New Roman" w:hAnsi="Times New Roman" w:cs="Times New Roman"/>
          <w:sz w:val="28"/>
          <w:szCs w:val="28"/>
        </w:rPr>
        <w:t>Берёзовского</w:t>
      </w:r>
      <w:r w:rsidRPr="00415407">
        <w:rPr>
          <w:rFonts w:ascii="Times New Roman" w:hAnsi="Times New Roman" w:cs="Times New Roman"/>
          <w:sz w:val="28"/>
          <w:szCs w:val="28"/>
        </w:rPr>
        <w:t xml:space="preserve"> сельского поселения, постановлением администрации </w:t>
      </w:r>
      <w:r w:rsidR="00474CC2">
        <w:rPr>
          <w:rFonts w:ascii="Times New Roman" w:hAnsi="Times New Roman" w:cs="Times New Roman"/>
          <w:sz w:val="28"/>
          <w:szCs w:val="28"/>
        </w:rPr>
        <w:t>Берёзовского</w:t>
      </w:r>
      <w:r w:rsidRPr="00415407">
        <w:rPr>
          <w:rFonts w:ascii="Times New Roman" w:hAnsi="Times New Roman" w:cs="Times New Roman"/>
          <w:sz w:val="28"/>
          <w:szCs w:val="28"/>
        </w:rPr>
        <w:t xml:space="preserve"> сельского </w:t>
      </w:r>
      <w:r w:rsidRPr="005E4D95">
        <w:rPr>
          <w:rFonts w:ascii="Times New Roman" w:hAnsi="Times New Roman" w:cs="Times New Roman"/>
          <w:sz w:val="28"/>
          <w:szCs w:val="28"/>
        </w:rPr>
        <w:t xml:space="preserve">поселения  от </w:t>
      </w:r>
      <w:bookmarkStart w:id="0" w:name="_GoBack"/>
      <w:r w:rsidR="006F46A5" w:rsidRPr="005E4D95">
        <w:rPr>
          <w:rFonts w:ascii="Times New Roman" w:hAnsi="Times New Roman" w:cs="Times New Roman"/>
          <w:sz w:val="28"/>
          <w:szCs w:val="28"/>
        </w:rPr>
        <w:t>0</w:t>
      </w:r>
      <w:r w:rsidR="00474CC2" w:rsidRPr="005E4D95">
        <w:rPr>
          <w:rFonts w:ascii="Times New Roman" w:hAnsi="Times New Roman" w:cs="Times New Roman"/>
          <w:sz w:val="28"/>
          <w:szCs w:val="28"/>
        </w:rPr>
        <w:t>1</w:t>
      </w:r>
      <w:r w:rsidRPr="005E4D95">
        <w:rPr>
          <w:rFonts w:ascii="Times New Roman" w:hAnsi="Times New Roman" w:cs="Times New Roman"/>
          <w:sz w:val="28"/>
          <w:szCs w:val="28"/>
        </w:rPr>
        <w:t xml:space="preserve">.10.2013 г. №  </w:t>
      </w:r>
      <w:r w:rsidR="00474CC2" w:rsidRPr="005E4D95">
        <w:rPr>
          <w:rFonts w:ascii="Times New Roman" w:hAnsi="Times New Roman" w:cs="Times New Roman"/>
          <w:sz w:val="28"/>
          <w:szCs w:val="28"/>
        </w:rPr>
        <w:t>7</w:t>
      </w:r>
      <w:r w:rsidR="006F46A5" w:rsidRPr="005E4D95">
        <w:rPr>
          <w:rFonts w:ascii="Times New Roman" w:hAnsi="Times New Roman" w:cs="Times New Roman"/>
          <w:sz w:val="28"/>
          <w:szCs w:val="28"/>
        </w:rPr>
        <w:t>4</w:t>
      </w:r>
      <w:r w:rsidR="00F54D06">
        <w:rPr>
          <w:rFonts w:ascii="Times New Roman" w:hAnsi="Times New Roman" w:cs="Times New Roman"/>
          <w:sz w:val="28"/>
          <w:szCs w:val="28"/>
        </w:rPr>
        <w:t xml:space="preserve"> </w:t>
      </w:r>
      <w:r w:rsidRPr="005E4D95">
        <w:rPr>
          <w:rFonts w:ascii="Times New Roman" w:hAnsi="Times New Roman" w:cs="Times New Roman"/>
          <w:sz w:val="28"/>
          <w:szCs w:val="28"/>
        </w:rPr>
        <w:t>«</w:t>
      </w:r>
      <w:r w:rsidR="006F46A5" w:rsidRPr="005E4D95">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Березовского сельского поселения Бутурлиновского муниципального района</w:t>
      </w:r>
      <w:bookmarkEnd w:id="0"/>
      <w:r w:rsidRPr="005E4D95">
        <w:rPr>
          <w:rFonts w:ascii="Times New Roman" w:hAnsi="Times New Roman" w:cs="Times New Roman"/>
          <w:sz w:val="28"/>
          <w:szCs w:val="28"/>
        </w:rPr>
        <w:t xml:space="preserve">», администрация </w:t>
      </w:r>
      <w:r w:rsidR="00474CC2" w:rsidRPr="005E4D95">
        <w:rPr>
          <w:rFonts w:ascii="Times New Roman" w:hAnsi="Times New Roman" w:cs="Times New Roman"/>
          <w:sz w:val="28"/>
          <w:szCs w:val="28"/>
        </w:rPr>
        <w:t>Берёзовского</w:t>
      </w:r>
      <w:r w:rsidRPr="005E4D95">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F54D06" w:rsidP="00335A04">
      <w:pPr>
        <w:spacing w:after="0" w:line="240" w:lineRule="auto"/>
        <w:jc w:val="both"/>
        <w:rPr>
          <w:sz w:val="28"/>
          <w:szCs w:val="28"/>
        </w:rPr>
      </w:pPr>
      <w:r>
        <w:rPr>
          <w:sz w:val="28"/>
          <w:szCs w:val="28"/>
        </w:rPr>
        <w:t xml:space="preserve">1. </w:t>
      </w:r>
      <w:r w:rsidR="00335A04">
        <w:rPr>
          <w:sz w:val="28"/>
          <w:szCs w:val="28"/>
        </w:rPr>
        <w:t xml:space="preserve">Утвердить прилагаемую муниципальную программу </w:t>
      </w:r>
      <w:r w:rsidR="00474CC2">
        <w:rPr>
          <w:sz w:val="28"/>
          <w:szCs w:val="28"/>
        </w:rPr>
        <w:t>Берёзовского</w:t>
      </w:r>
      <w:r>
        <w:rPr>
          <w:sz w:val="28"/>
          <w:szCs w:val="28"/>
        </w:rPr>
        <w:t xml:space="preserve"> </w:t>
      </w:r>
      <w:r w:rsidR="00335A04">
        <w:rPr>
          <w:sz w:val="28"/>
          <w:szCs w:val="28"/>
        </w:rPr>
        <w:t xml:space="preserve">сельского поселения Бутурлиновского муниципального района «Социальное развитие </w:t>
      </w:r>
      <w:r w:rsidR="00474CC2">
        <w:rPr>
          <w:sz w:val="28"/>
          <w:szCs w:val="28"/>
        </w:rPr>
        <w:t>Берёзовского</w:t>
      </w:r>
      <w:r w:rsidR="00AB1A1D">
        <w:rPr>
          <w:sz w:val="28"/>
          <w:szCs w:val="28"/>
        </w:rPr>
        <w:t xml:space="preserve"> сельского поселения </w:t>
      </w:r>
      <w:r w:rsidR="00622260">
        <w:rPr>
          <w:sz w:val="28"/>
          <w:szCs w:val="28"/>
        </w:rPr>
        <w:t xml:space="preserve"> Бутурлиновского муниципального района Воронежской области</w:t>
      </w:r>
      <w:r w:rsidR="00335A04">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w:t>
      </w:r>
      <w:r w:rsidR="009D1543" w:rsidRPr="009D1543">
        <w:rPr>
          <w:color w:val="000000"/>
          <w:sz w:val="28"/>
          <w:szCs w:val="28"/>
          <w:lang w:eastAsia="ru-RU"/>
        </w:rPr>
        <w:lastRenderedPageBreak/>
        <w:t xml:space="preserve">иной официальной информации </w:t>
      </w:r>
      <w:r w:rsidR="00474CC2">
        <w:rPr>
          <w:color w:val="000000"/>
          <w:sz w:val="28"/>
          <w:szCs w:val="28"/>
          <w:lang w:eastAsia="ru-RU"/>
        </w:rPr>
        <w:t>Берёзовского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474CC2">
        <w:rPr>
          <w:color w:val="000000"/>
          <w:sz w:val="28"/>
          <w:szCs w:val="28"/>
          <w:lang w:eastAsia="ru-RU"/>
        </w:rPr>
        <w:t>Берёзовского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xml:space="preserve">. </w:t>
      </w:r>
      <w:r w:rsidR="00F54D06">
        <w:rPr>
          <w:color w:val="000000"/>
          <w:sz w:val="28"/>
          <w:szCs w:val="28"/>
          <w:lang w:eastAsia="ru-RU"/>
        </w:rPr>
        <w:t xml:space="preserve"> </w:t>
      </w:r>
      <w:r w:rsidR="00F54D06" w:rsidRPr="00020AC9">
        <w:rPr>
          <w:color w:val="000000"/>
          <w:sz w:val="28"/>
          <w:szCs w:val="28"/>
        </w:rPr>
        <w:t>Контроль за исполнением настоящего постановления оставляю за собой.</w:t>
      </w:r>
    </w:p>
    <w:p w:rsidR="000432E3" w:rsidRPr="00020AC9" w:rsidRDefault="000432E3" w:rsidP="000432E3">
      <w:pPr>
        <w:jc w:val="both"/>
        <w:rPr>
          <w:bCs/>
          <w:sz w:val="28"/>
          <w:szCs w:val="28"/>
        </w:rPr>
      </w:pPr>
    </w:p>
    <w:p w:rsidR="000432E3" w:rsidRPr="00020AC9" w:rsidRDefault="00F54D06"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5E5451">
        <w:rPr>
          <w:rFonts w:ascii="Times New Roman" w:hAnsi="Times New Roman" w:cs="Times New Roman"/>
          <w:b w:val="0"/>
          <w:bCs w:val="0"/>
          <w:sz w:val="28"/>
          <w:szCs w:val="28"/>
        </w:rPr>
        <w:t>лав</w:t>
      </w:r>
      <w:r>
        <w:rPr>
          <w:rFonts w:ascii="Times New Roman" w:hAnsi="Times New Roman" w:cs="Times New Roman"/>
          <w:b w:val="0"/>
          <w:bCs w:val="0"/>
          <w:sz w:val="28"/>
          <w:szCs w:val="28"/>
        </w:rPr>
        <w:t xml:space="preserve">а </w:t>
      </w:r>
      <w:r w:rsidR="00E5537F">
        <w:rPr>
          <w:rFonts w:ascii="Times New Roman" w:hAnsi="Times New Roman" w:cs="Times New Roman"/>
          <w:b w:val="0"/>
          <w:bCs w:val="0"/>
          <w:sz w:val="28"/>
          <w:szCs w:val="28"/>
        </w:rPr>
        <w:t xml:space="preserve"> </w:t>
      </w:r>
      <w:r w:rsidR="00474CC2">
        <w:rPr>
          <w:rFonts w:ascii="Times New Roman" w:hAnsi="Times New Roman" w:cs="Times New Roman"/>
          <w:b w:val="0"/>
          <w:bCs w:val="0"/>
          <w:sz w:val="28"/>
          <w:szCs w:val="28"/>
        </w:rPr>
        <w:t>Берёзовского</w:t>
      </w:r>
      <w:r w:rsidR="00E5537F">
        <w:rPr>
          <w:rFonts w:ascii="Times New Roman" w:hAnsi="Times New Roman" w:cs="Times New Roman"/>
          <w:b w:val="0"/>
          <w:bCs w:val="0"/>
          <w:sz w:val="28"/>
          <w:szCs w:val="28"/>
        </w:rPr>
        <w:t xml:space="preserve"> </w:t>
      </w:r>
      <w:r w:rsidR="000432E3" w:rsidRPr="00020AC9">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 xml:space="preserve">                </w:t>
      </w:r>
      <w:r w:rsidR="000432E3" w:rsidRPr="00020AC9">
        <w:rPr>
          <w:rFonts w:ascii="Times New Roman" w:hAnsi="Times New Roman" w:cs="Times New Roman"/>
          <w:b w:val="0"/>
          <w:bCs w:val="0"/>
          <w:sz w:val="28"/>
          <w:szCs w:val="28"/>
        </w:rPr>
        <w:t xml:space="preserve"> </w:t>
      </w:r>
      <w:r w:rsidR="00E5537F">
        <w:rPr>
          <w:rFonts w:ascii="Times New Roman" w:hAnsi="Times New Roman" w:cs="Times New Roman"/>
          <w:b w:val="0"/>
          <w:bCs w:val="0"/>
          <w:sz w:val="28"/>
          <w:szCs w:val="28"/>
        </w:rPr>
        <w:t xml:space="preserve">     </w:t>
      </w:r>
      <w:r w:rsidR="000432E3" w:rsidRPr="00020AC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Н.В. Дьяченков</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4062B2" w:rsidRDefault="004062B2"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474CC2">
        <w:rPr>
          <w:sz w:val="28"/>
          <w:szCs w:val="28"/>
        </w:rPr>
        <w:t>Берёзовского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FA63AD">
        <w:rPr>
          <w:sz w:val="28"/>
          <w:szCs w:val="28"/>
        </w:rPr>
        <w:t xml:space="preserve">от </w:t>
      </w:r>
      <w:r w:rsidR="004062B2">
        <w:rPr>
          <w:sz w:val="28"/>
          <w:szCs w:val="28"/>
        </w:rPr>
        <w:t xml:space="preserve">               </w:t>
      </w:r>
      <w:r w:rsidRPr="00FA63AD">
        <w:rPr>
          <w:sz w:val="28"/>
          <w:szCs w:val="28"/>
        </w:rPr>
        <w:t xml:space="preserve">  №</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474CC2" w:rsidP="00F15069">
      <w:pPr>
        <w:autoSpaceDE w:val="0"/>
        <w:spacing w:after="0" w:line="240" w:lineRule="auto"/>
        <w:ind w:firstLine="540"/>
        <w:jc w:val="center"/>
        <w:rPr>
          <w:b/>
          <w:bCs/>
          <w:sz w:val="28"/>
          <w:szCs w:val="28"/>
        </w:rPr>
      </w:pPr>
      <w:r>
        <w:rPr>
          <w:b/>
          <w:bCs/>
          <w:sz w:val="28"/>
          <w:szCs w:val="28"/>
        </w:rPr>
        <w:t>Берёзовского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474CC2">
        <w:rPr>
          <w:b/>
          <w:sz w:val="28"/>
          <w:szCs w:val="28"/>
        </w:rPr>
        <w:t>Берёзовского</w:t>
      </w:r>
      <w:r w:rsidR="00E5537F">
        <w:rPr>
          <w:b/>
          <w:sz w:val="28"/>
          <w:szCs w:val="28"/>
        </w:rPr>
        <w:t xml:space="preserve"> </w:t>
      </w:r>
      <w:r w:rsidR="00C950AC">
        <w:rPr>
          <w:b/>
          <w:sz w:val="28"/>
          <w:szCs w:val="28"/>
        </w:rPr>
        <w:t>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4062B2" w:rsidRDefault="004062B2"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474CC2">
        <w:rPr>
          <w:b/>
          <w:bCs/>
          <w:spacing w:val="-1"/>
          <w:sz w:val="28"/>
          <w:szCs w:val="28"/>
          <w:lang w:eastAsia="ru-RU"/>
        </w:rPr>
        <w:t>Берёзовского</w:t>
      </w:r>
      <w:r w:rsidR="00E5537F">
        <w:rPr>
          <w:b/>
          <w:bCs/>
          <w:spacing w:val="-1"/>
          <w:sz w:val="28"/>
          <w:szCs w:val="28"/>
          <w:lang w:eastAsia="ru-RU"/>
        </w:rPr>
        <w:t xml:space="preserve"> </w:t>
      </w:r>
      <w:r w:rsidRPr="00C57625">
        <w:rPr>
          <w:b/>
          <w:bCs/>
          <w:spacing w:val="-1"/>
          <w:sz w:val="28"/>
          <w:szCs w:val="28"/>
          <w:lang w:eastAsia="ru-RU"/>
        </w:rPr>
        <w:t>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474CC2">
        <w:rPr>
          <w:b/>
          <w:sz w:val="28"/>
          <w:szCs w:val="28"/>
        </w:rPr>
        <w:t>Берёзовского</w:t>
      </w:r>
      <w:r w:rsidR="00E5537F">
        <w:rPr>
          <w:b/>
          <w:sz w:val="28"/>
          <w:szCs w:val="28"/>
        </w:rPr>
        <w:t xml:space="preserve"> </w:t>
      </w:r>
      <w:r w:rsidR="00C950AC">
        <w:rPr>
          <w:b/>
          <w:sz w:val="28"/>
          <w:szCs w:val="28"/>
        </w:rPr>
        <w:t>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474CC2">
              <w:rPr>
                <w:sz w:val="28"/>
                <w:szCs w:val="28"/>
              </w:rPr>
              <w:t>Берёзовского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474CC2">
              <w:rPr>
                <w:sz w:val="28"/>
                <w:szCs w:val="28"/>
              </w:rPr>
              <w:t>Берёзовского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4062B2">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474CC2">
              <w:rPr>
                <w:sz w:val="28"/>
                <w:szCs w:val="28"/>
              </w:rPr>
              <w:t>Берёзовского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1"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E5537F">
              <w:rPr>
                <w:sz w:val="28"/>
                <w:szCs w:val="28"/>
              </w:rPr>
              <w:t xml:space="preserve"> </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474CC2">
              <w:rPr>
                <w:sz w:val="28"/>
                <w:szCs w:val="28"/>
              </w:rPr>
              <w:t>Берёзовского</w:t>
            </w:r>
            <w:r w:rsidR="00E5537F">
              <w:rPr>
                <w:sz w:val="28"/>
                <w:szCs w:val="28"/>
              </w:rPr>
              <w:t xml:space="preserve"> </w:t>
            </w:r>
            <w:r w:rsidR="008668D5" w:rsidRPr="006C27CD">
              <w:rPr>
                <w:sz w:val="28"/>
                <w:szCs w:val="28"/>
              </w:rPr>
              <w:t>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474CC2">
              <w:rPr>
                <w:sz w:val="28"/>
                <w:szCs w:val="28"/>
              </w:rPr>
              <w:t>Берёзовского</w:t>
            </w:r>
            <w:r w:rsidR="00E5537F">
              <w:rPr>
                <w:sz w:val="28"/>
                <w:szCs w:val="28"/>
              </w:rPr>
              <w:t xml:space="preserve"> </w:t>
            </w:r>
            <w:r w:rsidR="00971154">
              <w:rPr>
                <w:sz w:val="28"/>
                <w:szCs w:val="28"/>
              </w:rPr>
              <w:t>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474CC2">
              <w:rPr>
                <w:sz w:val="28"/>
                <w:szCs w:val="28"/>
              </w:rPr>
              <w:t>Берёзовского</w:t>
            </w:r>
            <w:r w:rsidR="008668D5" w:rsidRPr="006C27CD">
              <w:rPr>
                <w:sz w:val="28"/>
                <w:szCs w:val="28"/>
              </w:rPr>
              <w:t xml:space="preserve"> сельского поселе</w:t>
            </w:r>
            <w:r w:rsidR="008668D5" w:rsidRPr="006C27CD">
              <w:rPr>
                <w:sz w:val="28"/>
                <w:szCs w:val="28"/>
              </w:rPr>
              <w:softHyphen/>
              <w:t>ния».</w:t>
            </w:r>
          </w:p>
          <w:p w:rsidR="00C54768" w:rsidRPr="004062B2" w:rsidRDefault="003532A8" w:rsidP="004062B2">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474CC2">
              <w:rPr>
                <w:sz w:val="28"/>
                <w:szCs w:val="28"/>
              </w:rPr>
              <w:t>Берёзовского</w:t>
            </w:r>
            <w:r w:rsidR="008668D5" w:rsidRPr="006C27CD">
              <w:rPr>
                <w:sz w:val="28"/>
                <w:szCs w:val="28"/>
              </w:rPr>
              <w:t xml:space="preserve"> сельского поселения».</w:t>
            </w:r>
          </w:p>
        </w:tc>
      </w:tr>
      <w:bookmarkEnd w:id="1"/>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474CC2">
              <w:rPr>
                <w:sz w:val="28"/>
                <w:szCs w:val="28"/>
              </w:rPr>
              <w:t>Берёзовского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w:t>
            </w:r>
            <w:r w:rsidR="009679E9">
              <w:rPr>
                <w:sz w:val="28"/>
                <w:szCs w:val="28"/>
              </w:rPr>
              <w:t>поселка Зелёный</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 xml:space="preserve">-исполнение обязательств поселения по оказанию мер </w:t>
            </w:r>
            <w:r w:rsidRPr="006C27CD">
              <w:rPr>
                <w:sz w:val="28"/>
                <w:szCs w:val="28"/>
              </w:rPr>
              <w:lastRenderedPageBreak/>
              <w:t>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474CC2">
              <w:rPr>
                <w:rFonts w:ascii="Times New Roman" w:hAnsi="Times New Roman"/>
                <w:sz w:val="28"/>
                <w:szCs w:val="28"/>
              </w:rPr>
              <w:t>Берёзовского</w:t>
            </w:r>
            <w:r>
              <w:rPr>
                <w:rFonts w:ascii="Times New Roman" w:hAnsi="Times New Roman"/>
                <w:sz w:val="28"/>
                <w:szCs w:val="28"/>
              </w:rPr>
              <w:t xml:space="preserve"> сельского поселения;</w:t>
            </w:r>
          </w:p>
          <w:p w:rsidR="00C97E31" w:rsidRPr="006C27CD" w:rsidRDefault="00C97E31" w:rsidP="00865DD8">
            <w:pPr>
              <w:suppressAutoHyphens/>
              <w:spacing w:after="0" w:line="240" w:lineRule="auto"/>
              <w:ind w:right="-29"/>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AF3B26" w:rsidRDefault="008668D5" w:rsidP="00EE6373">
            <w:pPr>
              <w:widowControl w:val="0"/>
              <w:shd w:val="clear" w:color="auto" w:fill="FFFFFF"/>
              <w:autoSpaceDE w:val="0"/>
              <w:autoSpaceDN w:val="0"/>
              <w:adjustRightInd w:val="0"/>
              <w:spacing w:after="0" w:line="240" w:lineRule="auto"/>
              <w:rPr>
                <w:bCs/>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w:t>
            </w:r>
          </w:p>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z w:val="28"/>
                <w:szCs w:val="28"/>
                <w:lang w:eastAsia="ru-RU"/>
              </w:rPr>
              <w:t>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17568E" w:rsidRPr="001C03EF" w:rsidRDefault="0017568E"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00D16B63">
                    <w:rPr>
                      <w:sz w:val="28"/>
                      <w:szCs w:val="28"/>
                    </w:rPr>
                    <w:t>2</w:t>
                  </w:r>
                  <w:r w:rsidR="0092324C">
                    <w:rPr>
                      <w:sz w:val="28"/>
                      <w:szCs w:val="28"/>
                    </w:rPr>
                    <w:t>8 05</w:t>
                  </w:r>
                  <w:r w:rsidR="006F1932">
                    <w:rPr>
                      <w:sz w:val="28"/>
                      <w:szCs w:val="28"/>
                    </w:rPr>
                    <w:t>3</w:t>
                  </w:r>
                  <w:r w:rsidR="0092324C">
                    <w:rPr>
                      <w:sz w:val="28"/>
                      <w:szCs w:val="28"/>
                    </w:rPr>
                    <w:t xml:space="preserve">,92 </w:t>
                  </w:r>
                  <w:r w:rsidRPr="0017568E">
                    <w:rPr>
                      <w:color w:val="000000" w:themeColor="text1"/>
                      <w:sz w:val="28"/>
                      <w:szCs w:val="28"/>
                    </w:rPr>
                    <w:t>тыс. рублей, в том числе</w:t>
                  </w:r>
                  <w:r w:rsidR="001C03EF">
                    <w:rPr>
                      <w:color w:val="000000" w:themeColor="text1"/>
                      <w:sz w:val="28"/>
                      <w:szCs w:val="28"/>
                    </w:rPr>
                    <w:t xml:space="preserve"> </w:t>
                  </w:r>
                  <w:r w:rsidR="007B4154">
                    <w:rPr>
                      <w:color w:val="000000" w:themeColor="text1"/>
                      <w:sz w:val="28"/>
                      <w:szCs w:val="28"/>
                    </w:rPr>
                    <w:t>местного</w:t>
                  </w:r>
                  <w:r w:rsidRPr="0017568E">
                    <w:rPr>
                      <w:color w:val="000000" w:themeColor="text1"/>
                      <w:sz w:val="28"/>
                      <w:szCs w:val="28"/>
                    </w:rPr>
                    <w:t xml:space="preserve">  бюджета</w:t>
                  </w:r>
                  <w:r w:rsidRPr="007B4154">
                    <w:rPr>
                      <w:color w:val="000000" w:themeColor="text1"/>
                      <w:sz w:val="28"/>
                      <w:szCs w:val="28"/>
                    </w:rPr>
                    <w:t>–</w:t>
                  </w:r>
                  <w:r w:rsidR="0092324C">
                    <w:rPr>
                      <w:color w:val="000000" w:themeColor="text1"/>
                      <w:sz w:val="28"/>
                      <w:szCs w:val="28"/>
                    </w:rPr>
                    <w:t>8 64</w:t>
                  </w:r>
                  <w:r w:rsidR="006F1932">
                    <w:rPr>
                      <w:color w:val="000000" w:themeColor="text1"/>
                      <w:sz w:val="28"/>
                      <w:szCs w:val="28"/>
                    </w:rPr>
                    <w:t>0</w:t>
                  </w:r>
                  <w:r w:rsidR="0092324C">
                    <w:rPr>
                      <w:color w:val="000000" w:themeColor="text1"/>
                      <w:sz w:val="28"/>
                      <w:szCs w:val="28"/>
                    </w:rPr>
                    <w:t>,12</w:t>
                  </w:r>
                  <w:r w:rsidR="001C03EF">
                    <w:rPr>
                      <w:color w:val="000000" w:themeColor="text1"/>
                      <w:sz w:val="28"/>
                      <w:szCs w:val="28"/>
                    </w:rPr>
                    <w:t xml:space="preserve"> </w:t>
                  </w:r>
                  <w:r w:rsidRPr="007B4154">
                    <w:rPr>
                      <w:color w:val="000000" w:themeColor="text1"/>
                      <w:sz w:val="28"/>
                      <w:szCs w:val="28"/>
                    </w:rPr>
                    <w:t>тыс.</w:t>
                  </w:r>
                  <w:r w:rsidR="001C03EF">
                    <w:rPr>
                      <w:color w:val="000000" w:themeColor="text1"/>
                      <w:sz w:val="28"/>
                      <w:szCs w:val="28"/>
                    </w:rPr>
                    <w:t xml:space="preserve"> </w:t>
                  </w:r>
                  <w:r w:rsidRPr="007B4154">
                    <w:rPr>
                      <w:color w:val="000000" w:themeColor="text1"/>
                      <w:sz w:val="28"/>
                      <w:szCs w:val="28"/>
                    </w:rPr>
                    <w:t>руб</w:t>
                  </w:r>
                  <w:r w:rsidR="007B4154">
                    <w:rPr>
                      <w:color w:val="000000" w:themeColor="text1"/>
                      <w:sz w:val="28"/>
                      <w:szCs w:val="28"/>
                    </w:rPr>
                    <w:t>лей</w:t>
                  </w:r>
                  <w:r w:rsidRPr="007B4154">
                    <w:rPr>
                      <w:sz w:val="28"/>
                      <w:szCs w:val="28"/>
                    </w:rPr>
                    <w:t xml:space="preserve">, </w:t>
                  </w:r>
                  <w:r w:rsidR="00F04EE7" w:rsidRPr="007B4154">
                    <w:rPr>
                      <w:sz w:val="28"/>
                      <w:szCs w:val="28"/>
                    </w:rPr>
                    <w:t>областного</w:t>
                  </w:r>
                  <w:r w:rsidR="00E5537F">
                    <w:rPr>
                      <w:sz w:val="28"/>
                      <w:szCs w:val="28"/>
                    </w:rPr>
                    <w:t xml:space="preserve"> </w:t>
                  </w:r>
                  <w:r w:rsidRPr="007B4154">
                    <w:rPr>
                      <w:sz w:val="28"/>
                      <w:szCs w:val="28"/>
                    </w:rPr>
                    <w:t>бюджета –</w:t>
                  </w:r>
                  <w:r w:rsidR="00D16B63">
                    <w:rPr>
                      <w:sz w:val="28"/>
                      <w:szCs w:val="28"/>
                    </w:rPr>
                    <w:t>1</w:t>
                  </w:r>
                  <w:r w:rsidR="0092324C">
                    <w:rPr>
                      <w:sz w:val="28"/>
                      <w:szCs w:val="28"/>
                    </w:rPr>
                    <w:t>9 413,80</w:t>
                  </w:r>
                  <w:r w:rsidRPr="007B4154">
                    <w:rPr>
                      <w:sz w:val="28"/>
                      <w:szCs w:val="28"/>
                    </w:rPr>
                    <w:t xml:space="preserve"> тыс.руб</w:t>
                  </w:r>
                  <w:r w:rsidR="007B4154">
                    <w:rPr>
                      <w:sz w:val="28"/>
                      <w:szCs w:val="28"/>
                    </w:rPr>
                    <w:t>лей</w:t>
                  </w:r>
                  <w:r w:rsidRPr="007B4154">
                    <w:rPr>
                      <w:sz w:val="28"/>
                      <w:szCs w:val="28"/>
                    </w:rPr>
                    <w:t>.</w:t>
                  </w:r>
                </w:p>
                <w:p w:rsidR="00F31758" w:rsidRPr="004C6C58" w:rsidRDefault="00F31758" w:rsidP="001C03EF">
                  <w:pPr>
                    <w:widowControl w:val="0"/>
                    <w:shd w:val="clear" w:color="auto" w:fill="FFFFFF"/>
                    <w:autoSpaceDE w:val="0"/>
                    <w:autoSpaceDN w:val="0"/>
                    <w:adjustRightInd w:val="0"/>
                    <w:spacing w:after="0"/>
                    <w:ind w:right="23"/>
                    <w:rPr>
                      <w:sz w:val="28"/>
                      <w:szCs w:val="28"/>
                      <w:lang w:eastAsia="ru-RU"/>
                    </w:rPr>
                  </w:pPr>
                  <w:r w:rsidRPr="004C6C58">
                    <w:rPr>
                      <w:spacing w:val="-8"/>
                      <w:sz w:val="28"/>
                      <w:szCs w:val="28"/>
                      <w:lang w:eastAsia="ru-RU"/>
                    </w:rPr>
                    <w:t xml:space="preserve">Объем бюджетных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rsidR="00F31758" w:rsidRDefault="00F31758" w:rsidP="001C03EF">
                  <w:pPr>
                    <w:widowControl w:val="0"/>
                    <w:shd w:val="clear" w:color="auto" w:fill="FFFFFF"/>
                    <w:autoSpaceDE w:val="0"/>
                    <w:autoSpaceDN w:val="0"/>
                    <w:adjustRightInd w:val="0"/>
                    <w:spacing w:after="0"/>
                    <w:ind w:right="23"/>
                    <w:rPr>
                      <w:color w:val="000000" w:themeColor="text1"/>
                      <w:sz w:val="28"/>
                      <w:szCs w:val="28"/>
                    </w:rPr>
                  </w:pPr>
                  <w:r w:rsidRPr="004C6C58">
                    <w:rPr>
                      <w:sz w:val="28"/>
                      <w:szCs w:val="28"/>
                    </w:rPr>
                    <w:t xml:space="preserve">Подпрограмма 1. </w:t>
                  </w:r>
                  <w:bookmarkStart w:id="2"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2"/>
                  <w:r w:rsidRPr="004C6C58">
                    <w:rPr>
                      <w:sz w:val="28"/>
                      <w:szCs w:val="28"/>
                    </w:rPr>
                    <w:t xml:space="preserve">– </w:t>
                  </w:r>
                  <w:r w:rsidR="005231FB">
                    <w:rPr>
                      <w:sz w:val="28"/>
                      <w:szCs w:val="28"/>
                    </w:rPr>
                    <w:t>1</w:t>
                  </w:r>
                  <w:r w:rsidR="0045749E">
                    <w:rPr>
                      <w:sz w:val="28"/>
                      <w:szCs w:val="28"/>
                    </w:rPr>
                    <w:t xml:space="preserve"> 108,17 </w:t>
                  </w:r>
                  <w:r w:rsidR="004C6C58" w:rsidRPr="004C6C58">
                    <w:rPr>
                      <w:color w:val="000000" w:themeColor="text1"/>
                      <w:sz w:val="28"/>
                      <w:szCs w:val="28"/>
                    </w:rPr>
                    <w:t>тыс. рублей</w:t>
                  </w:r>
                  <w:r w:rsidRPr="004C6C58">
                    <w:rPr>
                      <w:color w:val="000000" w:themeColor="text1"/>
                      <w:sz w:val="28"/>
                      <w:szCs w:val="28"/>
                    </w:rPr>
                    <w:t xml:space="preserve">, в том числе средства местного бюджета – </w:t>
                  </w:r>
                  <w:r w:rsidR="005231FB">
                    <w:rPr>
                      <w:color w:val="000000" w:themeColor="text1"/>
                      <w:sz w:val="28"/>
                      <w:szCs w:val="28"/>
                    </w:rPr>
                    <w:t>1</w:t>
                  </w:r>
                  <w:r w:rsidR="0045749E">
                    <w:rPr>
                      <w:color w:val="000000" w:themeColor="text1"/>
                      <w:sz w:val="28"/>
                      <w:szCs w:val="28"/>
                    </w:rPr>
                    <w:t>108,17</w:t>
                  </w:r>
                  <w:r w:rsidR="001C03EF">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002C4588">
                    <w:rPr>
                      <w:color w:val="000000" w:themeColor="text1"/>
                      <w:sz w:val="28"/>
                      <w:szCs w:val="28"/>
                    </w:rPr>
                    <w:t>,</w:t>
                  </w:r>
                  <w:r w:rsidR="001C03EF">
                    <w:rPr>
                      <w:color w:val="000000" w:themeColor="text1"/>
                      <w:sz w:val="28"/>
                      <w:szCs w:val="28"/>
                    </w:rPr>
                    <w:t xml:space="preserve"> </w:t>
                  </w:r>
                  <w:r w:rsidR="004663DB">
                    <w:rPr>
                      <w:color w:val="000000" w:themeColor="text1"/>
                      <w:sz w:val="28"/>
                      <w:szCs w:val="28"/>
                    </w:rPr>
                    <w:t xml:space="preserve">средства областного бюджета – </w:t>
                  </w:r>
                  <w:r w:rsidR="00E23CA8">
                    <w:rPr>
                      <w:color w:val="000000" w:themeColor="text1"/>
                      <w:sz w:val="28"/>
                      <w:szCs w:val="28"/>
                    </w:rPr>
                    <w:t xml:space="preserve">0,00 </w:t>
                  </w:r>
                  <w:r w:rsidR="004663DB">
                    <w:rPr>
                      <w:color w:val="000000" w:themeColor="text1"/>
                      <w:sz w:val="28"/>
                      <w:szCs w:val="28"/>
                    </w:rPr>
                    <w:t>тыс.</w:t>
                  </w:r>
                  <w:r w:rsidR="001C03EF">
                    <w:rPr>
                      <w:color w:val="000000" w:themeColor="text1"/>
                      <w:sz w:val="28"/>
                      <w:szCs w:val="28"/>
                    </w:rPr>
                    <w:t xml:space="preserve"> </w:t>
                  </w:r>
                  <w:r w:rsidR="004663DB">
                    <w:rPr>
                      <w:color w:val="000000" w:themeColor="text1"/>
                      <w:sz w:val="28"/>
                      <w:szCs w:val="28"/>
                    </w:rPr>
                    <w:t>рублей.</w:t>
                  </w:r>
                </w:p>
                <w:p w:rsidR="00205E17" w:rsidRDefault="00205E17" w:rsidP="001C03EF">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474CC2">
                    <w:rPr>
                      <w:sz w:val="28"/>
                      <w:szCs w:val="28"/>
                    </w:rPr>
                    <w:t>Берёзовского</w:t>
                  </w:r>
                  <w:r w:rsidRPr="004C6C58">
                    <w:rPr>
                      <w:sz w:val="28"/>
                      <w:szCs w:val="28"/>
                    </w:rPr>
                    <w:t xml:space="preserve"> сельского поселения</w:t>
                  </w:r>
                  <w:r w:rsidRPr="004C6C58">
                    <w:rPr>
                      <w:color w:val="000000" w:themeColor="text1"/>
                      <w:sz w:val="28"/>
                      <w:szCs w:val="28"/>
                    </w:rPr>
                    <w:t>»-</w:t>
                  </w:r>
                  <w:r w:rsidR="005231FB">
                    <w:rPr>
                      <w:color w:val="000000" w:themeColor="text1"/>
                      <w:sz w:val="28"/>
                      <w:szCs w:val="28"/>
                    </w:rPr>
                    <w:t>1</w:t>
                  </w:r>
                  <w:r w:rsidR="00B9578F">
                    <w:rPr>
                      <w:color w:val="000000" w:themeColor="text1"/>
                      <w:sz w:val="28"/>
                      <w:szCs w:val="28"/>
                    </w:rPr>
                    <w:t>4</w:t>
                  </w:r>
                  <w:r w:rsidR="0045749E">
                    <w:rPr>
                      <w:color w:val="000000" w:themeColor="text1"/>
                      <w:sz w:val="28"/>
                      <w:szCs w:val="28"/>
                    </w:rPr>
                    <w:t>,03</w:t>
                  </w:r>
                  <w:r w:rsidR="001C03EF">
                    <w:rPr>
                      <w:color w:val="000000" w:themeColor="text1"/>
                      <w:sz w:val="28"/>
                      <w:szCs w:val="28"/>
                    </w:rPr>
                    <w:t xml:space="preserve"> </w:t>
                  </w:r>
                  <w:r w:rsidRPr="004C6C58">
                    <w:rPr>
                      <w:color w:val="000000" w:themeColor="text1"/>
                      <w:sz w:val="28"/>
                      <w:szCs w:val="28"/>
                    </w:rPr>
                    <w:t xml:space="preserve">тыс.рублей, в том числе </w:t>
                  </w:r>
                  <w:r w:rsidR="001C03EF">
                    <w:rPr>
                      <w:color w:val="000000" w:themeColor="text1"/>
                      <w:sz w:val="28"/>
                      <w:szCs w:val="28"/>
                    </w:rPr>
                    <w:t xml:space="preserve"> с</w:t>
                  </w:r>
                  <w:r w:rsidRPr="004C6C58">
                    <w:rPr>
                      <w:color w:val="000000" w:themeColor="text1"/>
                      <w:sz w:val="28"/>
                      <w:szCs w:val="28"/>
                    </w:rPr>
                    <w:t>редства местного</w:t>
                  </w:r>
                  <w:r w:rsidR="007B4154">
                    <w:rPr>
                      <w:color w:val="000000" w:themeColor="text1"/>
                      <w:sz w:val="28"/>
                      <w:szCs w:val="28"/>
                    </w:rPr>
                    <w:t xml:space="preserve"> бюджета   -  </w:t>
                  </w:r>
                  <w:r w:rsidR="005231FB">
                    <w:rPr>
                      <w:color w:val="000000" w:themeColor="text1"/>
                      <w:sz w:val="28"/>
                      <w:szCs w:val="28"/>
                    </w:rPr>
                    <w:t>1</w:t>
                  </w:r>
                  <w:r w:rsidR="00B9578F">
                    <w:rPr>
                      <w:color w:val="000000" w:themeColor="text1"/>
                      <w:sz w:val="28"/>
                      <w:szCs w:val="28"/>
                    </w:rPr>
                    <w:t>4</w:t>
                  </w:r>
                  <w:r w:rsidR="0045749E">
                    <w:rPr>
                      <w:color w:val="000000" w:themeColor="text1"/>
                      <w:sz w:val="28"/>
                      <w:szCs w:val="28"/>
                    </w:rPr>
                    <w:t>,03</w:t>
                  </w:r>
                  <w:r w:rsidRPr="004C6C58">
                    <w:rPr>
                      <w:color w:val="000000" w:themeColor="text1"/>
                      <w:sz w:val="28"/>
                      <w:szCs w:val="28"/>
                    </w:rPr>
                    <w:t xml:space="preserve"> тыс.</w:t>
                  </w:r>
                  <w:r w:rsidR="001C03EF">
                    <w:rPr>
                      <w:color w:val="000000" w:themeColor="text1"/>
                      <w:sz w:val="28"/>
                      <w:szCs w:val="28"/>
                    </w:rPr>
                    <w:t xml:space="preserve"> </w:t>
                  </w:r>
                  <w:r w:rsidRPr="004C6C58">
                    <w:rPr>
                      <w:color w:val="000000" w:themeColor="text1"/>
                      <w:sz w:val="28"/>
                      <w:szCs w:val="28"/>
                    </w:rPr>
                    <w:t>рублей,</w:t>
                  </w:r>
                  <w:r w:rsidR="001C03EF">
                    <w:rPr>
                      <w:color w:val="000000" w:themeColor="text1"/>
                      <w:sz w:val="28"/>
                      <w:szCs w:val="28"/>
                    </w:rPr>
                    <w:t xml:space="preserve"> </w:t>
                  </w:r>
                  <w:r w:rsidRPr="004C6C58">
                    <w:rPr>
                      <w:color w:val="000000" w:themeColor="text1"/>
                      <w:sz w:val="28"/>
                      <w:szCs w:val="28"/>
                    </w:rPr>
                    <w:t xml:space="preserve">областного бюджета – </w:t>
                  </w:r>
                  <w:r w:rsidR="0045749E">
                    <w:rPr>
                      <w:color w:val="000000" w:themeColor="text1"/>
                      <w:sz w:val="28"/>
                      <w:szCs w:val="28"/>
                    </w:rPr>
                    <w:t>0,00</w:t>
                  </w:r>
                  <w:r w:rsidR="005231FB">
                    <w:rPr>
                      <w:color w:val="000000" w:themeColor="text1"/>
                      <w:sz w:val="28"/>
                      <w:szCs w:val="28"/>
                    </w:rPr>
                    <w:t xml:space="preserve"> </w:t>
                  </w:r>
                  <w:r w:rsidRPr="004C6C58">
                    <w:rPr>
                      <w:color w:val="000000" w:themeColor="text1"/>
                      <w:sz w:val="28"/>
                      <w:szCs w:val="28"/>
                    </w:rPr>
                    <w:t>тыс.рублей.</w:t>
                  </w:r>
                </w:p>
                <w:p w:rsidR="007B4154" w:rsidRDefault="00F31758" w:rsidP="001C03EF">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00E5537F">
                    <w:rPr>
                      <w:bCs/>
                      <w:iCs/>
                      <w:sz w:val="28"/>
                      <w:szCs w:val="28"/>
                    </w:rPr>
                    <w:t xml:space="preserve"> </w:t>
                  </w:r>
                  <w:r w:rsidR="00474CC2">
                    <w:rPr>
                      <w:bCs/>
                      <w:iCs/>
                      <w:sz w:val="28"/>
                      <w:szCs w:val="28"/>
                    </w:rPr>
                    <w:t>Берёзовского</w:t>
                  </w:r>
                  <w:r w:rsidR="00E5537F">
                    <w:rPr>
                      <w:bCs/>
                      <w:iCs/>
                      <w:sz w:val="28"/>
                      <w:szCs w:val="28"/>
                    </w:rPr>
                    <w:t xml:space="preserve"> </w:t>
                  </w:r>
                  <w:r w:rsidRPr="004C6C58">
                    <w:rPr>
                      <w:bCs/>
                      <w:iCs/>
                      <w:sz w:val="28"/>
                      <w:szCs w:val="28"/>
                    </w:rPr>
                    <w:t>сельского пос</w:t>
                  </w:r>
                  <w:r w:rsidR="008F6636">
                    <w:rPr>
                      <w:bCs/>
                      <w:iCs/>
                      <w:sz w:val="28"/>
                      <w:szCs w:val="28"/>
                    </w:rPr>
                    <w:t>еления</w:t>
                  </w:r>
                  <w:r w:rsidRPr="004C6C58">
                    <w:rPr>
                      <w:color w:val="000000" w:themeColor="text1"/>
                      <w:spacing w:val="-10"/>
                      <w:sz w:val="28"/>
                      <w:szCs w:val="28"/>
                    </w:rPr>
                    <w:t xml:space="preserve">»– </w:t>
                  </w:r>
                  <w:r w:rsidR="005231FB">
                    <w:rPr>
                      <w:color w:val="000000" w:themeColor="text1"/>
                      <w:spacing w:val="-10"/>
                      <w:sz w:val="28"/>
                      <w:szCs w:val="28"/>
                    </w:rPr>
                    <w:t>20</w:t>
                  </w:r>
                  <w:r w:rsidR="0045749E">
                    <w:rPr>
                      <w:color w:val="000000" w:themeColor="text1"/>
                      <w:spacing w:val="-10"/>
                      <w:sz w:val="28"/>
                      <w:szCs w:val="28"/>
                    </w:rPr>
                    <w:t xml:space="preserve"> 285,17 </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001C03EF">
                    <w:rPr>
                      <w:color w:val="000000" w:themeColor="text1"/>
                      <w:spacing w:val="-10"/>
                      <w:sz w:val="28"/>
                      <w:szCs w:val="28"/>
                    </w:rPr>
                    <w:t xml:space="preserve"> </w:t>
                  </w:r>
                  <w:r w:rsidRPr="004C6C58">
                    <w:rPr>
                      <w:color w:val="000000" w:themeColor="text1"/>
                      <w:sz w:val="28"/>
                      <w:szCs w:val="28"/>
                    </w:rPr>
                    <w:t>в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средства местного бюджета – </w:t>
                  </w:r>
                  <w:r w:rsidR="005231FB">
                    <w:rPr>
                      <w:color w:val="000000" w:themeColor="text1"/>
                      <w:sz w:val="28"/>
                      <w:szCs w:val="28"/>
                    </w:rPr>
                    <w:t>4</w:t>
                  </w:r>
                  <w:r w:rsidR="0045749E">
                    <w:rPr>
                      <w:color w:val="000000" w:themeColor="text1"/>
                      <w:sz w:val="28"/>
                      <w:szCs w:val="28"/>
                    </w:rPr>
                    <w:t> 604,36</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средства областного бюджета-  </w:t>
                  </w:r>
                  <w:r w:rsidR="005231FB">
                    <w:rPr>
                      <w:color w:val="000000" w:themeColor="text1"/>
                      <w:sz w:val="28"/>
                      <w:szCs w:val="28"/>
                    </w:rPr>
                    <w:t>1</w:t>
                  </w:r>
                  <w:r w:rsidR="0045749E">
                    <w:rPr>
                      <w:color w:val="000000" w:themeColor="text1"/>
                      <w:sz w:val="28"/>
                      <w:szCs w:val="28"/>
                    </w:rPr>
                    <w:t>5 680,81</w:t>
                  </w:r>
                  <w:r>
                    <w:rPr>
                      <w:color w:val="000000" w:themeColor="text1"/>
                      <w:sz w:val="28"/>
                      <w:szCs w:val="28"/>
                    </w:rPr>
                    <w:t xml:space="preserve"> тыс.</w:t>
                  </w:r>
                  <w:r w:rsidR="001C03EF">
                    <w:rPr>
                      <w:color w:val="000000" w:themeColor="text1"/>
                      <w:sz w:val="28"/>
                      <w:szCs w:val="28"/>
                    </w:rPr>
                    <w:t xml:space="preserve"> </w:t>
                  </w:r>
                  <w:r>
                    <w:rPr>
                      <w:color w:val="000000" w:themeColor="text1"/>
                      <w:sz w:val="28"/>
                      <w:szCs w:val="28"/>
                    </w:rPr>
                    <w:t>рублей</w:t>
                  </w:r>
                  <w:r w:rsidR="00E23CA8">
                    <w:rPr>
                      <w:color w:val="000000" w:themeColor="text1"/>
                      <w:sz w:val="28"/>
                      <w:szCs w:val="28"/>
                    </w:rPr>
                    <w:t>.</w:t>
                  </w:r>
                </w:p>
                <w:p w:rsidR="006A5C94" w:rsidRDefault="00F31758" w:rsidP="001C03EF">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00474CC2">
                    <w:rPr>
                      <w:bCs/>
                      <w:iCs/>
                      <w:sz w:val="28"/>
                      <w:szCs w:val="28"/>
                    </w:rPr>
                    <w:t>Берёзовского</w:t>
                  </w:r>
                  <w:r w:rsidRPr="004C6C58">
                    <w:rPr>
                      <w:bCs/>
                      <w:iCs/>
                      <w:sz w:val="28"/>
                      <w:szCs w:val="28"/>
                    </w:rPr>
                    <w:t xml:space="preserve"> сельского поселения</w:t>
                  </w:r>
                  <w:r w:rsidR="004C6C58" w:rsidRPr="004C6C58">
                    <w:rPr>
                      <w:color w:val="000000" w:themeColor="text1"/>
                      <w:sz w:val="28"/>
                      <w:szCs w:val="28"/>
                    </w:rPr>
                    <w:t>»</w:t>
                  </w:r>
                  <w:r w:rsidRPr="004C6C58">
                    <w:rPr>
                      <w:color w:val="000000" w:themeColor="text1"/>
                      <w:sz w:val="28"/>
                      <w:szCs w:val="28"/>
                    </w:rPr>
                    <w:t>–</w:t>
                  </w:r>
                  <w:r w:rsidR="0045749E">
                    <w:rPr>
                      <w:color w:val="000000" w:themeColor="text1"/>
                      <w:sz w:val="28"/>
                      <w:szCs w:val="28"/>
                    </w:rPr>
                    <w:t xml:space="preserve"> 6 018,07</w:t>
                  </w:r>
                  <w:r w:rsidR="001C03EF">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средства местного бюджета – </w:t>
                  </w:r>
                  <w:r w:rsidR="005231FB">
                    <w:rPr>
                      <w:color w:val="000000" w:themeColor="text1"/>
                      <w:sz w:val="28"/>
                      <w:szCs w:val="28"/>
                    </w:rPr>
                    <w:t>2</w:t>
                  </w:r>
                  <w:r w:rsidR="0045749E">
                    <w:rPr>
                      <w:color w:val="000000" w:themeColor="text1"/>
                      <w:sz w:val="28"/>
                      <w:szCs w:val="28"/>
                    </w:rPr>
                    <w:t> 285,08</w:t>
                  </w:r>
                  <w:r w:rsidR="001C03EF">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средства областного бюджета</w:t>
                  </w:r>
                  <w:r w:rsidR="00F31758" w:rsidRPr="004C6C58">
                    <w:rPr>
                      <w:color w:val="000000" w:themeColor="text1"/>
                      <w:sz w:val="28"/>
                      <w:szCs w:val="28"/>
                    </w:rPr>
                    <w:t xml:space="preserve"> – </w:t>
                  </w:r>
                  <w:r w:rsidR="0045749E">
                    <w:rPr>
                      <w:color w:val="000000" w:themeColor="text1"/>
                      <w:sz w:val="28"/>
                      <w:szCs w:val="28"/>
                    </w:rPr>
                    <w:t>3 732,99</w:t>
                  </w:r>
                  <w:r w:rsidR="001C03EF">
                    <w:rPr>
                      <w:color w:val="000000" w:themeColor="text1"/>
                      <w:sz w:val="28"/>
                      <w:szCs w:val="28"/>
                    </w:rPr>
                    <w:t xml:space="preserve"> </w:t>
                  </w:r>
                  <w:r w:rsidR="00F31758" w:rsidRPr="004C6C58">
                    <w:rPr>
                      <w:color w:val="000000" w:themeColor="text1"/>
                      <w:sz w:val="28"/>
                      <w:szCs w:val="28"/>
                    </w:rPr>
                    <w:t>тыс.рублей</w:t>
                  </w:r>
                  <w:r w:rsidR="004C6C58" w:rsidRPr="004C6C58">
                    <w:rPr>
                      <w:color w:val="000000" w:themeColor="text1"/>
                      <w:sz w:val="28"/>
                      <w:szCs w:val="28"/>
                    </w:rPr>
                    <w:t>.</w:t>
                  </w:r>
                </w:p>
                <w:p w:rsidR="00066BFF" w:rsidRDefault="00066BFF" w:rsidP="001C03EF">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Социальная политика </w:t>
                  </w:r>
                  <w:r w:rsidR="00474CC2">
                    <w:rPr>
                      <w:color w:val="000000" w:themeColor="text1"/>
                      <w:sz w:val="28"/>
                      <w:szCs w:val="28"/>
                    </w:rPr>
                    <w:t>Берёзовского</w:t>
                  </w:r>
                  <w:r>
                    <w:rPr>
                      <w:color w:val="000000" w:themeColor="text1"/>
                      <w:sz w:val="28"/>
                      <w:szCs w:val="28"/>
                    </w:rPr>
                    <w:t xml:space="preserve"> сельского поселения</w:t>
                  </w:r>
                  <w:r w:rsidRPr="004C6C58">
                    <w:rPr>
                      <w:color w:val="000000" w:themeColor="text1"/>
                      <w:sz w:val="28"/>
                      <w:szCs w:val="28"/>
                    </w:rPr>
                    <w:t>»</w:t>
                  </w:r>
                  <w:r w:rsidR="0045749E">
                    <w:rPr>
                      <w:color w:val="000000" w:themeColor="text1"/>
                      <w:sz w:val="28"/>
                      <w:szCs w:val="28"/>
                    </w:rPr>
                    <w:t xml:space="preserve"> </w:t>
                  </w:r>
                  <w:r w:rsidRPr="004C6C58">
                    <w:rPr>
                      <w:color w:val="000000" w:themeColor="text1"/>
                      <w:sz w:val="28"/>
                      <w:szCs w:val="28"/>
                    </w:rPr>
                    <w:t>-</w:t>
                  </w:r>
                  <w:r w:rsidR="001C03EF">
                    <w:rPr>
                      <w:color w:val="000000" w:themeColor="text1"/>
                      <w:sz w:val="28"/>
                      <w:szCs w:val="28"/>
                    </w:rPr>
                    <w:t xml:space="preserve"> </w:t>
                  </w:r>
                  <w:r w:rsidR="005231FB">
                    <w:rPr>
                      <w:color w:val="000000" w:themeColor="text1"/>
                      <w:sz w:val="28"/>
                      <w:szCs w:val="28"/>
                    </w:rPr>
                    <w:t>6</w:t>
                  </w:r>
                  <w:r w:rsidR="0045749E">
                    <w:rPr>
                      <w:color w:val="000000" w:themeColor="text1"/>
                      <w:sz w:val="28"/>
                      <w:szCs w:val="28"/>
                    </w:rPr>
                    <w:t>28,48</w:t>
                  </w:r>
                  <w:r w:rsidR="001C03EF">
                    <w:rPr>
                      <w:color w:val="000000" w:themeColor="text1"/>
                      <w:sz w:val="28"/>
                      <w:szCs w:val="28"/>
                    </w:rPr>
                    <w:t xml:space="preserve"> </w:t>
                  </w:r>
                  <w:r w:rsidRPr="004C6C58">
                    <w:rPr>
                      <w:color w:val="000000" w:themeColor="text1"/>
                      <w:sz w:val="28"/>
                      <w:szCs w:val="28"/>
                    </w:rPr>
                    <w:t xml:space="preserve">тыс.рублей, в том числе </w:t>
                  </w:r>
                </w:p>
                <w:p w:rsidR="00066BFF" w:rsidRDefault="00066BFF" w:rsidP="001C03EF">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5231FB">
                    <w:rPr>
                      <w:color w:val="000000" w:themeColor="text1"/>
                      <w:sz w:val="28"/>
                      <w:szCs w:val="28"/>
                    </w:rPr>
                    <w:t>62</w:t>
                  </w:r>
                  <w:r w:rsidR="0045749E">
                    <w:rPr>
                      <w:color w:val="000000" w:themeColor="text1"/>
                      <w:sz w:val="28"/>
                      <w:szCs w:val="28"/>
                    </w:rPr>
                    <w:t>8,48</w:t>
                  </w:r>
                  <w:r w:rsidRPr="004C6C58">
                    <w:rPr>
                      <w:color w:val="000000" w:themeColor="text1"/>
                      <w:sz w:val="28"/>
                      <w:szCs w:val="28"/>
                    </w:rPr>
                    <w:t xml:space="preserve"> тыс.рублей,</w:t>
                  </w:r>
                </w:p>
                <w:p w:rsidR="00066BFF" w:rsidRDefault="00066BFF" w:rsidP="001C03EF">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00E5537F">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920B27" w:rsidP="004F2B74">
                  <w:pPr>
                    <w:jc w:val="center"/>
                    <w:rPr>
                      <w:color w:val="000000"/>
                      <w:sz w:val="28"/>
                      <w:szCs w:val="28"/>
                    </w:rPr>
                  </w:pPr>
                  <w:r>
                    <w:rPr>
                      <w:color w:val="000000"/>
                      <w:sz w:val="28"/>
                      <w:szCs w:val="28"/>
                    </w:rPr>
                    <w:t>6267,63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6B125B" w:rsidP="004F2B74">
                  <w:pPr>
                    <w:jc w:val="center"/>
                    <w:rPr>
                      <w:color w:val="000000"/>
                      <w:sz w:val="28"/>
                      <w:szCs w:val="28"/>
                    </w:rPr>
                  </w:pPr>
                  <w:r>
                    <w:rPr>
                      <w:color w:val="000000"/>
                      <w:sz w:val="28"/>
                      <w:szCs w:val="28"/>
                    </w:rPr>
                    <w:t>1256,65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6B125B" w:rsidP="004F2B74">
                  <w:pPr>
                    <w:jc w:val="center"/>
                    <w:rPr>
                      <w:color w:val="000000"/>
                      <w:sz w:val="28"/>
                      <w:szCs w:val="28"/>
                    </w:rPr>
                  </w:pPr>
                  <w:r>
                    <w:rPr>
                      <w:color w:val="000000"/>
                      <w:sz w:val="28"/>
                      <w:szCs w:val="28"/>
                    </w:rPr>
                    <w:t>5010,98</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920B27" w:rsidP="004F2B74">
                  <w:pPr>
                    <w:jc w:val="center"/>
                    <w:rPr>
                      <w:color w:val="000000"/>
                      <w:sz w:val="28"/>
                      <w:szCs w:val="28"/>
                    </w:rPr>
                  </w:pPr>
                  <w:r>
                    <w:rPr>
                      <w:color w:val="000000"/>
                      <w:sz w:val="28"/>
                      <w:szCs w:val="28"/>
                    </w:rPr>
                    <w:t>2194,38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6B125B" w:rsidP="004F2B74">
                  <w:pPr>
                    <w:jc w:val="center"/>
                    <w:rPr>
                      <w:color w:val="000000"/>
                      <w:sz w:val="28"/>
                      <w:szCs w:val="28"/>
                    </w:rPr>
                  </w:pPr>
                  <w:r>
                    <w:rPr>
                      <w:color w:val="000000"/>
                      <w:sz w:val="28"/>
                      <w:szCs w:val="28"/>
                    </w:rPr>
                    <w:t>655,35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6B125B" w:rsidP="00BC2561">
                  <w:pPr>
                    <w:jc w:val="center"/>
                    <w:rPr>
                      <w:color w:val="000000"/>
                      <w:sz w:val="28"/>
                      <w:szCs w:val="28"/>
                    </w:rPr>
                  </w:pPr>
                  <w:r>
                    <w:rPr>
                      <w:color w:val="000000"/>
                      <w:sz w:val="28"/>
                      <w:szCs w:val="28"/>
                    </w:rPr>
                    <w:t>1539,03</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920B27" w:rsidP="00920B27">
                  <w:pPr>
                    <w:jc w:val="center"/>
                    <w:rPr>
                      <w:color w:val="000000"/>
                      <w:sz w:val="28"/>
                      <w:szCs w:val="28"/>
                    </w:rPr>
                  </w:pPr>
                  <w:r>
                    <w:rPr>
                      <w:color w:val="000000"/>
                      <w:sz w:val="28"/>
                      <w:szCs w:val="28"/>
                    </w:rPr>
                    <w:t>2298,25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6B125B" w:rsidP="00125646">
                  <w:pPr>
                    <w:jc w:val="center"/>
                    <w:rPr>
                      <w:color w:val="000000"/>
                      <w:sz w:val="28"/>
                      <w:szCs w:val="28"/>
                    </w:rPr>
                  </w:pPr>
                  <w:r>
                    <w:rPr>
                      <w:color w:val="000000"/>
                      <w:sz w:val="28"/>
                      <w:szCs w:val="28"/>
                    </w:rPr>
                    <w:t>759,22</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6B125B" w:rsidP="00BC2561">
                  <w:pPr>
                    <w:jc w:val="center"/>
                    <w:rPr>
                      <w:color w:val="000000"/>
                      <w:sz w:val="28"/>
                      <w:szCs w:val="28"/>
                    </w:rPr>
                  </w:pPr>
                  <w:r>
                    <w:rPr>
                      <w:color w:val="000000"/>
                      <w:sz w:val="28"/>
                      <w:szCs w:val="28"/>
                    </w:rPr>
                    <w:t>1539,03</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3192,88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1095,47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D16B63" w:rsidP="0092324C">
                  <w:pPr>
                    <w:jc w:val="center"/>
                    <w:rPr>
                      <w:color w:val="000000"/>
                      <w:sz w:val="28"/>
                      <w:szCs w:val="28"/>
                    </w:rPr>
                  </w:pPr>
                  <w:r>
                    <w:rPr>
                      <w:color w:val="000000"/>
                      <w:sz w:val="28"/>
                      <w:szCs w:val="28"/>
                    </w:rPr>
                    <w:t>2097,41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3320,59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1142,70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D16B63" w:rsidP="00BC2561">
                  <w:pPr>
                    <w:jc w:val="center"/>
                    <w:rPr>
                      <w:color w:val="000000"/>
                      <w:sz w:val="28"/>
                      <w:szCs w:val="28"/>
                    </w:rPr>
                  </w:pPr>
                  <w:r>
                    <w:rPr>
                      <w:color w:val="000000"/>
                      <w:sz w:val="28"/>
                      <w:szCs w:val="28"/>
                    </w:rPr>
                    <w:t>2177,89</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3453,42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1191,81</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D16B63" w:rsidP="00BC2561">
                  <w:pPr>
                    <w:jc w:val="center"/>
                    <w:rPr>
                      <w:color w:val="000000"/>
                      <w:sz w:val="28"/>
                      <w:szCs w:val="28"/>
                    </w:rPr>
                  </w:pPr>
                  <w:r>
                    <w:rPr>
                      <w:color w:val="000000"/>
                      <w:sz w:val="28"/>
                      <w:szCs w:val="28"/>
                    </w:rPr>
                    <w:t>2261,61</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3591,55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D16B63" w:rsidP="004F2B74">
                  <w:pPr>
                    <w:jc w:val="center"/>
                    <w:rPr>
                      <w:color w:val="000000"/>
                      <w:sz w:val="28"/>
                      <w:szCs w:val="28"/>
                    </w:rPr>
                  </w:pPr>
                  <w:r>
                    <w:rPr>
                      <w:color w:val="000000"/>
                      <w:sz w:val="28"/>
                      <w:szCs w:val="28"/>
                    </w:rPr>
                    <w:t>1242,89</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D16B63" w:rsidP="00BC2561">
                  <w:pPr>
                    <w:jc w:val="center"/>
                    <w:rPr>
                      <w:color w:val="000000"/>
                      <w:sz w:val="28"/>
                      <w:szCs w:val="28"/>
                    </w:rPr>
                  </w:pPr>
                  <w:r>
                    <w:rPr>
                      <w:color w:val="000000"/>
                      <w:sz w:val="28"/>
                      <w:szCs w:val="28"/>
                    </w:rPr>
                    <w:t>2348,66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D16B63" w:rsidP="00B9578F">
                  <w:pPr>
                    <w:jc w:val="center"/>
                    <w:rPr>
                      <w:color w:val="000000"/>
                      <w:sz w:val="28"/>
                      <w:szCs w:val="28"/>
                    </w:rPr>
                  </w:pPr>
                  <w:r>
                    <w:rPr>
                      <w:color w:val="000000"/>
                      <w:sz w:val="28"/>
                      <w:szCs w:val="28"/>
                    </w:rPr>
                    <w:t>373</w:t>
                  </w:r>
                  <w:r w:rsidR="00B9578F">
                    <w:rPr>
                      <w:color w:val="000000"/>
                      <w:sz w:val="28"/>
                      <w:szCs w:val="28"/>
                    </w:rPr>
                    <w:t>5</w:t>
                  </w:r>
                  <w:r>
                    <w:rPr>
                      <w:color w:val="000000"/>
                      <w:sz w:val="28"/>
                      <w:szCs w:val="28"/>
                    </w:rPr>
                    <w:t>,22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D16B63" w:rsidP="00B9578F">
                  <w:pPr>
                    <w:jc w:val="center"/>
                    <w:rPr>
                      <w:color w:val="000000"/>
                      <w:sz w:val="28"/>
                      <w:szCs w:val="28"/>
                    </w:rPr>
                  </w:pPr>
                  <w:r>
                    <w:rPr>
                      <w:color w:val="000000"/>
                      <w:sz w:val="28"/>
                      <w:szCs w:val="28"/>
                    </w:rPr>
                    <w:t>129</w:t>
                  </w:r>
                  <w:r w:rsidR="00B9578F">
                    <w:rPr>
                      <w:color w:val="000000"/>
                      <w:sz w:val="28"/>
                      <w:szCs w:val="28"/>
                    </w:rPr>
                    <w:t>6</w:t>
                  </w:r>
                  <w:r>
                    <w:rPr>
                      <w:color w:val="000000"/>
                      <w:sz w:val="28"/>
                      <w:szCs w:val="28"/>
                    </w:rPr>
                    <w:t>,03</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D16B63" w:rsidP="00BC2561">
                  <w:pPr>
                    <w:jc w:val="center"/>
                    <w:rPr>
                      <w:color w:val="000000"/>
                      <w:sz w:val="28"/>
                      <w:szCs w:val="28"/>
                    </w:rPr>
                  </w:pPr>
                  <w:r>
                    <w:rPr>
                      <w:color w:val="000000"/>
                      <w:sz w:val="28"/>
                      <w:szCs w:val="28"/>
                    </w:rPr>
                    <w:t>2439,19</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474CC2">
              <w:rPr>
                <w:sz w:val="28"/>
                <w:szCs w:val="28"/>
              </w:rPr>
              <w:t>Берёзовского</w:t>
            </w:r>
            <w:r w:rsidRPr="006C27CD">
              <w:rPr>
                <w:sz w:val="28"/>
                <w:szCs w:val="28"/>
              </w:rPr>
              <w:t xml:space="preserve"> сельского поселения, повышение качества жизни населения села </w:t>
            </w:r>
            <w:r w:rsidR="00474CC2">
              <w:rPr>
                <w:sz w:val="28"/>
                <w:szCs w:val="28"/>
              </w:rPr>
              <w:t>Берёзовка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F802AD" w:rsidP="00C26AEA">
      <w:pPr>
        <w:spacing w:after="0" w:line="240" w:lineRule="auto"/>
        <w:jc w:val="both"/>
        <w:rPr>
          <w:sz w:val="28"/>
          <w:szCs w:val="28"/>
        </w:rPr>
      </w:pPr>
      <w:r>
        <w:rPr>
          <w:sz w:val="28"/>
          <w:lang w:eastAsia="ru-RU"/>
        </w:rPr>
        <w:t xml:space="preserve">          </w:t>
      </w:r>
      <w:r w:rsidR="00AC25D5"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E5537F">
        <w:rPr>
          <w:sz w:val="28"/>
          <w:lang w:eastAsia="ru-RU"/>
        </w:rPr>
        <w:t xml:space="preserve"> </w:t>
      </w:r>
      <w:r w:rsidR="00C26AEA" w:rsidRPr="004663DB">
        <w:rPr>
          <w:sz w:val="28"/>
          <w:szCs w:val="28"/>
        </w:rPr>
        <w:t xml:space="preserve">Муниципальное </w:t>
      </w:r>
      <w:r w:rsidR="00C26AEA" w:rsidRPr="00A157D1">
        <w:rPr>
          <w:color w:val="000000"/>
          <w:sz w:val="28"/>
          <w:szCs w:val="28"/>
        </w:rPr>
        <w:t>образование «</w:t>
      </w:r>
      <w:r w:rsidR="009679E9">
        <w:rPr>
          <w:color w:val="000000"/>
          <w:sz w:val="28"/>
          <w:szCs w:val="28"/>
        </w:rPr>
        <w:t>Берёзовского</w:t>
      </w:r>
      <w:r w:rsidR="00C26AEA" w:rsidRPr="00A157D1">
        <w:rPr>
          <w:color w:val="000000"/>
          <w:sz w:val="28"/>
          <w:szCs w:val="28"/>
        </w:rPr>
        <w:t xml:space="preserve">  сельское поселение» включает в себя  населенный пункт </w:t>
      </w:r>
      <w:r w:rsidR="009679E9">
        <w:rPr>
          <w:color w:val="000000"/>
          <w:sz w:val="28"/>
          <w:szCs w:val="28"/>
        </w:rPr>
        <w:t>поселок</w:t>
      </w:r>
      <w:r w:rsidR="00E5537F">
        <w:rPr>
          <w:color w:val="000000"/>
          <w:sz w:val="28"/>
          <w:szCs w:val="28"/>
        </w:rPr>
        <w:t xml:space="preserve"> </w:t>
      </w:r>
      <w:r w:rsidR="009679E9">
        <w:rPr>
          <w:color w:val="000000"/>
          <w:sz w:val="28"/>
          <w:szCs w:val="28"/>
        </w:rPr>
        <w:t>Зелёный</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E5537F">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474CC2">
        <w:rPr>
          <w:sz w:val="28"/>
          <w:szCs w:val="28"/>
        </w:rPr>
        <w:t>Берёзовского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474CC2">
        <w:rPr>
          <w:color w:val="000000"/>
          <w:sz w:val="28"/>
          <w:szCs w:val="28"/>
        </w:rPr>
        <w:t>Берёзовского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w:t>
      </w:r>
      <w:r w:rsidRPr="00C26AEA">
        <w:rPr>
          <w:sz w:val="28"/>
          <w:szCs w:val="28"/>
          <w:lang w:eastAsia="ru-RU"/>
        </w:rPr>
        <w:lastRenderedPageBreak/>
        <w:t xml:space="preserve">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474CC2">
        <w:rPr>
          <w:sz w:val="28"/>
          <w:szCs w:val="28"/>
          <w:lang w:eastAsia="ru-RU"/>
        </w:rPr>
        <w:t>Берёзовского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w:t>
      </w:r>
      <w:r w:rsidR="009679E9">
        <w:rPr>
          <w:sz w:val="28"/>
          <w:szCs w:val="28"/>
        </w:rPr>
        <w:t>п</w:t>
      </w:r>
      <w:r w:rsidRPr="00C26AEA">
        <w:rPr>
          <w:sz w:val="28"/>
          <w:szCs w:val="28"/>
        </w:rPr>
        <w:t xml:space="preserve">. </w:t>
      </w:r>
      <w:r w:rsidR="009679E9">
        <w:rPr>
          <w:sz w:val="28"/>
          <w:szCs w:val="28"/>
        </w:rPr>
        <w:t>Зелёный</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474CC2">
        <w:rPr>
          <w:sz w:val="28"/>
          <w:szCs w:val="28"/>
        </w:rPr>
        <w:t>Берёзовского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474CC2">
        <w:rPr>
          <w:sz w:val="28"/>
          <w:szCs w:val="28"/>
        </w:rPr>
        <w:t>Берёзовского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474CC2">
        <w:rPr>
          <w:sz w:val="28"/>
          <w:szCs w:val="28"/>
        </w:rPr>
        <w:t>Берёзовка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w:t>
      </w:r>
      <w:r w:rsidRPr="008F25E4">
        <w:rPr>
          <w:sz w:val="28"/>
          <w:szCs w:val="28"/>
        </w:rPr>
        <w:lastRenderedPageBreak/>
        <w:t>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474CC2">
        <w:rPr>
          <w:sz w:val="28"/>
          <w:szCs w:val="28"/>
        </w:rPr>
        <w:t>Берёзовского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474CC2">
        <w:rPr>
          <w:sz w:val="28"/>
          <w:szCs w:val="28"/>
        </w:rPr>
        <w:t>Берёзовского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474CC2">
        <w:rPr>
          <w:sz w:val="28"/>
          <w:szCs w:val="28"/>
        </w:rPr>
        <w:t>Берёзовка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w:t>
      </w:r>
      <w:r w:rsidRPr="0074726B">
        <w:rPr>
          <w:sz w:val="28"/>
          <w:szCs w:val="28"/>
        </w:rPr>
        <w:lastRenderedPageBreak/>
        <w:t xml:space="preserve">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474CC2">
        <w:rPr>
          <w:sz w:val="28"/>
          <w:szCs w:val="28"/>
        </w:rPr>
        <w:t>Берёзовского</w:t>
      </w:r>
      <w:r w:rsidRPr="00D93B8A">
        <w:rPr>
          <w:sz w:val="28"/>
          <w:szCs w:val="28"/>
        </w:rPr>
        <w:t xml:space="preserve"> сельского поселения, повышение качества жизни населения села </w:t>
      </w:r>
      <w:r w:rsidR="00474CC2">
        <w:rPr>
          <w:sz w:val="28"/>
          <w:szCs w:val="28"/>
        </w:rPr>
        <w:t>Берёзовка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F802AD">
        <w:rPr>
          <w:sz w:val="28"/>
          <w:szCs w:val="28"/>
        </w:rPr>
        <w:t>23</w:t>
      </w:r>
      <w:r w:rsidRPr="008F25E4">
        <w:rPr>
          <w:sz w:val="28"/>
          <w:szCs w:val="28"/>
        </w:rPr>
        <w:t>-20</w:t>
      </w:r>
      <w:r w:rsidR="00F802AD">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474CC2">
        <w:rPr>
          <w:sz w:val="28"/>
          <w:szCs w:val="28"/>
        </w:rPr>
        <w:t>Берёзовского</w:t>
      </w:r>
      <w:r w:rsidR="00E5537F">
        <w:rPr>
          <w:sz w:val="28"/>
          <w:szCs w:val="28"/>
        </w:rPr>
        <w:t xml:space="preserve"> </w:t>
      </w:r>
      <w:r w:rsidRPr="00AA3457">
        <w:rPr>
          <w:sz w:val="28"/>
          <w:szCs w:val="28"/>
        </w:rPr>
        <w:t>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474CC2">
        <w:rPr>
          <w:sz w:val="28"/>
          <w:szCs w:val="28"/>
        </w:rPr>
        <w:t>Берёзовского</w:t>
      </w:r>
      <w:r w:rsidR="00E5537F">
        <w:rPr>
          <w:sz w:val="28"/>
          <w:szCs w:val="28"/>
        </w:rPr>
        <w:t xml:space="preserve"> </w:t>
      </w:r>
      <w:r>
        <w:rPr>
          <w:sz w:val="28"/>
          <w:szCs w:val="28"/>
        </w:rPr>
        <w:t>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474CC2">
        <w:rPr>
          <w:sz w:val="28"/>
          <w:szCs w:val="28"/>
        </w:rPr>
        <w:t>Берёзовского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474CC2">
        <w:rPr>
          <w:sz w:val="28"/>
          <w:szCs w:val="28"/>
        </w:rPr>
        <w:t>Берёзовского</w:t>
      </w:r>
      <w:r w:rsidRPr="00630545">
        <w:rPr>
          <w:sz w:val="28"/>
          <w:szCs w:val="28"/>
        </w:rPr>
        <w:t xml:space="preserve"> сельского поселения». Подпрограмма направлена на проведение мероприятий по </w:t>
      </w:r>
      <w:r w:rsidRPr="00630545">
        <w:rPr>
          <w:sz w:val="28"/>
          <w:szCs w:val="28"/>
        </w:rPr>
        <w:lastRenderedPageBreak/>
        <w:t xml:space="preserve">повышению качества жизни отдельных категорий граждан  </w:t>
      </w:r>
      <w:r w:rsidR="00474CC2">
        <w:rPr>
          <w:sz w:val="28"/>
          <w:szCs w:val="28"/>
        </w:rPr>
        <w:t>Берёзовского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E5537F">
        <w:rPr>
          <w:sz w:val="28"/>
          <w:szCs w:val="28"/>
          <w:lang w:eastAsia="ru-RU"/>
        </w:rPr>
        <w:t xml:space="preserve"> </w:t>
      </w:r>
      <w:r w:rsidR="00474CC2">
        <w:rPr>
          <w:sz w:val="28"/>
          <w:szCs w:val="28"/>
          <w:lang w:eastAsia="ru-RU"/>
        </w:rPr>
        <w:t>Берёзовского</w:t>
      </w:r>
      <w:r w:rsidR="00E5537F">
        <w:rPr>
          <w:sz w:val="28"/>
          <w:szCs w:val="28"/>
          <w:lang w:eastAsia="ru-RU"/>
        </w:rPr>
        <w:t xml:space="preserve"> </w:t>
      </w:r>
      <w:r w:rsidRPr="00C57625">
        <w:rPr>
          <w:sz w:val="28"/>
          <w:szCs w:val="28"/>
          <w:lang w:eastAsia="ru-RU"/>
        </w:rPr>
        <w:t xml:space="preserve">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474CC2">
        <w:rPr>
          <w:sz w:val="28"/>
          <w:szCs w:val="28"/>
          <w:lang w:eastAsia="ru-RU"/>
        </w:rPr>
        <w:t>Берёзовского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F802AD">
        <w:rPr>
          <w:sz w:val="28"/>
          <w:szCs w:val="28"/>
          <w:lang w:eastAsia="ru-RU"/>
        </w:rPr>
        <w:t xml:space="preserve"> 8 64</w:t>
      </w:r>
      <w:r w:rsidR="008205AE">
        <w:rPr>
          <w:sz w:val="28"/>
          <w:szCs w:val="28"/>
          <w:lang w:eastAsia="ru-RU"/>
        </w:rPr>
        <w:t>0</w:t>
      </w:r>
      <w:r w:rsidR="00F802AD">
        <w:rPr>
          <w:sz w:val="28"/>
          <w:szCs w:val="28"/>
          <w:lang w:eastAsia="ru-RU"/>
        </w:rPr>
        <w:t xml:space="preserve">,12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D16B63">
        <w:rPr>
          <w:sz w:val="28"/>
          <w:szCs w:val="28"/>
          <w:lang w:eastAsia="ru-RU"/>
        </w:rPr>
        <w:t>1</w:t>
      </w:r>
      <w:r w:rsidR="00F802AD">
        <w:rPr>
          <w:sz w:val="28"/>
          <w:szCs w:val="28"/>
          <w:lang w:eastAsia="ru-RU"/>
        </w:rPr>
        <w:t xml:space="preserve">9 413,80 </w:t>
      </w:r>
      <w:r>
        <w:rPr>
          <w:sz w:val="28"/>
          <w:szCs w:val="28"/>
          <w:lang w:eastAsia="ru-RU"/>
        </w:rPr>
        <w:t>тыс. рублей</w:t>
      </w:r>
      <w:r w:rsidR="00127A60">
        <w:rPr>
          <w:sz w:val="28"/>
          <w:szCs w:val="28"/>
          <w:lang w:eastAsia="ru-RU"/>
        </w:rPr>
        <w:t>, федерального бюджета</w:t>
      </w:r>
      <w:r w:rsidR="00F802AD">
        <w:rPr>
          <w:sz w:val="28"/>
          <w:szCs w:val="28"/>
          <w:lang w:eastAsia="ru-RU"/>
        </w:rPr>
        <w:t xml:space="preserve"> </w:t>
      </w:r>
      <w:r w:rsidR="00127A60">
        <w:rPr>
          <w:sz w:val="28"/>
          <w:szCs w:val="28"/>
          <w:lang w:eastAsia="ru-RU"/>
        </w:rPr>
        <w:t>-</w:t>
      </w:r>
      <w:r w:rsidR="00F802AD">
        <w:rPr>
          <w:sz w:val="28"/>
          <w:szCs w:val="28"/>
          <w:lang w:eastAsia="ru-RU"/>
        </w:rPr>
        <w:t xml:space="preserve"> 0,00</w:t>
      </w:r>
      <w:r w:rsidR="00127A60">
        <w:rPr>
          <w:sz w:val="28"/>
          <w:szCs w:val="28"/>
          <w:lang w:eastAsia="ru-RU"/>
        </w:rPr>
        <w:t xml:space="preserve"> тыс.рублей.</w:t>
      </w:r>
    </w:p>
    <w:p w:rsidR="00622260" w:rsidRDefault="00622260" w:rsidP="00386D60">
      <w:pPr>
        <w:widowControl w:val="0"/>
        <w:autoSpaceDE w:val="0"/>
        <w:autoSpaceDN w:val="0"/>
        <w:adjustRightInd w:val="0"/>
        <w:spacing w:after="0" w:line="240" w:lineRule="auto"/>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386D60">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386D60">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386D60">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386D60">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386D60" w:rsidRPr="00630545" w:rsidTr="00D62E0C">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386D60" w:rsidRPr="00FE3B2E" w:rsidRDefault="00386D60" w:rsidP="00386D60">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6267,63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1256,65</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5010,98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386D60" w:rsidRPr="00BC2561" w:rsidRDefault="00386D60" w:rsidP="00386D60">
            <w:pPr>
              <w:jc w:val="center"/>
              <w:rPr>
                <w:color w:val="000000"/>
                <w:sz w:val="28"/>
                <w:szCs w:val="28"/>
              </w:rPr>
            </w:pPr>
            <w:r>
              <w:rPr>
                <w:color w:val="000000"/>
                <w:sz w:val="28"/>
                <w:szCs w:val="28"/>
              </w:rPr>
              <w:t>0,00</w:t>
            </w:r>
          </w:p>
        </w:tc>
      </w:tr>
      <w:tr w:rsidR="00386D60" w:rsidRPr="00630545" w:rsidTr="00D62E0C">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386D60" w:rsidRPr="00FE3B2E" w:rsidRDefault="00386D60" w:rsidP="00386D60">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2194,38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655,35</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1539,03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386D60" w:rsidRPr="00BC2561" w:rsidRDefault="00386D60" w:rsidP="00386D60">
            <w:pPr>
              <w:jc w:val="center"/>
              <w:rPr>
                <w:color w:val="000000"/>
                <w:sz w:val="28"/>
                <w:szCs w:val="28"/>
              </w:rPr>
            </w:pPr>
            <w:r>
              <w:rPr>
                <w:color w:val="000000"/>
                <w:sz w:val="28"/>
                <w:szCs w:val="28"/>
              </w:rPr>
              <w:t>0,00</w:t>
            </w:r>
          </w:p>
        </w:tc>
      </w:tr>
      <w:tr w:rsidR="00386D60" w:rsidRPr="00630545" w:rsidTr="00D62E0C">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386D60" w:rsidRPr="00FE3B2E" w:rsidRDefault="00386D60"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2298,25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759,22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386D60" w:rsidRPr="00BC2561" w:rsidRDefault="00386D60" w:rsidP="00D62E0C">
            <w:pPr>
              <w:jc w:val="center"/>
              <w:rPr>
                <w:color w:val="000000"/>
                <w:sz w:val="28"/>
                <w:szCs w:val="28"/>
              </w:rPr>
            </w:pPr>
            <w:r>
              <w:rPr>
                <w:color w:val="000000"/>
                <w:sz w:val="28"/>
                <w:szCs w:val="28"/>
              </w:rPr>
              <w:t>1539,03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386D60" w:rsidRPr="00BC2561" w:rsidRDefault="00386D60" w:rsidP="00386D60">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3192,88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1095,47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2097,41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386D60">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3320,59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1142,70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2177,89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386D60">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3453,42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1191,81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2261,61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386D60">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3591,55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1242,89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D16B63" w:rsidP="00386D60">
            <w:pPr>
              <w:jc w:val="center"/>
              <w:rPr>
                <w:color w:val="000000"/>
                <w:sz w:val="28"/>
                <w:szCs w:val="28"/>
              </w:rPr>
            </w:pPr>
            <w:r>
              <w:rPr>
                <w:color w:val="000000"/>
                <w:sz w:val="28"/>
                <w:szCs w:val="28"/>
              </w:rPr>
              <w:t>2348,66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386D60">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386D60">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D16B63" w:rsidP="008205AE">
            <w:pPr>
              <w:jc w:val="center"/>
              <w:rPr>
                <w:color w:val="000000"/>
                <w:sz w:val="28"/>
                <w:szCs w:val="28"/>
              </w:rPr>
            </w:pPr>
            <w:r>
              <w:rPr>
                <w:color w:val="000000"/>
                <w:sz w:val="28"/>
                <w:szCs w:val="28"/>
              </w:rPr>
              <w:t>373</w:t>
            </w:r>
            <w:r w:rsidR="008205AE">
              <w:rPr>
                <w:color w:val="000000"/>
                <w:sz w:val="28"/>
                <w:szCs w:val="28"/>
              </w:rPr>
              <w:t>5</w:t>
            </w:r>
            <w:r>
              <w:rPr>
                <w:color w:val="000000"/>
                <w:sz w:val="28"/>
                <w:szCs w:val="28"/>
              </w:rPr>
              <w:t>,22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D16B63" w:rsidP="008205AE">
            <w:pPr>
              <w:jc w:val="center"/>
              <w:rPr>
                <w:color w:val="000000"/>
                <w:sz w:val="28"/>
                <w:szCs w:val="28"/>
              </w:rPr>
            </w:pPr>
            <w:r>
              <w:rPr>
                <w:color w:val="000000"/>
                <w:sz w:val="28"/>
                <w:szCs w:val="28"/>
              </w:rPr>
              <w:t>129</w:t>
            </w:r>
            <w:r w:rsidR="008205AE">
              <w:rPr>
                <w:color w:val="000000"/>
                <w:sz w:val="28"/>
                <w:szCs w:val="28"/>
              </w:rPr>
              <w:t>6</w:t>
            </w:r>
            <w:r>
              <w:rPr>
                <w:color w:val="000000"/>
                <w:sz w:val="28"/>
                <w:szCs w:val="28"/>
              </w:rPr>
              <w:t>,03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D16B63" w:rsidP="00386D60">
            <w:pPr>
              <w:jc w:val="center"/>
              <w:rPr>
                <w:color w:val="000000"/>
                <w:sz w:val="28"/>
                <w:szCs w:val="28"/>
              </w:rPr>
            </w:pPr>
            <w:r>
              <w:rPr>
                <w:color w:val="000000"/>
                <w:sz w:val="28"/>
                <w:szCs w:val="28"/>
              </w:rPr>
              <w:t>2439,19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386D60">
            <w:pPr>
              <w:jc w:val="center"/>
              <w:rPr>
                <w:color w:val="000000"/>
                <w:sz w:val="28"/>
                <w:szCs w:val="28"/>
              </w:rPr>
            </w:pPr>
            <w:r>
              <w:rPr>
                <w:color w:val="000000"/>
                <w:sz w:val="28"/>
                <w:szCs w:val="28"/>
              </w:rPr>
              <w:t>0,00</w:t>
            </w:r>
          </w:p>
        </w:tc>
      </w:tr>
    </w:tbl>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lastRenderedPageBreak/>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C7946" w:rsidRDefault="008C7946" w:rsidP="00CB0713">
      <w:pPr>
        <w:spacing w:after="0" w:line="240" w:lineRule="auto"/>
        <w:jc w:val="center"/>
        <w:rPr>
          <w:b/>
          <w:bCs/>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r w:rsidR="008C7946">
        <w:rPr>
          <w:sz w:val="28"/>
          <w:szCs w:val="28"/>
        </w:rPr>
        <w:t>.</w:t>
      </w:r>
    </w:p>
    <w:p w:rsidR="008C7946" w:rsidRDefault="008C7946" w:rsidP="008C7946">
      <w:pPr>
        <w:pStyle w:val="a7"/>
        <w:spacing w:after="0" w:line="240" w:lineRule="auto"/>
        <w:jc w:val="both"/>
        <w:rPr>
          <w:sz w:val="28"/>
          <w:szCs w:val="28"/>
        </w:rPr>
      </w:pPr>
    </w:p>
    <w:p w:rsidR="008C7946" w:rsidRDefault="008C7946" w:rsidP="008C7946">
      <w:pPr>
        <w:pStyle w:val="a7"/>
        <w:spacing w:after="0" w:line="240" w:lineRule="auto"/>
        <w:jc w:val="both"/>
        <w:rPr>
          <w:sz w:val="28"/>
          <w:szCs w:val="28"/>
        </w:rPr>
      </w:pPr>
    </w:p>
    <w:p w:rsidR="008C7946" w:rsidRDefault="008C7946" w:rsidP="008C7946">
      <w:pPr>
        <w:pStyle w:val="a7"/>
        <w:spacing w:after="0" w:line="240" w:lineRule="auto"/>
        <w:jc w:val="both"/>
        <w:rPr>
          <w:sz w:val="28"/>
          <w:szCs w:val="28"/>
        </w:rPr>
      </w:pPr>
    </w:p>
    <w:p w:rsidR="008C7946" w:rsidRDefault="008C7946" w:rsidP="008C7946">
      <w:pPr>
        <w:pStyle w:val="a7"/>
        <w:spacing w:after="0" w:line="240" w:lineRule="auto"/>
        <w:jc w:val="both"/>
        <w:rPr>
          <w:sz w:val="28"/>
          <w:szCs w:val="28"/>
        </w:rPr>
      </w:pPr>
    </w:p>
    <w:p w:rsidR="008C7946" w:rsidRDefault="008C7946" w:rsidP="008C7946">
      <w:pPr>
        <w:pStyle w:val="a7"/>
        <w:spacing w:after="0" w:line="240" w:lineRule="auto"/>
        <w:jc w:val="both"/>
        <w:rPr>
          <w:sz w:val="28"/>
          <w:szCs w:val="28"/>
        </w:rPr>
      </w:pPr>
    </w:p>
    <w:p w:rsidR="008C7946" w:rsidRDefault="008C7946" w:rsidP="008C7946">
      <w:pPr>
        <w:pStyle w:val="a7"/>
        <w:spacing w:after="0" w:line="240" w:lineRule="auto"/>
        <w:jc w:val="both"/>
        <w:rPr>
          <w:sz w:val="28"/>
          <w:szCs w:val="28"/>
        </w:rPr>
      </w:pP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3" w:name="_Hlk114227833"/>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3"/>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474CC2">
              <w:rPr>
                <w:sz w:val="28"/>
                <w:szCs w:val="28"/>
              </w:rPr>
              <w:t>Берёзовского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8C7946">
        <w:trPr>
          <w:trHeight w:val="918"/>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474CC2">
              <w:rPr>
                <w:sz w:val="28"/>
                <w:szCs w:val="28"/>
              </w:rPr>
              <w:t>Берёзовского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474CC2">
              <w:rPr>
                <w:sz w:val="28"/>
                <w:szCs w:val="28"/>
              </w:rPr>
              <w:t>Берёзовского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Pr="007F2A6A" w:rsidRDefault="00363D99" w:rsidP="008C7946">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w:t>
            </w:r>
            <w:r w:rsidRPr="00C57625">
              <w:rPr>
                <w:b/>
                <w:bCs/>
                <w:sz w:val="28"/>
                <w:szCs w:val="28"/>
                <w:lang w:eastAsia="ru-RU"/>
              </w:rPr>
              <w:lastRenderedPageBreak/>
              <w:t xml:space="preserve">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C7946">
            <w:pPr>
              <w:snapToGrid w:val="0"/>
              <w:spacing w:after="0" w:line="240" w:lineRule="auto"/>
              <w:rPr>
                <w:sz w:val="28"/>
                <w:szCs w:val="28"/>
              </w:rPr>
            </w:pPr>
            <w:r w:rsidRPr="008F25E4">
              <w:rPr>
                <w:sz w:val="28"/>
                <w:szCs w:val="28"/>
              </w:rPr>
              <w:lastRenderedPageBreak/>
              <w:t xml:space="preserve">Реализация подпрограммы осуществляется за счет средств бюджета </w:t>
            </w:r>
            <w:r w:rsidR="00474CC2">
              <w:rPr>
                <w:sz w:val="28"/>
                <w:szCs w:val="28"/>
              </w:rPr>
              <w:t>Берёзовского</w:t>
            </w:r>
            <w:r w:rsidRPr="008F25E4">
              <w:rPr>
                <w:sz w:val="28"/>
                <w:szCs w:val="28"/>
              </w:rPr>
              <w:t xml:space="preserve"> сельского поселения</w:t>
            </w:r>
            <w:r>
              <w:rPr>
                <w:sz w:val="28"/>
                <w:szCs w:val="28"/>
              </w:rPr>
              <w:t xml:space="preserve"> и средств областного бюджета.</w:t>
            </w:r>
          </w:p>
          <w:p w:rsidR="00393935" w:rsidRPr="00EE505B" w:rsidRDefault="008F01FF" w:rsidP="008C7946">
            <w:pPr>
              <w:widowControl w:val="0"/>
              <w:shd w:val="clear" w:color="auto" w:fill="FFFFFF"/>
              <w:autoSpaceDE w:val="0"/>
              <w:autoSpaceDN w:val="0"/>
              <w:adjustRightInd w:val="0"/>
              <w:spacing w:after="0" w:line="240" w:lineRule="auto"/>
              <w:rPr>
                <w:sz w:val="28"/>
                <w:szCs w:val="28"/>
                <w:lang w:eastAsia="ru-RU"/>
              </w:rPr>
            </w:pPr>
            <w:r w:rsidRPr="00EE505B">
              <w:rPr>
                <w:sz w:val="28"/>
                <w:szCs w:val="28"/>
                <w:lang w:eastAsia="ru-RU"/>
              </w:rPr>
              <w:lastRenderedPageBreak/>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sidR="008E7FA4">
              <w:rPr>
                <w:sz w:val="28"/>
                <w:szCs w:val="28"/>
                <w:lang w:eastAsia="ru-RU"/>
              </w:rPr>
              <w:t>1</w:t>
            </w:r>
            <w:r w:rsidR="0081238E">
              <w:rPr>
                <w:sz w:val="28"/>
                <w:szCs w:val="28"/>
                <w:lang w:eastAsia="ru-RU"/>
              </w:rPr>
              <w:t> 108,17</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8E7FA4">
              <w:rPr>
                <w:sz w:val="28"/>
                <w:szCs w:val="28"/>
                <w:lang w:eastAsia="ru-RU"/>
              </w:rPr>
              <w:t>1</w:t>
            </w:r>
            <w:r w:rsidR="0081238E">
              <w:rPr>
                <w:sz w:val="28"/>
                <w:szCs w:val="28"/>
                <w:lang w:eastAsia="ru-RU"/>
              </w:rPr>
              <w:t> 108,17</w:t>
            </w:r>
            <w:r>
              <w:rPr>
                <w:sz w:val="28"/>
                <w:szCs w:val="28"/>
                <w:lang w:eastAsia="ru-RU"/>
              </w:rPr>
              <w:t xml:space="preserve"> тыс. рублей</w:t>
            </w:r>
            <w:r w:rsidR="008C7946">
              <w:rPr>
                <w:sz w:val="28"/>
                <w:szCs w:val="28"/>
                <w:lang w:eastAsia="ru-RU"/>
              </w:rPr>
              <w:t xml:space="preserve">, </w:t>
            </w:r>
            <w:r w:rsidR="000D6580">
              <w:rPr>
                <w:sz w:val="28"/>
                <w:szCs w:val="28"/>
                <w:lang w:eastAsia="ru-RU"/>
              </w:rPr>
              <w:t>областные средства</w:t>
            </w:r>
            <w:r w:rsidR="008C7946">
              <w:rPr>
                <w:sz w:val="28"/>
                <w:szCs w:val="28"/>
                <w:lang w:eastAsia="ru-RU"/>
              </w:rPr>
              <w:t xml:space="preserve"> </w:t>
            </w:r>
            <w:r w:rsidR="000D6580">
              <w:rPr>
                <w:sz w:val="28"/>
                <w:szCs w:val="28"/>
                <w:lang w:eastAsia="ru-RU"/>
              </w:rPr>
              <w:t xml:space="preserve">- </w:t>
            </w:r>
            <w:r w:rsidR="00F75F73">
              <w:rPr>
                <w:sz w:val="28"/>
                <w:szCs w:val="28"/>
                <w:lang w:eastAsia="ru-RU"/>
              </w:rPr>
              <w:t>0,00</w:t>
            </w:r>
            <w:r w:rsidR="0081238E">
              <w:rPr>
                <w:sz w:val="28"/>
                <w:szCs w:val="28"/>
                <w:lang w:eastAsia="ru-RU"/>
              </w:rPr>
              <w:t xml:space="preserve"> </w:t>
            </w:r>
            <w:r w:rsidR="000D6580">
              <w:rPr>
                <w:sz w:val="28"/>
                <w:szCs w:val="28"/>
                <w:lang w:eastAsia="ru-RU"/>
              </w:rPr>
              <w:t>тыс.рублей.</w:t>
            </w:r>
          </w:p>
          <w:p w:rsidR="008F01FF" w:rsidRPr="008F25E4" w:rsidRDefault="008F01FF" w:rsidP="008C7946">
            <w:pPr>
              <w:snapToGrid w:val="0"/>
              <w:spacing w:after="0" w:line="240" w:lineRule="auto"/>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C7946">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C7946">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C7946">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8C7946">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C794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8C7946" w:rsidP="00B95781">
                  <w:pPr>
                    <w:jc w:val="center"/>
                    <w:rPr>
                      <w:color w:val="000000"/>
                      <w:sz w:val="28"/>
                      <w:szCs w:val="28"/>
                    </w:rPr>
                  </w:pPr>
                  <w:r>
                    <w:rPr>
                      <w:color w:val="000000"/>
                      <w:sz w:val="28"/>
                      <w:szCs w:val="28"/>
                    </w:rPr>
                    <w:t>229,42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C7946" w:rsidP="00F75F73">
                  <w:pPr>
                    <w:jc w:val="center"/>
                    <w:rPr>
                      <w:color w:val="000000"/>
                      <w:sz w:val="28"/>
                      <w:szCs w:val="28"/>
                    </w:rPr>
                  </w:pPr>
                  <w:r>
                    <w:rPr>
                      <w:color w:val="000000"/>
                      <w:sz w:val="28"/>
                      <w:szCs w:val="28"/>
                    </w:rPr>
                    <w:t>229,42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8C7946"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C7946" w:rsidP="00F75F73">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8C7946"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C7946" w:rsidP="00F75F73">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8E7FA4" w:rsidP="00B95781">
                  <w:pPr>
                    <w:jc w:val="center"/>
                    <w:rPr>
                      <w:color w:val="000000"/>
                      <w:sz w:val="28"/>
                      <w:szCs w:val="28"/>
                    </w:rPr>
                  </w:pPr>
                  <w:r>
                    <w:rPr>
                      <w:color w:val="000000"/>
                      <w:sz w:val="28"/>
                      <w:szCs w:val="28"/>
                    </w:rPr>
                    <w:t>162,24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8E7FA4" w:rsidP="00F75F73">
                  <w:pPr>
                    <w:jc w:val="center"/>
                    <w:rPr>
                      <w:color w:val="000000"/>
                      <w:sz w:val="28"/>
                      <w:szCs w:val="28"/>
                    </w:rPr>
                  </w:pPr>
                  <w:r>
                    <w:rPr>
                      <w:color w:val="000000"/>
                      <w:sz w:val="28"/>
                      <w:szCs w:val="28"/>
                    </w:rPr>
                    <w:t>162,24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w:t>
                  </w:r>
                  <w:r w:rsidR="008E7FA4">
                    <w:rPr>
                      <w:color w:val="000000"/>
                      <w:sz w:val="28"/>
                      <w:szCs w:val="28"/>
                    </w:rPr>
                    <w:t>68,73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E7FA4" w:rsidP="00F75F73">
                  <w:pPr>
                    <w:jc w:val="center"/>
                    <w:rPr>
                      <w:color w:val="000000"/>
                      <w:sz w:val="28"/>
                      <w:szCs w:val="28"/>
                    </w:rPr>
                  </w:pPr>
                  <w:r>
                    <w:rPr>
                      <w:color w:val="000000"/>
                      <w:sz w:val="28"/>
                      <w:szCs w:val="28"/>
                    </w:rPr>
                    <w:t>168,73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8E7FA4" w:rsidP="00B95781">
                  <w:pPr>
                    <w:jc w:val="center"/>
                    <w:rPr>
                      <w:color w:val="000000"/>
                      <w:sz w:val="28"/>
                      <w:szCs w:val="28"/>
                    </w:rPr>
                  </w:pPr>
                  <w:r>
                    <w:rPr>
                      <w:color w:val="000000"/>
                      <w:sz w:val="28"/>
                      <w:szCs w:val="28"/>
                    </w:rPr>
                    <w:t>175,48</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E7FA4" w:rsidP="00F75F73">
                  <w:pPr>
                    <w:jc w:val="center"/>
                    <w:rPr>
                      <w:color w:val="000000"/>
                      <w:sz w:val="28"/>
                      <w:szCs w:val="28"/>
                    </w:rPr>
                  </w:pPr>
                  <w:r>
                    <w:rPr>
                      <w:color w:val="000000"/>
                      <w:sz w:val="28"/>
                      <w:szCs w:val="28"/>
                    </w:rPr>
                    <w:t>175,48</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8E7FA4" w:rsidP="00B95781">
                  <w:pPr>
                    <w:jc w:val="center"/>
                    <w:rPr>
                      <w:color w:val="000000"/>
                      <w:sz w:val="28"/>
                      <w:szCs w:val="28"/>
                    </w:rPr>
                  </w:pPr>
                  <w:r>
                    <w:rPr>
                      <w:color w:val="000000"/>
                      <w:sz w:val="28"/>
                      <w:szCs w:val="28"/>
                    </w:rPr>
                    <w:t>182,50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E7FA4" w:rsidP="00F75F73">
                  <w:pPr>
                    <w:jc w:val="center"/>
                    <w:rPr>
                      <w:color w:val="000000"/>
                      <w:sz w:val="28"/>
                      <w:szCs w:val="28"/>
                    </w:rPr>
                  </w:pPr>
                  <w:r>
                    <w:rPr>
                      <w:color w:val="000000"/>
                      <w:sz w:val="28"/>
                      <w:szCs w:val="28"/>
                    </w:rPr>
                    <w:t>182,50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8E7FA4" w:rsidP="00B95781">
                  <w:pPr>
                    <w:jc w:val="center"/>
                    <w:rPr>
                      <w:color w:val="000000"/>
                      <w:sz w:val="28"/>
                      <w:szCs w:val="28"/>
                    </w:rPr>
                  </w:pPr>
                  <w:r>
                    <w:rPr>
                      <w:color w:val="000000"/>
                      <w:sz w:val="28"/>
                      <w:szCs w:val="28"/>
                    </w:rPr>
                    <w:t>189,80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8E7FA4" w:rsidP="00F75F73">
                  <w:pPr>
                    <w:jc w:val="center"/>
                    <w:rPr>
                      <w:color w:val="000000"/>
                      <w:sz w:val="28"/>
                      <w:szCs w:val="28"/>
                    </w:rPr>
                  </w:pPr>
                  <w:r>
                    <w:rPr>
                      <w:color w:val="000000"/>
                      <w:sz w:val="28"/>
                      <w:szCs w:val="28"/>
                    </w:rPr>
                    <w:t>189,80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474CC2">
              <w:rPr>
                <w:sz w:val="28"/>
                <w:szCs w:val="28"/>
              </w:rPr>
              <w:t>Берёзовского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6C105B" w:rsidP="000C17D8">
      <w:pPr>
        <w:spacing w:after="0" w:line="240" w:lineRule="auto"/>
        <w:jc w:val="both"/>
        <w:rPr>
          <w:sz w:val="28"/>
          <w:szCs w:val="28"/>
        </w:rPr>
      </w:pPr>
      <w:r>
        <w:rPr>
          <w:sz w:val="28"/>
          <w:szCs w:val="28"/>
        </w:rPr>
        <w:t xml:space="preserve">         </w:t>
      </w:r>
      <w:r w:rsidR="008668D5" w:rsidRPr="008F25E4">
        <w:rPr>
          <w:sz w:val="28"/>
          <w:szCs w:val="28"/>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474CC2">
        <w:rPr>
          <w:sz w:val="28"/>
          <w:szCs w:val="28"/>
        </w:rPr>
        <w:t>Берёзовского</w:t>
      </w:r>
      <w:r w:rsidRPr="008F25E4">
        <w:rPr>
          <w:sz w:val="28"/>
          <w:szCs w:val="28"/>
        </w:rPr>
        <w:t xml:space="preserve"> </w:t>
      </w:r>
      <w:r w:rsidRPr="008F25E4">
        <w:rPr>
          <w:sz w:val="28"/>
          <w:szCs w:val="28"/>
        </w:rPr>
        <w:lastRenderedPageBreak/>
        <w:t>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E5537F">
        <w:rPr>
          <w:sz w:val="28"/>
          <w:szCs w:val="28"/>
        </w:rPr>
        <w:t xml:space="preserve"> </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474CC2" w:rsidRDefault="00474CC2" w:rsidP="008B7616">
      <w:pPr>
        <w:widowControl w:val="0"/>
        <w:shd w:val="clear" w:color="auto" w:fill="FFFFFF"/>
        <w:autoSpaceDE w:val="0"/>
        <w:autoSpaceDN w:val="0"/>
        <w:adjustRightInd w:val="0"/>
        <w:spacing w:after="0" w:line="274" w:lineRule="exact"/>
        <w:ind w:firstLine="567"/>
        <w:jc w:val="both"/>
        <w:rPr>
          <w:sz w:val="28"/>
          <w:szCs w:val="28"/>
        </w:rPr>
      </w:pP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lastRenderedPageBreak/>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474CC2">
        <w:rPr>
          <w:sz w:val="28"/>
          <w:szCs w:val="28"/>
        </w:rPr>
        <w:t>Берёзовского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474CC2">
        <w:rPr>
          <w:sz w:val="28"/>
          <w:szCs w:val="28"/>
        </w:rPr>
        <w:t>Берёзовского</w:t>
      </w:r>
      <w:r w:rsidR="00E5537F">
        <w:rPr>
          <w:sz w:val="28"/>
          <w:szCs w:val="28"/>
        </w:rPr>
        <w:t xml:space="preserve"> </w:t>
      </w:r>
      <w:r>
        <w:rPr>
          <w:sz w:val="28"/>
          <w:szCs w:val="28"/>
        </w:rPr>
        <w:t>сельского поселения.</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E5537F">
        <w:rPr>
          <w:sz w:val="28"/>
          <w:szCs w:val="28"/>
          <w:lang w:eastAsia="ru-RU"/>
        </w:rPr>
        <w:t xml:space="preserve"> </w:t>
      </w:r>
      <w:r w:rsidR="00474CC2">
        <w:rPr>
          <w:sz w:val="28"/>
          <w:szCs w:val="28"/>
          <w:lang w:eastAsia="ru-RU"/>
        </w:rPr>
        <w:t>Берёзовского</w:t>
      </w:r>
      <w:r w:rsidR="00E5537F">
        <w:rPr>
          <w:sz w:val="28"/>
          <w:szCs w:val="28"/>
          <w:lang w:eastAsia="ru-RU"/>
        </w:rPr>
        <w:t xml:space="preserve"> </w:t>
      </w:r>
      <w:r w:rsidRPr="00C57625">
        <w:rPr>
          <w:sz w:val="28"/>
          <w:szCs w:val="28"/>
          <w:lang w:eastAsia="ru-RU"/>
        </w:rPr>
        <w:t xml:space="preserve">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474CC2">
        <w:rPr>
          <w:sz w:val="28"/>
          <w:szCs w:val="28"/>
        </w:rPr>
        <w:t>Берёзовского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8E7FA4">
        <w:rPr>
          <w:sz w:val="28"/>
          <w:szCs w:val="28"/>
          <w:lang w:eastAsia="ru-RU"/>
        </w:rPr>
        <w:t>1</w:t>
      </w:r>
      <w:r w:rsidR="006C105B">
        <w:rPr>
          <w:sz w:val="28"/>
          <w:szCs w:val="28"/>
          <w:lang w:eastAsia="ru-RU"/>
        </w:rPr>
        <w:t> 108,17</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809"/>
        <w:gridCol w:w="1985"/>
        <w:gridCol w:w="3068"/>
        <w:gridCol w:w="2708"/>
      </w:tblGrid>
      <w:tr w:rsidR="00365BBF" w:rsidRPr="000D1DF6" w:rsidTr="006C105B">
        <w:tc>
          <w:tcPr>
            <w:tcW w:w="1809" w:type="dxa"/>
            <w:shd w:val="clear" w:color="auto" w:fill="auto"/>
          </w:tcPr>
          <w:p w:rsidR="00365BBF" w:rsidRPr="000D1DF6" w:rsidRDefault="00365BBF" w:rsidP="006C105B">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1985" w:type="dxa"/>
            <w:shd w:val="clear" w:color="auto" w:fill="auto"/>
          </w:tcPr>
          <w:p w:rsidR="00365BBF" w:rsidRPr="000D1DF6" w:rsidRDefault="00365BBF" w:rsidP="006C105B">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3068" w:type="dxa"/>
            <w:shd w:val="clear" w:color="auto" w:fill="auto"/>
          </w:tcPr>
          <w:p w:rsidR="00365BBF" w:rsidRPr="00DB30A8" w:rsidRDefault="00365BBF" w:rsidP="006C105B">
            <w:pPr>
              <w:widowControl w:val="0"/>
              <w:autoSpaceDE w:val="0"/>
              <w:autoSpaceDN w:val="0"/>
              <w:adjustRightInd w:val="0"/>
              <w:jc w:val="center"/>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6C105B">
            <w:pPr>
              <w:widowControl w:val="0"/>
              <w:autoSpaceDE w:val="0"/>
              <w:autoSpaceDN w:val="0"/>
              <w:adjustRightInd w:val="0"/>
              <w:jc w:val="center"/>
              <w:rPr>
                <w:caps/>
                <w:sz w:val="22"/>
                <w:szCs w:val="22"/>
                <w:lang w:eastAsia="ru-RU"/>
              </w:rPr>
            </w:pPr>
            <w:r w:rsidRPr="00DB30A8">
              <w:rPr>
                <w:caps/>
                <w:sz w:val="22"/>
                <w:szCs w:val="22"/>
                <w:lang w:eastAsia="ru-RU"/>
              </w:rPr>
              <w:t>ОБЛАСТНОЙ БЮДЖЕТ</w:t>
            </w:r>
          </w:p>
        </w:tc>
      </w:tr>
      <w:tr w:rsidR="00365BBF" w:rsidRPr="000D1DF6" w:rsidTr="006C105B">
        <w:trPr>
          <w:trHeight w:val="440"/>
        </w:trPr>
        <w:tc>
          <w:tcPr>
            <w:tcW w:w="1809" w:type="dxa"/>
            <w:shd w:val="clear" w:color="auto" w:fill="auto"/>
          </w:tcPr>
          <w:p w:rsidR="00365BBF" w:rsidRPr="000D1DF6" w:rsidRDefault="00365BBF" w:rsidP="006C105B">
            <w:pPr>
              <w:widowControl w:val="0"/>
              <w:autoSpaceDE w:val="0"/>
              <w:autoSpaceDN w:val="0"/>
              <w:adjustRightInd w:val="0"/>
              <w:jc w:val="center"/>
              <w:rPr>
                <w:sz w:val="28"/>
                <w:szCs w:val="28"/>
                <w:lang w:eastAsia="ru-RU"/>
              </w:rPr>
            </w:pPr>
            <w:r w:rsidRPr="000D1DF6">
              <w:rPr>
                <w:sz w:val="28"/>
                <w:szCs w:val="28"/>
                <w:lang w:eastAsia="ru-RU"/>
              </w:rPr>
              <w:t>20</w:t>
            </w:r>
            <w:r w:rsidR="00DB30A8">
              <w:rPr>
                <w:sz w:val="28"/>
                <w:szCs w:val="28"/>
                <w:lang w:eastAsia="ru-RU"/>
              </w:rPr>
              <w:t>23</w:t>
            </w:r>
          </w:p>
        </w:tc>
        <w:tc>
          <w:tcPr>
            <w:tcW w:w="1985" w:type="dxa"/>
            <w:shd w:val="clear" w:color="auto" w:fill="auto"/>
          </w:tcPr>
          <w:p w:rsidR="00365BBF" w:rsidRPr="0017568E" w:rsidRDefault="006C105B" w:rsidP="006C105B">
            <w:pPr>
              <w:widowControl w:val="0"/>
              <w:autoSpaceDE w:val="0"/>
              <w:autoSpaceDN w:val="0"/>
              <w:adjustRightInd w:val="0"/>
              <w:spacing w:after="0" w:line="240" w:lineRule="auto"/>
              <w:jc w:val="center"/>
              <w:rPr>
                <w:sz w:val="28"/>
                <w:szCs w:val="28"/>
                <w:lang w:eastAsia="ru-RU"/>
              </w:rPr>
            </w:pPr>
            <w:r>
              <w:rPr>
                <w:sz w:val="28"/>
                <w:szCs w:val="28"/>
                <w:lang w:eastAsia="ru-RU"/>
              </w:rPr>
              <w:t>229,42</w:t>
            </w:r>
          </w:p>
        </w:tc>
        <w:tc>
          <w:tcPr>
            <w:tcW w:w="3068" w:type="dxa"/>
            <w:shd w:val="clear" w:color="auto" w:fill="auto"/>
          </w:tcPr>
          <w:p w:rsidR="00365BBF" w:rsidRPr="0017568E" w:rsidRDefault="006C105B" w:rsidP="00365BBF">
            <w:pPr>
              <w:widowControl w:val="0"/>
              <w:autoSpaceDE w:val="0"/>
              <w:autoSpaceDN w:val="0"/>
              <w:adjustRightInd w:val="0"/>
              <w:spacing w:after="0" w:line="240" w:lineRule="auto"/>
              <w:jc w:val="center"/>
              <w:rPr>
                <w:sz w:val="28"/>
                <w:szCs w:val="28"/>
                <w:lang w:eastAsia="ru-RU"/>
              </w:rPr>
            </w:pPr>
            <w:r>
              <w:rPr>
                <w:sz w:val="28"/>
                <w:szCs w:val="28"/>
                <w:lang w:eastAsia="ru-RU"/>
              </w:rPr>
              <w:t>229,42</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6C105B">
        <w:trPr>
          <w:trHeight w:val="420"/>
        </w:trPr>
        <w:tc>
          <w:tcPr>
            <w:tcW w:w="1809" w:type="dxa"/>
            <w:shd w:val="clear" w:color="auto" w:fill="auto"/>
          </w:tcPr>
          <w:p w:rsidR="009A3062" w:rsidRPr="000D1DF6" w:rsidRDefault="009A3062" w:rsidP="006C105B">
            <w:pPr>
              <w:widowControl w:val="0"/>
              <w:autoSpaceDE w:val="0"/>
              <w:autoSpaceDN w:val="0"/>
              <w:adjustRightInd w:val="0"/>
              <w:jc w:val="center"/>
              <w:rPr>
                <w:sz w:val="28"/>
                <w:szCs w:val="28"/>
                <w:lang w:eastAsia="ru-RU"/>
              </w:rPr>
            </w:pPr>
            <w:r w:rsidRPr="000D1DF6">
              <w:rPr>
                <w:sz w:val="28"/>
                <w:szCs w:val="28"/>
                <w:lang w:eastAsia="ru-RU"/>
              </w:rPr>
              <w:t>20</w:t>
            </w:r>
            <w:r w:rsidR="00DB30A8">
              <w:rPr>
                <w:sz w:val="28"/>
                <w:szCs w:val="28"/>
                <w:lang w:eastAsia="ru-RU"/>
              </w:rPr>
              <w:t>24</w:t>
            </w:r>
          </w:p>
        </w:tc>
        <w:tc>
          <w:tcPr>
            <w:tcW w:w="1985" w:type="dxa"/>
            <w:shd w:val="clear" w:color="auto" w:fill="auto"/>
          </w:tcPr>
          <w:p w:rsidR="009A3062" w:rsidRPr="0017568E" w:rsidRDefault="006C105B" w:rsidP="006C105B">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068" w:type="dxa"/>
            <w:shd w:val="clear" w:color="auto" w:fill="auto"/>
          </w:tcPr>
          <w:p w:rsidR="009A3062" w:rsidRPr="0017568E" w:rsidRDefault="006C105B"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6C105B">
        <w:tc>
          <w:tcPr>
            <w:tcW w:w="1809" w:type="dxa"/>
            <w:shd w:val="clear" w:color="auto" w:fill="auto"/>
          </w:tcPr>
          <w:p w:rsidR="009A3062" w:rsidRPr="000D1DF6" w:rsidRDefault="009A3062" w:rsidP="006C105B">
            <w:pPr>
              <w:widowControl w:val="0"/>
              <w:autoSpaceDE w:val="0"/>
              <w:autoSpaceDN w:val="0"/>
              <w:adjustRightInd w:val="0"/>
              <w:jc w:val="center"/>
              <w:rPr>
                <w:sz w:val="28"/>
                <w:szCs w:val="28"/>
                <w:lang w:eastAsia="ru-RU"/>
              </w:rPr>
            </w:pPr>
            <w:r>
              <w:rPr>
                <w:sz w:val="28"/>
                <w:szCs w:val="28"/>
                <w:lang w:eastAsia="ru-RU"/>
              </w:rPr>
              <w:t>202</w:t>
            </w:r>
            <w:r w:rsidR="00DB30A8">
              <w:rPr>
                <w:sz w:val="28"/>
                <w:szCs w:val="28"/>
                <w:lang w:eastAsia="ru-RU"/>
              </w:rPr>
              <w:t>5</w:t>
            </w:r>
          </w:p>
        </w:tc>
        <w:tc>
          <w:tcPr>
            <w:tcW w:w="1985" w:type="dxa"/>
            <w:shd w:val="clear" w:color="auto" w:fill="auto"/>
          </w:tcPr>
          <w:p w:rsidR="009A3062" w:rsidRPr="0017568E" w:rsidRDefault="006C105B" w:rsidP="006C105B">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068" w:type="dxa"/>
            <w:shd w:val="clear" w:color="auto" w:fill="auto"/>
          </w:tcPr>
          <w:p w:rsidR="009A3062" w:rsidRPr="0017568E" w:rsidRDefault="006C105B"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6C105B">
        <w:tc>
          <w:tcPr>
            <w:tcW w:w="1809" w:type="dxa"/>
            <w:shd w:val="clear" w:color="auto" w:fill="auto"/>
          </w:tcPr>
          <w:p w:rsidR="009A3062" w:rsidRPr="00211C7F" w:rsidRDefault="009A3062" w:rsidP="006C105B">
            <w:pPr>
              <w:widowControl w:val="0"/>
              <w:autoSpaceDE w:val="0"/>
              <w:autoSpaceDN w:val="0"/>
              <w:adjustRightInd w:val="0"/>
              <w:jc w:val="center"/>
              <w:rPr>
                <w:sz w:val="28"/>
                <w:szCs w:val="28"/>
                <w:lang w:eastAsia="ru-RU"/>
              </w:rPr>
            </w:pPr>
            <w:r w:rsidRPr="00211C7F">
              <w:rPr>
                <w:sz w:val="28"/>
                <w:szCs w:val="28"/>
                <w:lang w:eastAsia="ru-RU"/>
              </w:rPr>
              <w:t>202</w:t>
            </w:r>
            <w:r w:rsidR="00DB30A8">
              <w:rPr>
                <w:sz w:val="28"/>
                <w:szCs w:val="28"/>
                <w:lang w:eastAsia="ru-RU"/>
              </w:rPr>
              <w:t>6</w:t>
            </w:r>
          </w:p>
        </w:tc>
        <w:tc>
          <w:tcPr>
            <w:tcW w:w="1985" w:type="dxa"/>
            <w:shd w:val="clear" w:color="auto" w:fill="auto"/>
          </w:tcPr>
          <w:p w:rsidR="009A3062" w:rsidRPr="00211C7F" w:rsidRDefault="008E7FA4" w:rsidP="006C105B">
            <w:pPr>
              <w:widowControl w:val="0"/>
              <w:autoSpaceDE w:val="0"/>
              <w:autoSpaceDN w:val="0"/>
              <w:adjustRightInd w:val="0"/>
              <w:spacing w:after="0" w:line="240" w:lineRule="auto"/>
              <w:jc w:val="center"/>
              <w:rPr>
                <w:sz w:val="28"/>
                <w:szCs w:val="28"/>
                <w:lang w:eastAsia="ru-RU"/>
              </w:rPr>
            </w:pPr>
            <w:r>
              <w:rPr>
                <w:sz w:val="28"/>
                <w:szCs w:val="28"/>
                <w:lang w:eastAsia="ru-RU"/>
              </w:rPr>
              <w:t>162,24</w:t>
            </w:r>
          </w:p>
        </w:tc>
        <w:tc>
          <w:tcPr>
            <w:tcW w:w="3068" w:type="dxa"/>
            <w:shd w:val="clear" w:color="auto" w:fill="auto"/>
          </w:tcPr>
          <w:p w:rsidR="009A3062" w:rsidRPr="00211C7F" w:rsidRDefault="00576739" w:rsidP="00A32980">
            <w:pPr>
              <w:widowControl w:val="0"/>
              <w:autoSpaceDE w:val="0"/>
              <w:autoSpaceDN w:val="0"/>
              <w:adjustRightInd w:val="0"/>
              <w:spacing w:after="0" w:line="240" w:lineRule="auto"/>
              <w:jc w:val="center"/>
              <w:rPr>
                <w:sz w:val="28"/>
                <w:szCs w:val="28"/>
                <w:lang w:eastAsia="ru-RU"/>
              </w:rPr>
            </w:pPr>
            <w:r>
              <w:rPr>
                <w:sz w:val="28"/>
                <w:szCs w:val="28"/>
                <w:lang w:eastAsia="ru-RU"/>
              </w:rPr>
              <w:t>162,24</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6C105B">
        <w:tc>
          <w:tcPr>
            <w:tcW w:w="1809" w:type="dxa"/>
            <w:shd w:val="clear" w:color="auto" w:fill="auto"/>
          </w:tcPr>
          <w:p w:rsidR="009A3062" w:rsidRPr="000D1DF6" w:rsidRDefault="009A3062" w:rsidP="006C105B">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1985" w:type="dxa"/>
            <w:shd w:val="clear" w:color="auto" w:fill="auto"/>
          </w:tcPr>
          <w:p w:rsidR="009A3062" w:rsidRPr="0017568E" w:rsidRDefault="008E7FA4" w:rsidP="006C105B">
            <w:pPr>
              <w:widowControl w:val="0"/>
              <w:autoSpaceDE w:val="0"/>
              <w:autoSpaceDN w:val="0"/>
              <w:adjustRightInd w:val="0"/>
              <w:spacing w:after="0" w:line="240" w:lineRule="auto"/>
              <w:jc w:val="center"/>
              <w:rPr>
                <w:sz w:val="28"/>
                <w:szCs w:val="28"/>
                <w:lang w:eastAsia="ru-RU"/>
              </w:rPr>
            </w:pPr>
            <w:r>
              <w:rPr>
                <w:sz w:val="28"/>
                <w:szCs w:val="28"/>
                <w:lang w:eastAsia="ru-RU"/>
              </w:rPr>
              <w:t>168,73</w:t>
            </w:r>
          </w:p>
        </w:tc>
        <w:tc>
          <w:tcPr>
            <w:tcW w:w="3068" w:type="dxa"/>
            <w:shd w:val="clear" w:color="auto" w:fill="auto"/>
          </w:tcPr>
          <w:p w:rsidR="009A3062" w:rsidRPr="0017568E" w:rsidRDefault="00576739" w:rsidP="00A32980">
            <w:pPr>
              <w:widowControl w:val="0"/>
              <w:autoSpaceDE w:val="0"/>
              <w:autoSpaceDN w:val="0"/>
              <w:adjustRightInd w:val="0"/>
              <w:spacing w:after="0" w:line="240" w:lineRule="auto"/>
              <w:jc w:val="center"/>
              <w:rPr>
                <w:sz w:val="28"/>
                <w:szCs w:val="28"/>
                <w:lang w:eastAsia="ru-RU"/>
              </w:rPr>
            </w:pPr>
            <w:r>
              <w:rPr>
                <w:sz w:val="28"/>
                <w:szCs w:val="28"/>
                <w:lang w:eastAsia="ru-RU"/>
              </w:rPr>
              <w:t>168,73</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6C105B">
        <w:tc>
          <w:tcPr>
            <w:tcW w:w="1809" w:type="dxa"/>
            <w:shd w:val="clear" w:color="auto" w:fill="auto"/>
          </w:tcPr>
          <w:p w:rsidR="009A3062" w:rsidRPr="000D1DF6" w:rsidRDefault="009A3062" w:rsidP="006C105B">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8</w:t>
            </w:r>
          </w:p>
        </w:tc>
        <w:tc>
          <w:tcPr>
            <w:tcW w:w="1985" w:type="dxa"/>
            <w:shd w:val="clear" w:color="auto" w:fill="auto"/>
          </w:tcPr>
          <w:p w:rsidR="009A3062" w:rsidRPr="0017568E" w:rsidRDefault="008E7FA4" w:rsidP="006C105B">
            <w:pPr>
              <w:widowControl w:val="0"/>
              <w:autoSpaceDE w:val="0"/>
              <w:autoSpaceDN w:val="0"/>
              <w:adjustRightInd w:val="0"/>
              <w:spacing w:after="0" w:line="240" w:lineRule="auto"/>
              <w:jc w:val="center"/>
              <w:rPr>
                <w:sz w:val="28"/>
                <w:szCs w:val="28"/>
                <w:lang w:eastAsia="ru-RU"/>
              </w:rPr>
            </w:pPr>
            <w:r>
              <w:rPr>
                <w:sz w:val="28"/>
                <w:szCs w:val="28"/>
                <w:lang w:eastAsia="ru-RU"/>
              </w:rPr>
              <w:t>175,48</w:t>
            </w:r>
          </w:p>
        </w:tc>
        <w:tc>
          <w:tcPr>
            <w:tcW w:w="3068" w:type="dxa"/>
            <w:shd w:val="clear" w:color="auto" w:fill="auto"/>
          </w:tcPr>
          <w:p w:rsidR="009A3062" w:rsidRPr="0017568E" w:rsidRDefault="00576739" w:rsidP="00A32980">
            <w:pPr>
              <w:widowControl w:val="0"/>
              <w:autoSpaceDE w:val="0"/>
              <w:autoSpaceDN w:val="0"/>
              <w:adjustRightInd w:val="0"/>
              <w:spacing w:after="0" w:line="240" w:lineRule="auto"/>
              <w:jc w:val="center"/>
              <w:rPr>
                <w:sz w:val="28"/>
                <w:szCs w:val="28"/>
                <w:lang w:eastAsia="ru-RU"/>
              </w:rPr>
            </w:pPr>
            <w:r>
              <w:rPr>
                <w:sz w:val="28"/>
                <w:szCs w:val="28"/>
                <w:lang w:eastAsia="ru-RU"/>
              </w:rPr>
              <w:t>175,48</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6C105B">
        <w:tc>
          <w:tcPr>
            <w:tcW w:w="1809" w:type="dxa"/>
            <w:shd w:val="clear" w:color="auto" w:fill="auto"/>
          </w:tcPr>
          <w:p w:rsidR="009A3062" w:rsidRPr="000D1DF6" w:rsidRDefault="009A3062" w:rsidP="006C105B">
            <w:pPr>
              <w:widowControl w:val="0"/>
              <w:autoSpaceDE w:val="0"/>
              <w:autoSpaceDN w:val="0"/>
              <w:adjustRightInd w:val="0"/>
              <w:jc w:val="center"/>
              <w:rPr>
                <w:sz w:val="28"/>
                <w:szCs w:val="28"/>
                <w:lang w:eastAsia="ru-RU"/>
              </w:rPr>
            </w:pPr>
            <w:r>
              <w:rPr>
                <w:sz w:val="28"/>
                <w:szCs w:val="28"/>
                <w:lang w:eastAsia="ru-RU"/>
              </w:rPr>
              <w:t>202</w:t>
            </w:r>
            <w:r w:rsidR="00DB30A8">
              <w:rPr>
                <w:sz w:val="28"/>
                <w:szCs w:val="28"/>
                <w:lang w:eastAsia="ru-RU"/>
              </w:rPr>
              <w:t>9</w:t>
            </w:r>
          </w:p>
        </w:tc>
        <w:tc>
          <w:tcPr>
            <w:tcW w:w="1985" w:type="dxa"/>
            <w:shd w:val="clear" w:color="auto" w:fill="auto"/>
          </w:tcPr>
          <w:p w:rsidR="009A3062" w:rsidRPr="0017568E" w:rsidRDefault="008E7FA4" w:rsidP="006C105B">
            <w:pPr>
              <w:widowControl w:val="0"/>
              <w:autoSpaceDE w:val="0"/>
              <w:autoSpaceDN w:val="0"/>
              <w:adjustRightInd w:val="0"/>
              <w:spacing w:after="0" w:line="240" w:lineRule="auto"/>
              <w:jc w:val="center"/>
              <w:rPr>
                <w:sz w:val="28"/>
                <w:szCs w:val="28"/>
                <w:lang w:eastAsia="ru-RU"/>
              </w:rPr>
            </w:pPr>
            <w:r>
              <w:rPr>
                <w:sz w:val="28"/>
                <w:szCs w:val="28"/>
                <w:lang w:eastAsia="ru-RU"/>
              </w:rPr>
              <w:t>182,50</w:t>
            </w:r>
          </w:p>
        </w:tc>
        <w:tc>
          <w:tcPr>
            <w:tcW w:w="3068" w:type="dxa"/>
            <w:shd w:val="clear" w:color="auto" w:fill="auto"/>
          </w:tcPr>
          <w:p w:rsidR="009A3062" w:rsidRPr="0017568E" w:rsidRDefault="00576739" w:rsidP="00A32980">
            <w:pPr>
              <w:widowControl w:val="0"/>
              <w:autoSpaceDE w:val="0"/>
              <w:autoSpaceDN w:val="0"/>
              <w:adjustRightInd w:val="0"/>
              <w:spacing w:after="0" w:line="240" w:lineRule="auto"/>
              <w:jc w:val="center"/>
              <w:rPr>
                <w:sz w:val="28"/>
                <w:szCs w:val="28"/>
                <w:lang w:eastAsia="ru-RU"/>
              </w:rPr>
            </w:pPr>
            <w:r>
              <w:rPr>
                <w:sz w:val="28"/>
                <w:szCs w:val="28"/>
                <w:lang w:eastAsia="ru-RU"/>
              </w:rPr>
              <w:t>182,50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6C105B">
        <w:tc>
          <w:tcPr>
            <w:tcW w:w="1809" w:type="dxa"/>
            <w:shd w:val="clear" w:color="auto" w:fill="auto"/>
          </w:tcPr>
          <w:p w:rsidR="00DB30A8" w:rsidRDefault="00DB30A8" w:rsidP="006C105B">
            <w:pPr>
              <w:widowControl w:val="0"/>
              <w:autoSpaceDE w:val="0"/>
              <w:autoSpaceDN w:val="0"/>
              <w:adjustRightInd w:val="0"/>
              <w:jc w:val="center"/>
              <w:rPr>
                <w:sz w:val="28"/>
                <w:szCs w:val="28"/>
                <w:lang w:eastAsia="ru-RU"/>
              </w:rPr>
            </w:pPr>
            <w:r>
              <w:rPr>
                <w:sz w:val="28"/>
                <w:szCs w:val="28"/>
                <w:lang w:eastAsia="ru-RU"/>
              </w:rPr>
              <w:t>2030</w:t>
            </w:r>
          </w:p>
        </w:tc>
        <w:tc>
          <w:tcPr>
            <w:tcW w:w="1985" w:type="dxa"/>
            <w:shd w:val="clear" w:color="auto" w:fill="auto"/>
          </w:tcPr>
          <w:p w:rsidR="00DB30A8" w:rsidRDefault="008E7FA4" w:rsidP="006C105B">
            <w:pPr>
              <w:widowControl w:val="0"/>
              <w:autoSpaceDE w:val="0"/>
              <w:autoSpaceDN w:val="0"/>
              <w:adjustRightInd w:val="0"/>
              <w:spacing w:after="0" w:line="240" w:lineRule="auto"/>
              <w:jc w:val="center"/>
              <w:rPr>
                <w:sz w:val="28"/>
                <w:szCs w:val="28"/>
                <w:lang w:eastAsia="ru-RU"/>
              </w:rPr>
            </w:pPr>
            <w:r>
              <w:rPr>
                <w:sz w:val="28"/>
                <w:szCs w:val="28"/>
                <w:lang w:eastAsia="ru-RU"/>
              </w:rPr>
              <w:t>189,80</w:t>
            </w:r>
          </w:p>
        </w:tc>
        <w:tc>
          <w:tcPr>
            <w:tcW w:w="3068" w:type="dxa"/>
            <w:shd w:val="clear" w:color="auto" w:fill="auto"/>
          </w:tcPr>
          <w:p w:rsidR="00DB30A8" w:rsidRDefault="00576739" w:rsidP="00A32980">
            <w:pPr>
              <w:widowControl w:val="0"/>
              <w:autoSpaceDE w:val="0"/>
              <w:autoSpaceDN w:val="0"/>
              <w:adjustRightInd w:val="0"/>
              <w:spacing w:after="0" w:line="240" w:lineRule="auto"/>
              <w:jc w:val="center"/>
              <w:rPr>
                <w:sz w:val="28"/>
                <w:szCs w:val="28"/>
                <w:lang w:eastAsia="ru-RU"/>
              </w:rPr>
            </w:pPr>
            <w:r>
              <w:rPr>
                <w:sz w:val="28"/>
                <w:szCs w:val="28"/>
                <w:lang w:eastAsia="ru-RU"/>
              </w:rPr>
              <w:t>189,80</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9D63F2" w:rsidRDefault="009D63F2"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4" w:name="_Hlk114227941"/>
      <w:r w:rsidRPr="00630545">
        <w:rPr>
          <w:b/>
          <w:bCs/>
          <w:iCs/>
          <w:sz w:val="28"/>
          <w:szCs w:val="28"/>
        </w:rPr>
        <w:lastRenderedPageBreak/>
        <w:t>Подпрограмма</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474CC2">
        <w:rPr>
          <w:b/>
          <w:bCs/>
          <w:iCs/>
          <w:sz w:val="28"/>
          <w:szCs w:val="28"/>
        </w:rPr>
        <w:t>Берёзовского</w:t>
      </w:r>
      <w:r w:rsidR="00E5537F">
        <w:rPr>
          <w:b/>
          <w:bCs/>
          <w:iCs/>
          <w:sz w:val="28"/>
          <w:szCs w:val="28"/>
        </w:rPr>
        <w:t xml:space="preserve"> </w:t>
      </w:r>
      <w:r>
        <w:rPr>
          <w:b/>
          <w:bCs/>
          <w:iCs/>
          <w:sz w:val="28"/>
          <w:szCs w:val="28"/>
        </w:rPr>
        <w:t>сельского поселения»</w:t>
      </w:r>
    </w:p>
    <w:p w:rsidR="00003660" w:rsidRDefault="00003660" w:rsidP="00C950AC">
      <w:pPr>
        <w:jc w:val="center"/>
        <w:rPr>
          <w:b/>
          <w:bCs/>
          <w:sz w:val="28"/>
          <w:szCs w:val="28"/>
        </w:rPr>
      </w:pPr>
      <w:r>
        <w:rPr>
          <w:b/>
          <w:bCs/>
          <w:sz w:val="28"/>
          <w:szCs w:val="28"/>
        </w:rPr>
        <w:t>1. ПАСПОРТ</w:t>
      </w:r>
    </w:p>
    <w:bookmarkEnd w:id="4"/>
    <w:p w:rsidR="00003660" w:rsidRDefault="00003660" w:rsidP="00003660">
      <w:pPr>
        <w:ind w:left="-18" w:hanging="3988"/>
        <w:jc w:val="center"/>
        <w:rPr>
          <w:sz w:val="28"/>
          <w:szCs w:val="28"/>
        </w:rPr>
      </w:pPr>
      <w:r>
        <w:rPr>
          <w:sz w:val="28"/>
          <w:szCs w:val="28"/>
        </w:rPr>
        <w:t xml:space="preserve">муни                                                         подпрограммы «Развитие национальной экономики </w:t>
      </w:r>
      <w:r w:rsidR="00474CC2">
        <w:rPr>
          <w:sz w:val="28"/>
          <w:szCs w:val="28"/>
        </w:rPr>
        <w:t>Берёзовского</w:t>
      </w:r>
      <w:r w:rsidR="00E5537F">
        <w:rPr>
          <w:sz w:val="28"/>
          <w:szCs w:val="28"/>
        </w:rPr>
        <w:t xml:space="preserve"> </w:t>
      </w:r>
      <w:r>
        <w:rPr>
          <w:sz w:val="28"/>
          <w:szCs w:val="28"/>
        </w:rPr>
        <w:t>сельского поселения».</w:t>
      </w:r>
    </w:p>
    <w:tbl>
      <w:tblPr>
        <w:tblW w:w="9838" w:type="dxa"/>
        <w:tblInd w:w="78" w:type="dxa"/>
        <w:tblLayout w:type="fixed"/>
        <w:tblLook w:val="04A0"/>
      </w:tblPr>
      <w:tblGrid>
        <w:gridCol w:w="2759"/>
        <w:gridCol w:w="7079"/>
      </w:tblGrid>
      <w:tr w:rsidR="00003660" w:rsidTr="009D63F2">
        <w:trPr>
          <w:trHeight w:val="1140"/>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474CC2">
              <w:rPr>
                <w:sz w:val="28"/>
                <w:szCs w:val="28"/>
              </w:rPr>
              <w:t>Берёзовского</w:t>
            </w:r>
            <w:r>
              <w:rPr>
                <w:sz w:val="28"/>
                <w:szCs w:val="28"/>
              </w:rPr>
              <w:t xml:space="preserve"> сельского поселения Бутурлиновского муниципального района Воронежской области</w:t>
            </w:r>
          </w:p>
        </w:tc>
      </w:tr>
      <w:tr w:rsidR="00003660" w:rsidTr="009D63F2">
        <w:trPr>
          <w:trHeight w:val="1088"/>
        </w:trPr>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474CC2">
              <w:rPr>
                <w:sz w:val="28"/>
                <w:szCs w:val="28"/>
              </w:rPr>
              <w:t>Берёзовского</w:t>
            </w:r>
            <w:r>
              <w:rPr>
                <w:sz w:val="28"/>
                <w:szCs w:val="28"/>
              </w:rPr>
              <w:t xml:space="preserve"> сельского поселения Бутурлиновского муниципального района Воронежской области</w:t>
            </w:r>
          </w:p>
        </w:tc>
      </w:tr>
      <w:tr w:rsidR="00003660" w:rsidTr="006E35D0">
        <w:trPr>
          <w:trHeight w:val="2184"/>
        </w:trPr>
        <w:tc>
          <w:tcPr>
            <w:tcW w:w="2759" w:type="dxa"/>
            <w:tcBorders>
              <w:top w:val="single" w:sz="4" w:space="0" w:color="000000"/>
              <w:left w:val="single" w:sz="4" w:space="0" w:color="000000"/>
              <w:bottom w:val="single" w:sz="4" w:space="0" w:color="000000"/>
              <w:right w:val="nil"/>
            </w:tcBorders>
          </w:tcPr>
          <w:p w:rsidR="00003660" w:rsidRDefault="007473DC" w:rsidP="006E35D0">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6E35D0">
        <w:trPr>
          <w:trHeight w:val="2587"/>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E5537F">
              <w:rPr>
                <w:sz w:val="28"/>
                <w:szCs w:val="28"/>
              </w:rPr>
              <w:t xml:space="preserve"> </w:t>
            </w:r>
            <w:r w:rsidR="00474CC2">
              <w:rPr>
                <w:sz w:val="28"/>
                <w:szCs w:val="28"/>
              </w:rPr>
              <w:t>Берёзовского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6E35D0">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tc>
      </w:tr>
      <w:tr w:rsidR="00003660" w:rsidTr="009D63F2">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6E35D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9D63F2">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6E35D0">
            <w:pPr>
              <w:snapToGrid w:val="0"/>
              <w:rPr>
                <w:sz w:val="28"/>
                <w:szCs w:val="28"/>
              </w:rPr>
            </w:pPr>
            <w:r>
              <w:rPr>
                <w:sz w:val="28"/>
                <w:szCs w:val="28"/>
              </w:rPr>
              <w:t xml:space="preserve"> 2023 г-2030 г</w:t>
            </w:r>
          </w:p>
        </w:tc>
      </w:tr>
      <w:tr w:rsidR="00003660" w:rsidTr="003C60DB">
        <w:trPr>
          <w:trHeight w:val="5518"/>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474CC2">
              <w:rPr>
                <w:sz w:val="28"/>
                <w:szCs w:val="28"/>
              </w:rPr>
              <w:t>Берёзовского</w:t>
            </w:r>
            <w:r>
              <w:rPr>
                <w:sz w:val="28"/>
                <w:szCs w:val="28"/>
              </w:rPr>
              <w:t xml:space="preserve"> сельского поселения  в 2023-2030 г на сумму</w:t>
            </w:r>
            <w:r w:rsidR="00467EA1">
              <w:rPr>
                <w:sz w:val="28"/>
                <w:szCs w:val="28"/>
              </w:rPr>
              <w:t xml:space="preserve"> </w:t>
            </w:r>
            <w:r w:rsidR="00293E69">
              <w:rPr>
                <w:sz w:val="28"/>
                <w:szCs w:val="28"/>
              </w:rPr>
              <w:t>-</w:t>
            </w:r>
            <w:r w:rsidR="00467EA1">
              <w:rPr>
                <w:sz w:val="28"/>
                <w:szCs w:val="28"/>
              </w:rPr>
              <w:t xml:space="preserve"> </w:t>
            </w:r>
            <w:r w:rsidR="00C459D9">
              <w:rPr>
                <w:sz w:val="28"/>
                <w:szCs w:val="28"/>
              </w:rPr>
              <w:t>1</w:t>
            </w:r>
            <w:r w:rsidR="008205AE">
              <w:rPr>
                <w:sz w:val="28"/>
                <w:szCs w:val="28"/>
              </w:rPr>
              <w:t>4</w:t>
            </w:r>
            <w:r w:rsidR="00C82617">
              <w:rPr>
                <w:sz w:val="28"/>
                <w:szCs w:val="28"/>
              </w:rPr>
              <w:t>,03</w:t>
            </w:r>
            <w:r w:rsidR="00C459D9">
              <w:rPr>
                <w:sz w:val="28"/>
                <w:szCs w:val="28"/>
              </w:rPr>
              <w:t xml:space="preserve"> </w:t>
            </w:r>
            <w:r>
              <w:rPr>
                <w:sz w:val="28"/>
                <w:szCs w:val="28"/>
              </w:rPr>
              <w:t>тыс. рублей, в том числе:</w:t>
            </w:r>
          </w:p>
          <w:p w:rsidR="00003660" w:rsidRPr="00003660" w:rsidRDefault="00C82617" w:rsidP="006E35D0">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sidR="006E35D0">
              <w:rPr>
                <w:rFonts w:ascii="Times New Roman" w:hAnsi="Times New Roman"/>
                <w:sz w:val="28"/>
                <w:szCs w:val="28"/>
              </w:rPr>
              <w:t>3,00</w:t>
            </w:r>
            <w:r w:rsidR="00003660" w:rsidRPr="00003660">
              <w:rPr>
                <w:rFonts w:ascii="Times New Roman" w:hAnsi="Times New Roman"/>
                <w:sz w:val="28"/>
                <w:szCs w:val="28"/>
              </w:rPr>
              <w:t xml:space="preserve"> тыс. рублей</w:t>
            </w:r>
          </w:p>
          <w:p w:rsidR="00003660" w:rsidRPr="00003660" w:rsidRDefault="00003660" w:rsidP="006E35D0">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6E35D0">
              <w:rPr>
                <w:rFonts w:ascii="Times New Roman" w:hAnsi="Times New Roman"/>
                <w:sz w:val="28"/>
                <w:szCs w:val="28"/>
              </w:rPr>
              <w:t xml:space="preserve">2,00 </w:t>
            </w:r>
            <w:r w:rsidRPr="00003660">
              <w:rPr>
                <w:rFonts w:ascii="Times New Roman" w:hAnsi="Times New Roman"/>
                <w:sz w:val="28"/>
                <w:szCs w:val="28"/>
              </w:rPr>
              <w:t>тыс.рублей</w:t>
            </w:r>
          </w:p>
          <w:p w:rsidR="00003660" w:rsidRPr="00003660" w:rsidRDefault="00C82617" w:rsidP="006E35D0">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5</w:t>
            </w:r>
            <w:r w:rsidR="00003660" w:rsidRPr="00003660">
              <w:rPr>
                <w:rFonts w:ascii="Times New Roman" w:hAnsi="Times New Roman"/>
                <w:sz w:val="28"/>
                <w:szCs w:val="28"/>
              </w:rPr>
              <w:t xml:space="preserve"> год – </w:t>
            </w:r>
            <w:r w:rsidR="006E35D0">
              <w:rPr>
                <w:rFonts w:ascii="Times New Roman" w:hAnsi="Times New Roman"/>
                <w:sz w:val="28"/>
                <w:szCs w:val="28"/>
              </w:rPr>
              <w:t xml:space="preserve">2,00 </w:t>
            </w:r>
            <w:r w:rsidR="00003660" w:rsidRPr="00003660">
              <w:rPr>
                <w:rFonts w:ascii="Times New Roman" w:hAnsi="Times New Roman"/>
                <w:sz w:val="28"/>
                <w:szCs w:val="28"/>
              </w:rPr>
              <w:t>тыс.рублей</w:t>
            </w:r>
          </w:p>
          <w:p w:rsidR="00003660" w:rsidRPr="00003660" w:rsidRDefault="00C82617" w:rsidP="006E35D0">
            <w:pPr>
              <w:pStyle w:val="a9"/>
              <w:jc w:val="center"/>
              <w:rPr>
                <w:rFonts w:ascii="Times New Roman" w:hAnsi="Times New Roman"/>
                <w:sz w:val="28"/>
                <w:szCs w:val="28"/>
              </w:rPr>
            </w:pPr>
            <w:r>
              <w:rPr>
                <w:rFonts w:ascii="Times New Roman" w:hAnsi="Times New Roman"/>
                <w:sz w:val="28"/>
                <w:szCs w:val="28"/>
              </w:rPr>
              <w:t xml:space="preserve"> </w:t>
            </w:r>
            <w:r w:rsidR="006E35D0">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6</w:t>
            </w:r>
            <w:r w:rsidR="00003660" w:rsidRPr="00003660">
              <w:rPr>
                <w:rFonts w:ascii="Times New Roman" w:hAnsi="Times New Roman"/>
                <w:sz w:val="28"/>
                <w:szCs w:val="28"/>
              </w:rPr>
              <w:t xml:space="preserve"> год – </w:t>
            </w:r>
            <w:r w:rsidR="00D51C8C">
              <w:rPr>
                <w:rFonts w:ascii="Times New Roman" w:hAnsi="Times New Roman"/>
                <w:sz w:val="28"/>
                <w:szCs w:val="28"/>
              </w:rPr>
              <w:t xml:space="preserve"> 1,</w:t>
            </w:r>
            <w:r w:rsidR="00C459D9">
              <w:rPr>
                <w:rFonts w:ascii="Times New Roman" w:hAnsi="Times New Roman"/>
                <w:sz w:val="28"/>
                <w:szCs w:val="28"/>
              </w:rPr>
              <w:t>30</w:t>
            </w:r>
            <w:r w:rsidR="00003660" w:rsidRPr="00003660">
              <w:rPr>
                <w:rFonts w:ascii="Times New Roman" w:hAnsi="Times New Roman"/>
                <w:sz w:val="28"/>
                <w:szCs w:val="28"/>
              </w:rPr>
              <w:t xml:space="preserve"> тыс.рублей</w:t>
            </w:r>
          </w:p>
          <w:p w:rsidR="00003660" w:rsidRPr="00003660" w:rsidRDefault="00003660" w:rsidP="006E35D0">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7</w:t>
            </w:r>
            <w:r w:rsidRPr="00003660">
              <w:rPr>
                <w:rFonts w:ascii="Times New Roman" w:hAnsi="Times New Roman"/>
                <w:sz w:val="28"/>
                <w:szCs w:val="28"/>
              </w:rPr>
              <w:t xml:space="preserve"> год – </w:t>
            </w:r>
            <w:r w:rsidR="00D51C8C">
              <w:rPr>
                <w:rFonts w:ascii="Times New Roman" w:hAnsi="Times New Roman"/>
                <w:sz w:val="28"/>
                <w:szCs w:val="28"/>
              </w:rPr>
              <w:t>1,</w:t>
            </w:r>
            <w:r w:rsidR="00C459D9">
              <w:rPr>
                <w:rFonts w:ascii="Times New Roman" w:hAnsi="Times New Roman"/>
                <w:sz w:val="28"/>
                <w:szCs w:val="28"/>
              </w:rPr>
              <w:t>35</w:t>
            </w:r>
            <w:r w:rsidRPr="00003660">
              <w:rPr>
                <w:rFonts w:ascii="Times New Roman" w:hAnsi="Times New Roman"/>
                <w:sz w:val="28"/>
                <w:szCs w:val="28"/>
              </w:rPr>
              <w:t>тыс.рублей</w:t>
            </w:r>
          </w:p>
          <w:p w:rsidR="00003660" w:rsidRPr="00003660" w:rsidRDefault="00003660" w:rsidP="006E35D0">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8</w:t>
            </w:r>
            <w:r w:rsidRPr="00003660">
              <w:rPr>
                <w:rFonts w:ascii="Times New Roman" w:hAnsi="Times New Roman"/>
                <w:sz w:val="28"/>
                <w:szCs w:val="28"/>
              </w:rPr>
              <w:t xml:space="preserve"> год –</w:t>
            </w:r>
            <w:r w:rsidR="00D51C8C">
              <w:rPr>
                <w:rFonts w:ascii="Times New Roman" w:hAnsi="Times New Roman"/>
                <w:sz w:val="28"/>
                <w:szCs w:val="28"/>
              </w:rPr>
              <w:t>1,</w:t>
            </w:r>
            <w:r w:rsidR="00C459D9">
              <w:rPr>
                <w:rFonts w:ascii="Times New Roman" w:hAnsi="Times New Roman"/>
                <w:sz w:val="28"/>
                <w:szCs w:val="28"/>
              </w:rPr>
              <w:t>40</w:t>
            </w:r>
            <w:r w:rsidRPr="00003660">
              <w:rPr>
                <w:rFonts w:ascii="Times New Roman" w:hAnsi="Times New Roman"/>
                <w:sz w:val="28"/>
                <w:szCs w:val="28"/>
              </w:rPr>
              <w:t xml:space="preserve"> тыс.рублей</w:t>
            </w:r>
          </w:p>
          <w:p w:rsidR="00003660" w:rsidRDefault="00C82617" w:rsidP="006E35D0">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D51C8C">
              <w:rPr>
                <w:rFonts w:ascii="Times New Roman" w:hAnsi="Times New Roman"/>
                <w:sz w:val="28"/>
                <w:szCs w:val="28"/>
              </w:rPr>
              <w:t>1,</w:t>
            </w:r>
            <w:r w:rsidR="00C459D9">
              <w:rPr>
                <w:rFonts w:ascii="Times New Roman" w:hAnsi="Times New Roman"/>
                <w:sz w:val="28"/>
                <w:szCs w:val="28"/>
              </w:rPr>
              <w:t>46</w:t>
            </w:r>
            <w:r>
              <w:rPr>
                <w:rFonts w:ascii="Times New Roman" w:hAnsi="Times New Roman"/>
                <w:sz w:val="28"/>
                <w:szCs w:val="28"/>
              </w:rPr>
              <w:t xml:space="preserve"> </w:t>
            </w:r>
            <w:r w:rsidR="00003660" w:rsidRPr="00003660">
              <w:rPr>
                <w:rFonts w:ascii="Times New Roman" w:hAnsi="Times New Roman"/>
                <w:sz w:val="28"/>
                <w:szCs w:val="28"/>
              </w:rPr>
              <w:t>тыс.рублей</w:t>
            </w:r>
          </w:p>
          <w:p w:rsidR="00003660" w:rsidRPr="00003660" w:rsidRDefault="006E35D0" w:rsidP="006E35D0">
            <w:pPr>
              <w:pStyle w:val="a9"/>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sidR="00D51C8C">
              <w:rPr>
                <w:rFonts w:ascii="Times New Roman" w:hAnsi="Times New Roman"/>
                <w:sz w:val="28"/>
                <w:szCs w:val="28"/>
              </w:rPr>
              <w:t>–</w:t>
            </w:r>
            <w:r w:rsidR="00C82617">
              <w:rPr>
                <w:rFonts w:ascii="Times New Roman" w:hAnsi="Times New Roman"/>
                <w:sz w:val="28"/>
                <w:szCs w:val="28"/>
              </w:rPr>
              <w:t xml:space="preserve"> </w:t>
            </w:r>
            <w:r w:rsidR="008205AE">
              <w:rPr>
                <w:rFonts w:ascii="Times New Roman" w:hAnsi="Times New Roman"/>
                <w:sz w:val="28"/>
                <w:szCs w:val="28"/>
              </w:rPr>
              <w:t>1</w:t>
            </w:r>
            <w:r w:rsidR="00D51C8C">
              <w:rPr>
                <w:rFonts w:ascii="Times New Roman" w:hAnsi="Times New Roman"/>
                <w:sz w:val="28"/>
                <w:szCs w:val="28"/>
              </w:rPr>
              <w:t>,</w:t>
            </w:r>
            <w:r w:rsidR="00C459D9">
              <w:rPr>
                <w:rFonts w:ascii="Times New Roman" w:hAnsi="Times New Roman"/>
                <w:sz w:val="28"/>
                <w:szCs w:val="28"/>
              </w:rPr>
              <w:t>52</w:t>
            </w:r>
            <w:r w:rsidR="00C82617">
              <w:rPr>
                <w:rFonts w:ascii="Times New Roman" w:hAnsi="Times New Roman"/>
                <w:sz w:val="28"/>
                <w:szCs w:val="28"/>
              </w:rPr>
              <w:t xml:space="preserve"> </w:t>
            </w:r>
            <w:r w:rsidR="00003660">
              <w:rPr>
                <w:rFonts w:ascii="Times New Roman" w:hAnsi="Times New Roman"/>
                <w:sz w:val="28"/>
                <w:szCs w:val="28"/>
              </w:rPr>
              <w:t>тыс.рублей</w:t>
            </w:r>
          </w:p>
          <w:p w:rsidR="00003660" w:rsidRDefault="00003660" w:rsidP="00B90172">
            <w:pPr>
              <w:pStyle w:val="a4"/>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sidR="00C459D9">
              <w:rPr>
                <w:sz w:val="28"/>
                <w:szCs w:val="28"/>
              </w:rPr>
              <w:t>0,00</w:t>
            </w:r>
            <w:r>
              <w:rPr>
                <w:sz w:val="28"/>
                <w:szCs w:val="28"/>
              </w:rPr>
              <w:t xml:space="preserve">  тыс. рублей.</w:t>
            </w:r>
          </w:p>
        </w:tc>
      </w:tr>
      <w:tr w:rsidR="00003660" w:rsidTr="009D63F2">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Pr="007021B5" w:rsidRDefault="00003660" w:rsidP="007021B5">
            <w:pPr>
              <w:pStyle w:val="a9"/>
              <w:rPr>
                <w:rFonts w:ascii="Times New Roman" w:hAnsi="Times New Roman"/>
                <w:sz w:val="28"/>
                <w:szCs w:val="28"/>
              </w:rPr>
            </w:pPr>
            <w:r w:rsidRPr="007021B5">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7021B5">
              <w:rPr>
                <w:rFonts w:ascii="Times New Roman" w:hAnsi="Times New Roman"/>
                <w:sz w:val="28"/>
                <w:szCs w:val="28"/>
              </w:rPr>
              <w:t>.</w:t>
            </w:r>
          </w:p>
          <w:p w:rsidR="002C3CC6" w:rsidRPr="007021B5" w:rsidRDefault="00003660" w:rsidP="007021B5">
            <w:pPr>
              <w:pStyle w:val="a9"/>
              <w:rPr>
                <w:rFonts w:ascii="Times New Roman" w:hAnsi="Times New Roman"/>
                <w:sz w:val="28"/>
                <w:szCs w:val="28"/>
              </w:rPr>
            </w:pPr>
            <w:r w:rsidRPr="007021B5">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2C3CC6" w:rsidRDefault="002C3CC6" w:rsidP="007021B5">
            <w:pPr>
              <w:pStyle w:val="a9"/>
            </w:pPr>
            <w:r w:rsidRPr="007021B5">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tc>
      </w:tr>
    </w:tbl>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3C60DB" w:rsidP="00003660">
      <w:pPr>
        <w:snapToGrid w:val="0"/>
        <w:ind w:hanging="17"/>
        <w:jc w:val="both"/>
        <w:rPr>
          <w:sz w:val="28"/>
          <w:szCs w:val="28"/>
        </w:rPr>
      </w:pPr>
      <w:r>
        <w:rPr>
          <w:sz w:val="28"/>
          <w:szCs w:val="28"/>
        </w:rPr>
        <w:t xml:space="preserve">  </w:t>
      </w:r>
      <w:r w:rsidR="00003660">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w:t>
      </w:r>
      <w:r>
        <w:rPr>
          <w:sz w:val="28"/>
          <w:szCs w:val="28"/>
        </w:rPr>
        <w:lastRenderedPageBreak/>
        <w:t>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r w:rsidR="00E5537F">
        <w:rPr>
          <w:sz w:val="28"/>
          <w:szCs w:val="28"/>
        </w:rPr>
        <w:t xml:space="preserve"> </w:t>
      </w: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E5537F">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474CC2">
        <w:rPr>
          <w:sz w:val="28"/>
          <w:szCs w:val="28"/>
        </w:rPr>
        <w:t>Берёзовского</w:t>
      </w:r>
      <w:r w:rsidR="00E5537F">
        <w:rPr>
          <w:sz w:val="28"/>
          <w:szCs w:val="28"/>
        </w:rPr>
        <w:t xml:space="preserve"> </w:t>
      </w:r>
      <w:r>
        <w:rPr>
          <w:sz w:val="28"/>
          <w:szCs w:val="28"/>
        </w:rPr>
        <w:t>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7B2916" w:rsidP="00003660">
      <w:pPr>
        <w:snapToGrid w:val="0"/>
        <w:spacing w:before="120" w:after="120" w:line="100" w:lineRule="atLeast"/>
        <w:jc w:val="both"/>
        <w:rPr>
          <w:sz w:val="28"/>
        </w:rPr>
      </w:pPr>
      <w:r>
        <w:rPr>
          <w:sz w:val="28"/>
        </w:rPr>
        <w:t xml:space="preserve">         </w:t>
      </w:r>
      <w:r w:rsidR="00003660">
        <w:rPr>
          <w:sz w:val="28"/>
        </w:rPr>
        <w:t xml:space="preserve">Основной целью подпрограммы является создание условий для повышения благосостояния и уровня жизни </w:t>
      </w:r>
      <w:r w:rsidR="00003660">
        <w:rPr>
          <w:rFonts w:cs="Arial"/>
          <w:color w:val="000000"/>
          <w:sz w:val="28"/>
          <w:szCs w:val="28"/>
        </w:rPr>
        <w:t>отдельных категорий населения  сельского поселения</w:t>
      </w:r>
      <w:r w:rsidR="00003660">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474CC2">
        <w:rPr>
          <w:sz w:val="28"/>
        </w:rPr>
        <w:t>Берёзовского</w:t>
      </w:r>
      <w:r>
        <w:rPr>
          <w:sz w:val="28"/>
        </w:rPr>
        <w:t xml:space="preserve"> сельского поселения.</w:t>
      </w:r>
    </w:p>
    <w:p w:rsidR="00003660" w:rsidRDefault="00924D1B" w:rsidP="00924D1B">
      <w:pPr>
        <w:suppressAutoHyphens/>
        <w:spacing w:after="0" w:line="240" w:lineRule="auto"/>
        <w:jc w:val="both"/>
        <w:rPr>
          <w:sz w:val="28"/>
          <w:szCs w:val="28"/>
        </w:rPr>
      </w:pPr>
      <w:r>
        <w:rPr>
          <w:sz w:val="28"/>
          <w:szCs w:val="28"/>
        </w:rPr>
        <w:t xml:space="preserve">   </w:t>
      </w:r>
      <w:r w:rsidR="00003660">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w:t>
      </w:r>
      <w:r w:rsidR="00924D1B">
        <w:rPr>
          <w:sz w:val="28"/>
          <w:szCs w:val="28"/>
        </w:rPr>
        <w:t xml:space="preserve"> э</w:t>
      </w:r>
      <w:r>
        <w:rPr>
          <w:sz w:val="28"/>
          <w:szCs w:val="28"/>
        </w:rPr>
        <w:t xml:space="preserve">ффективное использование средств </w:t>
      </w:r>
      <w:r w:rsidR="00474CC2">
        <w:rPr>
          <w:sz w:val="28"/>
          <w:szCs w:val="28"/>
        </w:rPr>
        <w:t>Берёзовского</w:t>
      </w:r>
      <w:r w:rsidR="00E5537F">
        <w:rPr>
          <w:sz w:val="28"/>
          <w:szCs w:val="28"/>
        </w:rPr>
        <w:t xml:space="preserve"> </w:t>
      </w:r>
      <w:r>
        <w:rPr>
          <w:sz w:val="28"/>
          <w:szCs w:val="28"/>
        </w:rPr>
        <w:t>сельского поселения</w:t>
      </w:r>
      <w:r>
        <w:rPr>
          <w:bCs/>
          <w:iCs/>
        </w:rPr>
        <w:t>.</w:t>
      </w:r>
    </w:p>
    <w:p w:rsidR="00003660" w:rsidRPr="00924D1B" w:rsidRDefault="00003660" w:rsidP="00924D1B">
      <w:pPr>
        <w:jc w:val="both"/>
        <w:rPr>
          <w:sz w:val="28"/>
          <w:szCs w:val="28"/>
        </w:rPr>
      </w:pPr>
      <w:r>
        <w:rPr>
          <w:b/>
          <w:bCs/>
          <w:i/>
          <w:iCs/>
          <w:sz w:val="28"/>
          <w:szCs w:val="28"/>
        </w:rPr>
        <w:t>Характеристика основных мероприятий подпрограммы.</w:t>
      </w: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5" w:name="_Hlk115077161"/>
      <w:r w:rsidR="00846139">
        <w:rPr>
          <w:sz w:val="28"/>
          <w:szCs w:val="28"/>
        </w:rPr>
        <w:t xml:space="preserve"> следующих основных мероприятий:</w:t>
      </w:r>
    </w:p>
    <w:bookmarkEnd w:id="5"/>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003660" w:rsidP="00943290">
      <w:pPr>
        <w:snapToGrid w:val="0"/>
        <w:spacing w:line="100" w:lineRule="atLeast"/>
        <w:jc w:val="right"/>
        <w:rPr>
          <w:sz w:val="28"/>
          <w:szCs w:val="28"/>
        </w:rPr>
      </w:pPr>
      <w:r>
        <w:rPr>
          <w:sz w:val="28"/>
          <w:szCs w:val="28"/>
        </w:rPr>
        <w:t>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rsidP="00924D1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В т.ч. по годам</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924D1B">
        <w:trPr>
          <w:trHeight w:val="698"/>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lastRenderedPageBreak/>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24D1B" w:rsidP="00C47626">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4</w:t>
            </w:r>
            <w:r w:rsidR="00C459D9">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24D1B">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2,00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24D1B">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w:t>
            </w:r>
            <w:r w:rsidR="00C459D9">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924D1B">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w:t>
            </w:r>
            <w:r w:rsidR="00C459D9">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C459D9">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C459D9">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0,00</w:t>
            </w:r>
          </w:p>
          <w:p w:rsidR="00007142" w:rsidRDefault="00007142">
            <w:pPr>
              <w:pStyle w:val="ConsPlusNormal"/>
              <w:widowControl/>
              <w:snapToGrid w:val="0"/>
              <w:jc w:val="both"/>
              <w:rPr>
                <w:rFonts w:ascii="Times New Roman" w:hAnsi="Times New Roman"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C459D9">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C459D9">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C459D9" w:rsidP="00007142">
            <w:pPr>
              <w:pStyle w:val="ConsPlusNormal"/>
              <w:widowControl/>
              <w:snapToGrid w:val="0"/>
              <w:jc w:val="both"/>
              <w:rPr>
                <w:rFonts w:ascii="Times New Roman" w:hAnsi="Times New Roman"/>
                <w:sz w:val="28"/>
                <w:szCs w:val="28"/>
              </w:rPr>
            </w:pPr>
            <w:r>
              <w:rPr>
                <w:rFonts w:ascii="Times New Roman" w:hAnsi="Times New Roman"/>
                <w:sz w:val="28"/>
                <w:szCs w:val="28"/>
              </w:rPr>
              <w:t>0,00</w:t>
            </w:r>
          </w:p>
        </w:tc>
      </w:tr>
      <w:tr w:rsidR="00393935" w:rsidTr="00D83E75">
        <w:trPr>
          <w:trHeight w:val="1261"/>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459D9" w:rsidP="008205AE">
            <w:pPr>
              <w:pStyle w:val="ConsPlusNormal"/>
              <w:widowControl/>
              <w:snapToGrid w:val="0"/>
              <w:jc w:val="both"/>
              <w:rPr>
                <w:rFonts w:ascii="Times New Roman" w:hAnsi="Times New Roman"/>
                <w:sz w:val="28"/>
                <w:szCs w:val="28"/>
              </w:rPr>
            </w:pPr>
            <w:r>
              <w:rPr>
                <w:rFonts w:ascii="Times New Roman" w:hAnsi="Times New Roman"/>
                <w:sz w:val="28"/>
                <w:szCs w:val="28"/>
              </w:rPr>
              <w:t>1</w:t>
            </w:r>
            <w:r w:rsidR="008205AE">
              <w:rPr>
                <w:rFonts w:ascii="Times New Roman" w:hAnsi="Times New Roman"/>
                <w:sz w:val="28"/>
                <w:szCs w:val="28"/>
              </w:rPr>
              <w:t>0</w:t>
            </w:r>
            <w:r>
              <w:rPr>
                <w:rFonts w:ascii="Times New Roman" w:hAnsi="Times New Roman"/>
                <w:sz w:val="28"/>
                <w:szCs w:val="28"/>
              </w:rPr>
              <w:t>,</w:t>
            </w:r>
            <w:r w:rsidR="00924D1B">
              <w:rPr>
                <w:rFonts w:ascii="Times New Roman" w:hAnsi="Times New Roman"/>
                <w:sz w:val="28"/>
                <w:szCs w:val="28"/>
              </w:rPr>
              <w:t>03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459D9" w:rsidP="00924D1B">
            <w:pPr>
              <w:pStyle w:val="ConsPlusNormal"/>
              <w:widowControl/>
              <w:snapToGrid w:val="0"/>
              <w:jc w:val="both"/>
              <w:rPr>
                <w:rFonts w:ascii="Times New Roman" w:hAnsi="Times New Roman"/>
                <w:sz w:val="28"/>
                <w:szCs w:val="28"/>
              </w:rPr>
            </w:pPr>
            <w:r>
              <w:rPr>
                <w:rFonts w:ascii="Times New Roman" w:hAnsi="Times New Roman"/>
                <w:sz w:val="28"/>
                <w:szCs w:val="28"/>
              </w:rPr>
              <w:t>1,</w:t>
            </w:r>
            <w:r w:rsidR="00924D1B">
              <w:rPr>
                <w:rFonts w:ascii="Times New Roman" w:hAnsi="Times New Roman"/>
                <w:sz w:val="28"/>
                <w:szCs w:val="28"/>
              </w:rPr>
              <w:t>0</w:t>
            </w:r>
            <w:r>
              <w:rPr>
                <w:rFonts w:ascii="Times New Roman" w:hAnsi="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459D9" w:rsidP="00924D1B">
            <w:pPr>
              <w:pStyle w:val="ConsPlusNormal"/>
              <w:widowControl/>
              <w:snapToGrid w:val="0"/>
              <w:jc w:val="both"/>
              <w:rPr>
                <w:rFonts w:ascii="Times New Roman" w:hAnsi="Times New Roman"/>
                <w:sz w:val="28"/>
                <w:szCs w:val="28"/>
              </w:rPr>
            </w:pPr>
            <w:r>
              <w:rPr>
                <w:rFonts w:ascii="Times New Roman" w:hAnsi="Times New Roman"/>
                <w:sz w:val="28"/>
                <w:szCs w:val="28"/>
              </w:rPr>
              <w:t>1,</w:t>
            </w:r>
            <w:r w:rsidR="00924D1B">
              <w:rPr>
                <w:rFonts w:ascii="Times New Roman" w:hAnsi="Times New Roman"/>
                <w:sz w:val="28"/>
                <w:szCs w:val="28"/>
              </w:rPr>
              <w:t>0</w:t>
            </w:r>
            <w:r>
              <w:rPr>
                <w:rFonts w:ascii="Times New Roman" w:hAnsi="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459D9" w:rsidP="00924D1B">
            <w:pPr>
              <w:pStyle w:val="ConsPlusNormal"/>
              <w:widowControl/>
              <w:snapToGrid w:val="0"/>
              <w:jc w:val="both"/>
              <w:rPr>
                <w:rFonts w:ascii="Times New Roman" w:hAnsi="Times New Roman"/>
                <w:sz w:val="28"/>
                <w:szCs w:val="28"/>
              </w:rPr>
            </w:pPr>
            <w:r>
              <w:rPr>
                <w:rFonts w:ascii="Times New Roman" w:hAnsi="Times New Roman"/>
                <w:sz w:val="28"/>
                <w:szCs w:val="28"/>
              </w:rPr>
              <w:t>1,</w:t>
            </w:r>
            <w:r w:rsidR="00924D1B">
              <w:rPr>
                <w:rFonts w:ascii="Times New Roman" w:hAnsi="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459D9">
            <w:pPr>
              <w:pStyle w:val="ConsPlusNormal"/>
              <w:widowControl/>
              <w:snapToGrid w:val="0"/>
              <w:jc w:val="both"/>
              <w:rPr>
                <w:rFonts w:ascii="Times New Roman" w:hAnsi="Times New Roman"/>
                <w:sz w:val="28"/>
                <w:szCs w:val="28"/>
              </w:rPr>
            </w:pPr>
            <w:r>
              <w:rPr>
                <w:rFonts w:ascii="Times New Roman" w:hAnsi="Times New Roman"/>
                <w:sz w:val="28"/>
                <w:szCs w:val="28"/>
              </w:rPr>
              <w:t>1,30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459D9">
            <w:pPr>
              <w:pStyle w:val="ConsPlusNormal"/>
              <w:widowControl/>
              <w:snapToGrid w:val="0"/>
              <w:jc w:val="both"/>
              <w:rPr>
                <w:rFonts w:ascii="Times New Roman" w:hAnsi="Times New Roman"/>
                <w:sz w:val="28"/>
                <w:szCs w:val="28"/>
              </w:rPr>
            </w:pPr>
            <w:r>
              <w:rPr>
                <w:rFonts w:ascii="Times New Roman" w:hAnsi="Times New Roman"/>
                <w:sz w:val="28"/>
                <w:szCs w:val="28"/>
              </w:rPr>
              <w:t>1,35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459D9">
            <w:pPr>
              <w:pStyle w:val="ConsPlusNormal"/>
              <w:widowControl/>
              <w:snapToGrid w:val="0"/>
              <w:jc w:val="both"/>
              <w:rPr>
                <w:rFonts w:ascii="Times New Roman" w:hAnsi="Times New Roman"/>
                <w:sz w:val="28"/>
                <w:szCs w:val="28"/>
              </w:rPr>
            </w:pPr>
            <w:r>
              <w:rPr>
                <w:rFonts w:ascii="Times New Roman" w:hAnsi="Times New Roman"/>
                <w:sz w:val="28"/>
                <w:szCs w:val="28"/>
              </w:rPr>
              <w:t>1,40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C459D9">
            <w:pPr>
              <w:pStyle w:val="ConsPlusNormal"/>
              <w:widowControl/>
              <w:snapToGrid w:val="0"/>
              <w:jc w:val="both"/>
              <w:rPr>
                <w:rFonts w:ascii="Times New Roman" w:hAnsi="Times New Roman"/>
                <w:sz w:val="28"/>
                <w:szCs w:val="28"/>
              </w:rPr>
            </w:pPr>
            <w:r>
              <w:rPr>
                <w:rFonts w:ascii="Times New Roman" w:hAnsi="Times New Roman"/>
                <w:sz w:val="28"/>
                <w:szCs w:val="28"/>
              </w:rPr>
              <w:t>1,46</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8205AE" w:rsidP="00007142">
            <w:pPr>
              <w:pStyle w:val="ConsPlusNormal"/>
              <w:widowControl/>
              <w:snapToGrid w:val="0"/>
              <w:jc w:val="both"/>
              <w:rPr>
                <w:rFonts w:ascii="Times New Roman" w:hAnsi="Times New Roman"/>
                <w:sz w:val="28"/>
                <w:szCs w:val="28"/>
              </w:rPr>
            </w:pPr>
            <w:r>
              <w:rPr>
                <w:rFonts w:ascii="Times New Roman" w:hAnsi="Times New Roman"/>
                <w:sz w:val="28"/>
                <w:szCs w:val="28"/>
              </w:rPr>
              <w:t>1</w:t>
            </w:r>
            <w:r w:rsidR="00C459D9">
              <w:rPr>
                <w:rFonts w:ascii="Times New Roman" w:hAnsi="Times New Roman"/>
                <w:sz w:val="28"/>
                <w:szCs w:val="28"/>
              </w:rPr>
              <w:t>,52</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C96E4D">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C96E4D">
      <w:pPr>
        <w:spacing w:after="0" w:line="240" w:lineRule="auto"/>
        <w:jc w:val="both"/>
        <w:rPr>
          <w:sz w:val="28"/>
          <w:szCs w:val="28"/>
        </w:rPr>
      </w:pPr>
      <w:r w:rsidRPr="006D1328">
        <w:rPr>
          <w:sz w:val="28"/>
          <w:szCs w:val="28"/>
        </w:rPr>
        <w:t>1</w:t>
      </w:r>
      <w:r w:rsidRPr="00F0740C">
        <w:rPr>
          <w:sz w:val="28"/>
          <w:szCs w:val="28"/>
          <w:u w:val="single"/>
        </w:rPr>
        <w:t>. Подготовка проекта изменений генерального плана</w:t>
      </w:r>
      <w:r w:rsidR="00E5537F">
        <w:rPr>
          <w:sz w:val="28"/>
          <w:szCs w:val="28"/>
          <w:u w:val="single"/>
        </w:rPr>
        <w:t xml:space="preserve"> </w:t>
      </w:r>
      <w:r w:rsidR="00474CC2">
        <w:rPr>
          <w:sz w:val="28"/>
          <w:szCs w:val="28"/>
        </w:rPr>
        <w:t>Берёзовского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474CC2">
        <w:rPr>
          <w:sz w:val="28"/>
          <w:szCs w:val="28"/>
        </w:rPr>
        <w:t>Берёзовка</w:t>
      </w:r>
      <w:r w:rsidRPr="006D1328">
        <w:rPr>
          <w:sz w:val="28"/>
          <w:szCs w:val="28"/>
        </w:rPr>
        <w:t>.</w:t>
      </w:r>
    </w:p>
    <w:p w:rsidR="00846139" w:rsidRPr="006D1328" w:rsidRDefault="00846139" w:rsidP="00C96E4D">
      <w:pPr>
        <w:spacing w:after="0"/>
        <w:jc w:val="both"/>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w:t>
      </w:r>
      <w:r w:rsidRPr="006D1328">
        <w:rPr>
          <w:bCs/>
          <w:sz w:val="28"/>
          <w:szCs w:val="28"/>
        </w:rPr>
        <w:t>.</w:t>
      </w:r>
      <w:r w:rsidR="00C96E4D">
        <w:rPr>
          <w:bCs/>
          <w:sz w:val="28"/>
          <w:szCs w:val="28"/>
        </w:rPr>
        <w:t xml:space="preserve"> </w:t>
      </w:r>
      <w:r w:rsidRPr="006D1328">
        <w:rPr>
          <w:sz w:val="28"/>
          <w:szCs w:val="28"/>
        </w:rPr>
        <w:t xml:space="preserve">Реализация указанного мероприятия позволит трудоустроить  граждан </w:t>
      </w:r>
      <w:r w:rsidR="00474CC2">
        <w:rPr>
          <w:sz w:val="28"/>
          <w:szCs w:val="28"/>
        </w:rPr>
        <w:t>Берёзовского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C96E4D">
      <w:pPr>
        <w:jc w:val="both"/>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r w:rsidR="00474CC2">
        <w:rPr>
          <w:sz w:val="28"/>
          <w:szCs w:val="28"/>
        </w:rPr>
        <w:t>Берёзовского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C459D9">
        <w:rPr>
          <w:sz w:val="28"/>
          <w:szCs w:val="28"/>
        </w:rPr>
        <w:t>1</w:t>
      </w:r>
      <w:r w:rsidR="006B184F">
        <w:rPr>
          <w:sz w:val="28"/>
          <w:szCs w:val="28"/>
        </w:rPr>
        <w:t>4</w:t>
      </w:r>
      <w:r w:rsidR="00C96E4D">
        <w:rPr>
          <w:sz w:val="28"/>
          <w:szCs w:val="28"/>
        </w:rPr>
        <w:t>,03</w:t>
      </w:r>
      <w:r>
        <w:rPr>
          <w:sz w:val="28"/>
          <w:szCs w:val="28"/>
        </w:rPr>
        <w:t xml:space="preserve"> тыс. рублей, в том числе:</w:t>
      </w:r>
    </w:p>
    <w:p w:rsidR="00003660" w:rsidRPr="00577079" w:rsidRDefault="00003660" w:rsidP="00C96E4D">
      <w:pPr>
        <w:pStyle w:val="a9"/>
        <w:jc w:val="center"/>
        <w:rPr>
          <w:rFonts w:ascii="Times New Roman" w:hAnsi="Times New Roman"/>
          <w:sz w:val="28"/>
          <w:szCs w:val="28"/>
        </w:rPr>
      </w:pPr>
      <w:r w:rsidRPr="00577079">
        <w:rPr>
          <w:rFonts w:ascii="Times New Roman" w:hAnsi="Times New Roman"/>
          <w:sz w:val="28"/>
          <w:szCs w:val="28"/>
        </w:rPr>
        <w:t>20</w:t>
      </w:r>
      <w:r w:rsidR="00577079">
        <w:rPr>
          <w:rFonts w:ascii="Times New Roman" w:hAnsi="Times New Roman"/>
          <w:sz w:val="28"/>
          <w:szCs w:val="28"/>
        </w:rPr>
        <w:t>23</w:t>
      </w:r>
      <w:r w:rsidRPr="00577079">
        <w:rPr>
          <w:rFonts w:ascii="Times New Roman" w:hAnsi="Times New Roman"/>
          <w:sz w:val="28"/>
          <w:szCs w:val="28"/>
        </w:rPr>
        <w:t xml:space="preserve"> год – </w:t>
      </w:r>
      <w:r w:rsidR="00C96E4D">
        <w:rPr>
          <w:rFonts w:ascii="Times New Roman" w:hAnsi="Times New Roman"/>
          <w:sz w:val="28"/>
          <w:szCs w:val="28"/>
        </w:rPr>
        <w:t>3,0</w:t>
      </w:r>
      <w:r w:rsidR="00C459D9">
        <w:rPr>
          <w:rFonts w:ascii="Times New Roman" w:hAnsi="Times New Roman"/>
          <w:sz w:val="28"/>
          <w:szCs w:val="28"/>
        </w:rPr>
        <w:t>0</w:t>
      </w:r>
      <w:r w:rsidRPr="00577079">
        <w:rPr>
          <w:rFonts w:ascii="Times New Roman" w:hAnsi="Times New Roman"/>
          <w:sz w:val="28"/>
          <w:szCs w:val="28"/>
        </w:rPr>
        <w:t xml:space="preserve"> тыс.рублей</w:t>
      </w:r>
    </w:p>
    <w:p w:rsidR="00003660" w:rsidRPr="00577079" w:rsidRDefault="00003660" w:rsidP="00C96E4D">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4</w:t>
      </w:r>
      <w:r w:rsidRPr="00577079">
        <w:rPr>
          <w:rFonts w:ascii="Times New Roman" w:hAnsi="Times New Roman"/>
          <w:sz w:val="28"/>
          <w:szCs w:val="28"/>
        </w:rPr>
        <w:t xml:space="preserve"> год –</w:t>
      </w:r>
      <w:r w:rsidR="00C207A8">
        <w:rPr>
          <w:rFonts w:ascii="Times New Roman" w:hAnsi="Times New Roman"/>
          <w:sz w:val="28"/>
          <w:szCs w:val="28"/>
        </w:rPr>
        <w:t>2,0</w:t>
      </w:r>
      <w:r w:rsidR="00C459D9">
        <w:rPr>
          <w:rFonts w:ascii="Times New Roman" w:hAnsi="Times New Roman"/>
          <w:sz w:val="28"/>
          <w:szCs w:val="28"/>
        </w:rPr>
        <w:t>0</w:t>
      </w:r>
      <w:r w:rsidRPr="00577079">
        <w:rPr>
          <w:rFonts w:ascii="Times New Roman" w:hAnsi="Times New Roman"/>
          <w:sz w:val="28"/>
          <w:szCs w:val="28"/>
        </w:rPr>
        <w:t xml:space="preserve">  тыс.рублей</w:t>
      </w:r>
    </w:p>
    <w:p w:rsidR="00003660" w:rsidRPr="00577079" w:rsidRDefault="00003660" w:rsidP="00C96E4D">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C207A8">
        <w:rPr>
          <w:rFonts w:ascii="Times New Roman" w:hAnsi="Times New Roman"/>
          <w:sz w:val="28"/>
          <w:szCs w:val="28"/>
        </w:rPr>
        <w:t>2,00</w:t>
      </w:r>
      <w:r w:rsidRPr="00577079">
        <w:rPr>
          <w:rFonts w:ascii="Times New Roman" w:hAnsi="Times New Roman"/>
          <w:sz w:val="28"/>
          <w:szCs w:val="28"/>
        </w:rPr>
        <w:t xml:space="preserve">  тыс.рублей</w:t>
      </w:r>
    </w:p>
    <w:p w:rsidR="00003660" w:rsidRPr="00577079" w:rsidRDefault="00400513" w:rsidP="00C96E4D">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6</w:t>
      </w:r>
      <w:r w:rsidR="00003660" w:rsidRPr="00577079">
        <w:rPr>
          <w:rFonts w:ascii="Times New Roman" w:hAnsi="Times New Roman"/>
          <w:sz w:val="28"/>
          <w:szCs w:val="28"/>
        </w:rPr>
        <w:t xml:space="preserve"> год – </w:t>
      </w:r>
      <w:r w:rsidR="00E743BF">
        <w:rPr>
          <w:rFonts w:ascii="Times New Roman" w:hAnsi="Times New Roman"/>
          <w:sz w:val="28"/>
          <w:szCs w:val="28"/>
        </w:rPr>
        <w:t>1,</w:t>
      </w:r>
      <w:r w:rsidR="00C459D9">
        <w:rPr>
          <w:rFonts w:ascii="Times New Roman" w:hAnsi="Times New Roman"/>
          <w:sz w:val="28"/>
          <w:szCs w:val="28"/>
        </w:rPr>
        <w:t>30</w:t>
      </w:r>
      <w:r w:rsidR="00003660" w:rsidRPr="00577079">
        <w:rPr>
          <w:rFonts w:ascii="Times New Roman" w:hAnsi="Times New Roman"/>
          <w:sz w:val="28"/>
          <w:szCs w:val="28"/>
        </w:rPr>
        <w:t xml:space="preserve"> тыс.рублей</w:t>
      </w:r>
    </w:p>
    <w:p w:rsidR="00003660" w:rsidRPr="00577079" w:rsidRDefault="00C96E4D" w:rsidP="00C96E4D">
      <w:pPr>
        <w:pStyle w:val="a9"/>
        <w:tabs>
          <w:tab w:val="left" w:pos="2925"/>
          <w:tab w:val="center" w:pos="4677"/>
        </w:tabs>
        <w:rPr>
          <w:rFonts w:ascii="Times New Roman" w:hAnsi="Times New Roman"/>
          <w:sz w:val="28"/>
          <w:szCs w:val="28"/>
        </w:rPr>
      </w:pPr>
      <w:r>
        <w:rPr>
          <w:rFonts w:ascii="Times New Roman" w:hAnsi="Times New Roman"/>
          <w:sz w:val="28"/>
          <w:szCs w:val="28"/>
        </w:rPr>
        <w:tab/>
        <w:t xml:space="preserve"> </w:t>
      </w:r>
      <w:r w:rsidR="00400513">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7</w:t>
      </w:r>
      <w:r w:rsidR="00003660" w:rsidRPr="00577079">
        <w:rPr>
          <w:rFonts w:ascii="Times New Roman" w:hAnsi="Times New Roman"/>
          <w:sz w:val="28"/>
          <w:szCs w:val="28"/>
        </w:rPr>
        <w:t xml:space="preserve"> год –</w:t>
      </w:r>
      <w:r w:rsidR="00E743BF">
        <w:rPr>
          <w:rFonts w:ascii="Times New Roman" w:hAnsi="Times New Roman"/>
          <w:sz w:val="28"/>
          <w:szCs w:val="28"/>
        </w:rPr>
        <w:t>1,</w:t>
      </w:r>
      <w:r w:rsidR="00C459D9">
        <w:rPr>
          <w:rFonts w:ascii="Times New Roman" w:hAnsi="Times New Roman"/>
          <w:sz w:val="28"/>
          <w:szCs w:val="28"/>
        </w:rPr>
        <w:t xml:space="preserve">35 </w:t>
      </w:r>
      <w:r w:rsidR="00003660" w:rsidRPr="00577079">
        <w:rPr>
          <w:rFonts w:ascii="Times New Roman" w:hAnsi="Times New Roman"/>
          <w:sz w:val="28"/>
          <w:szCs w:val="28"/>
        </w:rPr>
        <w:t>тыс.рублей</w:t>
      </w:r>
    </w:p>
    <w:p w:rsidR="00003660" w:rsidRPr="00577079" w:rsidRDefault="00C207A8" w:rsidP="00C96E4D">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8</w:t>
      </w:r>
      <w:r w:rsidR="00003660" w:rsidRPr="00577079">
        <w:rPr>
          <w:rFonts w:ascii="Times New Roman" w:hAnsi="Times New Roman"/>
          <w:sz w:val="28"/>
          <w:szCs w:val="28"/>
        </w:rPr>
        <w:t xml:space="preserve"> год</w:t>
      </w:r>
      <w:r>
        <w:rPr>
          <w:rFonts w:ascii="Times New Roman" w:hAnsi="Times New Roman"/>
          <w:sz w:val="28"/>
          <w:szCs w:val="28"/>
        </w:rPr>
        <w:t xml:space="preserve"> </w:t>
      </w:r>
      <w:r w:rsidR="00003660" w:rsidRPr="00577079">
        <w:rPr>
          <w:rFonts w:ascii="Times New Roman" w:hAnsi="Times New Roman"/>
          <w:sz w:val="28"/>
          <w:szCs w:val="28"/>
        </w:rPr>
        <w:t xml:space="preserve">-  </w:t>
      </w:r>
      <w:r w:rsidR="00E743BF">
        <w:rPr>
          <w:rFonts w:ascii="Times New Roman" w:hAnsi="Times New Roman"/>
          <w:sz w:val="28"/>
          <w:szCs w:val="28"/>
        </w:rPr>
        <w:t>1,</w:t>
      </w:r>
      <w:r w:rsidR="00C459D9">
        <w:rPr>
          <w:rFonts w:ascii="Times New Roman" w:hAnsi="Times New Roman"/>
          <w:sz w:val="28"/>
          <w:szCs w:val="28"/>
        </w:rPr>
        <w:t>40</w:t>
      </w:r>
      <w:r w:rsidR="00003660" w:rsidRPr="00577079">
        <w:rPr>
          <w:rFonts w:ascii="Times New Roman" w:hAnsi="Times New Roman"/>
          <w:sz w:val="28"/>
          <w:szCs w:val="28"/>
        </w:rPr>
        <w:t xml:space="preserve"> тыс.рублей</w:t>
      </w:r>
    </w:p>
    <w:p w:rsidR="00003660" w:rsidRPr="00577079" w:rsidRDefault="00577079" w:rsidP="00C96E4D">
      <w:pPr>
        <w:pStyle w:val="a9"/>
        <w:jc w:val="center"/>
        <w:rPr>
          <w:rFonts w:ascii="Times New Roman" w:hAnsi="Times New Roman"/>
          <w:sz w:val="28"/>
          <w:szCs w:val="28"/>
        </w:rPr>
      </w:pPr>
      <w:r w:rsidRPr="00577079">
        <w:rPr>
          <w:rFonts w:ascii="Times New Roman" w:hAnsi="Times New Roman"/>
          <w:sz w:val="28"/>
          <w:szCs w:val="28"/>
        </w:rPr>
        <w:t xml:space="preserve">2029 год-  </w:t>
      </w:r>
      <w:r w:rsidR="00E743BF">
        <w:rPr>
          <w:rFonts w:ascii="Times New Roman" w:hAnsi="Times New Roman"/>
          <w:sz w:val="28"/>
          <w:szCs w:val="28"/>
        </w:rPr>
        <w:t>1,</w:t>
      </w:r>
      <w:r w:rsidR="00C459D9">
        <w:rPr>
          <w:rFonts w:ascii="Times New Roman" w:hAnsi="Times New Roman"/>
          <w:sz w:val="28"/>
          <w:szCs w:val="28"/>
        </w:rPr>
        <w:t>46</w:t>
      </w:r>
      <w:r w:rsidRPr="00577079">
        <w:rPr>
          <w:rFonts w:ascii="Times New Roman" w:hAnsi="Times New Roman"/>
          <w:sz w:val="28"/>
          <w:szCs w:val="28"/>
        </w:rPr>
        <w:t xml:space="preserve"> тыс.рублей</w:t>
      </w:r>
    </w:p>
    <w:p w:rsidR="00577079" w:rsidRPr="00577079" w:rsidRDefault="00577079" w:rsidP="00C96E4D">
      <w:pPr>
        <w:pStyle w:val="a9"/>
        <w:jc w:val="center"/>
        <w:rPr>
          <w:rFonts w:ascii="Times New Roman" w:hAnsi="Times New Roman"/>
          <w:sz w:val="28"/>
          <w:szCs w:val="28"/>
        </w:rPr>
      </w:pPr>
      <w:r w:rsidRPr="00577079">
        <w:rPr>
          <w:rFonts w:ascii="Times New Roman" w:hAnsi="Times New Roman"/>
          <w:sz w:val="28"/>
          <w:szCs w:val="28"/>
        </w:rPr>
        <w:t xml:space="preserve">2030 год-  </w:t>
      </w:r>
      <w:r w:rsidR="006B184F">
        <w:rPr>
          <w:rFonts w:ascii="Times New Roman" w:hAnsi="Times New Roman"/>
          <w:sz w:val="28"/>
          <w:szCs w:val="28"/>
        </w:rPr>
        <w:t>1</w:t>
      </w:r>
      <w:r w:rsidR="00C459D9">
        <w:rPr>
          <w:rFonts w:ascii="Times New Roman" w:hAnsi="Times New Roman"/>
          <w:sz w:val="28"/>
          <w:szCs w:val="28"/>
        </w:rPr>
        <w:t>,52</w:t>
      </w:r>
      <w:r w:rsidRPr="00577079">
        <w:rPr>
          <w:rFonts w:ascii="Times New Roman" w:hAnsi="Times New Roman"/>
          <w:sz w:val="28"/>
          <w:szCs w:val="28"/>
        </w:rPr>
        <w:t xml:space="preserve"> тыс.рублей</w:t>
      </w:r>
    </w:p>
    <w:p w:rsidR="00003660" w:rsidRDefault="00003660" w:rsidP="00003660">
      <w:pPr>
        <w:pStyle w:val="a4"/>
        <w:ind w:firstLine="708"/>
        <w:jc w:val="both"/>
        <w:rPr>
          <w:sz w:val="28"/>
          <w:szCs w:val="28"/>
        </w:rPr>
      </w:pPr>
      <w:r>
        <w:rPr>
          <w:sz w:val="28"/>
          <w:szCs w:val="28"/>
        </w:rPr>
        <w:t>Для реализации мероприятий подпрограммы привлечены финансовы</w:t>
      </w:r>
      <w:r w:rsidR="00387C90">
        <w:rPr>
          <w:sz w:val="28"/>
          <w:szCs w:val="28"/>
        </w:rPr>
        <w:t>е</w:t>
      </w:r>
      <w:r>
        <w:rPr>
          <w:sz w:val="28"/>
          <w:szCs w:val="28"/>
        </w:rPr>
        <w:t xml:space="preserve"> средств</w:t>
      </w:r>
      <w:r w:rsidR="00387C90">
        <w:rPr>
          <w:sz w:val="28"/>
          <w:szCs w:val="28"/>
        </w:rPr>
        <w:t>а</w:t>
      </w:r>
      <w:r>
        <w:rPr>
          <w:sz w:val="28"/>
          <w:szCs w:val="28"/>
        </w:rPr>
        <w:t xml:space="preserve"> из бюджетов других уровней в сумме </w:t>
      </w:r>
      <w:r w:rsidR="00E743BF">
        <w:rPr>
          <w:sz w:val="28"/>
          <w:szCs w:val="28"/>
        </w:rPr>
        <w:t xml:space="preserve">– </w:t>
      </w:r>
      <w:r w:rsidR="00C459D9">
        <w:rPr>
          <w:sz w:val="28"/>
          <w:szCs w:val="28"/>
        </w:rPr>
        <w:t>0,00</w:t>
      </w:r>
      <w:r>
        <w:rPr>
          <w:sz w:val="28"/>
          <w:szCs w:val="28"/>
        </w:rPr>
        <w:t xml:space="preserve"> т</w:t>
      </w:r>
      <w:r w:rsidR="00577079">
        <w:rPr>
          <w:sz w:val="28"/>
          <w:szCs w:val="28"/>
        </w:rPr>
        <w:t>ыс.</w:t>
      </w:r>
      <w:r>
        <w:rPr>
          <w:sz w:val="28"/>
          <w:szCs w:val="28"/>
        </w:rPr>
        <w:t>руб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lastRenderedPageBreak/>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2D5A97" w:rsidRDefault="002D5A97" w:rsidP="00003660">
      <w:pPr>
        <w:rPr>
          <w:sz w:val="28"/>
          <w:szCs w:val="28"/>
        </w:rPr>
      </w:pPr>
    </w:p>
    <w:p w:rsidR="002D5A97" w:rsidRDefault="002D5A97" w:rsidP="00003660">
      <w:pPr>
        <w:rPr>
          <w:sz w:val="28"/>
          <w:szCs w:val="28"/>
        </w:rPr>
      </w:pPr>
    </w:p>
    <w:p w:rsidR="002D5A97" w:rsidRDefault="002D5A97" w:rsidP="00003660">
      <w:pPr>
        <w:rPr>
          <w:sz w:val="28"/>
          <w:szCs w:val="28"/>
        </w:rPr>
      </w:pPr>
    </w:p>
    <w:p w:rsidR="002D5A97" w:rsidRDefault="002D5A97" w:rsidP="00003660">
      <w:pPr>
        <w:rPr>
          <w:sz w:val="28"/>
          <w:szCs w:val="28"/>
        </w:rPr>
      </w:pPr>
    </w:p>
    <w:p w:rsidR="002D5A97" w:rsidRDefault="002D5A97" w:rsidP="00003660">
      <w:pPr>
        <w:rPr>
          <w:sz w:val="28"/>
          <w:szCs w:val="28"/>
        </w:rPr>
      </w:pPr>
    </w:p>
    <w:p w:rsidR="002D5A97" w:rsidRDefault="002D5A97" w:rsidP="00003660">
      <w:pPr>
        <w:rPr>
          <w:sz w:val="28"/>
          <w:szCs w:val="28"/>
        </w:rPr>
      </w:pPr>
    </w:p>
    <w:p w:rsidR="002D5A97" w:rsidRDefault="002D5A97" w:rsidP="00003660">
      <w:pPr>
        <w:rPr>
          <w:sz w:val="28"/>
          <w:szCs w:val="28"/>
        </w:rPr>
      </w:pPr>
    </w:p>
    <w:p w:rsidR="002D5A97" w:rsidRDefault="002D5A97"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474CC2">
        <w:rPr>
          <w:b/>
          <w:bCs/>
          <w:iCs/>
          <w:sz w:val="28"/>
          <w:szCs w:val="28"/>
        </w:rPr>
        <w:t>Берёзовского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474CC2">
        <w:rPr>
          <w:bCs/>
          <w:sz w:val="28"/>
          <w:szCs w:val="28"/>
        </w:rPr>
        <w:t>Берёзовского</w:t>
      </w:r>
      <w:r w:rsidR="00E5537F">
        <w:rPr>
          <w:bCs/>
          <w:sz w:val="28"/>
          <w:szCs w:val="28"/>
        </w:rPr>
        <w:t xml:space="preserve"> </w:t>
      </w:r>
      <w:r>
        <w:rPr>
          <w:bCs/>
          <w:sz w:val="28"/>
          <w:szCs w:val="28"/>
        </w:rPr>
        <w:t>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2D5A97">
        <w:trPr>
          <w:cantSplit/>
          <w:trHeight w:val="1087"/>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474CC2">
              <w:rPr>
                <w:color w:val="000000"/>
                <w:sz w:val="28"/>
                <w:szCs w:val="28"/>
              </w:rPr>
              <w:t>Берёзовского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2D5A97">
        <w:trPr>
          <w:cantSplit/>
          <w:trHeight w:val="1035"/>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474CC2">
              <w:rPr>
                <w:color w:val="000000"/>
                <w:sz w:val="28"/>
                <w:szCs w:val="28"/>
              </w:rPr>
              <w:t>Берёзовского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p>
        </w:tc>
      </w:tr>
      <w:tr w:rsidR="00DD623A" w:rsidTr="002D5A97">
        <w:trPr>
          <w:cantSplit/>
          <w:trHeight w:val="5072"/>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w:t>
            </w:r>
            <w:r w:rsidR="00E5537F">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2D5A97" w:rsidRDefault="00DD623A" w:rsidP="002D5A97">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r w:rsidR="002D5A97">
              <w:rPr>
                <w:rFonts w:ascii="Times New Roman" w:hAnsi="Times New Roman"/>
                <w:sz w:val="28"/>
                <w:szCs w:val="28"/>
              </w:rPr>
              <w:t xml:space="preserve"> </w:t>
            </w:r>
            <w:r w:rsidRPr="0014024B">
              <w:rPr>
                <w:rFonts w:ascii="Times New Roman" w:hAnsi="Times New Roman"/>
                <w:sz w:val="28"/>
                <w:szCs w:val="28"/>
              </w:rPr>
              <w:t>интенсификации производства, решению социальных проблем населения</w:t>
            </w:r>
          </w:p>
        </w:tc>
      </w:tr>
      <w:tr w:rsidR="00DD623A" w:rsidTr="002D5A97">
        <w:trPr>
          <w:cantSplit/>
          <w:trHeight w:val="5371"/>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BD70CE">
        <w:trPr>
          <w:cantSplit/>
          <w:trHeight w:val="713"/>
        </w:trPr>
        <w:tc>
          <w:tcPr>
            <w:tcW w:w="2975" w:type="dxa"/>
            <w:tcBorders>
              <w:top w:val="single" w:sz="6" w:space="0" w:color="auto"/>
              <w:left w:val="single" w:sz="6" w:space="0" w:color="auto"/>
              <w:bottom w:val="single" w:sz="6" w:space="0" w:color="auto"/>
              <w:right w:val="single" w:sz="6" w:space="0" w:color="auto"/>
            </w:tcBorders>
            <w:hideMark/>
          </w:tcPr>
          <w:p w:rsidR="00EB060F" w:rsidRDefault="002D5A97">
            <w:pPr>
              <w:autoSpaceDE w:val="0"/>
              <w:autoSpaceDN w:val="0"/>
              <w:adjustRightInd w:val="0"/>
              <w:rPr>
                <w:b/>
                <w:bCs/>
                <w:sz w:val="28"/>
                <w:szCs w:val="28"/>
              </w:rPr>
            </w:pPr>
            <w:r>
              <w:rPr>
                <w:b/>
                <w:bCs/>
                <w:sz w:val="28"/>
                <w:szCs w:val="28"/>
              </w:rPr>
              <w:t xml:space="preserve">Сроки реализации         </w:t>
            </w:r>
            <w:r>
              <w:rPr>
                <w:b/>
                <w:bCs/>
                <w:sz w:val="28"/>
                <w:szCs w:val="28"/>
              </w:rPr>
              <w:br/>
              <w:t>п</w:t>
            </w:r>
            <w:r w:rsidR="00EB060F">
              <w:rPr>
                <w:b/>
                <w:bCs/>
                <w:sz w:val="28"/>
                <w:szCs w:val="28"/>
              </w:rPr>
              <w:t xml:space="preserve">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EF3852">
        <w:trPr>
          <w:cantSplit/>
          <w:trHeight w:val="6345"/>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 xml:space="preserve">Объемы и источники       </w:t>
            </w:r>
            <w:r>
              <w:rPr>
                <w:b/>
                <w:bCs/>
                <w:sz w:val="28"/>
                <w:szCs w:val="28"/>
              </w:rPr>
              <w:br/>
              <w:t>фина</w:t>
            </w:r>
            <w:r w:rsidR="00E53E5E">
              <w:rPr>
                <w:b/>
                <w:bCs/>
                <w:sz w:val="28"/>
                <w:szCs w:val="28"/>
              </w:rPr>
              <w:t>нсирования  п</w:t>
            </w:r>
            <w:r>
              <w:rPr>
                <w:b/>
                <w:bCs/>
                <w:sz w:val="28"/>
                <w:szCs w:val="28"/>
              </w:rPr>
              <w:t xml:space="preserve">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520" w:type="dxa"/>
            <w:tcBorders>
              <w:top w:val="single" w:sz="6" w:space="0" w:color="auto"/>
              <w:left w:val="single" w:sz="6" w:space="0" w:color="auto"/>
              <w:bottom w:val="single" w:sz="4"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00C459D9">
              <w:rPr>
                <w:rFonts w:ascii="Times New Roman" w:hAnsi="Times New Roman"/>
                <w:sz w:val="28"/>
                <w:szCs w:val="28"/>
              </w:rPr>
              <w:t>20</w:t>
            </w:r>
            <w:r w:rsidR="00BD2CD9">
              <w:rPr>
                <w:rFonts w:ascii="Times New Roman" w:hAnsi="Times New Roman"/>
                <w:sz w:val="28"/>
                <w:szCs w:val="28"/>
              </w:rPr>
              <w:t xml:space="preserve"> 285,17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средства местного бюджета</w:t>
            </w:r>
            <w:r w:rsidR="0083721D">
              <w:rPr>
                <w:rFonts w:ascii="Times New Roman" w:hAnsi="Times New Roman"/>
                <w:sz w:val="28"/>
                <w:szCs w:val="28"/>
              </w:rPr>
              <w:t xml:space="preserve"> –</w:t>
            </w:r>
            <w:r w:rsidR="00C459D9">
              <w:rPr>
                <w:rFonts w:ascii="Times New Roman" w:hAnsi="Times New Roman"/>
                <w:sz w:val="28"/>
                <w:szCs w:val="28"/>
              </w:rPr>
              <w:t>4</w:t>
            </w:r>
            <w:r w:rsidR="00BD2CD9">
              <w:rPr>
                <w:rFonts w:ascii="Times New Roman" w:hAnsi="Times New Roman"/>
                <w:sz w:val="28"/>
                <w:szCs w:val="28"/>
              </w:rPr>
              <w:t> 604,36</w:t>
            </w:r>
            <w:r>
              <w:rPr>
                <w:rFonts w:ascii="Times New Roman" w:hAnsi="Times New Roman"/>
                <w:sz w:val="28"/>
                <w:szCs w:val="28"/>
              </w:rPr>
              <w:t xml:space="preserve">  тыс.руб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C459D9">
              <w:rPr>
                <w:rFonts w:ascii="Times New Roman" w:hAnsi="Times New Roman"/>
                <w:sz w:val="28"/>
                <w:szCs w:val="28"/>
              </w:rPr>
              <w:t>1</w:t>
            </w:r>
            <w:r w:rsidR="00BD2CD9">
              <w:rPr>
                <w:rFonts w:ascii="Times New Roman" w:hAnsi="Times New Roman"/>
                <w:sz w:val="28"/>
                <w:szCs w:val="28"/>
              </w:rPr>
              <w:t xml:space="preserve">5 680,81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r w:rsidR="00BD2CD9">
              <w:rPr>
                <w:rFonts w:ascii="Times New Roman" w:hAnsi="Times New Roman"/>
                <w:sz w:val="28"/>
                <w:szCs w:val="28"/>
              </w:rPr>
              <w:t xml:space="preserve"> </w:t>
            </w:r>
            <w:r w:rsidR="0014024B">
              <w:rPr>
                <w:rFonts w:ascii="Times New Roman" w:hAnsi="Times New Roman"/>
                <w:sz w:val="28"/>
                <w:szCs w:val="28"/>
              </w:rPr>
              <w:t>рублей</w:t>
            </w:r>
            <w:r w:rsidR="0083721D">
              <w:rPr>
                <w:rFonts w:ascii="Times New Roman" w:hAnsi="Times New Roman"/>
                <w:sz w:val="28"/>
                <w:szCs w:val="28"/>
              </w:rPr>
              <w:t>;</w:t>
            </w:r>
          </w:p>
          <w:p w:rsidR="00EB060F"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p w:rsidR="007939FA" w:rsidRPr="0014024B" w:rsidRDefault="007939FA" w:rsidP="0014024B">
            <w:pPr>
              <w:pStyle w:val="a9"/>
              <w:rPr>
                <w:rFonts w:ascii="Times New Roman" w:hAnsi="Times New Roman"/>
                <w:sz w:val="28"/>
                <w:szCs w:val="28"/>
              </w:rPr>
            </w:pPr>
          </w:p>
          <w:tbl>
            <w:tblPr>
              <w:tblStyle w:val="af"/>
              <w:tblW w:w="0" w:type="auto"/>
              <w:tblLayout w:type="fixed"/>
              <w:tblLook w:val="04A0"/>
            </w:tblPr>
            <w:tblGrid>
              <w:gridCol w:w="1353"/>
              <w:gridCol w:w="1134"/>
              <w:gridCol w:w="1417"/>
              <w:gridCol w:w="1276"/>
              <w:gridCol w:w="1185"/>
            </w:tblGrid>
            <w:tr w:rsidR="006938D2" w:rsidTr="005E185E">
              <w:tc>
                <w:tcPr>
                  <w:tcW w:w="1353" w:type="dxa"/>
                  <w:vAlign w:val="center"/>
                </w:tcPr>
                <w:p w:rsidR="006938D2" w:rsidRDefault="006938D2" w:rsidP="005E185E">
                  <w:pPr>
                    <w:pStyle w:val="a9"/>
                    <w:jc w:val="center"/>
                    <w:rPr>
                      <w:rFonts w:ascii="Times New Roman" w:hAnsi="Times New Roman"/>
                      <w:sz w:val="28"/>
                      <w:szCs w:val="28"/>
                    </w:rPr>
                  </w:pPr>
                  <w:r>
                    <w:rPr>
                      <w:rFonts w:ascii="Times New Roman" w:hAnsi="Times New Roman"/>
                      <w:sz w:val="28"/>
                      <w:szCs w:val="28"/>
                    </w:rPr>
                    <w:t>ГОД</w:t>
                  </w:r>
                </w:p>
              </w:tc>
              <w:tc>
                <w:tcPr>
                  <w:tcW w:w="1134" w:type="dxa"/>
                  <w:vAlign w:val="center"/>
                </w:tcPr>
                <w:p w:rsidR="006938D2" w:rsidRDefault="006938D2" w:rsidP="005E185E">
                  <w:pPr>
                    <w:pStyle w:val="a9"/>
                    <w:jc w:val="center"/>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5E185E">
                  <w:pPr>
                    <w:pStyle w:val="a9"/>
                    <w:jc w:val="center"/>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5E185E">
                  <w:pPr>
                    <w:pStyle w:val="a9"/>
                    <w:jc w:val="center"/>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2023</w:t>
                  </w:r>
                </w:p>
              </w:tc>
              <w:tc>
                <w:tcPr>
                  <w:tcW w:w="1134" w:type="dxa"/>
                </w:tcPr>
                <w:p w:rsidR="006938D2" w:rsidRDefault="00C459D9" w:rsidP="001D696C">
                  <w:pPr>
                    <w:pStyle w:val="a9"/>
                    <w:jc w:val="center"/>
                    <w:rPr>
                      <w:rFonts w:ascii="Times New Roman" w:hAnsi="Times New Roman"/>
                      <w:sz w:val="28"/>
                      <w:szCs w:val="28"/>
                    </w:rPr>
                  </w:pPr>
                  <w:r>
                    <w:rPr>
                      <w:rFonts w:ascii="Times New Roman" w:hAnsi="Times New Roman"/>
                      <w:sz w:val="28"/>
                      <w:szCs w:val="28"/>
                    </w:rPr>
                    <w:t>2</w:t>
                  </w:r>
                  <w:r w:rsidR="001D696C">
                    <w:rPr>
                      <w:rFonts w:ascii="Times New Roman" w:hAnsi="Times New Roman"/>
                      <w:sz w:val="28"/>
                      <w:szCs w:val="28"/>
                    </w:rPr>
                    <w:t>3</w:t>
                  </w:r>
                  <w:r w:rsidR="00BD2CD9">
                    <w:rPr>
                      <w:rFonts w:ascii="Times New Roman" w:hAnsi="Times New Roman"/>
                      <w:sz w:val="28"/>
                      <w:szCs w:val="28"/>
                    </w:rPr>
                    <w:t>89,04</w:t>
                  </w:r>
                </w:p>
              </w:tc>
              <w:tc>
                <w:tcPr>
                  <w:tcW w:w="1417" w:type="dxa"/>
                </w:tcPr>
                <w:p w:rsidR="006938D2" w:rsidRDefault="00C459D9" w:rsidP="00BD2CD9">
                  <w:pPr>
                    <w:pStyle w:val="a9"/>
                    <w:jc w:val="center"/>
                    <w:rPr>
                      <w:rFonts w:ascii="Times New Roman" w:hAnsi="Times New Roman"/>
                      <w:sz w:val="28"/>
                      <w:szCs w:val="28"/>
                    </w:rPr>
                  </w:pPr>
                  <w:r>
                    <w:rPr>
                      <w:rFonts w:ascii="Times New Roman" w:hAnsi="Times New Roman"/>
                      <w:sz w:val="28"/>
                      <w:szCs w:val="28"/>
                    </w:rPr>
                    <w:t>4</w:t>
                  </w:r>
                  <w:r w:rsidR="00BD2CD9">
                    <w:rPr>
                      <w:rFonts w:ascii="Times New Roman" w:hAnsi="Times New Roman"/>
                      <w:sz w:val="28"/>
                      <w:szCs w:val="28"/>
                    </w:rPr>
                    <w:t>80,39</w:t>
                  </w:r>
                </w:p>
              </w:tc>
              <w:tc>
                <w:tcPr>
                  <w:tcW w:w="1276" w:type="dxa"/>
                  <w:tcBorders>
                    <w:right w:val="single" w:sz="4" w:space="0" w:color="auto"/>
                  </w:tcBorders>
                </w:tcPr>
                <w:p w:rsidR="006938D2" w:rsidRDefault="00C459D9" w:rsidP="00BD2CD9">
                  <w:pPr>
                    <w:pStyle w:val="a9"/>
                    <w:jc w:val="center"/>
                    <w:rPr>
                      <w:rFonts w:ascii="Times New Roman" w:hAnsi="Times New Roman"/>
                      <w:sz w:val="28"/>
                      <w:szCs w:val="28"/>
                    </w:rPr>
                  </w:pPr>
                  <w:r>
                    <w:rPr>
                      <w:rFonts w:ascii="Times New Roman" w:hAnsi="Times New Roman"/>
                      <w:sz w:val="28"/>
                      <w:szCs w:val="28"/>
                    </w:rPr>
                    <w:t>1</w:t>
                  </w:r>
                  <w:r w:rsidR="00BD2CD9">
                    <w:rPr>
                      <w:rFonts w:ascii="Times New Roman" w:hAnsi="Times New Roman"/>
                      <w:sz w:val="28"/>
                      <w:szCs w:val="28"/>
                    </w:rPr>
                    <w:t>908,65</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2024</w:t>
                  </w:r>
                </w:p>
              </w:tc>
              <w:tc>
                <w:tcPr>
                  <w:tcW w:w="1134" w:type="dxa"/>
                </w:tcPr>
                <w:p w:rsidR="006938D2" w:rsidRDefault="00BD2CD9" w:rsidP="005E185E">
                  <w:pPr>
                    <w:pStyle w:val="a9"/>
                    <w:jc w:val="center"/>
                    <w:rPr>
                      <w:rFonts w:ascii="Times New Roman" w:hAnsi="Times New Roman"/>
                      <w:sz w:val="28"/>
                      <w:szCs w:val="28"/>
                    </w:rPr>
                  </w:pPr>
                  <w:r>
                    <w:rPr>
                      <w:rFonts w:ascii="Times New Roman" w:hAnsi="Times New Roman"/>
                      <w:sz w:val="28"/>
                      <w:szCs w:val="28"/>
                    </w:rPr>
                    <w:t>1957,70</w:t>
                  </w:r>
                </w:p>
              </w:tc>
              <w:tc>
                <w:tcPr>
                  <w:tcW w:w="1417" w:type="dxa"/>
                </w:tcPr>
                <w:p w:rsidR="006938D2" w:rsidRDefault="00BD2CD9" w:rsidP="005E185E">
                  <w:pPr>
                    <w:pStyle w:val="a9"/>
                    <w:jc w:val="center"/>
                    <w:rPr>
                      <w:rFonts w:ascii="Times New Roman" w:hAnsi="Times New Roman"/>
                      <w:sz w:val="28"/>
                      <w:szCs w:val="28"/>
                    </w:rPr>
                  </w:pPr>
                  <w:r>
                    <w:rPr>
                      <w:rFonts w:ascii="Times New Roman" w:hAnsi="Times New Roman"/>
                      <w:sz w:val="28"/>
                      <w:szCs w:val="28"/>
                    </w:rPr>
                    <w:t>521,00</w:t>
                  </w:r>
                </w:p>
              </w:tc>
              <w:tc>
                <w:tcPr>
                  <w:tcW w:w="1276" w:type="dxa"/>
                  <w:tcBorders>
                    <w:right w:val="single" w:sz="4" w:space="0" w:color="auto"/>
                  </w:tcBorders>
                </w:tcPr>
                <w:p w:rsidR="006938D2" w:rsidRDefault="00C459D9" w:rsidP="00BD2CD9">
                  <w:pPr>
                    <w:pStyle w:val="a9"/>
                    <w:jc w:val="center"/>
                    <w:rPr>
                      <w:rFonts w:ascii="Times New Roman" w:hAnsi="Times New Roman"/>
                      <w:sz w:val="28"/>
                      <w:szCs w:val="28"/>
                    </w:rPr>
                  </w:pPr>
                  <w:r>
                    <w:rPr>
                      <w:rFonts w:ascii="Times New Roman" w:hAnsi="Times New Roman"/>
                      <w:sz w:val="28"/>
                      <w:szCs w:val="28"/>
                    </w:rPr>
                    <w:t>1</w:t>
                  </w:r>
                  <w:r w:rsidR="00BD2CD9">
                    <w:rPr>
                      <w:rFonts w:ascii="Times New Roman" w:hAnsi="Times New Roman"/>
                      <w:sz w:val="28"/>
                      <w:szCs w:val="28"/>
                    </w:rPr>
                    <w:t>436,70</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2025</w:t>
                  </w:r>
                </w:p>
              </w:tc>
              <w:tc>
                <w:tcPr>
                  <w:tcW w:w="1134"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w:t>
                  </w:r>
                  <w:r w:rsidR="00BD2CD9">
                    <w:rPr>
                      <w:rFonts w:ascii="Times New Roman" w:hAnsi="Times New Roman"/>
                      <w:sz w:val="28"/>
                      <w:szCs w:val="28"/>
                    </w:rPr>
                    <w:t>111,70</w:t>
                  </w:r>
                </w:p>
              </w:tc>
              <w:tc>
                <w:tcPr>
                  <w:tcW w:w="1417" w:type="dxa"/>
                </w:tcPr>
                <w:p w:rsidR="006938D2" w:rsidRDefault="00BD2CD9" w:rsidP="005E185E">
                  <w:pPr>
                    <w:pStyle w:val="a9"/>
                    <w:jc w:val="center"/>
                    <w:rPr>
                      <w:rFonts w:ascii="Times New Roman" w:hAnsi="Times New Roman"/>
                      <w:sz w:val="28"/>
                      <w:szCs w:val="28"/>
                    </w:rPr>
                  </w:pPr>
                  <w:r>
                    <w:rPr>
                      <w:rFonts w:ascii="Times New Roman" w:hAnsi="Times New Roman"/>
                      <w:sz w:val="28"/>
                      <w:szCs w:val="28"/>
                    </w:rPr>
                    <w:t>675,00</w:t>
                  </w:r>
                </w:p>
              </w:tc>
              <w:tc>
                <w:tcPr>
                  <w:tcW w:w="1276" w:type="dxa"/>
                  <w:tcBorders>
                    <w:right w:val="single" w:sz="4" w:space="0" w:color="auto"/>
                  </w:tcBorders>
                </w:tcPr>
                <w:p w:rsidR="006938D2" w:rsidRDefault="00C459D9" w:rsidP="00BD2CD9">
                  <w:pPr>
                    <w:pStyle w:val="a9"/>
                    <w:jc w:val="center"/>
                    <w:rPr>
                      <w:rFonts w:ascii="Times New Roman" w:hAnsi="Times New Roman"/>
                      <w:sz w:val="28"/>
                      <w:szCs w:val="28"/>
                    </w:rPr>
                  </w:pPr>
                  <w:r>
                    <w:rPr>
                      <w:rFonts w:ascii="Times New Roman" w:hAnsi="Times New Roman"/>
                      <w:sz w:val="28"/>
                      <w:szCs w:val="28"/>
                    </w:rPr>
                    <w:t>1</w:t>
                  </w:r>
                  <w:r w:rsidR="00BD2CD9">
                    <w:rPr>
                      <w:rFonts w:ascii="Times New Roman" w:hAnsi="Times New Roman"/>
                      <w:sz w:val="28"/>
                      <w:szCs w:val="28"/>
                    </w:rPr>
                    <w:t>436,70</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2026</w:t>
                  </w:r>
                </w:p>
              </w:tc>
              <w:tc>
                <w:tcPr>
                  <w:tcW w:w="1134"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2552,79</w:t>
                  </w:r>
                </w:p>
              </w:tc>
              <w:tc>
                <w:tcPr>
                  <w:tcW w:w="1417"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540,58</w:t>
                  </w:r>
                </w:p>
              </w:tc>
              <w:tc>
                <w:tcPr>
                  <w:tcW w:w="1276" w:type="dxa"/>
                  <w:tcBorders>
                    <w:right w:val="single" w:sz="4" w:space="0" w:color="auto"/>
                  </w:tcBorders>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2012,21</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2027</w:t>
                  </w:r>
                </w:p>
              </w:tc>
              <w:tc>
                <w:tcPr>
                  <w:tcW w:w="1134"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2654,90</w:t>
                  </w:r>
                </w:p>
              </w:tc>
              <w:tc>
                <w:tcPr>
                  <w:tcW w:w="1417"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562,21</w:t>
                  </w:r>
                </w:p>
              </w:tc>
              <w:tc>
                <w:tcPr>
                  <w:tcW w:w="1276" w:type="dxa"/>
                  <w:tcBorders>
                    <w:right w:val="single" w:sz="4" w:space="0" w:color="auto"/>
                  </w:tcBorders>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2092,69</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2028</w:t>
                  </w:r>
                </w:p>
              </w:tc>
              <w:tc>
                <w:tcPr>
                  <w:tcW w:w="1134"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2761,10</w:t>
                  </w:r>
                </w:p>
              </w:tc>
              <w:tc>
                <w:tcPr>
                  <w:tcW w:w="1417"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584,69</w:t>
                  </w:r>
                </w:p>
              </w:tc>
              <w:tc>
                <w:tcPr>
                  <w:tcW w:w="1276" w:type="dxa"/>
                  <w:tcBorders>
                    <w:right w:val="single" w:sz="4" w:space="0" w:color="auto"/>
                  </w:tcBorders>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2176,41</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2029</w:t>
                  </w:r>
                </w:p>
              </w:tc>
              <w:tc>
                <w:tcPr>
                  <w:tcW w:w="1134"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2871,54</w:t>
                  </w:r>
                </w:p>
              </w:tc>
              <w:tc>
                <w:tcPr>
                  <w:tcW w:w="1417"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608,08</w:t>
                  </w:r>
                </w:p>
              </w:tc>
              <w:tc>
                <w:tcPr>
                  <w:tcW w:w="1276" w:type="dxa"/>
                  <w:tcBorders>
                    <w:right w:val="single" w:sz="4" w:space="0" w:color="auto"/>
                  </w:tcBorders>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2263,46</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5E185E">
                  <w:pPr>
                    <w:pStyle w:val="a9"/>
                    <w:jc w:val="center"/>
                    <w:rPr>
                      <w:rFonts w:ascii="Times New Roman" w:hAnsi="Times New Roman"/>
                      <w:sz w:val="28"/>
                      <w:szCs w:val="28"/>
                    </w:rPr>
                  </w:pPr>
                  <w:r>
                    <w:rPr>
                      <w:rFonts w:ascii="Times New Roman" w:hAnsi="Times New Roman"/>
                      <w:sz w:val="28"/>
                      <w:szCs w:val="28"/>
                    </w:rPr>
                    <w:t>2030</w:t>
                  </w:r>
                </w:p>
              </w:tc>
              <w:tc>
                <w:tcPr>
                  <w:tcW w:w="1134"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2986,40</w:t>
                  </w:r>
                </w:p>
              </w:tc>
              <w:tc>
                <w:tcPr>
                  <w:tcW w:w="1417" w:type="dxa"/>
                </w:tcPr>
                <w:p w:rsidR="006938D2" w:rsidRDefault="00C459D9" w:rsidP="005E185E">
                  <w:pPr>
                    <w:pStyle w:val="a9"/>
                    <w:jc w:val="center"/>
                    <w:rPr>
                      <w:rFonts w:ascii="Times New Roman" w:hAnsi="Times New Roman"/>
                      <w:sz w:val="28"/>
                      <w:szCs w:val="28"/>
                    </w:rPr>
                  </w:pPr>
                  <w:r>
                    <w:rPr>
                      <w:rFonts w:ascii="Times New Roman" w:hAnsi="Times New Roman"/>
                      <w:sz w:val="28"/>
                      <w:szCs w:val="28"/>
                    </w:rPr>
                    <w:t>632,41</w:t>
                  </w:r>
                </w:p>
              </w:tc>
              <w:tc>
                <w:tcPr>
                  <w:tcW w:w="1276" w:type="dxa"/>
                  <w:tcBorders>
                    <w:right w:val="single" w:sz="4" w:space="0" w:color="auto"/>
                  </w:tcBorders>
                </w:tcPr>
                <w:p w:rsidR="006938D2" w:rsidRDefault="00C459D9" w:rsidP="005E185E">
                  <w:pPr>
                    <w:pStyle w:val="a9"/>
                    <w:jc w:val="center"/>
                    <w:rPr>
                      <w:rFonts w:ascii="Times New Roman" w:hAnsi="Times New Roman"/>
                      <w:sz w:val="28"/>
                      <w:szCs w:val="28"/>
                    </w:rPr>
                  </w:pPr>
                  <w:r>
                    <w:rPr>
                      <w:rFonts w:ascii="Times New Roman" w:hAnsi="Times New Roman"/>
                      <w:sz w:val="28"/>
                      <w:szCs w:val="28"/>
                    </w:rPr>
                    <w:t>2353,99</w:t>
                  </w:r>
                </w:p>
              </w:tc>
              <w:tc>
                <w:tcPr>
                  <w:tcW w:w="1185" w:type="dxa"/>
                  <w:tcBorders>
                    <w:left w:val="single" w:sz="4" w:space="0" w:color="auto"/>
                  </w:tcBorders>
                </w:tcPr>
                <w:p w:rsidR="006938D2" w:rsidRDefault="0083721D" w:rsidP="005E185E">
                  <w:pPr>
                    <w:pStyle w:val="a9"/>
                    <w:jc w:val="center"/>
                    <w:rPr>
                      <w:rFonts w:ascii="Times New Roman" w:hAnsi="Times New Roman"/>
                      <w:sz w:val="28"/>
                      <w:szCs w:val="28"/>
                    </w:rPr>
                  </w:pPr>
                  <w:r>
                    <w:rPr>
                      <w:rFonts w:ascii="Times New Roman" w:hAnsi="Times New Roman"/>
                      <w:sz w:val="28"/>
                      <w:szCs w:val="28"/>
                    </w:rPr>
                    <w:t>0,00</w:t>
                  </w:r>
                </w:p>
              </w:tc>
            </w:tr>
          </w:tbl>
          <w:p w:rsidR="00EB060F" w:rsidRDefault="00EB060F">
            <w:pPr>
              <w:autoSpaceDE w:val="0"/>
              <w:autoSpaceDN w:val="0"/>
              <w:adjustRightInd w:val="0"/>
              <w:jc w:val="both"/>
              <w:rPr>
                <w:bCs/>
                <w:sz w:val="28"/>
                <w:szCs w:val="28"/>
              </w:rPr>
            </w:pPr>
          </w:p>
        </w:tc>
      </w:tr>
      <w:tr w:rsidR="00EF3852" w:rsidTr="00E53E5E">
        <w:trPr>
          <w:cantSplit/>
          <w:trHeight w:val="2258"/>
        </w:trPr>
        <w:tc>
          <w:tcPr>
            <w:tcW w:w="2975" w:type="dxa"/>
            <w:tcBorders>
              <w:top w:val="single" w:sz="4" w:space="0" w:color="auto"/>
              <w:left w:val="single" w:sz="6" w:space="0" w:color="auto"/>
              <w:bottom w:val="single" w:sz="6" w:space="0" w:color="auto"/>
              <w:right w:val="single" w:sz="6" w:space="0" w:color="auto"/>
            </w:tcBorders>
            <w:hideMark/>
          </w:tcPr>
          <w:p w:rsidR="00EF3852" w:rsidRDefault="00EF3852" w:rsidP="006938D2">
            <w:pPr>
              <w:rPr>
                <w:b/>
                <w:bCs/>
                <w:sz w:val="28"/>
                <w:szCs w:val="28"/>
              </w:rPr>
            </w:pPr>
            <w:r>
              <w:rPr>
                <w:b/>
                <w:bCs/>
                <w:sz w:val="28"/>
                <w:szCs w:val="28"/>
              </w:rPr>
              <w:lastRenderedPageBreak/>
              <w:t>Ожидаемые конечные результаты реализации подпрограммы муниципальной программы</w:t>
            </w:r>
          </w:p>
        </w:tc>
        <w:tc>
          <w:tcPr>
            <w:tcW w:w="6520" w:type="dxa"/>
            <w:tcBorders>
              <w:top w:val="single" w:sz="4" w:space="0" w:color="auto"/>
              <w:left w:val="single" w:sz="6" w:space="0" w:color="auto"/>
              <w:bottom w:val="single" w:sz="6" w:space="0" w:color="auto"/>
              <w:right w:val="single" w:sz="6" w:space="0" w:color="auto"/>
            </w:tcBorders>
          </w:tcPr>
          <w:p w:rsidR="00EF3852" w:rsidRPr="00EF3852" w:rsidRDefault="00EF3852" w:rsidP="0014024B">
            <w:pPr>
              <w:pStyle w:val="a9"/>
              <w:rPr>
                <w:rFonts w:ascii="Times New Roman" w:hAnsi="Times New Roman"/>
                <w:sz w:val="28"/>
                <w:szCs w:val="28"/>
              </w:rPr>
            </w:pPr>
            <w:r w:rsidRPr="00EF3852">
              <w:rPr>
                <w:rFonts w:ascii="Times New Roman" w:hAnsi="Times New Roman"/>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474CC2">
        <w:rPr>
          <w:sz w:val="28"/>
          <w:szCs w:val="28"/>
        </w:rPr>
        <w:t>Берёзовского</w:t>
      </w:r>
      <w:r w:rsidR="00E5537F">
        <w:rPr>
          <w:sz w:val="28"/>
          <w:szCs w:val="28"/>
        </w:rPr>
        <w:t xml:space="preserve"> </w:t>
      </w:r>
      <w:r>
        <w:rPr>
          <w:sz w:val="28"/>
          <w:szCs w:val="28"/>
        </w:rPr>
        <w:t xml:space="preserve">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lastRenderedPageBreak/>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474CC2">
        <w:rPr>
          <w:sz w:val="28"/>
          <w:szCs w:val="28"/>
        </w:rPr>
        <w:t>Берёзовского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lastRenderedPageBreak/>
        <w:t>II. Цели и задачи подпрограммы</w:t>
      </w:r>
    </w:p>
    <w:p w:rsidR="00EB060F" w:rsidRDefault="00F91EED" w:rsidP="00EB060F">
      <w:pPr>
        <w:jc w:val="both"/>
        <w:rPr>
          <w:sz w:val="28"/>
          <w:szCs w:val="28"/>
        </w:rPr>
      </w:pPr>
      <w:r>
        <w:rPr>
          <w:sz w:val="28"/>
          <w:szCs w:val="28"/>
        </w:rPr>
        <w:t xml:space="preserve">         </w:t>
      </w:r>
      <w:r w:rsidR="00EB060F">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w:t>
      </w:r>
      <w:r w:rsidR="00E5537F">
        <w:rPr>
          <w:sz w:val="28"/>
          <w:szCs w:val="28"/>
        </w:rPr>
        <w:t xml:space="preserve">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F91EED">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474CC2">
        <w:rPr>
          <w:sz w:val="28"/>
          <w:szCs w:val="28"/>
        </w:rPr>
        <w:t>Берёзовского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lastRenderedPageBreak/>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F91EED">
      <w:pPr>
        <w:jc w:val="both"/>
        <w:rPr>
          <w:sz w:val="28"/>
          <w:szCs w:val="28"/>
        </w:rPr>
      </w:pPr>
      <w:r>
        <w:rPr>
          <w:sz w:val="28"/>
          <w:szCs w:val="28"/>
        </w:rPr>
        <w:tab/>
        <w:t>- улучшение внешнего вида территории  поселения.</w:t>
      </w: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474CC2">
        <w:rPr>
          <w:sz w:val="28"/>
          <w:szCs w:val="28"/>
        </w:rPr>
        <w:t>Берёзовского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2127"/>
        <w:gridCol w:w="567"/>
        <w:gridCol w:w="993"/>
        <w:gridCol w:w="992"/>
        <w:gridCol w:w="992"/>
        <w:gridCol w:w="992"/>
        <w:gridCol w:w="993"/>
        <w:gridCol w:w="992"/>
        <w:gridCol w:w="992"/>
        <w:gridCol w:w="992"/>
      </w:tblGrid>
      <w:tr w:rsidR="00F91EED" w:rsidTr="00F91EED">
        <w:trPr>
          <w:trHeight w:val="619"/>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EED" w:rsidRDefault="00F91EED">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EED" w:rsidRDefault="00F91EED" w:rsidP="00F91EED">
            <w:pPr>
              <w:pStyle w:val="a4"/>
              <w:jc w:val="center"/>
              <w:textAlignment w:val="top"/>
            </w:pPr>
            <w:r>
              <w:t>Ед.измерения</w:t>
            </w:r>
          </w:p>
        </w:tc>
        <w:tc>
          <w:tcPr>
            <w:tcW w:w="793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EED" w:rsidRDefault="00F91EED">
            <w:pPr>
              <w:pStyle w:val="a4"/>
              <w:jc w:val="center"/>
              <w:textAlignment w:val="top"/>
            </w:pPr>
            <w:r>
              <w:t>Плановые показатели, тыс. руб.</w:t>
            </w:r>
          </w:p>
        </w:tc>
      </w:tr>
      <w:tr w:rsidR="00CE4FDE" w:rsidTr="00F91EED">
        <w:trPr>
          <w:trHeight w:val="1298"/>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F91EED">
        <w:trPr>
          <w:trHeight w:val="310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1EED" w:rsidRDefault="00CE4FDE">
            <w:pPr>
              <w:pStyle w:val="a4"/>
              <w:textAlignment w:val="top"/>
            </w:pPr>
            <w:r w:rsidRPr="00F91EED">
              <w:lastRenderedPageBreak/>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5790B" w:rsidP="00F5790B">
            <w:pPr>
              <w:pStyle w:val="a4"/>
              <w:jc w:val="center"/>
              <w:textAlignment w:val="top"/>
            </w:pPr>
            <w:r>
              <w:t>2389,04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5790B" w:rsidP="00F91EED">
            <w:pPr>
              <w:pStyle w:val="a4"/>
              <w:jc w:val="center"/>
              <w:textAlignment w:val="top"/>
            </w:pPr>
            <w:r>
              <w:t>1957,70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357D7D" w:rsidP="00F5790B">
            <w:pPr>
              <w:pStyle w:val="a4"/>
              <w:jc w:val="center"/>
              <w:textAlignment w:val="top"/>
            </w:pPr>
            <w:r>
              <w:t>2</w:t>
            </w:r>
            <w:r w:rsidR="00F5790B">
              <w:t>111,70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357D7D" w:rsidP="00F5790B">
            <w:pPr>
              <w:pStyle w:val="a4"/>
              <w:jc w:val="center"/>
              <w:textAlignment w:val="top"/>
            </w:pPr>
            <w:r>
              <w:t>2552,7</w:t>
            </w:r>
            <w:r w:rsidR="00F5790B">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357D7D" w:rsidP="00F91EED">
            <w:pPr>
              <w:pStyle w:val="a4"/>
              <w:jc w:val="center"/>
              <w:textAlignment w:val="top"/>
            </w:pPr>
            <w:r>
              <w:t>2654,90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357D7D" w:rsidP="00F91EED">
            <w:pPr>
              <w:pStyle w:val="a4"/>
              <w:jc w:val="center"/>
              <w:textAlignment w:val="top"/>
            </w:pPr>
            <w:r>
              <w:t>2761,10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357D7D" w:rsidP="00F91EED">
            <w:pPr>
              <w:pStyle w:val="a4"/>
              <w:jc w:val="center"/>
              <w:textAlignment w:val="top"/>
            </w:pPr>
            <w:r>
              <w:t>2871,54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357D7D" w:rsidP="00F91EED">
            <w:pPr>
              <w:pStyle w:val="a4"/>
              <w:jc w:val="center"/>
              <w:textAlignment w:val="top"/>
            </w:pPr>
            <w:r>
              <w:t>2986,40</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474CC2">
        <w:rPr>
          <w:sz w:val="28"/>
          <w:szCs w:val="28"/>
        </w:rPr>
        <w:t>Берёзовского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474CC2">
        <w:rPr>
          <w:sz w:val="28"/>
          <w:szCs w:val="28"/>
        </w:rPr>
        <w:t>Берёзовского</w:t>
      </w:r>
      <w:r>
        <w:rPr>
          <w:sz w:val="28"/>
          <w:szCs w:val="28"/>
        </w:rPr>
        <w:t xml:space="preserve"> сельского поселения Бутурлиновского муниципального района, утверждённым постановлением администрации  </w:t>
      </w:r>
      <w:r w:rsidR="00474CC2">
        <w:rPr>
          <w:sz w:val="28"/>
          <w:szCs w:val="28"/>
        </w:rPr>
        <w:t>Берёзовского</w:t>
      </w:r>
      <w:r>
        <w:rPr>
          <w:sz w:val="28"/>
          <w:szCs w:val="28"/>
        </w:rPr>
        <w:t xml:space="preserve"> сельского поселения от 11.10.2013г №</w:t>
      </w:r>
      <w:r w:rsidR="00357D7D">
        <w:rPr>
          <w:sz w:val="28"/>
          <w:szCs w:val="28"/>
        </w:rPr>
        <w:t>78</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lastRenderedPageBreak/>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474CC2">
        <w:rPr>
          <w:sz w:val="28"/>
          <w:szCs w:val="28"/>
        </w:rPr>
        <w:t>Берёзовского</w:t>
      </w:r>
      <w:r w:rsidR="00E5537F">
        <w:rPr>
          <w:sz w:val="28"/>
          <w:szCs w:val="28"/>
        </w:rPr>
        <w:t xml:space="preserve"> </w:t>
      </w:r>
      <w:r>
        <w:rPr>
          <w:sz w:val="28"/>
          <w:szCs w:val="28"/>
        </w:rPr>
        <w:t>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E5537F">
        <w:rPr>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474CC2">
        <w:rPr>
          <w:sz w:val="28"/>
          <w:szCs w:val="28"/>
        </w:rPr>
        <w:t>Берёзовского</w:t>
      </w:r>
      <w:r w:rsidR="00E5537F">
        <w:rPr>
          <w:sz w:val="28"/>
          <w:szCs w:val="28"/>
        </w:rPr>
        <w:t xml:space="preserve"> </w:t>
      </w:r>
      <w:r>
        <w:rPr>
          <w:sz w:val="28"/>
          <w:szCs w:val="28"/>
        </w:rPr>
        <w:t xml:space="preserve">сельского поселения Бутурлиновского муниципального района, которая организует выполнение всех подпрограммных мероприятий в </w:t>
      </w:r>
      <w:r>
        <w:rPr>
          <w:sz w:val="28"/>
          <w:szCs w:val="28"/>
        </w:rPr>
        <w:lastRenderedPageBreak/>
        <w:t xml:space="preserve">соответствии с действующим законодательством Российской Федерации, Воронежской области и муниципальными нормативными правовыми актами </w:t>
      </w:r>
      <w:r w:rsidR="00474CC2">
        <w:rPr>
          <w:sz w:val="28"/>
          <w:szCs w:val="28"/>
        </w:rPr>
        <w:t>Берёзовского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474CC2">
        <w:rPr>
          <w:sz w:val="28"/>
          <w:szCs w:val="28"/>
        </w:rPr>
        <w:t>Берёзовского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тыс.руб.</w:t>
      </w:r>
    </w:p>
    <w:tbl>
      <w:tblPr>
        <w:tblStyle w:val="af"/>
        <w:tblW w:w="10213" w:type="dxa"/>
        <w:tblLayout w:type="fixed"/>
        <w:tblLook w:val="04A0"/>
      </w:tblPr>
      <w:tblGrid>
        <w:gridCol w:w="1668"/>
        <w:gridCol w:w="992"/>
        <w:gridCol w:w="992"/>
        <w:gridCol w:w="992"/>
        <w:gridCol w:w="993"/>
        <w:gridCol w:w="992"/>
        <w:gridCol w:w="850"/>
        <w:gridCol w:w="851"/>
        <w:gridCol w:w="992"/>
        <w:gridCol w:w="891"/>
      </w:tblGrid>
      <w:tr w:rsidR="00A7756D" w:rsidTr="004A3AB3">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4A3AB3">
            <w:pPr>
              <w:jc w:val="center"/>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4A3AB3">
            <w:pPr>
              <w:jc w:val="center"/>
              <w:rPr>
                <w:sz w:val="24"/>
                <w:szCs w:val="24"/>
              </w:rPr>
            </w:pPr>
            <w:r>
              <w:rPr>
                <w:sz w:val="24"/>
                <w:szCs w:val="24"/>
              </w:rPr>
              <w:t>Всего</w:t>
            </w:r>
          </w:p>
        </w:tc>
        <w:tc>
          <w:tcPr>
            <w:tcW w:w="7553"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rsidP="004A3AB3">
            <w:pPr>
              <w:jc w:val="center"/>
              <w:rPr>
                <w:sz w:val="24"/>
                <w:szCs w:val="24"/>
              </w:rPr>
            </w:pPr>
            <w:r>
              <w:rPr>
                <w:sz w:val="24"/>
                <w:szCs w:val="24"/>
              </w:rPr>
              <w:t>В том числе</w:t>
            </w:r>
          </w:p>
        </w:tc>
      </w:tr>
      <w:tr w:rsidR="00EB060F" w:rsidTr="004A3AB3">
        <w:trPr>
          <w:trHeight w:val="860"/>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rsidP="004A3AB3">
            <w:pPr>
              <w:jc w:val="cente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A3AB3">
            <w:pPr>
              <w:jc w:val="center"/>
              <w:rPr>
                <w:sz w:val="24"/>
                <w:szCs w:val="24"/>
              </w:rPr>
            </w:pPr>
          </w:p>
          <w:p w:rsidR="00EB060F" w:rsidRDefault="00A7756D" w:rsidP="004A3AB3">
            <w:pPr>
              <w:jc w:val="center"/>
              <w:rPr>
                <w:sz w:val="24"/>
                <w:szCs w:val="24"/>
              </w:rPr>
            </w:pPr>
            <w:r>
              <w:rPr>
                <w:sz w:val="24"/>
                <w:szCs w:val="24"/>
              </w:rPr>
              <w:t>2024</w:t>
            </w:r>
          </w:p>
          <w:p w:rsidR="00A7756D" w:rsidRDefault="00A7756D" w:rsidP="004A3AB3">
            <w:pPr>
              <w:jc w:val="center"/>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A3AB3">
            <w:pPr>
              <w:jc w:val="center"/>
              <w:rPr>
                <w:sz w:val="24"/>
                <w:szCs w:val="24"/>
              </w:rPr>
            </w:pPr>
          </w:p>
          <w:p w:rsidR="00EB060F" w:rsidRDefault="00EB060F" w:rsidP="004A3AB3">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A3AB3">
            <w:pPr>
              <w:jc w:val="center"/>
              <w:rPr>
                <w:sz w:val="24"/>
                <w:szCs w:val="24"/>
              </w:rPr>
            </w:pPr>
          </w:p>
          <w:p w:rsidR="00EB060F" w:rsidRDefault="00EB060F" w:rsidP="004A3AB3">
            <w:pPr>
              <w:jc w:val="center"/>
              <w:rPr>
                <w:sz w:val="24"/>
                <w:szCs w:val="24"/>
              </w:rPr>
            </w:pPr>
            <w:r>
              <w:rPr>
                <w:sz w:val="24"/>
                <w:szCs w:val="24"/>
              </w:rPr>
              <w:t>202</w:t>
            </w:r>
            <w:r w:rsidR="00A7756D">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A3AB3">
            <w:pPr>
              <w:jc w:val="center"/>
              <w:rPr>
                <w:sz w:val="24"/>
                <w:szCs w:val="24"/>
              </w:rPr>
            </w:pPr>
          </w:p>
          <w:p w:rsidR="00EB060F" w:rsidRDefault="00EB060F" w:rsidP="004A3AB3">
            <w:pPr>
              <w:jc w:val="center"/>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A3AB3">
            <w:pPr>
              <w:jc w:val="center"/>
              <w:rPr>
                <w:sz w:val="24"/>
                <w:szCs w:val="24"/>
              </w:rPr>
            </w:pPr>
          </w:p>
          <w:p w:rsidR="00EB060F" w:rsidRDefault="00EB060F" w:rsidP="004A3AB3">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A3AB3">
            <w:pPr>
              <w:jc w:val="center"/>
              <w:rPr>
                <w:sz w:val="24"/>
                <w:szCs w:val="24"/>
              </w:rPr>
            </w:pPr>
          </w:p>
          <w:p w:rsidR="00EB060F" w:rsidRDefault="00EB060F" w:rsidP="004A3AB3">
            <w:pPr>
              <w:jc w:val="center"/>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A3AB3">
            <w:pPr>
              <w:jc w:val="center"/>
              <w:rPr>
                <w:sz w:val="24"/>
                <w:szCs w:val="24"/>
              </w:rPr>
            </w:pPr>
          </w:p>
          <w:p w:rsidR="00EB060F" w:rsidRDefault="00EB060F" w:rsidP="004A3AB3">
            <w:pPr>
              <w:jc w:val="center"/>
              <w:rPr>
                <w:sz w:val="24"/>
                <w:szCs w:val="24"/>
              </w:rPr>
            </w:pPr>
            <w:r>
              <w:rPr>
                <w:sz w:val="24"/>
                <w:szCs w:val="24"/>
              </w:rPr>
              <w:t>20</w:t>
            </w:r>
            <w:r w:rsidR="00A7756D">
              <w:rPr>
                <w:sz w:val="24"/>
                <w:szCs w:val="24"/>
              </w:rPr>
              <w:t>30</w:t>
            </w:r>
          </w:p>
        </w:tc>
      </w:tr>
      <w:tr w:rsidR="00EB060F" w:rsidTr="00357D7D">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lastRenderedPageBreak/>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AB3" w:rsidRPr="004A3AB3" w:rsidRDefault="004A3AB3" w:rsidP="004A3AB3">
            <w:pPr>
              <w:jc w:val="center"/>
              <w:rPr>
                <w:sz w:val="24"/>
                <w:szCs w:val="24"/>
              </w:rPr>
            </w:pPr>
          </w:p>
          <w:p w:rsidR="00EB060F" w:rsidRPr="004A3AB3" w:rsidRDefault="004A3AB3" w:rsidP="004A3AB3">
            <w:pPr>
              <w:jc w:val="center"/>
              <w:rPr>
                <w:sz w:val="24"/>
                <w:szCs w:val="24"/>
              </w:rPr>
            </w:pPr>
            <w:r w:rsidRPr="004A3AB3">
              <w:rPr>
                <w:sz w:val="24"/>
                <w:szCs w:val="24"/>
              </w:rPr>
              <w:t>20285,17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4A3AB3" w:rsidRDefault="00EB060F" w:rsidP="004A3AB3">
            <w:pPr>
              <w:jc w:val="center"/>
              <w:rPr>
                <w:sz w:val="24"/>
                <w:szCs w:val="24"/>
              </w:rPr>
            </w:pPr>
          </w:p>
          <w:p w:rsidR="00EB060F" w:rsidRPr="004A3AB3" w:rsidRDefault="00357D7D" w:rsidP="004A3AB3">
            <w:pPr>
              <w:jc w:val="center"/>
              <w:rPr>
                <w:sz w:val="24"/>
                <w:szCs w:val="24"/>
              </w:rPr>
            </w:pPr>
            <w:r w:rsidRPr="004A3AB3">
              <w:rPr>
                <w:sz w:val="24"/>
                <w:szCs w:val="24"/>
              </w:rPr>
              <w:t>23</w:t>
            </w:r>
            <w:r w:rsidR="004A3AB3">
              <w:rPr>
                <w:sz w:val="24"/>
                <w:szCs w:val="24"/>
              </w:rPr>
              <w:t>89,04</w:t>
            </w:r>
          </w:p>
          <w:p w:rsidR="00EB060F" w:rsidRPr="004A3AB3" w:rsidRDefault="00EB060F" w:rsidP="004A3AB3">
            <w:pPr>
              <w:jc w:val="cente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4A3AB3" w:rsidRDefault="00EB060F" w:rsidP="004A3AB3">
            <w:pPr>
              <w:jc w:val="center"/>
              <w:rPr>
                <w:sz w:val="24"/>
                <w:szCs w:val="24"/>
              </w:rPr>
            </w:pPr>
          </w:p>
          <w:p w:rsidR="00EB060F" w:rsidRPr="004A3AB3" w:rsidRDefault="004A3AB3" w:rsidP="004A3AB3">
            <w:pPr>
              <w:jc w:val="center"/>
              <w:rPr>
                <w:sz w:val="24"/>
                <w:szCs w:val="24"/>
              </w:rPr>
            </w:pPr>
            <w:r>
              <w:rPr>
                <w:sz w:val="24"/>
                <w:szCs w:val="24"/>
              </w:rPr>
              <w:t>1957,70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4A3AB3" w:rsidRDefault="00572E48" w:rsidP="004A3AB3">
            <w:pPr>
              <w:jc w:val="center"/>
              <w:rPr>
                <w:sz w:val="24"/>
                <w:szCs w:val="24"/>
              </w:rPr>
            </w:pPr>
          </w:p>
          <w:p w:rsidR="00EB060F" w:rsidRPr="004A3AB3" w:rsidRDefault="00357D7D" w:rsidP="004A3AB3">
            <w:pPr>
              <w:jc w:val="center"/>
              <w:rPr>
                <w:sz w:val="24"/>
                <w:szCs w:val="24"/>
              </w:rPr>
            </w:pPr>
            <w:r w:rsidRPr="004A3AB3">
              <w:rPr>
                <w:sz w:val="24"/>
                <w:szCs w:val="24"/>
              </w:rPr>
              <w:t>2</w:t>
            </w:r>
            <w:r w:rsidR="004A3AB3">
              <w:rPr>
                <w:sz w:val="24"/>
                <w:szCs w:val="24"/>
              </w:rPr>
              <w:t>111,70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4A3AB3" w:rsidRDefault="00572E48" w:rsidP="004A3AB3">
            <w:pPr>
              <w:jc w:val="center"/>
              <w:rPr>
                <w:sz w:val="24"/>
                <w:szCs w:val="24"/>
              </w:rPr>
            </w:pPr>
          </w:p>
          <w:p w:rsidR="00EB060F" w:rsidRPr="004A3AB3" w:rsidRDefault="00357D7D" w:rsidP="004A3AB3">
            <w:pPr>
              <w:jc w:val="center"/>
              <w:rPr>
                <w:sz w:val="24"/>
                <w:szCs w:val="24"/>
              </w:rPr>
            </w:pPr>
            <w:r w:rsidRPr="004A3AB3">
              <w:rPr>
                <w:sz w:val="24"/>
                <w:szCs w:val="24"/>
              </w:rPr>
              <w:t>2552,79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4A3AB3" w:rsidRDefault="00EB060F" w:rsidP="004A3AB3">
            <w:pPr>
              <w:jc w:val="center"/>
              <w:rPr>
                <w:sz w:val="24"/>
                <w:szCs w:val="24"/>
              </w:rPr>
            </w:pPr>
          </w:p>
          <w:p w:rsidR="00EB060F" w:rsidRPr="004A3AB3" w:rsidRDefault="00357D7D" w:rsidP="004A3AB3">
            <w:pPr>
              <w:jc w:val="center"/>
              <w:rPr>
                <w:sz w:val="24"/>
                <w:szCs w:val="24"/>
              </w:rPr>
            </w:pPr>
            <w:r w:rsidRPr="004A3AB3">
              <w:rPr>
                <w:sz w:val="24"/>
                <w:szCs w:val="24"/>
              </w:rPr>
              <w:t>2654,90</w:t>
            </w:r>
          </w:p>
          <w:p w:rsidR="00EB060F" w:rsidRPr="004A3AB3" w:rsidRDefault="00EB060F" w:rsidP="004A3AB3">
            <w:pPr>
              <w:jc w:val="center"/>
              <w:rPr>
                <w:sz w:val="24"/>
                <w:szCs w:val="24"/>
              </w:rPr>
            </w:pPr>
          </w:p>
          <w:p w:rsidR="00EB060F" w:rsidRPr="004A3AB3" w:rsidRDefault="00EB060F" w:rsidP="004A3AB3">
            <w:pPr>
              <w:jc w:val="center"/>
              <w:rPr>
                <w:sz w:val="24"/>
                <w:szCs w:val="24"/>
              </w:rPr>
            </w:pPr>
          </w:p>
          <w:p w:rsidR="00EB060F" w:rsidRPr="004A3AB3" w:rsidRDefault="00EB060F" w:rsidP="004A3AB3">
            <w:pPr>
              <w:jc w:val="center"/>
              <w:rPr>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EB060F" w:rsidP="004A3AB3">
            <w:pPr>
              <w:jc w:val="center"/>
              <w:rPr>
                <w:sz w:val="24"/>
                <w:szCs w:val="24"/>
              </w:rPr>
            </w:pPr>
          </w:p>
          <w:p w:rsidR="00572E48" w:rsidRPr="004A3AB3" w:rsidRDefault="00357D7D" w:rsidP="004A3AB3">
            <w:pPr>
              <w:jc w:val="center"/>
              <w:rPr>
                <w:sz w:val="24"/>
                <w:szCs w:val="24"/>
              </w:rPr>
            </w:pPr>
            <w:r w:rsidRPr="004A3AB3">
              <w:rPr>
                <w:sz w:val="24"/>
                <w:szCs w:val="24"/>
              </w:rPr>
              <w:t>2761,10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EB060F" w:rsidP="004A3AB3">
            <w:pPr>
              <w:jc w:val="center"/>
              <w:rPr>
                <w:sz w:val="24"/>
                <w:szCs w:val="24"/>
              </w:rPr>
            </w:pPr>
          </w:p>
          <w:p w:rsidR="00572E48" w:rsidRPr="004A3AB3" w:rsidRDefault="00357D7D" w:rsidP="004A3AB3">
            <w:pPr>
              <w:jc w:val="center"/>
              <w:rPr>
                <w:sz w:val="24"/>
                <w:szCs w:val="24"/>
              </w:rPr>
            </w:pPr>
            <w:r w:rsidRPr="004A3AB3">
              <w:rPr>
                <w:sz w:val="24"/>
                <w:szCs w:val="24"/>
              </w:rPr>
              <w:t>2871,54</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EB060F" w:rsidP="004A3AB3">
            <w:pPr>
              <w:jc w:val="center"/>
              <w:rPr>
                <w:sz w:val="24"/>
                <w:szCs w:val="24"/>
              </w:rPr>
            </w:pPr>
          </w:p>
          <w:p w:rsidR="00572E48" w:rsidRPr="004A3AB3" w:rsidRDefault="00357D7D" w:rsidP="004A3AB3">
            <w:pPr>
              <w:jc w:val="center"/>
              <w:rPr>
                <w:sz w:val="24"/>
                <w:szCs w:val="24"/>
              </w:rPr>
            </w:pPr>
            <w:r w:rsidRPr="004A3AB3">
              <w:rPr>
                <w:sz w:val="24"/>
                <w:szCs w:val="24"/>
              </w:rPr>
              <w:t>2986,40</w:t>
            </w:r>
          </w:p>
        </w:tc>
      </w:tr>
      <w:tr w:rsidR="00EB060F" w:rsidTr="004A3AB3">
        <w:trPr>
          <w:trHeight w:val="97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4A3AB3" w:rsidRDefault="004A3AB3" w:rsidP="004A3AB3">
            <w:pPr>
              <w:jc w:val="center"/>
              <w:rPr>
                <w:sz w:val="24"/>
                <w:szCs w:val="24"/>
              </w:rPr>
            </w:pPr>
            <w:r w:rsidRPr="004A3AB3">
              <w:rPr>
                <w:sz w:val="24"/>
                <w:szCs w:val="24"/>
              </w:rPr>
              <w:t>4604,36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4A3AB3" w:rsidP="004A3AB3">
            <w:pPr>
              <w:jc w:val="center"/>
              <w:rPr>
                <w:sz w:val="24"/>
                <w:szCs w:val="24"/>
              </w:rPr>
            </w:pPr>
            <w:r>
              <w:rPr>
                <w:sz w:val="24"/>
                <w:szCs w:val="24"/>
              </w:rPr>
              <w:t>480,39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4A3AB3" w:rsidP="004A3AB3">
            <w:pPr>
              <w:jc w:val="center"/>
              <w:rPr>
                <w:sz w:val="24"/>
                <w:szCs w:val="24"/>
              </w:rPr>
            </w:pPr>
            <w:r>
              <w:rPr>
                <w:sz w:val="24"/>
                <w:szCs w:val="24"/>
              </w:rPr>
              <w:t>521,00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4A3AB3" w:rsidP="004A3AB3">
            <w:pPr>
              <w:jc w:val="center"/>
              <w:rPr>
                <w:sz w:val="24"/>
                <w:szCs w:val="24"/>
              </w:rPr>
            </w:pPr>
            <w:r>
              <w:rPr>
                <w:sz w:val="24"/>
                <w:szCs w:val="24"/>
              </w:rPr>
              <w:t>675,00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357D7D" w:rsidP="004A3AB3">
            <w:pPr>
              <w:jc w:val="center"/>
              <w:rPr>
                <w:sz w:val="24"/>
                <w:szCs w:val="24"/>
              </w:rPr>
            </w:pPr>
            <w:r w:rsidRPr="004A3AB3">
              <w:rPr>
                <w:sz w:val="24"/>
                <w:szCs w:val="24"/>
              </w:rPr>
              <w:t>540,58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357D7D" w:rsidP="004A3AB3">
            <w:pPr>
              <w:jc w:val="center"/>
              <w:rPr>
                <w:sz w:val="24"/>
                <w:szCs w:val="24"/>
              </w:rPr>
            </w:pPr>
            <w:r w:rsidRPr="004A3AB3">
              <w:rPr>
                <w:sz w:val="24"/>
                <w:szCs w:val="24"/>
              </w:rPr>
              <w:t>562,21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357D7D" w:rsidP="004A3AB3">
            <w:pPr>
              <w:jc w:val="center"/>
              <w:rPr>
                <w:sz w:val="24"/>
                <w:szCs w:val="24"/>
              </w:rPr>
            </w:pPr>
            <w:r w:rsidRPr="004A3AB3">
              <w:rPr>
                <w:sz w:val="24"/>
                <w:szCs w:val="24"/>
              </w:rPr>
              <w:t>584,69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357D7D" w:rsidP="004A3AB3">
            <w:pPr>
              <w:jc w:val="center"/>
              <w:rPr>
                <w:sz w:val="24"/>
                <w:szCs w:val="24"/>
              </w:rPr>
            </w:pPr>
            <w:r w:rsidRPr="004A3AB3">
              <w:rPr>
                <w:sz w:val="24"/>
                <w:szCs w:val="24"/>
              </w:rPr>
              <w:t>608,08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4A3AB3" w:rsidRDefault="00357D7D" w:rsidP="004A3AB3">
            <w:pPr>
              <w:jc w:val="center"/>
              <w:rPr>
                <w:sz w:val="24"/>
                <w:szCs w:val="24"/>
              </w:rPr>
            </w:pPr>
            <w:r w:rsidRPr="004A3AB3">
              <w:rPr>
                <w:sz w:val="24"/>
                <w:szCs w:val="24"/>
              </w:rPr>
              <w:t>632,41</w:t>
            </w:r>
          </w:p>
        </w:tc>
      </w:tr>
      <w:tr w:rsidR="00A7756D" w:rsidTr="00357D7D">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4A3AB3" w:rsidP="004A3AB3">
            <w:pPr>
              <w:jc w:val="center"/>
              <w:rPr>
                <w:sz w:val="24"/>
                <w:szCs w:val="24"/>
              </w:rPr>
            </w:pPr>
            <w:r w:rsidRPr="004A3AB3">
              <w:rPr>
                <w:sz w:val="24"/>
                <w:szCs w:val="24"/>
              </w:rPr>
              <w:t>15680,81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1</w:t>
            </w:r>
            <w:r w:rsidR="004A3AB3">
              <w:rPr>
                <w:sz w:val="24"/>
                <w:szCs w:val="24"/>
              </w:rPr>
              <w:t>908,65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1</w:t>
            </w:r>
            <w:r w:rsidR="004A3AB3">
              <w:rPr>
                <w:sz w:val="24"/>
                <w:szCs w:val="24"/>
              </w:rPr>
              <w:t>436,70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1</w:t>
            </w:r>
            <w:r w:rsidR="004A3AB3">
              <w:rPr>
                <w:sz w:val="24"/>
                <w:szCs w:val="24"/>
              </w:rPr>
              <w:t>436,70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2012,21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2092,69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2176,41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2263,46</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357D7D" w:rsidP="004A3AB3">
            <w:pPr>
              <w:jc w:val="center"/>
              <w:rPr>
                <w:sz w:val="24"/>
                <w:szCs w:val="24"/>
              </w:rPr>
            </w:pPr>
            <w:r w:rsidRPr="004A3AB3">
              <w:rPr>
                <w:sz w:val="24"/>
                <w:szCs w:val="24"/>
              </w:rPr>
              <w:t>2353,99</w:t>
            </w:r>
          </w:p>
        </w:tc>
      </w:tr>
      <w:tr w:rsidR="00A7756D" w:rsidTr="00357D7D">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4A3AB3" w:rsidRDefault="00572E48" w:rsidP="004A3AB3">
            <w:pPr>
              <w:jc w:val="center"/>
              <w:rPr>
                <w:sz w:val="24"/>
                <w:szCs w:val="24"/>
              </w:rPr>
            </w:pPr>
            <w:r w:rsidRPr="004A3AB3">
              <w:rPr>
                <w:sz w:val="24"/>
                <w:szCs w:val="24"/>
              </w:rPr>
              <w:t>0,00</w:t>
            </w:r>
          </w:p>
        </w:tc>
      </w:tr>
      <w:tr w:rsidR="00D3198E" w:rsidTr="00357D7D">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572E48" w:rsidRDefault="00D3198E">
            <w:pPr>
              <w:jc w:val="both"/>
              <w:rPr>
                <w:sz w:val="24"/>
                <w:szCs w:val="24"/>
              </w:rPr>
            </w:pPr>
            <w:r w:rsidRPr="00572E48">
              <w:rPr>
                <w:sz w:val="24"/>
                <w:szCs w:val="24"/>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4A3AB3" w:rsidP="004A3AB3">
            <w:pPr>
              <w:jc w:val="center"/>
              <w:rPr>
                <w:sz w:val="24"/>
                <w:szCs w:val="24"/>
              </w:rPr>
            </w:pPr>
            <w:r w:rsidRPr="004A3AB3">
              <w:rPr>
                <w:sz w:val="24"/>
                <w:szCs w:val="24"/>
              </w:rPr>
              <w:t>20285,17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357D7D" w:rsidP="004A3AB3">
            <w:pPr>
              <w:jc w:val="center"/>
              <w:rPr>
                <w:sz w:val="24"/>
                <w:szCs w:val="24"/>
              </w:rPr>
            </w:pPr>
            <w:r w:rsidRPr="004A3AB3">
              <w:rPr>
                <w:sz w:val="24"/>
                <w:szCs w:val="24"/>
              </w:rPr>
              <w:t>23</w:t>
            </w:r>
            <w:r w:rsidR="004A3AB3">
              <w:rPr>
                <w:sz w:val="24"/>
                <w:szCs w:val="24"/>
              </w:rPr>
              <w:t>89,04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4A3AB3" w:rsidP="004A3AB3">
            <w:pPr>
              <w:jc w:val="center"/>
              <w:rPr>
                <w:sz w:val="24"/>
                <w:szCs w:val="24"/>
              </w:rPr>
            </w:pPr>
            <w:r>
              <w:rPr>
                <w:sz w:val="24"/>
                <w:szCs w:val="24"/>
              </w:rPr>
              <w:t>1957,70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4A3AB3" w:rsidP="004A3AB3">
            <w:pPr>
              <w:jc w:val="center"/>
              <w:rPr>
                <w:sz w:val="24"/>
                <w:szCs w:val="24"/>
              </w:rPr>
            </w:pPr>
            <w:r>
              <w:rPr>
                <w:sz w:val="24"/>
                <w:szCs w:val="24"/>
              </w:rPr>
              <w:t>2111,70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357D7D" w:rsidP="004A3AB3">
            <w:pPr>
              <w:jc w:val="center"/>
              <w:rPr>
                <w:sz w:val="24"/>
                <w:szCs w:val="24"/>
              </w:rPr>
            </w:pPr>
            <w:r w:rsidRPr="004A3AB3">
              <w:rPr>
                <w:sz w:val="24"/>
                <w:szCs w:val="24"/>
              </w:rPr>
              <w:t>2552,79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357D7D" w:rsidP="004A3AB3">
            <w:pPr>
              <w:jc w:val="center"/>
              <w:rPr>
                <w:sz w:val="24"/>
                <w:szCs w:val="24"/>
              </w:rPr>
            </w:pPr>
            <w:r w:rsidRPr="004A3AB3">
              <w:rPr>
                <w:sz w:val="24"/>
                <w:szCs w:val="24"/>
              </w:rPr>
              <w:t>2654,90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357D7D" w:rsidP="004A3AB3">
            <w:pPr>
              <w:jc w:val="center"/>
              <w:rPr>
                <w:sz w:val="24"/>
                <w:szCs w:val="24"/>
              </w:rPr>
            </w:pPr>
            <w:r w:rsidRPr="004A3AB3">
              <w:rPr>
                <w:sz w:val="24"/>
                <w:szCs w:val="24"/>
              </w:rPr>
              <w:t>2761,10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357D7D" w:rsidP="004A3AB3">
            <w:pPr>
              <w:jc w:val="center"/>
              <w:rPr>
                <w:sz w:val="24"/>
                <w:szCs w:val="24"/>
              </w:rPr>
            </w:pPr>
            <w:r w:rsidRPr="004A3AB3">
              <w:rPr>
                <w:sz w:val="24"/>
                <w:szCs w:val="24"/>
              </w:rPr>
              <w:t>2871,54</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4A3AB3" w:rsidRDefault="00357D7D" w:rsidP="004A3AB3">
            <w:pPr>
              <w:jc w:val="center"/>
              <w:rPr>
                <w:sz w:val="24"/>
                <w:szCs w:val="24"/>
              </w:rPr>
            </w:pPr>
            <w:r w:rsidRPr="004A3AB3">
              <w:rPr>
                <w:sz w:val="24"/>
                <w:szCs w:val="24"/>
              </w:rPr>
              <w:t>2986,40</w:t>
            </w:r>
          </w:p>
        </w:tc>
      </w:tr>
    </w:tbl>
    <w:p w:rsidR="00C97706" w:rsidRDefault="00EB060F" w:rsidP="00EB060F">
      <w:pPr>
        <w:jc w:val="both"/>
        <w:rPr>
          <w:sz w:val="28"/>
          <w:szCs w:val="28"/>
        </w:rPr>
      </w:pPr>
      <w:r>
        <w:rPr>
          <w:sz w:val="28"/>
          <w:szCs w:val="28"/>
        </w:rPr>
        <w:t xml:space="preserve">    </w:t>
      </w:r>
    </w:p>
    <w:p w:rsidR="00EB060F" w:rsidRDefault="00C97706" w:rsidP="00EB060F">
      <w:pPr>
        <w:jc w:val="both"/>
        <w:rPr>
          <w:sz w:val="28"/>
          <w:szCs w:val="28"/>
        </w:rPr>
      </w:pPr>
      <w:r>
        <w:rPr>
          <w:sz w:val="28"/>
          <w:szCs w:val="28"/>
        </w:rPr>
        <w:t xml:space="preserve">         </w:t>
      </w:r>
      <w:r w:rsidR="00EB060F">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474CC2">
        <w:rPr>
          <w:sz w:val="28"/>
          <w:szCs w:val="28"/>
        </w:rPr>
        <w:t>Берёзовского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Pr>
          <w:sz w:val="28"/>
          <w:szCs w:val="28"/>
        </w:rPr>
        <w:lastRenderedPageBreak/>
        <w:t xml:space="preserve">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474CC2">
        <w:rPr>
          <w:sz w:val="28"/>
          <w:szCs w:val="28"/>
        </w:rPr>
        <w:t>Берёзовского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474CC2">
        <w:rPr>
          <w:rStyle w:val="af1"/>
          <w:sz w:val="28"/>
          <w:szCs w:val="28"/>
        </w:rPr>
        <w:t>Берёзовского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lastRenderedPageBreak/>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C97706" w:rsidRDefault="00C97706"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lastRenderedPageBreak/>
        <w:t>Подпрограмма</w:t>
      </w:r>
      <w:r w:rsidR="008E3DA7">
        <w:rPr>
          <w:b/>
          <w:bCs/>
          <w:iCs/>
          <w:sz w:val="28"/>
          <w:szCs w:val="28"/>
        </w:rPr>
        <w:t>4</w:t>
      </w:r>
      <w:r w:rsidR="00B56098">
        <w:rPr>
          <w:b/>
          <w:bCs/>
          <w:iCs/>
          <w:sz w:val="28"/>
          <w:szCs w:val="28"/>
        </w:rPr>
        <w:t xml:space="preserve"> </w:t>
      </w:r>
      <w:r w:rsidRPr="00EE6373">
        <w:rPr>
          <w:b/>
          <w:bCs/>
          <w:iCs/>
          <w:sz w:val="28"/>
          <w:szCs w:val="28"/>
        </w:rPr>
        <w:t>«</w:t>
      </w:r>
      <w:r>
        <w:rPr>
          <w:b/>
          <w:bCs/>
          <w:iCs/>
          <w:sz w:val="28"/>
          <w:szCs w:val="28"/>
        </w:rPr>
        <w:t xml:space="preserve">Развитие жилищно-коммунального хозяйства </w:t>
      </w:r>
      <w:r w:rsidR="00474CC2">
        <w:rPr>
          <w:b/>
          <w:bCs/>
          <w:iCs/>
          <w:sz w:val="28"/>
          <w:szCs w:val="28"/>
        </w:rPr>
        <w:t>Берёзовского</w:t>
      </w:r>
      <w:r w:rsidR="00B56098">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DE5A1D">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474CC2">
        <w:rPr>
          <w:b/>
          <w:bCs/>
          <w:iCs/>
          <w:sz w:val="28"/>
          <w:szCs w:val="28"/>
        </w:rPr>
        <w:t>Берёзовского</w:t>
      </w:r>
      <w:r w:rsidR="00DE5A1D">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474CC2">
              <w:rPr>
                <w:sz w:val="28"/>
                <w:szCs w:val="28"/>
              </w:rPr>
              <w:t>Берёзовского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474CC2">
              <w:rPr>
                <w:sz w:val="28"/>
                <w:szCs w:val="28"/>
              </w:rPr>
              <w:t>Берёзовского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0E46D1">
        <w:trPr>
          <w:trHeight w:val="556"/>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(акарицидная обработка), от личинок комаров</w:t>
            </w:r>
            <w:r w:rsidR="002D70B1">
              <w:rPr>
                <w:sz w:val="28"/>
                <w:szCs w:val="28"/>
              </w:rPr>
              <w:t>.</w:t>
            </w:r>
            <w:r w:rsidR="00BD788D">
              <w:rPr>
                <w:sz w:val="28"/>
                <w:szCs w:val="28"/>
              </w:rPr>
              <w:t xml:space="preserve"> Финансовое обеспечение </w:t>
            </w:r>
            <w:r w:rsidR="00BD788D">
              <w:rPr>
                <w:sz w:val="28"/>
                <w:szCs w:val="28"/>
              </w:rPr>
              <w:lastRenderedPageBreak/>
              <w:t>переданной части полномочий по осуществлению муниципального жилищного контроля.</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1779B0">
        <w:trPr>
          <w:trHeight w:val="1437"/>
        </w:trPr>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1779B0">
            <w:pPr>
              <w:widowControl w:val="0"/>
              <w:shd w:val="clear" w:color="auto" w:fill="FFFFFF"/>
              <w:autoSpaceDE w:val="0"/>
              <w:autoSpaceDN w:val="0"/>
              <w:adjustRightInd w:val="0"/>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428B5">
            <w:pPr>
              <w:widowControl w:val="0"/>
              <w:shd w:val="clear" w:color="auto" w:fill="FFFFFF"/>
              <w:autoSpaceDE w:val="0"/>
              <w:autoSpaceDN w:val="0"/>
              <w:adjustRightInd w:val="0"/>
              <w:spacing w:after="0" w:line="240" w:lineRule="auto"/>
              <w:jc w:val="both"/>
              <w:rPr>
                <w:sz w:val="28"/>
                <w:szCs w:val="28"/>
              </w:rPr>
            </w:pPr>
            <w:r w:rsidRPr="0049563C">
              <w:rPr>
                <w:sz w:val="28"/>
                <w:szCs w:val="28"/>
              </w:rPr>
              <w:t xml:space="preserve">Объем бюджетных ассигнований на реализацию подпрограммы составляет – </w:t>
            </w:r>
            <w:r w:rsidR="004428B5">
              <w:rPr>
                <w:sz w:val="28"/>
                <w:szCs w:val="28"/>
              </w:rPr>
              <w:t>6</w:t>
            </w:r>
            <w:r w:rsidR="00BB489A">
              <w:rPr>
                <w:sz w:val="28"/>
                <w:szCs w:val="28"/>
              </w:rPr>
              <w:t xml:space="preserve"> </w:t>
            </w:r>
            <w:r w:rsidR="004428B5">
              <w:rPr>
                <w:sz w:val="28"/>
                <w:szCs w:val="28"/>
              </w:rPr>
              <w:t xml:space="preserve">018,07 </w:t>
            </w:r>
            <w:r w:rsidRPr="0049563C">
              <w:rPr>
                <w:sz w:val="28"/>
                <w:szCs w:val="28"/>
              </w:rPr>
              <w:t>тыс. руб</w:t>
            </w:r>
            <w:r>
              <w:rPr>
                <w:sz w:val="28"/>
                <w:szCs w:val="28"/>
              </w:rPr>
              <w:t>лей</w:t>
            </w:r>
            <w:r w:rsidRPr="0049563C">
              <w:rPr>
                <w:sz w:val="28"/>
                <w:szCs w:val="28"/>
              </w:rPr>
              <w:t>, в том числ</w:t>
            </w:r>
            <w:r w:rsidR="004428B5">
              <w:rPr>
                <w:sz w:val="28"/>
                <w:szCs w:val="28"/>
              </w:rPr>
              <w:t>е из средств местного бюджета –</w:t>
            </w:r>
            <w:r w:rsidR="008E393F">
              <w:rPr>
                <w:sz w:val="28"/>
                <w:szCs w:val="28"/>
              </w:rPr>
              <w:t>2</w:t>
            </w:r>
            <w:r w:rsidR="004428B5">
              <w:rPr>
                <w:sz w:val="28"/>
                <w:szCs w:val="28"/>
              </w:rPr>
              <w:t> 285,08</w:t>
            </w:r>
            <w:r w:rsidRPr="0049563C">
              <w:rPr>
                <w:sz w:val="28"/>
                <w:szCs w:val="28"/>
              </w:rPr>
              <w:t xml:space="preserve"> тыс.руб</w:t>
            </w:r>
            <w:r>
              <w:rPr>
                <w:sz w:val="28"/>
                <w:szCs w:val="28"/>
              </w:rPr>
              <w:t>лей</w:t>
            </w:r>
            <w:r w:rsidR="00211C7F">
              <w:rPr>
                <w:sz w:val="28"/>
                <w:szCs w:val="28"/>
              </w:rPr>
              <w:t>, областной бюджет –</w:t>
            </w:r>
            <w:r w:rsidR="004E6467">
              <w:rPr>
                <w:sz w:val="28"/>
                <w:szCs w:val="28"/>
              </w:rPr>
              <w:t xml:space="preserve"> 3</w:t>
            </w:r>
            <w:r w:rsidR="00BB489A">
              <w:rPr>
                <w:sz w:val="28"/>
                <w:szCs w:val="28"/>
              </w:rPr>
              <w:t xml:space="preserve"> </w:t>
            </w:r>
            <w:r w:rsidR="004E6467">
              <w:rPr>
                <w:sz w:val="28"/>
                <w:szCs w:val="28"/>
              </w:rPr>
              <w:t>732,99</w:t>
            </w:r>
            <w:r w:rsidR="00211C7F">
              <w:rPr>
                <w:sz w:val="28"/>
                <w:szCs w:val="28"/>
              </w:rPr>
              <w:t xml:space="preserve"> тыс.рублей.</w:t>
            </w:r>
          </w:p>
          <w:p w:rsidR="0049563C" w:rsidRDefault="0049563C" w:rsidP="004428B5">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428B5">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4428B5" w:rsidP="004428B5">
                  <w:pPr>
                    <w:jc w:val="center"/>
                    <w:rPr>
                      <w:color w:val="000000"/>
                      <w:sz w:val="28"/>
                      <w:szCs w:val="28"/>
                    </w:rPr>
                  </w:pPr>
                  <w:r>
                    <w:rPr>
                      <w:color w:val="000000"/>
                      <w:sz w:val="28"/>
                      <w:szCs w:val="28"/>
                    </w:rPr>
                    <w:t>3558,33</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4428B5" w:rsidP="004428B5">
                  <w:pPr>
                    <w:jc w:val="center"/>
                    <w:rPr>
                      <w:iCs/>
                      <w:color w:val="000000"/>
                      <w:sz w:val="28"/>
                      <w:szCs w:val="28"/>
                    </w:rPr>
                  </w:pPr>
                  <w:r>
                    <w:rPr>
                      <w:iCs/>
                      <w:color w:val="000000"/>
                      <w:sz w:val="28"/>
                      <w:szCs w:val="28"/>
                    </w:rPr>
                    <w:t>456,00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4428B5" w:rsidP="004428B5">
                  <w:pPr>
                    <w:jc w:val="center"/>
                    <w:rPr>
                      <w:iCs/>
                      <w:color w:val="000000"/>
                      <w:sz w:val="28"/>
                      <w:szCs w:val="28"/>
                    </w:rPr>
                  </w:pPr>
                  <w:r>
                    <w:rPr>
                      <w:iCs/>
                      <w:color w:val="000000"/>
                      <w:sz w:val="28"/>
                      <w:szCs w:val="28"/>
                    </w:rPr>
                    <w:t>3102,33</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4428B5" w:rsidP="004428B5">
                  <w:pPr>
                    <w:jc w:val="center"/>
                    <w:rPr>
                      <w:color w:val="000000"/>
                      <w:sz w:val="28"/>
                      <w:szCs w:val="28"/>
                    </w:rPr>
                  </w:pPr>
                  <w:r>
                    <w:rPr>
                      <w:color w:val="000000"/>
                      <w:sz w:val="28"/>
                      <w:szCs w:val="28"/>
                    </w:rPr>
                    <w:t>144,33</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4428B5" w:rsidP="004428B5">
                  <w:pPr>
                    <w:jc w:val="center"/>
                    <w:rPr>
                      <w:iCs/>
                      <w:color w:val="000000"/>
                      <w:sz w:val="28"/>
                      <w:szCs w:val="28"/>
                    </w:rPr>
                  </w:pPr>
                  <w:r>
                    <w:rPr>
                      <w:iCs/>
                      <w:color w:val="000000"/>
                      <w:sz w:val="28"/>
                      <w:szCs w:val="28"/>
                    </w:rPr>
                    <w:t>42,00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4428B5" w:rsidP="004428B5">
                  <w:pPr>
                    <w:jc w:val="center"/>
                    <w:rPr>
                      <w:iCs/>
                      <w:color w:val="000000"/>
                      <w:sz w:val="28"/>
                      <w:szCs w:val="28"/>
                    </w:rPr>
                  </w:pPr>
                  <w:r>
                    <w:rPr>
                      <w:iCs/>
                      <w:color w:val="000000"/>
                      <w:sz w:val="28"/>
                      <w:szCs w:val="28"/>
                    </w:rPr>
                    <w:t>102,33</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4428B5" w:rsidP="004428B5">
                  <w:pPr>
                    <w:jc w:val="center"/>
                    <w:rPr>
                      <w:color w:val="000000"/>
                      <w:sz w:val="28"/>
                      <w:szCs w:val="28"/>
                    </w:rPr>
                  </w:pPr>
                  <w:r>
                    <w:rPr>
                      <w:color w:val="000000"/>
                      <w:sz w:val="28"/>
                      <w:szCs w:val="28"/>
                    </w:rPr>
                    <w:t>144,33</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4428B5" w:rsidP="004428B5">
                  <w:pPr>
                    <w:jc w:val="center"/>
                    <w:rPr>
                      <w:iCs/>
                      <w:color w:val="000000"/>
                      <w:sz w:val="28"/>
                      <w:szCs w:val="28"/>
                    </w:rPr>
                  </w:pPr>
                  <w:r>
                    <w:rPr>
                      <w:iCs/>
                      <w:color w:val="000000"/>
                      <w:sz w:val="28"/>
                      <w:szCs w:val="28"/>
                    </w:rPr>
                    <w:t>42,00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4428B5" w:rsidP="004428B5">
                  <w:pPr>
                    <w:jc w:val="center"/>
                    <w:rPr>
                      <w:iCs/>
                      <w:color w:val="000000"/>
                      <w:sz w:val="28"/>
                      <w:szCs w:val="28"/>
                    </w:rPr>
                  </w:pPr>
                  <w:r>
                    <w:rPr>
                      <w:iCs/>
                      <w:color w:val="000000"/>
                      <w:sz w:val="28"/>
                      <w:szCs w:val="28"/>
                    </w:rPr>
                    <w:t>102,33</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428B5">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8E393F" w:rsidP="004428B5">
                  <w:pPr>
                    <w:jc w:val="center"/>
                    <w:rPr>
                      <w:color w:val="000000"/>
                      <w:sz w:val="28"/>
                      <w:szCs w:val="28"/>
                    </w:rPr>
                  </w:pPr>
                  <w:r>
                    <w:rPr>
                      <w:color w:val="000000"/>
                      <w:sz w:val="28"/>
                      <w:szCs w:val="28"/>
                    </w:rPr>
                    <w:t>400,84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8E393F" w:rsidP="004428B5">
                  <w:pPr>
                    <w:jc w:val="center"/>
                    <w:rPr>
                      <w:iCs/>
                      <w:color w:val="000000"/>
                      <w:sz w:val="28"/>
                      <w:szCs w:val="28"/>
                    </w:rPr>
                  </w:pPr>
                  <w:r>
                    <w:rPr>
                      <w:iCs/>
                      <w:color w:val="000000"/>
                      <w:sz w:val="28"/>
                      <w:szCs w:val="28"/>
                    </w:rPr>
                    <w:t>315,64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8E393F" w:rsidP="004428B5">
                  <w:pPr>
                    <w:jc w:val="center"/>
                    <w:rPr>
                      <w:iCs/>
                      <w:color w:val="000000"/>
                      <w:sz w:val="28"/>
                      <w:szCs w:val="28"/>
                    </w:rPr>
                  </w:pPr>
                  <w:r>
                    <w:rPr>
                      <w:iCs/>
                      <w:color w:val="000000"/>
                      <w:sz w:val="28"/>
                      <w:szCs w:val="28"/>
                    </w:rPr>
                    <w:t>85,20</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8E393F" w:rsidP="004428B5">
                  <w:pPr>
                    <w:jc w:val="center"/>
                    <w:rPr>
                      <w:color w:val="000000"/>
                      <w:sz w:val="28"/>
                      <w:szCs w:val="28"/>
                    </w:rPr>
                  </w:pPr>
                  <w:r>
                    <w:rPr>
                      <w:color w:val="000000"/>
                      <w:sz w:val="28"/>
                      <w:szCs w:val="28"/>
                    </w:rPr>
                    <w:t>416,87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8E393F" w:rsidP="004428B5">
                  <w:pPr>
                    <w:jc w:val="center"/>
                    <w:rPr>
                      <w:iCs/>
                      <w:color w:val="000000"/>
                      <w:sz w:val="28"/>
                      <w:szCs w:val="28"/>
                    </w:rPr>
                  </w:pPr>
                  <w:r>
                    <w:rPr>
                      <w:iCs/>
                      <w:color w:val="000000"/>
                      <w:sz w:val="28"/>
                      <w:szCs w:val="28"/>
                    </w:rPr>
                    <w:t>331,67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8E393F" w:rsidP="004428B5">
                  <w:pPr>
                    <w:jc w:val="center"/>
                    <w:rPr>
                      <w:iCs/>
                      <w:color w:val="000000"/>
                      <w:sz w:val="28"/>
                      <w:szCs w:val="28"/>
                    </w:rPr>
                  </w:pPr>
                  <w:r>
                    <w:rPr>
                      <w:iCs/>
                      <w:color w:val="000000"/>
                      <w:sz w:val="28"/>
                      <w:szCs w:val="28"/>
                    </w:rPr>
                    <w:t>85,20</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8E393F" w:rsidP="004428B5">
                  <w:pPr>
                    <w:jc w:val="center"/>
                    <w:rPr>
                      <w:color w:val="000000"/>
                      <w:sz w:val="28"/>
                      <w:szCs w:val="28"/>
                    </w:rPr>
                  </w:pPr>
                  <w:r>
                    <w:rPr>
                      <w:color w:val="000000"/>
                      <w:sz w:val="28"/>
                      <w:szCs w:val="28"/>
                    </w:rPr>
                    <w:t>433,55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8E393F" w:rsidP="004428B5">
                  <w:pPr>
                    <w:jc w:val="center"/>
                    <w:rPr>
                      <w:iCs/>
                      <w:color w:val="000000"/>
                      <w:sz w:val="28"/>
                      <w:szCs w:val="28"/>
                    </w:rPr>
                  </w:pPr>
                  <w:r>
                    <w:rPr>
                      <w:iCs/>
                      <w:color w:val="000000"/>
                      <w:sz w:val="28"/>
                      <w:szCs w:val="28"/>
                    </w:rPr>
                    <w:t>348,35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8E393F" w:rsidP="004428B5">
                  <w:pPr>
                    <w:jc w:val="center"/>
                    <w:rPr>
                      <w:iCs/>
                      <w:color w:val="000000"/>
                      <w:sz w:val="28"/>
                      <w:szCs w:val="28"/>
                    </w:rPr>
                  </w:pPr>
                  <w:r>
                    <w:rPr>
                      <w:iCs/>
                      <w:color w:val="000000"/>
                      <w:sz w:val="28"/>
                      <w:szCs w:val="28"/>
                    </w:rPr>
                    <w:t>85,20</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428B5">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8E393F" w:rsidP="004428B5">
                  <w:pPr>
                    <w:jc w:val="center"/>
                    <w:rPr>
                      <w:color w:val="000000"/>
                      <w:sz w:val="28"/>
                      <w:szCs w:val="28"/>
                    </w:rPr>
                  </w:pPr>
                  <w:r>
                    <w:rPr>
                      <w:color w:val="000000"/>
                      <w:sz w:val="28"/>
                      <w:szCs w:val="28"/>
                    </w:rPr>
                    <w:t>450,89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8E393F" w:rsidP="004428B5">
                  <w:pPr>
                    <w:jc w:val="center"/>
                    <w:rPr>
                      <w:iCs/>
                      <w:color w:val="000000"/>
                      <w:sz w:val="28"/>
                      <w:szCs w:val="28"/>
                    </w:rPr>
                  </w:pPr>
                  <w:r>
                    <w:rPr>
                      <w:iCs/>
                      <w:color w:val="000000"/>
                      <w:sz w:val="28"/>
                      <w:szCs w:val="28"/>
                    </w:rPr>
                    <w:t>365,69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8E393F" w:rsidP="004428B5">
                  <w:pPr>
                    <w:jc w:val="center"/>
                    <w:rPr>
                      <w:iCs/>
                      <w:color w:val="000000"/>
                      <w:sz w:val="28"/>
                      <w:szCs w:val="28"/>
                    </w:rPr>
                  </w:pPr>
                  <w:r>
                    <w:rPr>
                      <w:iCs/>
                      <w:color w:val="000000"/>
                      <w:sz w:val="28"/>
                      <w:szCs w:val="28"/>
                    </w:rPr>
                    <w:t>85,20</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428B5">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8E393F" w:rsidP="004428B5">
                  <w:pPr>
                    <w:jc w:val="center"/>
                    <w:rPr>
                      <w:color w:val="000000"/>
                      <w:sz w:val="28"/>
                      <w:szCs w:val="28"/>
                    </w:rPr>
                  </w:pPr>
                  <w:r>
                    <w:rPr>
                      <w:color w:val="000000"/>
                      <w:sz w:val="28"/>
                      <w:szCs w:val="28"/>
                    </w:rPr>
                    <w:t>468,93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8E393F" w:rsidP="004428B5">
                  <w:pPr>
                    <w:jc w:val="center"/>
                    <w:rPr>
                      <w:iCs/>
                      <w:color w:val="000000"/>
                      <w:sz w:val="28"/>
                      <w:szCs w:val="28"/>
                    </w:rPr>
                  </w:pPr>
                  <w:r>
                    <w:rPr>
                      <w:iCs/>
                      <w:color w:val="000000"/>
                      <w:sz w:val="28"/>
                      <w:szCs w:val="28"/>
                    </w:rPr>
                    <w:t>383,73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8E393F" w:rsidP="004428B5">
                  <w:pPr>
                    <w:jc w:val="center"/>
                    <w:rPr>
                      <w:iCs/>
                      <w:color w:val="000000"/>
                      <w:sz w:val="28"/>
                      <w:szCs w:val="28"/>
                    </w:rPr>
                  </w:pPr>
                  <w:r>
                    <w:rPr>
                      <w:iCs/>
                      <w:color w:val="000000"/>
                      <w:sz w:val="28"/>
                      <w:szCs w:val="28"/>
                    </w:rPr>
                    <w:t>85,20</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lastRenderedPageBreak/>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lastRenderedPageBreak/>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605519" w:rsidP="004D6F7A">
      <w:pPr>
        <w:snapToGrid w:val="0"/>
        <w:spacing w:after="0" w:line="240" w:lineRule="auto"/>
        <w:jc w:val="both"/>
        <w:rPr>
          <w:sz w:val="28"/>
          <w:szCs w:val="28"/>
        </w:rPr>
      </w:pPr>
      <w:r>
        <w:rPr>
          <w:sz w:val="28"/>
          <w:szCs w:val="28"/>
        </w:rPr>
        <w:t xml:space="preserve">         </w:t>
      </w:r>
      <w:r w:rsidR="008668D5"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474CC2">
        <w:rPr>
          <w:rFonts w:cs="Arial"/>
          <w:color w:val="000000"/>
          <w:sz w:val="28"/>
          <w:szCs w:val="28"/>
        </w:rPr>
        <w:t>Берёзовского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A3062" w:rsidRPr="00DE7613"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474CC2">
        <w:rPr>
          <w:rFonts w:cs="Arial"/>
          <w:color w:val="000000"/>
          <w:sz w:val="28"/>
          <w:szCs w:val="28"/>
        </w:rPr>
        <w:t>Берёзовского</w:t>
      </w:r>
      <w:r w:rsidR="00605519">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lastRenderedPageBreak/>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C2D3B">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lastRenderedPageBreak/>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474CC2">
        <w:rPr>
          <w:sz w:val="28"/>
          <w:szCs w:val="28"/>
          <w:lang w:eastAsia="ru-RU"/>
        </w:rPr>
        <w:t xml:space="preserve"> Берёзовского</w:t>
      </w:r>
      <w:r w:rsidR="00CC2D3B">
        <w:rPr>
          <w:sz w:val="28"/>
          <w:szCs w:val="28"/>
          <w:lang w:eastAsia="ru-RU"/>
        </w:rPr>
        <w:t xml:space="preserve"> </w:t>
      </w:r>
      <w:r w:rsidRPr="00C57625">
        <w:rPr>
          <w:sz w:val="28"/>
          <w:szCs w:val="28"/>
          <w:lang w:eastAsia="ru-RU"/>
        </w:rPr>
        <w:t xml:space="preserve">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605519">
        <w:rPr>
          <w:sz w:val="28"/>
          <w:szCs w:val="28"/>
          <w:lang w:eastAsia="ru-RU"/>
        </w:rPr>
        <w:t xml:space="preserve"> 2 285,08 </w:t>
      </w:r>
      <w:r>
        <w:rPr>
          <w:sz w:val="28"/>
          <w:szCs w:val="28"/>
          <w:lang w:eastAsia="ru-RU"/>
        </w:rPr>
        <w:t xml:space="preserve">тыс. рублей, из средств областного бюджета – </w:t>
      </w:r>
      <w:r w:rsidR="00605519">
        <w:rPr>
          <w:sz w:val="28"/>
          <w:szCs w:val="28"/>
          <w:lang w:eastAsia="ru-RU"/>
        </w:rPr>
        <w:t>3 732,99</w:t>
      </w:r>
      <w:r>
        <w:rPr>
          <w:sz w:val="28"/>
          <w:szCs w:val="28"/>
          <w:lang w:eastAsia="ru-RU"/>
        </w:rPr>
        <w:t xml:space="preserve"> тыс. рублей.</w:t>
      </w: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Pr="00365BBF" w:rsidRDefault="00DE7613" w:rsidP="00DE7613">
      <w:pPr>
        <w:snapToGrid w:val="0"/>
        <w:spacing w:after="0" w:line="240" w:lineRule="auto"/>
        <w:jc w:val="center"/>
        <w:rPr>
          <w:sz w:val="24"/>
          <w:szCs w:val="24"/>
        </w:rPr>
      </w:pPr>
      <w:r>
        <w:rPr>
          <w:sz w:val="28"/>
          <w:szCs w:val="28"/>
          <w:lang w:eastAsia="ru-RU"/>
        </w:rPr>
        <w:t xml:space="preserve">                                     </w:t>
      </w:r>
      <w:r w:rsidR="003A5DE4" w:rsidRPr="00EE505B">
        <w:rPr>
          <w:sz w:val="28"/>
          <w:szCs w:val="28"/>
          <w:lang w:eastAsia="ru-RU"/>
        </w:rPr>
        <w:t>по годам составляет</w:t>
      </w:r>
      <w:r w:rsidR="003A5DE4">
        <w:rPr>
          <w:sz w:val="28"/>
          <w:szCs w:val="28"/>
          <w:lang w:eastAsia="ru-RU"/>
        </w:rPr>
        <w:t>:</w:t>
      </w:r>
      <w:r>
        <w:rPr>
          <w:sz w:val="28"/>
          <w:szCs w:val="28"/>
          <w:lang w:eastAsia="ru-RU"/>
        </w:rPr>
        <w:t xml:space="preserve">                              </w:t>
      </w:r>
      <w:r w:rsidR="003A5DE4">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526"/>
        <w:gridCol w:w="1984"/>
        <w:gridCol w:w="2850"/>
        <w:gridCol w:w="2887"/>
      </w:tblGrid>
      <w:tr w:rsidR="00316C46" w:rsidRPr="000D1DF6" w:rsidTr="00DE7613">
        <w:trPr>
          <w:trHeight w:val="284"/>
        </w:trPr>
        <w:tc>
          <w:tcPr>
            <w:tcW w:w="1526" w:type="dxa"/>
            <w:shd w:val="clear" w:color="auto" w:fill="auto"/>
          </w:tcPr>
          <w:p w:rsidR="003A5DE4" w:rsidRPr="000D1DF6" w:rsidRDefault="003A5DE4" w:rsidP="00605519">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1984" w:type="dxa"/>
            <w:shd w:val="clear" w:color="auto" w:fill="auto"/>
          </w:tcPr>
          <w:p w:rsidR="003A5DE4" w:rsidRPr="000D1DF6" w:rsidRDefault="003A5DE4" w:rsidP="00605519">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2850" w:type="dxa"/>
            <w:shd w:val="clear" w:color="auto" w:fill="auto"/>
          </w:tcPr>
          <w:p w:rsidR="003A5DE4" w:rsidRPr="000D1DF6" w:rsidRDefault="003A5DE4" w:rsidP="00605519">
            <w:pPr>
              <w:widowControl w:val="0"/>
              <w:autoSpaceDE w:val="0"/>
              <w:autoSpaceDN w:val="0"/>
              <w:adjustRightInd w:val="0"/>
              <w:jc w:val="center"/>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605519">
            <w:pPr>
              <w:widowControl w:val="0"/>
              <w:autoSpaceDE w:val="0"/>
              <w:autoSpaceDN w:val="0"/>
              <w:adjustRightInd w:val="0"/>
              <w:jc w:val="center"/>
              <w:rPr>
                <w:caps/>
                <w:sz w:val="24"/>
                <w:szCs w:val="24"/>
                <w:lang w:eastAsia="ru-RU"/>
              </w:rPr>
            </w:pPr>
            <w:r>
              <w:rPr>
                <w:caps/>
                <w:sz w:val="24"/>
                <w:szCs w:val="24"/>
                <w:lang w:eastAsia="ru-RU"/>
              </w:rPr>
              <w:t>ОБЛАСТНОЙ БЮДЖЕТ</w:t>
            </w:r>
          </w:p>
        </w:tc>
      </w:tr>
      <w:tr w:rsidR="00002A39" w:rsidRPr="000D1DF6" w:rsidTr="00605519">
        <w:trPr>
          <w:trHeight w:val="468"/>
        </w:trPr>
        <w:tc>
          <w:tcPr>
            <w:tcW w:w="1526" w:type="dxa"/>
            <w:shd w:val="clear" w:color="auto" w:fill="auto"/>
          </w:tcPr>
          <w:p w:rsidR="00002A39" w:rsidRPr="0049563C" w:rsidRDefault="00002A39" w:rsidP="006055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984" w:type="dxa"/>
            <w:shd w:val="clear" w:color="auto" w:fill="auto"/>
          </w:tcPr>
          <w:p w:rsidR="00002A39" w:rsidRDefault="00002A39" w:rsidP="00D62E0C">
            <w:pPr>
              <w:jc w:val="center"/>
              <w:rPr>
                <w:color w:val="000000"/>
                <w:sz w:val="28"/>
                <w:szCs w:val="28"/>
              </w:rPr>
            </w:pPr>
            <w:r>
              <w:rPr>
                <w:color w:val="000000"/>
                <w:sz w:val="28"/>
                <w:szCs w:val="28"/>
              </w:rPr>
              <w:t>3558,33</w:t>
            </w:r>
          </w:p>
        </w:tc>
        <w:tc>
          <w:tcPr>
            <w:tcW w:w="2850" w:type="dxa"/>
            <w:shd w:val="clear" w:color="auto" w:fill="auto"/>
          </w:tcPr>
          <w:p w:rsidR="00002A39" w:rsidRPr="00A0758A" w:rsidRDefault="00002A39" w:rsidP="00D62E0C">
            <w:pPr>
              <w:jc w:val="center"/>
              <w:rPr>
                <w:iCs/>
                <w:color w:val="000000"/>
                <w:sz w:val="28"/>
                <w:szCs w:val="28"/>
              </w:rPr>
            </w:pPr>
            <w:r>
              <w:rPr>
                <w:iCs/>
                <w:color w:val="000000"/>
                <w:sz w:val="28"/>
                <w:szCs w:val="28"/>
              </w:rPr>
              <w:t>456,00</w:t>
            </w:r>
          </w:p>
        </w:tc>
        <w:tc>
          <w:tcPr>
            <w:tcW w:w="2887" w:type="dxa"/>
          </w:tcPr>
          <w:p w:rsidR="00002A39" w:rsidRPr="00A0758A" w:rsidRDefault="00002A39" w:rsidP="00D62E0C">
            <w:pPr>
              <w:jc w:val="center"/>
              <w:rPr>
                <w:iCs/>
                <w:color w:val="000000"/>
                <w:sz w:val="28"/>
                <w:szCs w:val="28"/>
              </w:rPr>
            </w:pPr>
            <w:r>
              <w:rPr>
                <w:iCs/>
                <w:color w:val="000000"/>
                <w:sz w:val="28"/>
                <w:szCs w:val="28"/>
              </w:rPr>
              <w:t>3102,33</w:t>
            </w:r>
          </w:p>
        </w:tc>
      </w:tr>
      <w:tr w:rsidR="00002A39" w:rsidRPr="000D1DF6" w:rsidTr="00605519">
        <w:trPr>
          <w:trHeight w:val="364"/>
        </w:trPr>
        <w:tc>
          <w:tcPr>
            <w:tcW w:w="1526" w:type="dxa"/>
            <w:shd w:val="clear" w:color="auto" w:fill="auto"/>
          </w:tcPr>
          <w:p w:rsidR="00002A39" w:rsidRPr="0049563C" w:rsidRDefault="00002A39" w:rsidP="006055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984" w:type="dxa"/>
            <w:shd w:val="clear" w:color="auto" w:fill="auto"/>
          </w:tcPr>
          <w:p w:rsidR="00002A39" w:rsidRDefault="00002A39" w:rsidP="00D62E0C">
            <w:pPr>
              <w:jc w:val="center"/>
              <w:rPr>
                <w:color w:val="000000"/>
                <w:sz w:val="28"/>
                <w:szCs w:val="28"/>
              </w:rPr>
            </w:pPr>
            <w:r>
              <w:rPr>
                <w:color w:val="000000"/>
                <w:sz w:val="28"/>
                <w:szCs w:val="28"/>
              </w:rPr>
              <w:t>144,33</w:t>
            </w:r>
          </w:p>
        </w:tc>
        <w:tc>
          <w:tcPr>
            <w:tcW w:w="2850" w:type="dxa"/>
            <w:shd w:val="clear" w:color="auto" w:fill="auto"/>
          </w:tcPr>
          <w:p w:rsidR="00002A39" w:rsidRPr="00A0758A" w:rsidRDefault="00002A39" w:rsidP="00D62E0C">
            <w:pPr>
              <w:jc w:val="center"/>
              <w:rPr>
                <w:iCs/>
                <w:color w:val="000000"/>
                <w:sz w:val="28"/>
                <w:szCs w:val="28"/>
              </w:rPr>
            </w:pPr>
            <w:r>
              <w:rPr>
                <w:iCs/>
                <w:color w:val="000000"/>
                <w:sz w:val="28"/>
                <w:szCs w:val="28"/>
              </w:rPr>
              <w:t>42,00</w:t>
            </w:r>
          </w:p>
        </w:tc>
        <w:tc>
          <w:tcPr>
            <w:tcW w:w="2887" w:type="dxa"/>
          </w:tcPr>
          <w:p w:rsidR="00002A39" w:rsidRPr="00A0758A" w:rsidRDefault="00002A39" w:rsidP="00D62E0C">
            <w:pPr>
              <w:jc w:val="center"/>
              <w:rPr>
                <w:iCs/>
                <w:color w:val="000000"/>
                <w:sz w:val="28"/>
                <w:szCs w:val="28"/>
              </w:rPr>
            </w:pPr>
            <w:r>
              <w:rPr>
                <w:iCs/>
                <w:color w:val="000000"/>
                <w:sz w:val="28"/>
                <w:szCs w:val="28"/>
              </w:rPr>
              <w:t>102,33</w:t>
            </w:r>
          </w:p>
        </w:tc>
      </w:tr>
      <w:tr w:rsidR="00002A39" w:rsidRPr="000D1DF6" w:rsidTr="00605519">
        <w:trPr>
          <w:trHeight w:val="319"/>
        </w:trPr>
        <w:tc>
          <w:tcPr>
            <w:tcW w:w="1526" w:type="dxa"/>
            <w:shd w:val="clear" w:color="auto" w:fill="auto"/>
          </w:tcPr>
          <w:p w:rsidR="00002A39" w:rsidRPr="0049563C" w:rsidRDefault="00002A39" w:rsidP="006055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1984" w:type="dxa"/>
            <w:shd w:val="clear" w:color="auto" w:fill="auto"/>
          </w:tcPr>
          <w:p w:rsidR="00002A39" w:rsidRDefault="00002A39" w:rsidP="00D62E0C">
            <w:pPr>
              <w:jc w:val="center"/>
              <w:rPr>
                <w:color w:val="000000"/>
                <w:sz w:val="28"/>
                <w:szCs w:val="28"/>
              </w:rPr>
            </w:pPr>
            <w:r>
              <w:rPr>
                <w:color w:val="000000"/>
                <w:sz w:val="28"/>
                <w:szCs w:val="28"/>
              </w:rPr>
              <w:t>144,33</w:t>
            </w:r>
          </w:p>
        </w:tc>
        <w:tc>
          <w:tcPr>
            <w:tcW w:w="2850" w:type="dxa"/>
            <w:shd w:val="clear" w:color="auto" w:fill="auto"/>
          </w:tcPr>
          <w:p w:rsidR="00002A39" w:rsidRPr="00A0758A" w:rsidRDefault="00002A39" w:rsidP="00D62E0C">
            <w:pPr>
              <w:jc w:val="center"/>
              <w:rPr>
                <w:iCs/>
                <w:color w:val="000000"/>
                <w:sz w:val="28"/>
                <w:szCs w:val="28"/>
              </w:rPr>
            </w:pPr>
            <w:r>
              <w:rPr>
                <w:iCs/>
                <w:color w:val="000000"/>
                <w:sz w:val="28"/>
                <w:szCs w:val="28"/>
              </w:rPr>
              <w:t>42,00</w:t>
            </w:r>
          </w:p>
        </w:tc>
        <w:tc>
          <w:tcPr>
            <w:tcW w:w="2887" w:type="dxa"/>
          </w:tcPr>
          <w:p w:rsidR="00002A39" w:rsidRPr="00A0758A" w:rsidRDefault="00002A39" w:rsidP="00D62E0C">
            <w:pPr>
              <w:jc w:val="center"/>
              <w:rPr>
                <w:iCs/>
                <w:color w:val="000000"/>
                <w:sz w:val="28"/>
                <w:szCs w:val="28"/>
              </w:rPr>
            </w:pPr>
            <w:r>
              <w:rPr>
                <w:iCs/>
                <w:color w:val="000000"/>
                <w:sz w:val="28"/>
                <w:szCs w:val="28"/>
              </w:rPr>
              <w:t>102,33</w:t>
            </w:r>
          </w:p>
        </w:tc>
      </w:tr>
      <w:tr w:rsidR="00B36BF9" w:rsidRPr="00463CF1" w:rsidTr="00605519">
        <w:trPr>
          <w:trHeight w:val="364"/>
        </w:trPr>
        <w:tc>
          <w:tcPr>
            <w:tcW w:w="1526" w:type="dxa"/>
            <w:shd w:val="clear" w:color="auto" w:fill="auto"/>
          </w:tcPr>
          <w:p w:rsidR="00B36BF9" w:rsidRPr="00463CF1" w:rsidRDefault="00B36BF9" w:rsidP="00605519">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E816B9">
              <w:rPr>
                <w:sz w:val="28"/>
                <w:szCs w:val="28"/>
              </w:rPr>
              <w:t>6</w:t>
            </w:r>
          </w:p>
        </w:tc>
        <w:tc>
          <w:tcPr>
            <w:tcW w:w="1984" w:type="dxa"/>
            <w:shd w:val="clear" w:color="auto" w:fill="auto"/>
          </w:tcPr>
          <w:p w:rsidR="00B36BF9" w:rsidRPr="00463CF1" w:rsidRDefault="008E393F" w:rsidP="00605519">
            <w:pPr>
              <w:jc w:val="center"/>
              <w:rPr>
                <w:color w:val="000000"/>
                <w:sz w:val="28"/>
                <w:szCs w:val="28"/>
              </w:rPr>
            </w:pPr>
            <w:r>
              <w:rPr>
                <w:color w:val="000000"/>
                <w:sz w:val="28"/>
                <w:szCs w:val="28"/>
              </w:rPr>
              <w:t>400,84</w:t>
            </w:r>
          </w:p>
        </w:tc>
        <w:tc>
          <w:tcPr>
            <w:tcW w:w="2850" w:type="dxa"/>
            <w:shd w:val="clear" w:color="auto" w:fill="auto"/>
          </w:tcPr>
          <w:p w:rsidR="00B36BF9" w:rsidRPr="00463CF1" w:rsidRDefault="008E393F"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315,64</w:t>
            </w:r>
          </w:p>
        </w:tc>
        <w:tc>
          <w:tcPr>
            <w:tcW w:w="2887" w:type="dxa"/>
            <w:shd w:val="clear" w:color="auto" w:fill="auto"/>
          </w:tcPr>
          <w:p w:rsidR="00B36BF9" w:rsidRPr="00463CF1" w:rsidRDefault="008E393F"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85,20</w:t>
            </w:r>
          </w:p>
        </w:tc>
      </w:tr>
      <w:tr w:rsidR="00B36BF9" w:rsidRPr="00463CF1" w:rsidTr="00605519">
        <w:trPr>
          <w:trHeight w:val="402"/>
        </w:trPr>
        <w:tc>
          <w:tcPr>
            <w:tcW w:w="1526" w:type="dxa"/>
            <w:shd w:val="clear" w:color="auto" w:fill="auto"/>
          </w:tcPr>
          <w:p w:rsidR="00B36BF9" w:rsidRPr="00463CF1" w:rsidRDefault="00B36BF9" w:rsidP="00605519">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E816B9">
              <w:rPr>
                <w:sz w:val="28"/>
                <w:szCs w:val="28"/>
              </w:rPr>
              <w:t>7</w:t>
            </w:r>
          </w:p>
        </w:tc>
        <w:tc>
          <w:tcPr>
            <w:tcW w:w="1984" w:type="dxa"/>
            <w:shd w:val="clear" w:color="auto" w:fill="auto"/>
          </w:tcPr>
          <w:p w:rsidR="00B36BF9" w:rsidRPr="00463CF1" w:rsidRDefault="008E393F" w:rsidP="00605519">
            <w:pPr>
              <w:jc w:val="center"/>
              <w:rPr>
                <w:color w:val="000000"/>
                <w:sz w:val="28"/>
                <w:szCs w:val="28"/>
              </w:rPr>
            </w:pPr>
            <w:r>
              <w:rPr>
                <w:color w:val="000000"/>
                <w:sz w:val="28"/>
                <w:szCs w:val="28"/>
              </w:rPr>
              <w:t>416,87</w:t>
            </w:r>
          </w:p>
        </w:tc>
        <w:tc>
          <w:tcPr>
            <w:tcW w:w="2850" w:type="dxa"/>
            <w:shd w:val="clear" w:color="auto" w:fill="auto"/>
          </w:tcPr>
          <w:p w:rsidR="00B36BF9" w:rsidRPr="00463CF1" w:rsidRDefault="008E393F"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331,67</w:t>
            </w:r>
          </w:p>
        </w:tc>
        <w:tc>
          <w:tcPr>
            <w:tcW w:w="2887" w:type="dxa"/>
            <w:shd w:val="clear" w:color="auto" w:fill="auto"/>
          </w:tcPr>
          <w:p w:rsidR="00B36BF9" w:rsidRPr="00463CF1" w:rsidRDefault="008E393F"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85,20</w:t>
            </w:r>
          </w:p>
        </w:tc>
      </w:tr>
      <w:tr w:rsidR="00B36BF9" w:rsidRPr="000D1DF6" w:rsidTr="00605519">
        <w:trPr>
          <w:trHeight w:val="552"/>
        </w:trPr>
        <w:tc>
          <w:tcPr>
            <w:tcW w:w="1526" w:type="dxa"/>
            <w:shd w:val="clear" w:color="auto" w:fill="auto"/>
          </w:tcPr>
          <w:p w:rsidR="00B36BF9" w:rsidRPr="0049563C" w:rsidRDefault="00B36BF9" w:rsidP="006055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E816B9">
              <w:rPr>
                <w:sz w:val="28"/>
                <w:szCs w:val="28"/>
              </w:rPr>
              <w:t>8</w:t>
            </w:r>
          </w:p>
        </w:tc>
        <w:tc>
          <w:tcPr>
            <w:tcW w:w="1984" w:type="dxa"/>
            <w:shd w:val="clear" w:color="auto" w:fill="auto"/>
          </w:tcPr>
          <w:p w:rsidR="00B36BF9" w:rsidRDefault="008E393F" w:rsidP="00605519">
            <w:pPr>
              <w:jc w:val="center"/>
              <w:rPr>
                <w:color w:val="000000"/>
                <w:sz w:val="28"/>
                <w:szCs w:val="28"/>
              </w:rPr>
            </w:pPr>
            <w:r>
              <w:rPr>
                <w:color w:val="000000"/>
                <w:sz w:val="28"/>
                <w:szCs w:val="28"/>
              </w:rPr>
              <w:t>433,55</w:t>
            </w:r>
          </w:p>
        </w:tc>
        <w:tc>
          <w:tcPr>
            <w:tcW w:w="2850" w:type="dxa"/>
            <w:shd w:val="clear" w:color="auto" w:fill="auto"/>
          </w:tcPr>
          <w:p w:rsidR="00B36BF9" w:rsidRPr="0049563C" w:rsidRDefault="008E393F"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348,35</w:t>
            </w:r>
          </w:p>
        </w:tc>
        <w:tc>
          <w:tcPr>
            <w:tcW w:w="2887" w:type="dxa"/>
          </w:tcPr>
          <w:p w:rsidR="00B36BF9" w:rsidRPr="0049563C" w:rsidRDefault="008E393F"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85,20</w:t>
            </w:r>
          </w:p>
        </w:tc>
      </w:tr>
      <w:tr w:rsidR="00B36BF9" w:rsidRPr="000D1DF6" w:rsidTr="00605519">
        <w:trPr>
          <w:trHeight w:val="504"/>
        </w:trPr>
        <w:tc>
          <w:tcPr>
            <w:tcW w:w="1526" w:type="dxa"/>
            <w:shd w:val="clear" w:color="auto" w:fill="auto"/>
          </w:tcPr>
          <w:p w:rsidR="00B36BF9" w:rsidRPr="0049563C" w:rsidRDefault="00B36BF9" w:rsidP="00605519">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E816B9">
              <w:rPr>
                <w:sz w:val="28"/>
                <w:szCs w:val="28"/>
              </w:rPr>
              <w:t>9</w:t>
            </w:r>
          </w:p>
        </w:tc>
        <w:tc>
          <w:tcPr>
            <w:tcW w:w="1984" w:type="dxa"/>
            <w:shd w:val="clear" w:color="auto" w:fill="auto"/>
          </w:tcPr>
          <w:p w:rsidR="00B36BF9" w:rsidRDefault="008E393F" w:rsidP="00605519">
            <w:pPr>
              <w:jc w:val="center"/>
              <w:rPr>
                <w:color w:val="000000"/>
                <w:sz w:val="28"/>
                <w:szCs w:val="28"/>
              </w:rPr>
            </w:pPr>
            <w:r>
              <w:rPr>
                <w:color w:val="000000"/>
                <w:sz w:val="28"/>
                <w:szCs w:val="28"/>
              </w:rPr>
              <w:t>450,89</w:t>
            </w:r>
          </w:p>
        </w:tc>
        <w:tc>
          <w:tcPr>
            <w:tcW w:w="2850" w:type="dxa"/>
            <w:shd w:val="clear" w:color="auto" w:fill="auto"/>
          </w:tcPr>
          <w:p w:rsidR="00B36BF9" w:rsidRPr="0049563C" w:rsidRDefault="00086B54"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365,69</w:t>
            </w:r>
          </w:p>
        </w:tc>
        <w:tc>
          <w:tcPr>
            <w:tcW w:w="2887" w:type="dxa"/>
          </w:tcPr>
          <w:p w:rsidR="00B36BF9" w:rsidRPr="0049563C" w:rsidRDefault="008E393F" w:rsidP="00605519">
            <w:pPr>
              <w:widowControl w:val="0"/>
              <w:shd w:val="clear" w:color="auto" w:fill="FFFFFF"/>
              <w:autoSpaceDE w:val="0"/>
              <w:autoSpaceDN w:val="0"/>
              <w:adjustRightInd w:val="0"/>
              <w:spacing w:after="0" w:line="240" w:lineRule="auto"/>
              <w:jc w:val="center"/>
              <w:rPr>
                <w:sz w:val="28"/>
                <w:szCs w:val="28"/>
              </w:rPr>
            </w:pPr>
            <w:r>
              <w:rPr>
                <w:sz w:val="28"/>
                <w:szCs w:val="28"/>
              </w:rPr>
              <w:t>85,20</w:t>
            </w:r>
          </w:p>
        </w:tc>
      </w:tr>
      <w:tr w:rsidR="00E816B9" w:rsidRPr="000D1DF6" w:rsidTr="00605519">
        <w:trPr>
          <w:trHeight w:val="504"/>
        </w:trPr>
        <w:tc>
          <w:tcPr>
            <w:tcW w:w="1526" w:type="dxa"/>
            <w:shd w:val="clear" w:color="auto" w:fill="auto"/>
          </w:tcPr>
          <w:p w:rsidR="00E816B9" w:rsidRPr="0049563C" w:rsidRDefault="00E816B9" w:rsidP="00605519">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984" w:type="dxa"/>
            <w:shd w:val="clear" w:color="auto" w:fill="auto"/>
          </w:tcPr>
          <w:p w:rsidR="00E816B9" w:rsidRDefault="008E393F" w:rsidP="00605519">
            <w:pPr>
              <w:jc w:val="center"/>
              <w:rPr>
                <w:color w:val="000000"/>
                <w:sz w:val="28"/>
                <w:szCs w:val="28"/>
              </w:rPr>
            </w:pPr>
            <w:r>
              <w:rPr>
                <w:color w:val="000000"/>
                <w:sz w:val="28"/>
                <w:szCs w:val="28"/>
              </w:rPr>
              <w:t>468,93</w:t>
            </w:r>
          </w:p>
        </w:tc>
        <w:tc>
          <w:tcPr>
            <w:tcW w:w="2850" w:type="dxa"/>
            <w:shd w:val="clear" w:color="auto" w:fill="auto"/>
          </w:tcPr>
          <w:p w:rsidR="00E816B9" w:rsidRPr="0049563C" w:rsidRDefault="00086B54" w:rsidP="00605519">
            <w:pPr>
              <w:widowControl w:val="0"/>
              <w:shd w:val="clear" w:color="auto" w:fill="FFFFFF"/>
              <w:autoSpaceDE w:val="0"/>
              <w:autoSpaceDN w:val="0"/>
              <w:adjustRightInd w:val="0"/>
              <w:spacing w:after="0" w:line="240" w:lineRule="auto"/>
              <w:ind w:left="101"/>
              <w:jc w:val="center"/>
              <w:rPr>
                <w:sz w:val="28"/>
                <w:szCs w:val="28"/>
              </w:rPr>
            </w:pPr>
            <w:r>
              <w:rPr>
                <w:sz w:val="28"/>
                <w:szCs w:val="28"/>
              </w:rPr>
              <w:t>383,73</w:t>
            </w:r>
          </w:p>
        </w:tc>
        <w:tc>
          <w:tcPr>
            <w:tcW w:w="2887" w:type="dxa"/>
          </w:tcPr>
          <w:p w:rsidR="00E816B9" w:rsidRPr="0049563C" w:rsidRDefault="008E393F" w:rsidP="00605519">
            <w:pPr>
              <w:widowControl w:val="0"/>
              <w:shd w:val="clear" w:color="auto" w:fill="FFFFFF"/>
              <w:autoSpaceDE w:val="0"/>
              <w:autoSpaceDN w:val="0"/>
              <w:adjustRightInd w:val="0"/>
              <w:spacing w:after="0" w:line="240" w:lineRule="auto"/>
              <w:jc w:val="center"/>
              <w:rPr>
                <w:sz w:val="28"/>
                <w:szCs w:val="28"/>
              </w:rPr>
            </w:pPr>
            <w:r>
              <w:rPr>
                <w:sz w:val="28"/>
                <w:szCs w:val="28"/>
              </w:rPr>
              <w:t>85,20</w:t>
            </w:r>
          </w:p>
        </w:tc>
      </w:tr>
    </w:tbl>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474CC2">
        <w:rPr>
          <w:sz w:val="28"/>
          <w:szCs w:val="28"/>
        </w:rPr>
        <w:t>Берёзовского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8668D5" w:rsidRPr="008F25E4" w:rsidRDefault="008668D5" w:rsidP="002D70B1">
      <w:pPr>
        <w:spacing w:line="100" w:lineRule="atLeast"/>
        <w:jc w:val="center"/>
        <w:rPr>
          <w:b/>
          <w:bCs/>
          <w:i/>
          <w:iCs/>
          <w:sz w:val="28"/>
          <w:szCs w:val="28"/>
        </w:rPr>
      </w:pPr>
      <w:r w:rsidRPr="00C84196">
        <w:rPr>
          <w:b/>
          <w:bCs/>
          <w:iCs/>
          <w:sz w:val="28"/>
          <w:szCs w:val="28"/>
        </w:rPr>
        <w:lastRenderedPageBreak/>
        <w:t xml:space="preserve">Подпрограмма 3 </w:t>
      </w:r>
      <w:r>
        <w:rPr>
          <w:b/>
          <w:bCs/>
          <w:iCs/>
          <w:sz w:val="28"/>
          <w:szCs w:val="28"/>
        </w:rPr>
        <w:t xml:space="preserve">«Социальная политика </w:t>
      </w:r>
      <w:r w:rsidR="00474CC2">
        <w:rPr>
          <w:b/>
          <w:bCs/>
          <w:iCs/>
          <w:sz w:val="28"/>
          <w:szCs w:val="28"/>
        </w:rPr>
        <w:t>Берёзовского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sidR="00474CC2">
        <w:rPr>
          <w:sz w:val="28"/>
          <w:szCs w:val="28"/>
        </w:rPr>
        <w:t>Берёзовского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474CC2">
              <w:rPr>
                <w:sz w:val="28"/>
                <w:szCs w:val="28"/>
              </w:rPr>
              <w:t>Берёзовского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474CC2">
              <w:rPr>
                <w:sz w:val="28"/>
                <w:szCs w:val="28"/>
              </w:rPr>
              <w:t>Берёзовского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474CC2">
              <w:rPr>
                <w:sz w:val="28"/>
                <w:szCs w:val="28"/>
              </w:rPr>
              <w:t>Берёзовского</w:t>
            </w:r>
            <w:r w:rsidRPr="008F25E4">
              <w:rPr>
                <w:sz w:val="28"/>
                <w:szCs w:val="28"/>
              </w:rPr>
              <w:t xml:space="preserve"> сельского поселения</w:t>
            </w:r>
            <w:r>
              <w:rPr>
                <w:sz w:val="28"/>
                <w:szCs w:val="28"/>
              </w:rPr>
              <w:t>.</w:t>
            </w:r>
          </w:p>
          <w:p w:rsidR="00F6515D" w:rsidRPr="00EE505B" w:rsidRDefault="00F6515D" w:rsidP="0021646D">
            <w:pPr>
              <w:widowControl w:val="0"/>
              <w:shd w:val="clear" w:color="auto" w:fill="FFFFFF"/>
              <w:autoSpaceDE w:val="0"/>
              <w:autoSpaceDN w:val="0"/>
              <w:adjustRightIn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086B54">
              <w:rPr>
                <w:sz w:val="28"/>
                <w:szCs w:val="28"/>
                <w:lang w:eastAsia="ru-RU"/>
              </w:rPr>
              <w:t>62</w:t>
            </w:r>
            <w:r w:rsidR="008C1F76">
              <w:rPr>
                <w:sz w:val="28"/>
                <w:szCs w:val="28"/>
                <w:lang w:eastAsia="ru-RU"/>
              </w:rPr>
              <w:t>8,48</w:t>
            </w:r>
            <w:r w:rsidR="00086B54">
              <w:rPr>
                <w:sz w:val="28"/>
                <w:szCs w:val="28"/>
                <w:lang w:eastAsia="ru-RU"/>
              </w:rPr>
              <w:t xml:space="preserve"> </w:t>
            </w:r>
            <w:r>
              <w:rPr>
                <w:sz w:val="28"/>
                <w:szCs w:val="28"/>
                <w:lang w:eastAsia="ru-RU"/>
              </w:rPr>
              <w:t>тыс. рублей.</w:t>
            </w:r>
          </w:p>
          <w:p w:rsidR="00F6515D" w:rsidRDefault="00F6515D" w:rsidP="0021646D">
            <w:pPr>
              <w:widowControl w:val="0"/>
              <w:shd w:val="clear" w:color="auto" w:fill="FFFFFF"/>
              <w:autoSpaceDE w:val="0"/>
              <w:autoSpaceDN w:val="0"/>
              <w:adjustRightInd w:val="0"/>
              <w:spacing w:after="0" w:line="240" w:lineRule="auto"/>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21646D">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E857B6" w:rsidP="0021646D">
                  <w:pPr>
                    <w:jc w:val="center"/>
                    <w:rPr>
                      <w:color w:val="000000"/>
                      <w:sz w:val="28"/>
                      <w:szCs w:val="28"/>
                    </w:rPr>
                  </w:pPr>
                  <w:r>
                    <w:rPr>
                      <w:color w:val="000000"/>
                      <w:sz w:val="28"/>
                      <w:szCs w:val="28"/>
                    </w:rPr>
                    <w:t>87,84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E857B6" w:rsidP="0021646D">
                  <w:pPr>
                    <w:jc w:val="center"/>
                    <w:rPr>
                      <w:color w:val="000000"/>
                      <w:sz w:val="28"/>
                      <w:szCs w:val="28"/>
                    </w:rPr>
                  </w:pPr>
                  <w:r>
                    <w:rPr>
                      <w:color w:val="000000"/>
                      <w:sz w:val="28"/>
                      <w:szCs w:val="28"/>
                    </w:rPr>
                    <w:t>87,84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21646D">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E857B6" w:rsidP="0021646D">
                  <w:pPr>
                    <w:jc w:val="center"/>
                    <w:rPr>
                      <w:color w:val="000000"/>
                      <w:sz w:val="28"/>
                      <w:szCs w:val="28"/>
                    </w:rPr>
                  </w:pPr>
                  <w:r>
                    <w:rPr>
                      <w:color w:val="000000"/>
                      <w:sz w:val="28"/>
                      <w:szCs w:val="28"/>
                    </w:rPr>
                    <w:t>90,35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E857B6" w:rsidP="0021646D">
                  <w:pPr>
                    <w:jc w:val="center"/>
                    <w:rPr>
                      <w:color w:val="000000"/>
                      <w:sz w:val="28"/>
                      <w:szCs w:val="28"/>
                    </w:rPr>
                  </w:pPr>
                  <w:r>
                    <w:rPr>
                      <w:color w:val="000000"/>
                      <w:sz w:val="28"/>
                      <w:szCs w:val="28"/>
                    </w:rPr>
                    <w:t>90,35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21646D">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lastRenderedPageBreak/>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E857B6" w:rsidP="0021646D">
                  <w:pPr>
                    <w:jc w:val="center"/>
                    <w:rPr>
                      <w:color w:val="000000"/>
                      <w:sz w:val="28"/>
                      <w:szCs w:val="28"/>
                    </w:rPr>
                  </w:pPr>
                  <w:r>
                    <w:rPr>
                      <w:color w:val="000000"/>
                      <w:sz w:val="28"/>
                      <w:szCs w:val="28"/>
                    </w:rPr>
                    <w:t>40,22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E857B6" w:rsidP="0021646D">
                  <w:pPr>
                    <w:jc w:val="center"/>
                    <w:rPr>
                      <w:color w:val="000000"/>
                      <w:sz w:val="28"/>
                      <w:szCs w:val="28"/>
                    </w:rPr>
                  </w:pPr>
                  <w:r>
                    <w:rPr>
                      <w:color w:val="000000"/>
                      <w:sz w:val="28"/>
                      <w:szCs w:val="28"/>
                    </w:rPr>
                    <w:t>40,22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21646D">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21646D">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086B54" w:rsidP="0021646D">
                  <w:pPr>
                    <w:jc w:val="center"/>
                    <w:rPr>
                      <w:color w:val="000000"/>
                      <w:sz w:val="28"/>
                      <w:szCs w:val="28"/>
                    </w:rPr>
                  </w:pPr>
                  <w:r>
                    <w:rPr>
                      <w:color w:val="000000"/>
                      <w:sz w:val="28"/>
                      <w:szCs w:val="28"/>
                    </w:rPr>
                    <w:t>75,71</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086B54" w:rsidP="0021646D">
                  <w:pPr>
                    <w:jc w:val="center"/>
                    <w:rPr>
                      <w:color w:val="000000"/>
                      <w:sz w:val="28"/>
                      <w:szCs w:val="28"/>
                    </w:rPr>
                  </w:pPr>
                  <w:r>
                    <w:rPr>
                      <w:color w:val="000000"/>
                      <w:sz w:val="28"/>
                      <w:szCs w:val="28"/>
                    </w:rPr>
                    <w:t>75,71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21646D">
                  <w:pPr>
                    <w:widowControl w:val="0"/>
                    <w:shd w:val="clear" w:color="auto" w:fill="FFFFFF"/>
                    <w:autoSpaceDE w:val="0"/>
                    <w:autoSpaceDN w:val="0"/>
                    <w:adjustRightInd w:val="0"/>
                    <w:spacing w:after="0" w:line="240" w:lineRule="auto"/>
                    <w:ind w:left="101"/>
                    <w:jc w:val="center"/>
                    <w:rPr>
                      <w:sz w:val="28"/>
                      <w:szCs w:val="28"/>
                      <w:highlight w:val="yellow"/>
                    </w:rPr>
                  </w:pPr>
                  <w:r w:rsidRPr="00BB7AA3">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086B54" w:rsidP="0021646D">
                  <w:pPr>
                    <w:jc w:val="center"/>
                    <w:rPr>
                      <w:color w:val="000000"/>
                      <w:sz w:val="28"/>
                      <w:szCs w:val="28"/>
                    </w:rPr>
                  </w:pPr>
                  <w:r>
                    <w:rPr>
                      <w:color w:val="000000"/>
                      <w:sz w:val="28"/>
                      <w:szCs w:val="28"/>
                    </w:rPr>
                    <w:t>78,74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086B54" w:rsidP="0021646D">
                  <w:pPr>
                    <w:jc w:val="center"/>
                    <w:rPr>
                      <w:color w:val="000000"/>
                      <w:sz w:val="28"/>
                      <w:szCs w:val="28"/>
                    </w:rPr>
                  </w:pPr>
                  <w:r>
                    <w:rPr>
                      <w:color w:val="000000"/>
                      <w:sz w:val="28"/>
                      <w:szCs w:val="28"/>
                    </w:rPr>
                    <w:t>78,74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21646D">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086B54" w:rsidP="0021646D">
                  <w:pPr>
                    <w:jc w:val="center"/>
                    <w:rPr>
                      <w:color w:val="000000"/>
                      <w:sz w:val="28"/>
                      <w:szCs w:val="28"/>
                    </w:rPr>
                  </w:pPr>
                  <w:r>
                    <w:rPr>
                      <w:color w:val="000000"/>
                      <w:sz w:val="28"/>
                      <w:szCs w:val="28"/>
                    </w:rPr>
                    <w:t>81,89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086B54" w:rsidP="0021646D">
                  <w:pPr>
                    <w:jc w:val="center"/>
                    <w:rPr>
                      <w:color w:val="000000"/>
                      <w:sz w:val="28"/>
                      <w:szCs w:val="28"/>
                    </w:rPr>
                  </w:pPr>
                  <w:r>
                    <w:rPr>
                      <w:color w:val="000000"/>
                      <w:sz w:val="28"/>
                      <w:szCs w:val="28"/>
                    </w:rPr>
                    <w:t>81,89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21646D">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21646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086B54" w:rsidP="0021646D">
                  <w:pPr>
                    <w:jc w:val="center"/>
                    <w:rPr>
                      <w:color w:val="000000"/>
                      <w:sz w:val="28"/>
                      <w:szCs w:val="28"/>
                    </w:rPr>
                  </w:pPr>
                  <w:r>
                    <w:rPr>
                      <w:color w:val="000000"/>
                      <w:sz w:val="28"/>
                      <w:szCs w:val="28"/>
                    </w:rPr>
                    <w:t>85,16</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086B54" w:rsidP="0021646D">
                  <w:pPr>
                    <w:jc w:val="center"/>
                    <w:rPr>
                      <w:color w:val="000000"/>
                      <w:sz w:val="28"/>
                      <w:szCs w:val="28"/>
                    </w:rPr>
                  </w:pPr>
                  <w:r>
                    <w:rPr>
                      <w:color w:val="000000"/>
                      <w:sz w:val="28"/>
                      <w:szCs w:val="28"/>
                    </w:rPr>
                    <w:t>85,16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21646D">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21646D">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086B54" w:rsidP="0021646D">
                  <w:pPr>
                    <w:jc w:val="center"/>
                    <w:rPr>
                      <w:color w:val="000000"/>
                      <w:sz w:val="28"/>
                      <w:szCs w:val="28"/>
                    </w:rPr>
                  </w:pPr>
                  <w:r>
                    <w:rPr>
                      <w:color w:val="000000"/>
                      <w:sz w:val="28"/>
                      <w:szCs w:val="28"/>
                    </w:rPr>
                    <w:t>88,57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086B54" w:rsidP="0021646D">
                  <w:pPr>
                    <w:jc w:val="center"/>
                    <w:rPr>
                      <w:color w:val="000000"/>
                      <w:sz w:val="28"/>
                      <w:szCs w:val="28"/>
                    </w:rPr>
                  </w:pPr>
                  <w:r>
                    <w:rPr>
                      <w:color w:val="000000"/>
                      <w:sz w:val="28"/>
                      <w:szCs w:val="28"/>
                    </w:rPr>
                    <w:t>88,57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21646D">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474CC2">
              <w:rPr>
                <w:sz w:val="28"/>
                <w:szCs w:val="28"/>
              </w:rPr>
              <w:t>Берёзовского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474CC2">
        <w:rPr>
          <w:sz w:val="28"/>
          <w:szCs w:val="28"/>
        </w:rPr>
        <w:t>Берёзовского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474CC2">
        <w:rPr>
          <w:sz w:val="28"/>
          <w:szCs w:val="28"/>
        </w:rPr>
        <w:t>Берёзовского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474CC2">
        <w:rPr>
          <w:sz w:val="28"/>
          <w:szCs w:val="28"/>
        </w:rPr>
        <w:t>Берёзовского</w:t>
      </w:r>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A208F5" w:rsidRPr="00E23CA8" w:rsidRDefault="00A208F5"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474CC2">
        <w:rPr>
          <w:sz w:val="28"/>
          <w:szCs w:val="28"/>
        </w:rPr>
        <w:t>Берёзовского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474CC2">
        <w:rPr>
          <w:color w:val="000000"/>
          <w:sz w:val="28"/>
          <w:szCs w:val="28"/>
        </w:rPr>
        <w:t>Берёзовского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B776B0" w:rsidRPr="00523BB2" w:rsidRDefault="008668D5" w:rsidP="00A208F5">
      <w:pPr>
        <w:snapToGrid w:val="0"/>
        <w:spacing w:line="100" w:lineRule="atLeast"/>
        <w:jc w:val="center"/>
        <w:rPr>
          <w:sz w:val="24"/>
          <w:szCs w:val="24"/>
        </w:rPr>
      </w:pPr>
      <w:r w:rsidRPr="008F25E4">
        <w:rPr>
          <w:sz w:val="28"/>
          <w:szCs w:val="28"/>
        </w:rPr>
        <w:t xml:space="preserve">Основные мероприятия для выполнения поставленных задач в ходе </w:t>
      </w:r>
      <w:r w:rsidR="00A208F5">
        <w:rPr>
          <w:sz w:val="28"/>
          <w:szCs w:val="28"/>
        </w:rPr>
        <w:t xml:space="preserve">                                                                             </w:t>
      </w:r>
      <w:r w:rsidRPr="008F25E4">
        <w:rPr>
          <w:sz w:val="28"/>
          <w:szCs w:val="28"/>
        </w:rPr>
        <w:t>реализации подпрограммы:</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97ED9">
            <w:pPr>
              <w:pStyle w:val="ac"/>
              <w:snapToGrid w:val="0"/>
              <w:spacing w:line="276" w:lineRule="auto"/>
              <w:jc w:val="center"/>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97ED9">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r w:rsidR="00497ED9">
              <w:rPr>
                <w:rFonts w:eastAsiaTheme="minorEastAsia"/>
                <w:sz w:val="26"/>
                <w:szCs w:val="26"/>
              </w:rPr>
              <w:t>г</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r w:rsidR="00497ED9">
              <w:rPr>
                <w:rFonts w:eastAsiaTheme="minorEastAsia"/>
                <w:sz w:val="26"/>
                <w:szCs w:val="26"/>
              </w:rPr>
              <w:t>г</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p>
        </w:tc>
        <w:tc>
          <w:tcPr>
            <w:tcW w:w="993" w:type="dxa"/>
            <w:tcBorders>
              <w:top w:val="nil"/>
              <w:left w:val="single" w:sz="2" w:space="0" w:color="000000"/>
              <w:bottom w:val="single" w:sz="2" w:space="0" w:color="000000"/>
              <w:right w:val="nil"/>
            </w:tcBorders>
          </w:tcPr>
          <w:p w:rsidR="00CD3C91" w:rsidRPr="003B48CB" w:rsidRDefault="00086B54" w:rsidP="005D021B">
            <w:pPr>
              <w:pStyle w:val="ac"/>
              <w:snapToGrid w:val="0"/>
              <w:spacing w:line="276" w:lineRule="auto"/>
              <w:jc w:val="center"/>
              <w:rPr>
                <w:rFonts w:eastAsiaTheme="minorEastAsia"/>
                <w:sz w:val="26"/>
                <w:szCs w:val="26"/>
              </w:rPr>
            </w:pPr>
            <w:r>
              <w:rPr>
                <w:rFonts w:eastAsiaTheme="minorEastAsia"/>
                <w:sz w:val="26"/>
                <w:szCs w:val="26"/>
              </w:rPr>
              <w:t>62</w:t>
            </w:r>
            <w:r w:rsidR="005D021B">
              <w:rPr>
                <w:rFonts w:eastAsiaTheme="minorEastAsia"/>
                <w:sz w:val="26"/>
                <w:szCs w:val="26"/>
              </w:rPr>
              <w:t>8,48</w:t>
            </w:r>
          </w:p>
        </w:tc>
        <w:tc>
          <w:tcPr>
            <w:tcW w:w="850" w:type="dxa"/>
            <w:tcBorders>
              <w:top w:val="nil"/>
              <w:left w:val="single" w:sz="2" w:space="0" w:color="000000"/>
              <w:bottom w:val="single" w:sz="2" w:space="0" w:color="000000"/>
              <w:right w:val="nil"/>
            </w:tcBorders>
          </w:tcPr>
          <w:p w:rsidR="00CD3C91" w:rsidRPr="00B776B0" w:rsidRDefault="00497ED9" w:rsidP="00497ED9">
            <w:pPr>
              <w:jc w:val="center"/>
              <w:rPr>
                <w:sz w:val="26"/>
                <w:szCs w:val="26"/>
              </w:rPr>
            </w:pPr>
            <w:r>
              <w:rPr>
                <w:sz w:val="26"/>
                <w:szCs w:val="26"/>
              </w:rPr>
              <w:t>87,84</w:t>
            </w:r>
          </w:p>
        </w:tc>
        <w:tc>
          <w:tcPr>
            <w:tcW w:w="851" w:type="dxa"/>
            <w:tcBorders>
              <w:top w:val="nil"/>
              <w:left w:val="single" w:sz="2" w:space="0" w:color="000000"/>
              <w:bottom w:val="single" w:sz="2" w:space="0" w:color="000000"/>
              <w:right w:val="nil"/>
            </w:tcBorders>
          </w:tcPr>
          <w:p w:rsidR="00CD3C91" w:rsidRPr="00B776B0" w:rsidRDefault="00497ED9" w:rsidP="00497ED9">
            <w:pPr>
              <w:jc w:val="center"/>
              <w:rPr>
                <w:sz w:val="26"/>
                <w:szCs w:val="26"/>
              </w:rPr>
            </w:pPr>
            <w:r>
              <w:rPr>
                <w:sz w:val="26"/>
                <w:szCs w:val="26"/>
              </w:rPr>
              <w:t>90,35</w:t>
            </w:r>
          </w:p>
        </w:tc>
        <w:tc>
          <w:tcPr>
            <w:tcW w:w="850" w:type="dxa"/>
            <w:tcBorders>
              <w:top w:val="nil"/>
              <w:left w:val="single" w:sz="2" w:space="0" w:color="000000"/>
              <w:bottom w:val="single" w:sz="2" w:space="0" w:color="000000"/>
              <w:right w:val="single" w:sz="2" w:space="0" w:color="000000"/>
            </w:tcBorders>
          </w:tcPr>
          <w:p w:rsidR="00CD3C91" w:rsidRPr="00B776B0" w:rsidRDefault="00497ED9" w:rsidP="00497ED9">
            <w:pPr>
              <w:jc w:val="center"/>
              <w:rPr>
                <w:sz w:val="26"/>
                <w:szCs w:val="26"/>
              </w:rPr>
            </w:pPr>
            <w:r>
              <w:rPr>
                <w:sz w:val="26"/>
                <w:szCs w:val="26"/>
              </w:rPr>
              <w:t>40,22</w:t>
            </w:r>
          </w:p>
        </w:tc>
        <w:tc>
          <w:tcPr>
            <w:tcW w:w="992" w:type="dxa"/>
            <w:tcBorders>
              <w:top w:val="nil"/>
              <w:left w:val="single" w:sz="2" w:space="0" w:color="000000"/>
              <w:bottom w:val="single" w:sz="2" w:space="0" w:color="000000"/>
              <w:right w:val="single" w:sz="2" w:space="0" w:color="000000"/>
            </w:tcBorders>
          </w:tcPr>
          <w:p w:rsidR="00CD3C91" w:rsidRPr="00463CF1" w:rsidRDefault="00086B54" w:rsidP="00497ED9">
            <w:pPr>
              <w:jc w:val="center"/>
              <w:rPr>
                <w:sz w:val="26"/>
                <w:szCs w:val="26"/>
              </w:rPr>
            </w:pPr>
            <w:r>
              <w:rPr>
                <w:sz w:val="26"/>
                <w:szCs w:val="26"/>
              </w:rPr>
              <w:t>75,71</w:t>
            </w:r>
          </w:p>
        </w:tc>
        <w:tc>
          <w:tcPr>
            <w:tcW w:w="993" w:type="dxa"/>
            <w:tcBorders>
              <w:top w:val="nil"/>
              <w:left w:val="single" w:sz="2" w:space="0" w:color="000000"/>
              <w:bottom w:val="single" w:sz="2" w:space="0" w:color="000000"/>
              <w:right w:val="single" w:sz="2" w:space="0" w:color="000000"/>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78,74</w:t>
            </w:r>
          </w:p>
        </w:tc>
        <w:tc>
          <w:tcPr>
            <w:tcW w:w="850" w:type="dxa"/>
            <w:tcBorders>
              <w:top w:val="nil"/>
              <w:left w:val="single" w:sz="2" w:space="0" w:color="000000"/>
              <w:bottom w:val="single" w:sz="2" w:space="0" w:color="000000"/>
              <w:right w:val="single" w:sz="2" w:space="0" w:color="000000"/>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81,89</w:t>
            </w:r>
          </w:p>
        </w:tc>
        <w:tc>
          <w:tcPr>
            <w:tcW w:w="851" w:type="dxa"/>
            <w:tcBorders>
              <w:top w:val="nil"/>
              <w:left w:val="single" w:sz="2" w:space="0" w:color="000000"/>
              <w:bottom w:val="single" w:sz="2" w:space="0" w:color="000000"/>
              <w:right w:val="single" w:sz="4" w:space="0" w:color="auto"/>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85,16</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88,57</w:t>
            </w:r>
          </w:p>
        </w:tc>
      </w:tr>
      <w:tr w:rsidR="00530D1C" w:rsidRPr="00B776B0" w:rsidTr="00497ED9">
        <w:trPr>
          <w:trHeight w:val="1883"/>
        </w:trPr>
        <w:tc>
          <w:tcPr>
            <w:tcW w:w="2410" w:type="dxa"/>
            <w:tcBorders>
              <w:top w:val="nil"/>
              <w:left w:val="single" w:sz="2" w:space="0" w:color="000000"/>
              <w:bottom w:val="single" w:sz="2" w:space="0" w:color="000000"/>
              <w:right w:val="nil"/>
            </w:tcBorders>
            <w:hideMark/>
          </w:tcPr>
          <w:p w:rsidR="00530D1C" w:rsidRPr="00497ED9" w:rsidRDefault="00530D1C" w:rsidP="00497ED9">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tc>
        <w:tc>
          <w:tcPr>
            <w:tcW w:w="993" w:type="dxa"/>
            <w:tcBorders>
              <w:top w:val="nil"/>
              <w:left w:val="single" w:sz="2" w:space="0" w:color="000000"/>
              <w:bottom w:val="single" w:sz="2" w:space="0" w:color="000000"/>
              <w:right w:val="nil"/>
            </w:tcBorders>
          </w:tcPr>
          <w:p w:rsidR="00530D1C" w:rsidRPr="003B48CB" w:rsidRDefault="00E23CA8" w:rsidP="00497ED9">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497ED9">
            <w:pPr>
              <w:jc w:val="cente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497ED9">
            <w:pPr>
              <w:jc w:val="cente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497ED9">
            <w:pPr>
              <w:jc w:val="cente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497ED9">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497ED9">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497ED9">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497ED9">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497ED9">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497ED9">
        <w:trPr>
          <w:trHeight w:val="382"/>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086B54" w:rsidP="005D021B">
            <w:pPr>
              <w:pStyle w:val="ac"/>
              <w:snapToGrid w:val="0"/>
              <w:spacing w:line="276" w:lineRule="auto"/>
              <w:jc w:val="center"/>
              <w:rPr>
                <w:rFonts w:eastAsiaTheme="minorEastAsia"/>
                <w:sz w:val="26"/>
                <w:szCs w:val="26"/>
              </w:rPr>
            </w:pPr>
            <w:r>
              <w:rPr>
                <w:rFonts w:eastAsiaTheme="minorEastAsia"/>
                <w:sz w:val="26"/>
                <w:szCs w:val="26"/>
              </w:rPr>
              <w:t>62</w:t>
            </w:r>
            <w:r w:rsidR="005D021B">
              <w:rPr>
                <w:rFonts w:eastAsiaTheme="minorEastAsia"/>
                <w:sz w:val="26"/>
                <w:szCs w:val="26"/>
              </w:rPr>
              <w:t>8,48</w:t>
            </w:r>
          </w:p>
        </w:tc>
        <w:tc>
          <w:tcPr>
            <w:tcW w:w="850" w:type="dxa"/>
            <w:tcBorders>
              <w:top w:val="nil"/>
              <w:left w:val="single" w:sz="2" w:space="0" w:color="000000"/>
              <w:bottom w:val="single" w:sz="2" w:space="0" w:color="000000"/>
              <w:right w:val="nil"/>
            </w:tcBorders>
          </w:tcPr>
          <w:p w:rsidR="00CD3C91" w:rsidRPr="00B776B0" w:rsidRDefault="00497ED9" w:rsidP="00497ED9">
            <w:pPr>
              <w:jc w:val="center"/>
              <w:rPr>
                <w:sz w:val="26"/>
                <w:szCs w:val="26"/>
              </w:rPr>
            </w:pPr>
            <w:r>
              <w:rPr>
                <w:sz w:val="26"/>
                <w:szCs w:val="26"/>
              </w:rPr>
              <w:t>87,84</w:t>
            </w:r>
          </w:p>
        </w:tc>
        <w:tc>
          <w:tcPr>
            <w:tcW w:w="851" w:type="dxa"/>
            <w:tcBorders>
              <w:top w:val="nil"/>
              <w:left w:val="single" w:sz="2" w:space="0" w:color="000000"/>
              <w:bottom w:val="single" w:sz="2" w:space="0" w:color="000000"/>
              <w:right w:val="nil"/>
            </w:tcBorders>
          </w:tcPr>
          <w:p w:rsidR="00CD3C91" w:rsidRPr="00B776B0" w:rsidRDefault="00497ED9" w:rsidP="00497ED9">
            <w:pPr>
              <w:jc w:val="center"/>
              <w:rPr>
                <w:sz w:val="26"/>
                <w:szCs w:val="26"/>
              </w:rPr>
            </w:pPr>
            <w:r>
              <w:rPr>
                <w:sz w:val="26"/>
                <w:szCs w:val="26"/>
              </w:rPr>
              <w:t>90,35</w:t>
            </w:r>
          </w:p>
        </w:tc>
        <w:tc>
          <w:tcPr>
            <w:tcW w:w="850" w:type="dxa"/>
            <w:tcBorders>
              <w:top w:val="nil"/>
              <w:left w:val="single" w:sz="2" w:space="0" w:color="000000"/>
              <w:bottom w:val="single" w:sz="2" w:space="0" w:color="000000"/>
              <w:right w:val="single" w:sz="2" w:space="0" w:color="000000"/>
            </w:tcBorders>
          </w:tcPr>
          <w:p w:rsidR="00CD3C91" w:rsidRPr="00B776B0" w:rsidRDefault="00497ED9" w:rsidP="00497ED9">
            <w:pPr>
              <w:jc w:val="center"/>
              <w:rPr>
                <w:sz w:val="26"/>
                <w:szCs w:val="26"/>
              </w:rPr>
            </w:pPr>
            <w:r>
              <w:rPr>
                <w:sz w:val="26"/>
                <w:szCs w:val="26"/>
              </w:rPr>
              <w:t>40,22</w:t>
            </w:r>
          </w:p>
        </w:tc>
        <w:tc>
          <w:tcPr>
            <w:tcW w:w="992" w:type="dxa"/>
            <w:tcBorders>
              <w:top w:val="nil"/>
              <w:left w:val="single" w:sz="2" w:space="0" w:color="000000"/>
              <w:bottom w:val="single" w:sz="2" w:space="0" w:color="000000"/>
              <w:right w:val="single" w:sz="2" w:space="0" w:color="000000"/>
            </w:tcBorders>
          </w:tcPr>
          <w:p w:rsidR="00CD3C91" w:rsidRPr="00463CF1" w:rsidRDefault="00086B54" w:rsidP="00497ED9">
            <w:pPr>
              <w:jc w:val="center"/>
              <w:rPr>
                <w:sz w:val="26"/>
                <w:szCs w:val="26"/>
              </w:rPr>
            </w:pPr>
            <w:r>
              <w:rPr>
                <w:sz w:val="26"/>
                <w:szCs w:val="26"/>
              </w:rPr>
              <w:t>75,71</w:t>
            </w:r>
          </w:p>
        </w:tc>
        <w:tc>
          <w:tcPr>
            <w:tcW w:w="993" w:type="dxa"/>
            <w:tcBorders>
              <w:top w:val="nil"/>
              <w:left w:val="single" w:sz="2" w:space="0" w:color="000000"/>
              <w:bottom w:val="single" w:sz="2" w:space="0" w:color="000000"/>
              <w:right w:val="single" w:sz="2" w:space="0" w:color="000000"/>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78,74</w:t>
            </w:r>
          </w:p>
        </w:tc>
        <w:tc>
          <w:tcPr>
            <w:tcW w:w="850" w:type="dxa"/>
            <w:tcBorders>
              <w:top w:val="nil"/>
              <w:left w:val="single" w:sz="2" w:space="0" w:color="000000"/>
              <w:bottom w:val="single" w:sz="2" w:space="0" w:color="000000"/>
              <w:right w:val="single" w:sz="2" w:space="0" w:color="000000"/>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81,89</w:t>
            </w:r>
          </w:p>
        </w:tc>
        <w:tc>
          <w:tcPr>
            <w:tcW w:w="851" w:type="dxa"/>
            <w:tcBorders>
              <w:top w:val="nil"/>
              <w:left w:val="single" w:sz="2" w:space="0" w:color="000000"/>
              <w:bottom w:val="single" w:sz="2" w:space="0" w:color="000000"/>
              <w:right w:val="single" w:sz="4" w:space="0" w:color="auto"/>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85,16</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086B54" w:rsidP="00497ED9">
            <w:pPr>
              <w:pStyle w:val="ac"/>
              <w:snapToGrid w:val="0"/>
              <w:spacing w:line="276" w:lineRule="auto"/>
              <w:jc w:val="center"/>
              <w:rPr>
                <w:rFonts w:eastAsiaTheme="minorEastAsia"/>
                <w:sz w:val="26"/>
                <w:szCs w:val="26"/>
              </w:rPr>
            </w:pPr>
            <w:r>
              <w:rPr>
                <w:rFonts w:eastAsiaTheme="minorEastAsia"/>
                <w:sz w:val="26"/>
                <w:szCs w:val="26"/>
              </w:rPr>
              <w:t>88,57</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C2D3B">
        <w:rPr>
          <w:sz w:val="28"/>
          <w:szCs w:val="28"/>
          <w:lang w:eastAsia="ru-RU"/>
        </w:rPr>
        <w:t xml:space="preserve"> </w:t>
      </w:r>
      <w:r w:rsidR="00474CC2">
        <w:rPr>
          <w:sz w:val="28"/>
          <w:szCs w:val="28"/>
          <w:lang w:eastAsia="ru-RU"/>
        </w:rPr>
        <w:t>Берёзовского</w:t>
      </w:r>
      <w:r w:rsidR="00CC2D3B">
        <w:rPr>
          <w:sz w:val="28"/>
          <w:szCs w:val="28"/>
          <w:lang w:eastAsia="ru-RU"/>
        </w:rPr>
        <w:t xml:space="preserve"> </w:t>
      </w:r>
      <w:r w:rsidRPr="00C57625">
        <w:rPr>
          <w:sz w:val="28"/>
          <w:szCs w:val="28"/>
          <w:lang w:eastAsia="ru-RU"/>
        </w:rPr>
        <w:t xml:space="preserve">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474CC2">
        <w:rPr>
          <w:sz w:val="28"/>
          <w:szCs w:val="28"/>
        </w:rPr>
        <w:t>Берёзовского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086B54">
        <w:rPr>
          <w:sz w:val="28"/>
          <w:szCs w:val="28"/>
          <w:lang w:eastAsia="ru-RU"/>
        </w:rPr>
        <w:t>62</w:t>
      </w:r>
      <w:r w:rsidR="00C06206">
        <w:rPr>
          <w:sz w:val="28"/>
          <w:szCs w:val="28"/>
          <w:lang w:eastAsia="ru-RU"/>
        </w:rPr>
        <w:t>8,48</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086B54"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0F0B32" w:rsidRDefault="000F0B32" w:rsidP="00E31805">
      <w:pPr>
        <w:snapToGrid w:val="0"/>
        <w:spacing w:after="0" w:line="240" w:lineRule="auto"/>
        <w:jc w:val="right"/>
        <w:rPr>
          <w:sz w:val="28"/>
          <w:szCs w:val="28"/>
          <w:lang w:eastAsia="ru-RU"/>
        </w:rPr>
      </w:pPr>
    </w:p>
    <w:p w:rsidR="000F0B32" w:rsidRDefault="000F0B32" w:rsidP="00E31805">
      <w:pPr>
        <w:snapToGrid w:val="0"/>
        <w:spacing w:after="0" w:line="240" w:lineRule="auto"/>
        <w:jc w:val="right"/>
        <w:rPr>
          <w:sz w:val="28"/>
          <w:szCs w:val="28"/>
          <w:lang w:eastAsia="ru-RU"/>
        </w:rPr>
      </w:pPr>
    </w:p>
    <w:p w:rsidR="008668D5" w:rsidRPr="008F25E4" w:rsidRDefault="00E31805" w:rsidP="00E31805">
      <w:pPr>
        <w:snapToGrid w:val="0"/>
        <w:spacing w:after="0" w:line="240" w:lineRule="auto"/>
        <w:jc w:val="right"/>
        <w:rPr>
          <w:sz w:val="28"/>
          <w:szCs w:val="28"/>
        </w:rPr>
      </w:pPr>
      <w:r>
        <w:rPr>
          <w:sz w:val="28"/>
          <w:szCs w:val="28"/>
          <w:lang w:eastAsia="ru-RU"/>
        </w:rPr>
        <w:lastRenderedPageBreak/>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0F0B32">
        <w:trPr>
          <w:trHeight w:val="483"/>
          <w:jc w:val="center"/>
        </w:trPr>
        <w:tc>
          <w:tcPr>
            <w:tcW w:w="2235" w:type="dxa"/>
            <w:shd w:val="clear" w:color="auto" w:fill="auto"/>
          </w:tcPr>
          <w:p w:rsidR="00E23CA8" w:rsidRPr="000D1DF6" w:rsidRDefault="00E23CA8" w:rsidP="000F0B32">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551" w:type="dxa"/>
            <w:shd w:val="clear" w:color="auto" w:fill="auto"/>
          </w:tcPr>
          <w:p w:rsidR="000F0B32" w:rsidRDefault="00E23CA8" w:rsidP="000F0B32">
            <w:pPr>
              <w:widowControl w:val="0"/>
              <w:autoSpaceDE w:val="0"/>
              <w:autoSpaceDN w:val="0"/>
              <w:adjustRightInd w:val="0"/>
              <w:jc w:val="center"/>
              <w:rPr>
                <w:caps/>
                <w:sz w:val="24"/>
                <w:szCs w:val="24"/>
                <w:lang w:eastAsia="ru-RU"/>
              </w:rPr>
            </w:pPr>
            <w:r w:rsidRPr="000D1DF6">
              <w:rPr>
                <w:caps/>
                <w:sz w:val="24"/>
                <w:szCs w:val="24"/>
                <w:lang w:eastAsia="ru-RU"/>
              </w:rPr>
              <w:t>вСЕГО</w:t>
            </w:r>
          </w:p>
          <w:p w:rsidR="00E23CA8" w:rsidRPr="000F0B32" w:rsidRDefault="00E23CA8" w:rsidP="000F0B32">
            <w:pPr>
              <w:rPr>
                <w:sz w:val="24"/>
                <w:szCs w:val="24"/>
                <w:lang w:eastAsia="ru-RU"/>
              </w:rPr>
            </w:pPr>
          </w:p>
        </w:tc>
        <w:tc>
          <w:tcPr>
            <w:tcW w:w="1725" w:type="dxa"/>
            <w:tcBorders>
              <w:right w:val="single" w:sz="4" w:space="0" w:color="auto"/>
            </w:tcBorders>
            <w:shd w:val="clear" w:color="auto" w:fill="auto"/>
          </w:tcPr>
          <w:p w:rsidR="00E23CA8" w:rsidRPr="000D1DF6" w:rsidRDefault="00E23CA8" w:rsidP="000F0B32">
            <w:pPr>
              <w:widowControl w:val="0"/>
              <w:autoSpaceDE w:val="0"/>
              <w:autoSpaceDN w:val="0"/>
              <w:adjustRightInd w:val="0"/>
              <w:jc w:val="center"/>
              <w:rPr>
                <w:caps/>
                <w:sz w:val="24"/>
                <w:szCs w:val="24"/>
                <w:lang w:eastAsia="ru-RU"/>
              </w:rPr>
            </w:pPr>
            <w:r>
              <w:rPr>
                <w:caps/>
                <w:sz w:val="24"/>
                <w:szCs w:val="24"/>
                <w:lang w:eastAsia="ru-RU"/>
              </w:rPr>
              <w:t>МЕСТНЫЙ БЮДЖЕТ</w:t>
            </w:r>
          </w:p>
        </w:tc>
        <w:tc>
          <w:tcPr>
            <w:tcW w:w="1819" w:type="dxa"/>
            <w:tcBorders>
              <w:left w:val="single" w:sz="4" w:space="0" w:color="auto"/>
            </w:tcBorders>
            <w:shd w:val="clear" w:color="auto" w:fill="auto"/>
          </w:tcPr>
          <w:p w:rsidR="00E23CA8" w:rsidRDefault="00E23CA8" w:rsidP="000F0B32">
            <w:pPr>
              <w:spacing w:after="0" w:line="240" w:lineRule="auto"/>
              <w:jc w:val="center"/>
              <w:rPr>
                <w:caps/>
                <w:sz w:val="24"/>
                <w:szCs w:val="24"/>
                <w:lang w:eastAsia="ru-RU"/>
              </w:rPr>
            </w:pPr>
            <w:r>
              <w:rPr>
                <w:caps/>
                <w:sz w:val="24"/>
                <w:szCs w:val="24"/>
                <w:lang w:eastAsia="ru-RU"/>
              </w:rPr>
              <w:t>ОБЛАСТНОЙ</w:t>
            </w:r>
          </w:p>
          <w:p w:rsidR="00E23CA8" w:rsidRPr="000D1DF6" w:rsidRDefault="00E23CA8" w:rsidP="000F0B32">
            <w:pPr>
              <w:spacing w:after="0" w:line="240" w:lineRule="auto"/>
              <w:jc w:val="center"/>
              <w:rPr>
                <w:caps/>
                <w:sz w:val="24"/>
                <w:szCs w:val="24"/>
                <w:lang w:eastAsia="ru-RU"/>
              </w:rPr>
            </w:pPr>
            <w:r>
              <w:rPr>
                <w:caps/>
                <w:sz w:val="24"/>
                <w:szCs w:val="24"/>
                <w:lang w:eastAsia="ru-RU"/>
              </w:rPr>
              <w:t>БЮДЖЕТ</w:t>
            </w:r>
          </w:p>
        </w:tc>
      </w:tr>
      <w:tr w:rsidR="00E23CA8" w:rsidRPr="0049563C" w:rsidTr="000F0B32">
        <w:trPr>
          <w:trHeight w:val="286"/>
          <w:jc w:val="center"/>
        </w:trPr>
        <w:tc>
          <w:tcPr>
            <w:tcW w:w="2235" w:type="dxa"/>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2551" w:type="dxa"/>
            <w:shd w:val="clear" w:color="auto" w:fill="auto"/>
          </w:tcPr>
          <w:p w:rsidR="00E23CA8" w:rsidRPr="0049563C" w:rsidRDefault="000F0B32"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87,84</w:t>
            </w:r>
          </w:p>
        </w:tc>
        <w:tc>
          <w:tcPr>
            <w:tcW w:w="1725" w:type="dxa"/>
            <w:tcBorders>
              <w:right w:val="single" w:sz="4" w:space="0" w:color="auto"/>
            </w:tcBorders>
            <w:shd w:val="clear" w:color="auto" w:fill="auto"/>
          </w:tcPr>
          <w:p w:rsidR="00E23CA8" w:rsidRPr="0049563C" w:rsidRDefault="000F0B32"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87,84</w:t>
            </w:r>
          </w:p>
        </w:tc>
        <w:tc>
          <w:tcPr>
            <w:tcW w:w="1819" w:type="dxa"/>
            <w:tcBorders>
              <w:left w:val="single" w:sz="4" w:space="0" w:color="auto"/>
            </w:tcBorders>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0F0B32"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90,35</w:t>
            </w:r>
          </w:p>
        </w:tc>
        <w:tc>
          <w:tcPr>
            <w:tcW w:w="1725" w:type="dxa"/>
            <w:tcBorders>
              <w:right w:val="single" w:sz="4" w:space="0" w:color="auto"/>
            </w:tcBorders>
            <w:shd w:val="clear" w:color="auto" w:fill="auto"/>
          </w:tcPr>
          <w:p w:rsidR="00E23CA8" w:rsidRPr="0049563C" w:rsidRDefault="000F0B32"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90,35</w:t>
            </w:r>
          </w:p>
        </w:tc>
        <w:tc>
          <w:tcPr>
            <w:tcW w:w="1819" w:type="dxa"/>
            <w:tcBorders>
              <w:left w:val="single" w:sz="4" w:space="0" w:color="auto"/>
            </w:tcBorders>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0F0B32"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40,22</w:t>
            </w:r>
          </w:p>
        </w:tc>
        <w:tc>
          <w:tcPr>
            <w:tcW w:w="1725" w:type="dxa"/>
            <w:tcBorders>
              <w:right w:val="single" w:sz="4" w:space="0" w:color="auto"/>
            </w:tcBorders>
            <w:shd w:val="clear" w:color="auto" w:fill="auto"/>
          </w:tcPr>
          <w:p w:rsidR="00E23CA8" w:rsidRPr="0049563C" w:rsidRDefault="000F0B32"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40,22</w:t>
            </w:r>
          </w:p>
        </w:tc>
        <w:tc>
          <w:tcPr>
            <w:tcW w:w="1819" w:type="dxa"/>
            <w:tcBorders>
              <w:left w:val="single" w:sz="4" w:space="0" w:color="auto"/>
            </w:tcBorders>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0F0B32">
            <w:pPr>
              <w:widowControl w:val="0"/>
              <w:shd w:val="clear" w:color="auto" w:fill="FFFFFF"/>
              <w:autoSpaceDE w:val="0"/>
              <w:autoSpaceDN w:val="0"/>
              <w:adjustRightInd w:val="0"/>
              <w:spacing w:after="0" w:line="240" w:lineRule="auto"/>
              <w:ind w:left="141"/>
              <w:jc w:val="center"/>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75,71</w:t>
            </w:r>
          </w:p>
        </w:tc>
        <w:tc>
          <w:tcPr>
            <w:tcW w:w="1725" w:type="dxa"/>
            <w:tcBorders>
              <w:right w:val="single" w:sz="4" w:space="0" w:color="auto"/>
            </w:tcBorders>
            <w:shd w:val="clear" w:color="auto" w:fill="auto"/>
          </w:tcPr>
          <w:p w:rsidR="00E23CA8" w:rsidRPr="00CD412B"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75,71</w:t>
            </w:r>
          </w:p>
        </w:tc>
        <w:tc>
          <w:tcPr>
            <w:tcW w:w="1819" w:type="dxa"/>
            <w:tcBorders>
              <w:left w:val="single" w:sz="4" w:space="0" w:color="auto"/>
            </w:tcBorders>
            <w:shd w:val="clear" w:color="auto" w:fill="auto"/>
          </w:tcPr>
          <w:p w:rsidR="00E23CA8" w:rsidRPr="00CD412B"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E23CA8" w:rsidRPr="0049563C" w:rsidTr="000F0B32">
        <w:trPr>
          <w:trHeight w:val="265"/>
          <w:jc w:val="center"/>
        </w:trPr>
        <w:tc>
          <w:tcPr>
            <w:tcW w:w="2235" w:type="dxa"/>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78,74</w:t>
            </w:r>
          </w:p>
        </w:tc>
        <w:tc>
          <w:tcPr>
            <w:tcW w:w="1725" w:type="dxa"/>
            <w:tcBorders>
              <w:right w:val="single" w:sz="4" w:space="0" w:color="auto"/>
            </w:tcBorders>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78,74</w:t>
            </w:r>
          </w:p>
        </w:tc>
        <w:tc>
          <w:tcPr>
            <w:tcW w:w="1819" w:type="dxa"/>
            <w:tcBorders>
              <w:left w:val="single" w:sz="4" w:space="0" w:color="auto"/>
            </w:tcBorders>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E23CA8" w:rsidRPr="0049563C" w:rsidTr="000F0B32">
        <w:trPr>
          <w:trHeight w:val="284"/>
          <w:jc w:val="center"/>
        </w:trPr>
        <w:tc>
          <w:tcPr>
            <w:tcW w:w="2235" w:type="dxa"/>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81,89</w:t>
            </w:r>
          </w:p>
        </w:tc>
        <w:tc>
          <w:tcPr>
            <w:tcW w:w="1725" w:type="dxa"/>
            <w:tcBorders>
              <w:right w:val="single" w:sz="4" w:space="0" w:color="auto"/>
            </w:tcBorders>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81,89</w:t>
            </w:r>
          </w:p>
        </w:tc>
        <w:tc>
          <w:tcPr>
            <w:tcW w:w="1819" w:type="dxa"/>
            <w:tcBorders>
              <w:left w:val="single" w:sz="4" w:space="0" w:color="auto"/>
            </w:tcBorders>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E23CA8" w:rsidRPr="0049563C" w:rsidTr="000F0B32">
        <w:trPr>
          <w:trHeight w:val="361"/>
          <w:jc w:val="center"/>
        </w:trPr>
        <w:tc>
          <w:tcPr>
            <w:tcW w:w="2235" w:type="dxa"/>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85,16</w:t>
            </w:r>
          </w:p>
        </w:tc>
        <w:tc>
          <w:tcPr>
            <w:tcW w:w="1725" w:type="dxa"/>
            <w:tcBorders>
              <w:right w:val="single" w:sz="4" w:space="0" w:color="auto"/>
            </w:tcBorders>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85,16</w:t>
            </w:r>
          </w:p>
        </w:tc>
        <w:tc>
          <w:tcPr>
            <w:tcW w:w="1819" w:type="dxa"/>
            <w:tcBorders>
              <w:left w:val="single" w:sz="4" w:space="0" w:color="auto"/>
            </w:tcBorders>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E23CA8" w:rsidRPr="0049563C" w:rsidTr="000F0B32">
        <w:trPr>
          <w:trHeight w:val="266"/>
          <w:jc w:val="center"/>
        </w:trPr>
        <w:tc>
          <w:tcPr>
            <w:tcW w:w="2235" w:type="dxa"/>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2551" w:type="dxa"/>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88,57</w:t>
            </w:r>
          </w:p>
        </w:tc>
        <w:tc>
          <w:tcPr>
            <w:tcW w:w="1725" w:type="dxa"/>
            <w:tcBorders>
              <w:right w:val="single" w:sz="4" w:space="0" w:color="auto"/>
            </w:tcBorders>
            <w:shd w:val="clear" w:color="auto" w:fill="auto"/>
          </w:tcPr>
          <w:p w:rsidR="00E23CA8" w:rsidRPr="0049563C" w:rsidRDefault="00086B54"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88,57</w:t>
            </w:r>
          </w:p>
        </w:tc>
        <w:tc>
          <w:tcPr>
            <w:tcW w:w="1819" w:type="dxa"/>
            <w:tcBorders>
              <w:left w:val="single" w:sz="4" w:space="0" w:color="auto"/>
            </w:tcBorders>
            <w:shd w:val="clear" w:color="auto" w:fill="auto"/>
          </w:tcPr>
          <w:p w:rsidR="00E23CA8" w:rsidRPr="0049563C" w:rsidRDefault="00E23CA8" w:rsidP="000F0B32">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474CC2">
        <w:rPr>
          <w:sz w:val="28"/>
          <w:szCs w:val="28"/>
        </w:rPr>
        <w:t>Берёзовского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474CC2" w:rsidP="00411F80">
      <w:pPr>
        <w:autoSpaceDE w:val="0"/>
        <w:autoSpaceDN w:val="0"/>
        <w:adjustRightInd w:val="0"/>
        <w:spacing w:after="0"/>
        <w:jc w:val="right"/>
        <w:rPr>
          <w:sz w:val="22"/>
          <w:szCs w:val="22"/>
        </w:rPr>
      </w:pPr>
      <w:r>
        <w:rPr>
          <w:sz w:val="22"/>
          <w:szCs w:val="22"/>
        </w:rPr>
        <w:t>Берёзовского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474CC2">
        <w:rPr>
          <w:sz w:val="22"/>
          <w:szCs w:val="22"/>
        </w:rPr>
        <w:t>Берёзовского</w:t>
      </w:r>
      <w:r w:rsidR="00003B1D">
        <w:rPr>
          <w:sz w:val="22"/>
          <w:szCs w:val="22"/>
        </w:rPr>
        <w:t xml:space="preserve"> </w:t>
      </w:r>
      <w:r w:rsidR="009765B0">
        <w:rPr>
          <w:sz w:val="22"/>
          <w:szCs w:val="22"/>
        </w:rPr>
        <w:t xml:space="preserve">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474CC2">
        <w:rPr>
          <w:bCs/>
          <w:spacing w:val="-1"/>
          <w:sz w:val="28"/>
          <w:szCs w:val="28"/>
          <w:lang w:eastAsia="ru-RU"/>
        </w:rPr>
        <w:t>Берёзовского</w:t>
      </w:r>
      <w:r w:rsidR="00CC2D3B">
        <w:rPr>
          <w:bCs/>
          <w:spacing w:val="-1"/>
          <w:sz w:val="28"/>
          <w:szCs w:val="28"/>
          <w:lang w:eastAsia="ru-RU"/>
        </w:rPr>
        <w:t xml:space="preserve"> </w:t>
      </w:r>
      <w:r w:rsidRPr="001D3EC6">
        <w:rPr>
          <w:bCs/>
          <w:spacing w:val="-1"/>
          <w:sz w:val="28"/>
          <w:szCs w:val="28"/>
          <w:lang w:eastAsia="ru-RU"/>
        </w:rPr>
        <w:t xml:space="preserve">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CC2D3B">
        <w:rPr>
          <w:bCs/>
          <w:sz w:val="28"/>
          <w:szCs w:val="28"/>
          <w:lang w:eastAsia="ru-RU"/>
        </w:rPr>
        <w:t xml:space="preserve"> </w:t>
      </w:r>
      <w:r w:rsidR="00474CC2">
        <w:rPr>
          <w:sz w:val="28"/>
          <w:szCs w:val="28"/>
        </w:rPr>
        <w:t>Берёзовского</w:t>
      </w:r>
      <w:r w:rsidR="00CC2D3B">
        <w:rPr>
          <w:sz w:val="28"/>
          <w:szCs w:val="28"/>
        </w:rPr>
        <w:t xml:space="preserve"> </w:t>
      </w:r>
      <w:r w:rsidR="009765B0" w:rsidRPr="009765B0">
        <w:rPr>
          <w:sz w:val="28"/>
          <w:szCs w:val="28"/>
        </w:rPr>
        <w:t>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1134"/>
        <w:gridCol w:w="1134"/>
        <w:gridCol w:w="992"/>
        <w:gridCol w:w="992"/>
      </w:tblGrid>
      <w:tr w:rsidR="00A13E63" w:rsidRPr="00411F80" w:rsidTr="00003B1D">
        <w:trPr>
          <w:trHeight w:val="232"/>
        </w:trPr>
        <w:tc>
          <w:tcPr>
            <w:tcW w:w="2313" w:type="dxa"/>
            <w:tcBorders>
              <w:top w:val="single" w:sz="4" w:space="0" w:color="auto"/>
            </w:tcBorders>
            <w:vAlign w:val="center"/>
          </w:tcPr>
          <w:p w:rsidR="00A13E63" w:rsidRPr="00411F80" w:rsidRDefault="00003B1D" w:rsidP="00003B1D">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vAlign w:val="center"/>
          </w:tcPr>
          <w:p w:rsidR="00A13E63" w:rsidRPr="00411F80" w:rsidRDefault="00003B1D" w:rsidP="00003B1D">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vAlign w:val="center"/>
          </w:tcPr>
          <w:p w:rsidR="00A13E63" w:rsidRPr="00411F80" w:rsidRDefault="00003B1D" w:rsidP="00003B1D">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003B1D" w:rsidRDefault="00003B1D" w:rsidP="00003B1D">
            <w:pPr>
              <w:autoSpaceDE w:val="0"/>
              <w:autoSpaceDN w:val="0"/>
              <w:adjustRightInd w:val="0"/>
              <w:spacing w:after="0" w:line="240" w:lineRule="auto"/>
              <w:jc w:val="center"/>
              <w:rPr>
                <w:kern w:val="2"/>
              </w:rPr>
            </w:pPr>
          </w:p>
          <w:p w:rsidR="00A13E63" w:rsidRPr="00411F80" w:rsidRDefault="00A13E63" w:rsidP="00003B1D">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003B1D">
            <w:pPr>
              <w:autoSpaceDE w:val="0"/>
              <w:autoSpaceDN w:val="0"/>
              <w:adjustRightInd w:val="0"/>
              <w:spacing w:after="0" w:line="240" w:lineRule="auto"/>
              <w:jc w:val="center"/>
              <w:rPr>
                <w:kern w:val="2"/>
              </w:rPr>
            </w:pPr>
          </w:p>
        </w:tc>
        <w:tc>
          <w:tcPr>
            <w:tcW w:w="993" w:type="dxa"/>
            <w:vAlign w:val="center"/>
          </w:tcPr>
          <w:p w:rsidR="00003B1D" w:rsidRDefault="00003B1D" w:rsidP="00003B1D">
            <w:pPr>
              <w:autoSpaceDE w:val="0"/>
              <w:autoSpaceDN w:val="0"/>
              <w:adjustRightInd w:val="0"/>
              <w:spacing w:after="0" w:line="240" w:lineRule="auto"/>
              <w:jc w:val="center"/>
              <w:rPr>
                <w:kern w:val="2"/>
              </w:rPr>
            </w:pPr>
          </w:p>
          <w:p w:rsidR="00A13E63" w:rsidRPr="00411F80" w:rsidRDefault="00A13E63" w:rsidP="00003B1D">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003B1D">
            <w:pPr>
              <w:autoSpaceDE w:val="0"/>
              <w:autoSpaceDN w:val="0"/>
              <w:adjustRightInd w:val="0"/>
              <w:spacing w:after="0" w:line="240" w:lineRule="auto"/>
              <w:jc w:val="center"/>
              <w:rPr>
                <w:kern w:val="2"/>
              </w:rPr>
            </w:pPr>
          </w:p>
        </w:tc>
        <w:tc>
          <w:tcPr>
            <w:tcW w:w="1134" w:type="dxa"/>
            <w:vAlign w:val="center"/>
          </w:tcPr>
          <w:p w:rsidR="00003B1D" w:rsidRDefault="00003B1D" w:rsidP="00003B1D">
            <w:pPr>
              <w:autoSpaceDE w:val="0"/>
              <w:autoSpaceDN w:val="0"/>
              <w:adjustRightInd w:val="0"/>
              <w:spacing w:after="0" w:line="240" w:lineRule="auto"/>
              <w:jc w:val="center"/>
              <w:rPr>
                <w:kern w:val="2"/>
              </w:rPr>
            </w:pPr>
          </w:p>
          <w:p w:rsidR="00A13E63" w:rsidRPr="00411F80" w:rsidRDefault="00A13E63" w:rsidP="00003B1D">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003B1D">
            <w:pPr>
              <w:autoSpaceDE w:val="0"/>
              <w:autoSpaceDN w:val="0"/>
              <w:adjustRightInd w:val="0"/>
              <w:spacing w:after="0" w:line="240" w:lineRule="auto"/>
              <w:jc w:val="center"/>
              <w:rPr>
                <w:kern w:val="2"/>
              </w:rPr>
            </w:pPr>
          </w:p>
        </w:tc>
        <w:tc>
          <w:tcPr>
            <w:tcW w:w="992" w:type="dxa"/>
            <w:shd w:val="clear" w:color="auto" w:fill="auto"/>
            <w:vAlign w:val="center"/>
          </w:tcPr>
          <w:p w:rsidR="00003B1D" w:rsidRDefault="00003B1D" w:rsidP="00003B1D">
            <w:pPr>
              <w:autoSpaceDE w:val="0"/>
              <w:autoSpaceDN w:val="0"/>
              <w:adjustRightInd w:val="0"/>
              <w:spacing w:after="0" w:line="240" w:lineRule="auto"/>
              <w:jc w:val="center"/>
              <w:rPr>
                <w:kern w:val="2"/>
              </w:rPr>
            </w:pPr>
          </w:p>
          <w:p w:rsidR="00A13E63" w:rsidRPr="00352FF7" w:rsidRDefault="00A13E63" w:rsidP="00003B1D">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003B1D">
            <w:pPr>
              <w:autoSpaceDE w:val="0"/>
              <w:autoSpaceDN w:val="0"/>
              <w:adjustRightInd w:val="0"/>
              <w:spacing w:after="0" w:line="240" w:lineRule="auto"/>
              <w:jc w:val="center"/>
              <w:rPr>
                <w:kern w:val="2"/>
              </w:rPr>
            </w:pPr>
          </w:p>
        </w:tc>
        <w:tc>
          <w:tcPr>
            <w:tcW w:w="1134" w:type="dxa"/>
            <w:shd w:val="clear" w:color="auto" w:fill="auto"/>
            <w:vAlign w:val="center"/>
          </w:tcPr>
          <w:p w:rsidR="00003B1D" w:rsidRDefault="00003B1D" w:rsidP="00003B1D">
            <w:pPr>
              <w:autoSpaceDE w:val="0"/>
              <w:autoSpaceDN w:val="0"/>
              <w:adjustRightInd w:val="0"/>
              <w:spacing w:after="0" w:line="240" w:lineRule="auto"/>
              <w:jc w:val="center"/>
              <w:rPr>
                <w:kern w:val="2"/>
              </w:rPr>
            </w:pPr>
          </w:p>
          <w:p w:rsidR="00A13E63" w:rsidRPr="00352FF7" w:rsidRDefault="00A13E63" w:rsidP="00003B1D">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003B1D">
            <w:pPr>
              <w:autoSpaceDE w:val="0"/>
              <w:autoSpaceDN w:val="0"/>
              <w:adjustRightInd w:val="0"/>
              <w:spacing w:after="0" w:line="240" w:lineRule="auto"/>
              <w:jc w:val="center"/>
              <w:rPr>
                <w:kern w:val="2"/>
              </w:rPr>
            </w:pPr>
          </w:p>
        </w:tc>
        <w:tc>
          <w:tcPr>
            <w:tcW w:w="1134" w:type="dxa"/>
            <w:vAlign w:val="center"/>
          </w:tcPr>
          <w:p w:rsidR="00003B1D" w:rsidRDefault="00003B1D" w:rsidP="00003B1D">
            <w:pPr>
              <w:autoSpaceDE w:val="0"/>
              <w:autoSpaceDN w:val="0"/>
              <w:adjustRightInd w:val="0"/>
              <w:spacing w:after="0" w:line="240" w:lineRule="auto"/>
              <w:jc w:val="center"/>
              <w:rPr>
                <w:kern w:val="2"/>
              </w:rPr>
            </w:pPr>
          </w:p>
          <w:p w:rsidR="00A13E63" w:rsidRPr="00411F80" w:rsidRDefault="00A13E63" w:rsidP="00003B1D">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003B1D">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003B1D">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003B1D">
            <w:pPr>
              <w:autoSpaceDE w:val="0"/>
              <w:autoSpaceDN w:val="0"/>
              <w:adjustRightInd w:val="0"/>
              <w:spacing w:after="0" w:line="240" w:lineRule="auto"/>
              <w:jc w:val="center"/>
              <w:rPr>
                <w:kern w:val="2"/>
              </w:rPr>
            </w:pPr>
            <w:r>
              <w:rPr>
                <w:kern w:val="2"/>
              </w:rPr>
              <w:t>2030</w:t>
            </w:r>
          </w:p>
        </w:tc>
      </w:tr>
      <w:tr w:rsidR="00A13E63" w:rsidRPr="00411F80" w:rsidTr="00AB421A">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1134"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D62E0C">
        <w:trPr>
          <w:trHeight w:val="198"/>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474CC2">
              <w:rPr>
                <w:rFonts w:ascii="Times New Roman" w:hAnsi="Times New Roman" w:cs="Times New Roman"/>
                <w:b/>
              </w:rPr>
              <w:t>Берёзовского</w:t>
            </w:r>
            <w:r w:rsidR="00CC2D3B">
              <w:rPr>
                <w:rFonts w:ascii="Times New Roman" w:hAnsi="Times New Roman" w:cs="Times New Roman"/>
                <w:b/>
              </w:rPr>
              <w:t xml:space="preserve"> </w:t>
            </w:r>
            <w:r w:rsidR="009765B0">
              <w:rPr>
                <w:rFonts w:ascii="Times New Roman" w:hAnsi="Times New Roman" w:cs="Times New Roman"/>
                <w:b/>
              </w:rPr>
              <w:t xml:space="preserve">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Всего</w:t>
            </w:r>
          </w:p>
        </w:tc>
        <w:tc>
          <w:tcPr>
            <w:tcW w:w="1134" w:type="dxa"/>
          </w:tcPr>
          <w:p w:rsidR="00A13E63" w:rsidRPr="00411F80" w:rsidRDefault="00003B1D" w:rsidP="00411F80">
            <w:pPr>
              <w:pStyle w:val="ConsPlusCell"/>
              <w:jc w:val="center"/>
              <w:rPr>
                <w:rFonts w:ascii="Times New Roman" w:hAnsi="Times New Roman" w:cs="Times New Roman"/>
                <w:b/>
                <w:kern w:val="2"/>
              </w:rPr>
            </w:pPr>
            <w:r>
              <w:rPr>
                <w:rFonts w:ascii="Times New Roman" w:hAnsi="Times New Roman" w:cs="Times New Roman"/>
                <w:b/>
                <w:kern w:val="2"/>
              </w:rPr>
              <w:t>6267,63</w:t>
            </w:r>
          </w:p>
        </w:tc>
        <w:tc>
          <w:tcPr>
            <w:tcW w:w="993" w:type="dxa"/>
          </w:tcPr>
          <w:p w:rsidR="00A13E63" w:rsidRPr="00411F80" w:rsidRDefault="00003B1D" w:rsidP="00411F80">
            <w:pPr>
              <w:pStyle w:val="ConsPlusCell"/>
              <w:jc w:val="center"/>
              <w:rPr>
                <w:rFonts w:ascii="Times New Roman" w:hAnsi="Times New Roman" w:cs="Times New Roman"/>
                <w:b/>
                <w:kern w:val="2"/>
              </w:rPr>
            </w:pPr>
            <w:r>
              <w:rPr>
                <w:rFonts w:ascii="Times New Roman" w:hAnsi="Times New Roman" w:cs="Times New Roman"/>
                <w:b/>
                <w:kern w:val="2"/>
              </w:rPr>
              <w:t>2194,38</w:t>
            </w:r>
          </w:p>
        </w:tc>
        <w:tc>
          <w:tcPr>
            <w:tcW w:w="1134" w:type="dxa"/>
          </w:tcPr>
          <w:p w:rsidR="00A13E63" w:rsidRPr="00411F80" w:rsidRDefault="00003B1D"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2298,25</w:t>
            </w:r>
          </w:p>
        </w:tc>
        <w:tc>
          <w:tcPr>
            <w:tcW w:w="992" w:type="dxa"/>
            <w:shd w:val="clear" w:color="auto" w:fill="auto"/>
          </w:tcPr>
          <w:p w:rsidR="00A13E63" w:rsidRPr="00352FF7" w:rsidRDefault="00086B54" w:rsidP="00411F80">
            <w:pPr>
              <w:spacing w:line="240" w:lineRule="auto"/>
              <w:ind w:left="-57" w:right="-57"/>
              <w:jc w:val="center"/>
              <w:rPr>
                <w:b/>
                <w:kern w:val="2"/>
              </w:rPr>
            </w:pPr>
            <w:r>
              <w:rPr>
                <w:b/>
                <w:kern w:val="2"/>
              </w:rPr>
              <w:t>3192,88</w:t>
            </w:r>
          </w:p>
        </w:tc>
        <w:tc>
          <w:tcPr>
            <w:tcW w:w="1134" w:type="dxa"/>
            <w:shd w:val="clear" w:color="auto" w:fill="auto"/>
          </w:tcPr>
          <w:p w:rsidR="00A13E63" w:rsidRPr="00352FF7" w:rsidRDefault="00086B54" w:rsidP="00411F80">
            <w:pPr>
              <w:spacing w:line="240" w:lineRule="auto"/>
              <w:ind w:left="-57" w:right="-57"/>
              <w:jc w:val="center"/>
              <w:rPr>
                <w:b/>
                <w:kern w:val="2"/>
              </w:rPr>
            </w:pPr>
            <w:r>
              <w:rPr>
                <w:b/>
                <w:kern w:val="2"/>
              </w:rPr>
              <w:t>3320,59</w:t>
            </w:r>
          </w:p>
        </w:tc>
        <w:tc>
          <w:tcPr>
            <w:tcW w:w="1134" w:type="dxa"/>
          </w:tcPr>
          <w:p w:rsidR="00A13E63" w:rsidRPr="00411F80" w:rsidRDefault="00086B54" w:rsidP="00411F80">
            <w:pPr>
              <w:spacing w:line="240" w:lineRule="auto"/>
              <w:ind w:left="-57" w:right="-57"/>
              <w:jc w:val="center"/>
              <w:rPr>
                <w:b/>
                <w:kern w:val="2"/>
              </w:rPr>
            </w:pPr>
            <w:r>
              <w:rPr>
                <w:b/>
                <w:kern w:val="2"/>
              </w:rPr>
              <w:t>3453,42</w:t>
            </w:r>
          </w:p>
        </w:tc>
        <w:tc>
          <w:tcPr>
            <w:tcW w:w="992" w:type="dxa"/>
            <w:tcBorders>
              <w:right w:val="single" w:sz="4" w:space="0" w:color="auto"/>
            </w:tcBorders>
          </w:tcPr>
          <w:p w:rsidR="00A13E63" w:rsidRPr="00411F80" w:rsidRDefault="00086B54" w:rsidP="00411F80">
            <w:pPr>
              <w:spacing w:line="240" w:lineRule="auto"/>
              <w:ind w:left="-57" w:right="-57"/>
              <w:jc w:val="center"/>
              <w:rPr>
                <w:b/>
                <w:kern w:val="2"/>
              </w:rPr>
            </w:pPr>
            <w:r>
              <w:rPr>
                <w:b/>
                <w:kern w:val="2"/>
              </w:rPr>
              <w:t>3591,55</w:t>
            </w:r>
          </w:p>
        </w:tc>
        <w:tc>
          <w:tcPr>
            <w:tcW w:w="992" w:type="dxa"/>
            <w:tcBorders>
              <w:left w:val="single" w:sz="4" w:space="0" w:color="auto"/>
            </w:tcBorders>
          </w:tcPr>
          <w:p w:rsidR="00A13E63" w:rsidRPr="00411F80" w:rsidRDefault="00086B54" w:rsidP="00CF16CD">
            <w:pPr>
              <w:spacing w:line="240" w:lineRule="auto"/>
              <w:ind w:left="-57" w:right="-57"/>
              <w:jc w:val="center"/>
              <w:rPr>
                <w:b/>
                <w:kern w:val="2"/>
              </w:rPr>
            </w:pPr>
            <w:r>
              <w:rPr>
                <w:b/>
                <w:kern w:val="2"/>
              </w:rPr>
              <w:t>373</w:t>
            </w:r>
            <w:r w:rsidR="00CF16CD">
              <w:rPr>
                <w:b/>
                <w:kern w:val="2"/>
              </w:rPr>
              <w:t>5</w:t>
            </w:r>
            <w:r>
              <w:rPr>
                <w:b/>
                <w:kern w:val="2"/>
              </w:rPr>
              <w:t>,22</w:t>
            </w:r>
          </w:p>
        </w:tc>
      </w:tr>
      <w:tr w:rsidR="00A13E63" w:rsidRPr="00411F80" w:rsidTr="006A045A">
        <w:trPr>
          <w:trHeight w:val="19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134" w:type="dxa"/>
            <w:shd w:val="clear" w:color="auto" w:fill="auto"/>
          </w:tcPr>
          <w:p w:rsidR="00A13E63" w:rsidRPr="00352FF7" w:rsidRDefault="00A13E63" w:rsidP="00411F80">
            <w:pPr>
              <w:spacing w:line="240" w:lineRule="auto"/>
              <w:ind w:left="-57" w:right="-57"/>
              <w:jc w:val="center"/>
              <w:rPr>
                <w:kern w:val="2"/>
              </w:rPr>
            </w:pPr>
          </w:p>
        </w:tc>
        <w:tc>
          <w:tcPr>
            <w:tcW w:w="1134"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B421A">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474CC2">
              <w:rPr>
                <w:rFonts w:ascii="Times New Roman" w:hAnsi="Times New Roman" w:cs="Times New Roman"/>
                <w:kern w:val="2"/>
              </w:rPr>
              <w:t>Берёзовского</w:t>
            </w:r>
            <w:r w:rsidR="00CC2D3B">
              <w:rPr>
                <w:rFonts w:ascii="Times New Roman" w:hAnsi="Times New Roman" w:cs="Times New Roman"/>
                <w:kern w:val="2"/>
              </w:rPr>
              <w:t xml:space="preserve"> </w:t>
            </w:r>
            <w:r w:rsidRPr="00411F80">
              <w:rPr>
                <w:rFonts w:ascii="Times New Roman" w:hAnsi="Times New Roman" w:cs="Times New Roman"/>
                <w:kern w:val="2"/>
              </w:rPr>
              <w:t>сельского поселения Бутурлиновского муниципального района Воронежской области</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134" w:type="dxa"/>
            <w:shd w:val="clear" w:color="auto" w:fill="auto"/>
          </w:tcPr>
          <w:p w:rsidR="00A13E63" w:rsidRPr="00352FF7" w:rsidRDefault="00A13E63" w:rsidP="00043A1D">
            <w:pPr>
              <w:spacing w:line="240" w:lineRule="auto"/>
              <w:ind w:left="-57" w:right="-57"/>
              <w:jc w:val="center"/>
              <w:rPr>
                <w:kern w:val="2"/>
              </w:rPr>
            </w:pPr>
          </w:p>
        </w:tc>
        <w:tc>
          <w:tcPr>
            <w:tcW w:w="1134"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003B1D">
        <w:trPr>
          <w:trHeight w:val="308"/>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tc>
        <w:tc>
          <w:tcPr>
            <w:tcW w:w="1134" w:type="dxa"/>
          </w:tcPr>
          <w:p w:rsidR="00A13E63" w:rsidRPr="00043A1D" w:rsidRDefault="00003B1D" w:rsidP="00043A1D">
            <w:pPr>
              <w:spacing w:line="240" w:lineRule="auto"/>
              <w:ind w:right="-57"/>
              <w:jc w:val="center"/>
              <w:rPr>
                <w:b/>
                <w:kern w:val="2"/>
              </w:rPr>
            </w:pPr>
            <w:r>
              <w:rPr>
                <w:b/>
                <w:kern w:val="2"/>
              </w:rPr>
              <w:t>229,42</w:t>
            </w:r>
          </w:p>
        </w:tc>
        <w:tc>
          <w:tcPr>
            <w:tcW w:w="993" w:type="dxa"/>
          </w:tcPr>
          <w:p w:rsidR="00A13E63" w:rsidRPr="00043A1D" w:rsidRDefault="00003B1D" w:rsidP="00043A1D">
            <w:pPr>
              <w:spacing w:line="240" w:lineRule="auto"/>
              <w:ind w:right="-57"/>
              <w:jc w:val="center"/>
              <w:rPr>
                <w:b/>
                <w:kern w:val="2"/>
              </w:rPr>
            </w:pPr>
            <w:r>
              <w:rPr>
                <w:b/>
                <w:kern w:val="2"/>
              </w:rPr>
              <w:t>0,00</w:t>
            </w:r>
          </w:p>
        </w:tc>
        <w:tc>
          <w:tcPr>
            <w:tcW w:w="1134" w:type="dxa"/>
          </w:tcPr>
          <w:p w:rsidR="00A13E63" w:rsidRPr="00043A1D" w:rsidRDefault="00003B1D" w:rsidP="00043A1D">
            <w:pPr>
              <w:spacing w:line="240" w:lineRule="auto"/>
              <w:ind w:right="-57"/>
              <w:jc w:val="center"/>
              <w:rPr>
                <w:b/>
                <w:kern w:val="2"/>
              </w:rPr>
            </w:pPr>
            <w:r>
              <w:rPr>
                <w:b/>
                <w:kern w:val="2"/>
              </w:rPr>
              <w:t>0,00</w:t>
            </w:r>
          </w:p>
        </w:tc>
        <w:tc>
          <w:tcPr>
            <w:tcW w:w="992" w:type="dxa"/>
            <w:shd w:val="clear" w:color="auto" w:fill="auto"/>
          </w:tcPr>
          <w:p w:rsidR="00A13E63" w:rsidRPr="00352FF7" w:rsidRDefault="00086B54" w:rsidP="00043A1D">
            <w:pPr>
              <w:spacing w:line="240" w:lineRule="auto"/>
              <w:ind w:right="-57"/>
              <w:jc w:val="center"/>
              <w:rPr>
                <w:b/>
                <w:kern w:val="2"/>
              </w:rPr>
            </w:pPr>
            <w:r>
              <w:rPr>
                <w:b/>
                <w:kern w:val="2"/>
              </w:rPr>
              <w:t>162,24</w:t>
            </w:r>
          </w:p>
        </w:tc>
        <w:tc>
          <w:tcPr>
            <w:tcW w:w="1134" w:type="dxa"/>
            <w:shd w:val="clear" w:color="auto" w:fill="auto"/>
          </w:tcPr>
          <w:p w:rsidR="00A13E63" w:rsidRPr="00352FF7" w:rsidRDefault="00086B54" w:rsidP="00043A1D">
            <w:pPr>
              <w:spacing w:line="240" w:lineRule="auto"/>
              <w:ind w:right="-57"/>
              <w:jc w:val="center"/>
              <w:rPr>
                <w:b/>
                <w:kern w:val="2"/>
              </w:rPr>
            </w:pPr>
            <w:r>
              <w:rPr>
                <w:b/>
                <w:kern w:val="2"/>
              </w:rPr>
              <w:t>168,73</w:t>
            </w:r>
          </w:p>
        </w:tc>
        <w:tc>
          <w:tcPr>
            <w:tcW w:w="1134" w:type="dxa"/>
          </w:tcPr>
          <w:p w:rsidR="00A13E63" w:rsidRPr="00043A1D" w:rsidRDefault="00086B54" w:rsidP="00043A1D">
            <w:pPr>
              <w:spacing w:line="240" w:lineRule="auto"/>
              <w:ind w:right="-57"/>
              <w:jc w:val="center"/>
              <w:rPr>
                <w:b/>
                <w:kern w:val="2"/>
              </w:rPr>
            </w:pPr>
            <w:r>
              <w:rPr>
                <w:b/>
                <w:kern w:val="2"/>
              </w:rPr>
              <w:t>175,48</w:t>
            </w:r>
          </w:p>
        </w:tc>
        <w:tc>
          <w:tcPr>
            <w:tcW w:w="992" w:type="dxa"/>
            <w:tcBorders>
              <w:right w:val="single" w:sz="4" w:space="0" w:color="auto"/>
            </w:tcBorders>
          </w:tcPr>
          <w:p w:rsidR="00A13E63" w:rsidRPr="00043A1D" w:rsidRDefault="00086B54" w:rsidP="00043A1D">
            <w:pPr>
              <w:spacing w:line="240" w:lineRule="auto"/>
              <w:ind w:right="-57"/>
              <w:jc w:val="center"/>
              <w:rPr>
                <w:b/>
                <w:kern w:val="2"/>
              </w:rPr>
            </w:pPr>
            <w:r>
              <w:rPr>
                <w:b/>
                <w:kern w:val="2"/>
              </w:rPr>
              <w:t>182,50</w:t>
            </w:r>
          </w:p>
        </w:tc>
        <w:tc>
          <w:tcPr>
            <w:tcW w:w="992" w:type="dxa"/>
            <w:tcBorders>
              <w:left w:val="single" w:sz="4" w:space="0" w:color="auto"/>
            </w:tcBorders>
          </w:tcPr>
          <w:p w:rsidR="00A13E63" w:rsidRPr="00043A1D" w:rsidRDefault="00086B54" w:rsidP="00043A1D">
            <w:pPr>
              <w:spacing w:line="240" w:lineRule="auto"/>
              <w:ind w:right="-57"/>
              <w:jc w:val="center"/>
              <w:rPr>
                <w:b/>
                <w:kern w:val="2"/>
              </w:rPr>
            </w:pPr>
            <w:r>
              <w:rPr>
                <w:b/>
                <w:kern w:val="2"/>
              </w:rPr>
              <w:t>189,80</w:t>
            </w:r>
          </w:p>
        </w:tc>
      </w:tr>
      <w:tr w:rsidR="00A13E63" w:rsidRPr="00411F80" w:rsidTr="00AB421A">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134" w:type="dxa"/>
            <w:shd w:val="clear" w:color="auto" w:fill="auto"/>
          </w:tcPr>
          <w:p w:rsidR="00A13E63" w:rsidRPr="00352FF7"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AB421A">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134"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D62E0C">
        <w:trPr>
          <w:trHeight w:val="200"/>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Обеспечение   пожарной</w:t>
            </w:r>
            <w:r w:rsidR="00CC2D3B">
              <w:rPr>
                <w:rFonts w:ascii="Times New Roman" w:hAnsi="Times New Roman" w:cs="Times New Roman"/>
                <w:kern w:val="2"/>
              </w:rPr>
              <w:t xml:space="preserve">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003B1D" w:rsidP="00043A1D">
            <w:pPr>
              <w:spacing w:line="240" w:lineRule="auto"/>
              <w:ind w:right="-57"/>
              <w:jc w:val="center"/>
              <w:rPr>
                <w:kern w:val="2"/>
              </w:rPr>
            </w:pPr>
            <w:r>
              <w:rPr>
                <w:kern w:val="2"/>
              </w:rPr>
              <w:t>229,42</w:t>
            </w:r>
          </w:p>
        </w:tc>
        <w:tc>
          <w:tcPr>
            <w:tcW w:w="993" w:type="dxa"/>
          </w:tcPr>
          <w:p w:rsidR="00A13E63" w:rsidRPr="00411F80" w:rsidRDefault="00003B1D" w:rsidP="00043A1D">
            <w:pPr>
              <w:spacing w:line="240" w:lineRule="auto"/>
              <w:ind w:right="-57"/>
              <w:jc w:val="center"/>
              <w:rPr>
                <w:kern w:val="2"/>
              </w:rPr>
            </w:pPr>
            <w:r>
              <w:rPr>
                <w:kern w:val="2"/>
              </w:rPr>
              <w:t>0,00</w:t>
            </w:r>
          </w:p>
        </w:tc>
        <w:tc>
          <w:tcPr>
            <w:tcW w:w="1134" w:type="dxa"/>
          </w:tcPr>
          <w:p w:rsidR="00A13E63" w:rsidRPr="00411F80" w:rsidRDefault="00003B1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086B54" w:rsidP="00C672F3">
            <w:pPr>
              <w:spacing w:line="240" w:lineRule="auto"/>
              <w:ind w:right="-57"/>
              <w:jc w:val="center"/>
              <w:rPr>
                <w:kern w:val="2"/>
              </w:rPr>
            </w:pPr>
            <w:r>
              <w:rPr>
                <w:kern w:val="2"/>
              </w:rPr>
              <w:t>162,24</w:t>
            </w:r>
          </w:p>
        </w:tc>
        <w:tc>
          <w:tcPr>
            <w:tcW w:w="1134" w:type="dxa"/>
            <w:tcBorders>
              <w:left w:val="single" w:sz="4" w:space="0" w:color="auto"/>
            </w:tcBorders>
            <w:shd w:val="clear" w:color="auto" w:fill="auto"/>
          </w:tcPr>
          <w:p w:rsidR="00A13E63" w:rsidRPr="00352FF7" w:rsidRDefault="00086B54" w:rsidP="00C672F3">
            <w:pPr>
              <w:spacing w:line="240" w:lineRule="auto"/>
              <w:ind w:right="-57"/>
              <w:jc w:val="center"/>
              <w:rPr>
                <w:kern w:val="2"/>
              </w:rPr>
            </w:pPr>
            <w:r>
              <w:rPr>
                <w:kern w:val="2"/>
              </w:rPr>
              <w:t>168,73</w:t>
            </w:r>
          </w:p>
        </w:tc>
        <w:tc>
          <w:tcPr>
            <w:tcW w:w="1134" w:type="dxa"/>
          </w:tcPr>
          <w:p w:rsidR="00A13E63" w:rsidRPr="00411F80" w:rsidRDefault="00086B54" w:rsidP="00C672F3">
            <w:pPr>
              <w:spacing w:line="240" w:lineRule="auto"/>
              <w:ind w:right="-57"/>
              <w:jc w:val="center"/>
              <w:rPr>
                <w:kern w:val="2"/>
              </w:rPr>
            </w:pPr>
            <w:r>
              <w:rPr>
                <w:kern w:val="2"/>
              </w:rPr>
              <w:t>175,48</w:t>
            </w:r>
          </w:p>
        </w:tc>
        <w:tc>
          <w:tcPr>
            <w:tcW w:w="992" w:type="dxa"/>
            <w:tcBorders>
              <w:right w:val="single" w:sz="4" w:space="0" w:color="auto"/>
            </w:tcBorders>
          </w:tcPr>
          <w:p w:rsidR="00A13E63" w:rsidRPr="00411F80" w:rsidRDefault="00086B54" w:rsidP="00C672F3">
            <w:pPr>
              <w:spacing w:line="240" w:lineRule="auto"/>
              <w:ind w:right="-57"/>
              <w:jc w:val="center"/>
              <w:rPr>
                <w:kern w:val="2"/>
              </w:rPr>
            </w:pPr>
            <w:r>
              <w:rPr>
                <w:kern w:val="2"/>
              </w:rPr>
              <w:t>182,50</w:t>
            </w:r>
          </w:p>
        </w:tc>
        <w:tc>
          <w:tcPr>
            <w:tcW w:w="992" w:type="dxa"/>
            <w:tcBorders>
              <w:left w:val="single" w:sz="4" w:space="0" w:color="auto"/>
            </w:tcBorders>
          </w:tcPr>
          <w:p w:rsidR="00A13E63" w:rsidRPr="00411F80" w:rsidRDefault="00086B54" w:rsidP="00C672F3">
            <w:pPr>
              <w:spacing w:line="240" w:lineRule="auto"/>
              <w:ind w:right="-57"/>
              <w:jc w:val="center"/>
              <w:rPr>
                <w:kern w:val="2"/>
              </w:rPr>
            </w:pPr>
            <w:r>
              <w:rPr>
                <w:kern w:val="2"/>
              </w:rPr>
              <w:t>189,80</w:t>
            </w:r>
          </w:p>
        </w:tc>
      </w:tr>
      <w:tr w:rsidR="00A13E63" w:rsidRPr="00411F80" w:rsidTr="00D62E0C">
        <w:trPr>
          <w:trHeight w:val="334"/>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1134"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AB421A">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003B1D" w:rsidP="00411F80">
            <w:pPr>
              <w:spacing w:line="240" w:lineRule="auto"/>
              <w:ind w:right="-57"/>
              <w:jc w:val="center"/>
              <w:rPr>
                <w:kern w:val="2"/>
              </w:rPr>
            </w:pPr>
            <w:r>
              <w:rPr>
                <w:kern w:val="2"/>
              </w:rPr>
              <w:t>229,42</w:t>
            </w:r>
          </w:p>
        </w:tc>
        <w:tc>
          <w:tcPr>
            <w:tcW w:w="993" w:type="dxa"/>
          </w:tcPr>
          <w:p w:rsidR="00A13E63" w:rsidRPr="00411F80" w:rsidRDefault="00086B54" w:rsidP="00411F80">
            <w:pPr>
              <w:spacing w:line="240" w:lineRule="auto"/>
              <w:ind w:right="-57"/>
              <w:jc w:val="center"/>
              <w:rPr>
                <w:kern w:val="2"/>
              </w:rPr>
            </w:pPr>
            <w:r>
              <w:rPr>
                <w:kern w:val="2"/>
              </w:rPr>
              <w:t>0,00</w:t>
            </w:r>
          </w:p>
        </w:tc>
        <w:tc>
          <w:tcPr>
            <w:tcW w:w="1134" w:type="dxa"/>
          </w:tcPr>
          <w:p w:rsidR="00A13E63" w:rsidRPr="00411F80" w:rsidRDefault="00003B1D" w:rsidP="00411F80">
            <w:pPr>
              <w:spacing w:line="240" w:lineRule="auto"/>
              <w:ind w:right="-57"/>
              <w:jc w:val="center"/>
              <w:rPr>
                <w:kern w:val="2"/>
              </w:rPr>
            </w:pPr>
            <w:r>
              <w:rPr>
                <w:kern w:val="2"/>
              </w:rPr>
              <w:t>0</w:t>
            </w:r>
            <w:r w:rsidR="00086B54">
              <w:rPr>
                <w:kern w:val="2"/>
              </w:rPr>
              <w:t>,00</w:t>
            </w:r>
          </w:p>
        </w:tc>
        <w:tc>
          <w:tcPr>
            <w:tcW w:w="992" w:type="dxa"/>
            <w:tcBorders>
              <w:right w:val="single" w:sz="4" w:space="0" w:color="auto"/>
            </w:tcBorders>
            <w:shd w:val="clear" w:color="auto" w:fill="auto"/>
          </w:tcPr>
          <w:p w:rsidR="00A13E63" w:rsidRPr="00352FF7" w:rsidRDefault="00086B54" w:rsidP="00043A1D">
            <w:pPr>
              <w:spacing w:line="240" w:lineRule="auto"/>
              <w:ind w:right="-57"/>
              <w:jc w:val="center"/>
              <w:rPr>
                <w:kern w:val="2"/>
              </w:rPr>
            </w:pPr>
            <w:r>
              <w:rPr>
                <w:kern w:val="2"/>
              </w:rPr>
              <w:t>162,24</w:t>
            </w:r>
          </w:p>
        </w:tc>
        <w:tc>
          <w:tcPr>
            <w:tcW w:w="1134" w:type="dxa"/>
            <w:tcBorders>
              <w:left w:val="single" w:sz="4" w:space="0" w:color="auto"/>
            </w:tcBorders>
            <w:shd w:val="clear" w:color="auto" w:fill="auto"/>
          </w:tcPr>
          <w:p w:rsidR="00A13E63" w:rsidRPr="00352FF7" w:rsidRDefault="00086B54" w:rsidP="00043A1D">
            <w:pPr>
              <w:spacing w:line="240" w:lineRule="auto"/>
              <w:ind w:right="-57"/>
              <w:jc w:val="center"/>
              <w:rPr>
                <w:kern w:val="2"/>
              </w:rPr>
            </w:pPr>
            <w:r>
              <w:rPr>
                <w:kern w:val="2"/>
              </w:rPr>
              <w:t>168,73</w:t>
            </w:r>
          </w:p>
        </w:tc>
        <w:tc>
          <w:tcPr>
            <w:tcW w:w="1134" w:type="dxa"/>
          </w:tcPr>
          <w:p w:rsidR="00A13E63" w:rsidRPr="00411F80" w:rsidRDefault="00086B54" w:rsidP="00043A1D">
            <w:pPr>
              <w:spacing w:line="240" w:lineRule="auto"/>
              <w:ind w:right="-57"/>
              <w:jc w:val="center"/>
              <w:rPr>
                <w:kern w:val="2"/>
              </w:rPr>
            </w:pPr>
            <w:r>
              <w:rPr>
                <w:kern w:val="2"/>
              </w:rPr>
              <w:t>175,48</w:t>
            </w:r>
          </w:p>
        </w:tc>
        <w:tc>
          <w:tcPr>
            <w:tcW w:w="992" w:type="dxa"/>
            <w:tcBorders>
              <w:right w:val="single" w:sz="4" w:space="0" w:color="auto"/>
            </w:tcBorders>
          </w:tcPr>
          <w:p w:rsidR="00A13E63" w:rsidRPr="00411F80" w:rsidRDefault="00086B54" w:rsidP="00043A1D">
            <w:pPr>
              <w:spacing w:line="240" w:lineRule="auto"/>
              <w:ind w:right="-57"/>
              <w:jc w:val="center"/>
              <w:rPr>
                <w:kern w:val="2"/>
              </w:rPr>
            </w:pPr>
            <w:r>
              <w:rPr>
                <w:kern w:val="2"/>
              </w:rPr>
              <w:t>182,50</w:t>
            </w:r>
          </w:p>
        </w:tc>
        <w:tc>
          <w:tcPr>
            <w:tcW w:w="992" w:type="dxa"/>
            <w:tcBorders>
              <w:left w:val="single" w:sz="4" w:space="0" w:color="auto"/>
            </w:tcBorders>
          </w:tcPr>
          <w:p w:rsidR="00A13E63" w:rsidRPr="00411F80" w:rsidRDefault="00086B54" w:rsidP="00043A1D">
            <w:pPr>
              <w:spacing w:line="240" w:lineRule="auto"/>
              <w:ind w:right="-57"/>
              <w:jc w:val="center"/>
              <w:rPr>
                <w:kern w:val="2"/>
              </w:rPr>
            </w:pPr>
            <w:r>
              <w:rPr>
                <w:kern w:val="2"/>
              </w:rPr>
              <w:t>189,80</w:t>
            </w:r>
          </w:p>
        </w:tc>
      </w:tr>
      <w:tr w:rsidR="00D62E0C" w:rsidRPr="00411F80" w:rsidTr="00D62E0C">
        <w:trPr>
          <w:trHeight w:val="345"/>
        </w:trPr>
        <w:tc>
          <w:tcPr>
            <w:tcW w:w="2313" w:type="dxa"/>
            <w:vMerge w:val="restart"/>
          </w:tcPr>
          <w:p w:rsidR="00D62E0C" w:rsidRPr="00411F80" w:rsidRDefault="00D62E0C" w:rsidP="00411F80">
            <w:pPr>
              <w:spacing w:line="240" w:lineRule="auto"/>
              <w:rPr>
                <w:b/>
                <w:kern w:val="2"/>
              </w:rPr>
            </w:pPr>
            <w:r w:rsidRPr="00411F80">
              <w:rPr>
                <w:b/>
                <w:kern w:val="2"/>
              </w:rPr>
              <w:t>ПОДПРОГРАММА 2</w:t>
            </w:r>
          </w:p>
        </w:tc>
        <w:tc>
          <w:tcPr>
            <w:tcW w:w="2126" w:type="dxa"/>
            <w:vMerge w:val="restart"/>
          </w:tcPr>
          <w:p w:rsidR="00D62E0C" w:rsidRPr="00411F80" w:rsidRDefault="00D62E0C" w:rsidP="00411F80">
            <w:pPr>
              <w:spacing w:line="240" w:lineRule="auto"/>
              <w:rPr>
                <w:b/>
              </w:rPr>
            </w:pPr>
            <w:r w:rsidRPr="00EE1B8F">
              <w:rPr>
                <w:b/>
              </w:rPr>
              <w:t xml:space="preserve">Развитие </w:t>
            </w:r>
            <w:r>
              <w:rPr>
                <w:b/>
              </w:rPr>
              <w:t>национальной экономики</w:t>
            </w:r>
          </w:p>
        </w:tc>
        <w:tc>
          <w:tcPr>
            <w:tcW w:w="2551" w:type="dxa"/>
          </w:tcPr>
          <w:p w:rsidR="00D62E0C" w:rsidRPr="00411F80" w:rsidRDefault="00D62E0C" w:rsidP="00411F80">
            <w:pPr>
              <w:pStyle w:val="ConsPlusCell"/>
              <w:jc w:val="both"/>
              <w:rPr>
                <w:rFonts w:ascii="Times New Roman" w:hAnsi="Times New Roman" w:cs="Times New Roman"/>
                <w:b/>
                <w:kern w:val="2"/>
              </w:rPr>
            </w:pPr>
            <w:r w:rsidRPr="00411F80">
              <w:rPr>
                <w:rFonts w:ascii="Times New Roman" w:hAnsi="Times New Roman" w:cs="Times New Roman"/>
                <w:b/>
                <w:kern w:val="2"/>
              </w:rPr>
              <w:t>Всего</w:t>
            </w:r>
          </w:p>
        </w:tc>
        <w:tc>
          <w:tcPr>
            <w:tcW w:w="1134" w:type="dxa"/>
          </w:tcPr>
          <w:p w:rsidR="00D62E0C" w:rsidRPr="0097339B" w:rsidRDefault="00D62E0C" w:rsidP="005C41AA">
            <w:pPr>
              <w:spacing w:line="240" w:lineRule="auto"/>
              <w:ind w:right="-57"/>
              <w:jc w:val="center"/>
              <w:rPr>
                <w:b/>
                <w:kern w:val="2"/>
              </w:rPr>
            </w:pPr>
            <w:r>
              <w:rPr>
                <w:b/>
                <w:kern w:val="2"/>
              </w:rPr>
              <w:t>3,00</w:t>
            </w:r>
          </w:p>
        </w:tc>
        <w:tc>
          <w:tcPr>
            <w:tcW w:w="993" w:type="dxa"/>
          </w:tcPr>
          <w:p w:rsidR="00D62E0C" w:rsidRPr="0097339B" w:rsidRDefault="00D62E0C" w:rsidP="005C41AA">
            <w:pPr>
              <w:spacing w:line="240" w:lineRule="auto"/>
              <w:ind w:right="-57"/>
              <w:jc w:val="center"/>
              <w:rPr>
                <w:b/>
                <w:kern w:val="2"/>
              </w:rPr>
            </w:pPr>
            <w:r>
              <w:rPr>
                <w:b/>
                <w:kern w:val="2"/>
              </w:rPr>
              <w:t>2,00</w:t>
            </w:r>
          </w:p>
        </w:tc>
        <w:tc>
          <w:tcPr>
            <w:tcW w:w="1134" w:type="dxa"/>
          </w:tcPr>
          <w:p w:rsidR="00D62E0C" w:rsidRPr="0097339B" w:rsidRDefault="00D62E0C" w:rsidP="005C41AA">
            <w:pPr>
              <w:spacing w:line="240" w:lineRule="auto"/>
              <w:ind w:right="-57"/>
              <w:jc w:val="center"/>
              <w:rPr>
                <w:b/>
                <w:kern w:val="2"/>
              </w:rPr>
            </w:pPr>
            <w:r>
              <w:rPr>
                <w:b/>
                <w:kern w:val="2"/>
              </w:rPr>
              <w:t>2,00</w:t>
            </w:r>
          </w:p>
        </w:tc>
        <w:tc>
          <w:tcPr>
            <w:tcW w:w="992" w:type="dxa"/>
            <w:tcBorders>
              <w:right w:val="single" w:sz="4" w:space="0" w:color="auto"/>
            </w:tcBorders>
            <w:shd w:val="clear" w:color="auto" w:fill="auto"/>
          </w:tcPr>
          <w:p w:rsidR="00D62E0C" w:rsidRPr="00352FF7" w:rsidRDefault="00D62E0C" w:rsidP="005C41AA">
            <w:pPr>
              <w:spacing w:line="240" w:lineRule="auto"/>
              <w:ind w:right="-57"/>
              <w:jc w:val="center"/>
              <w:rPr>
                <w:b/>
                <w:kern w:val="2"/>
              </w:rPr>
            </w:pPr>
            <w:r>
              <w:rPr>
                <w:b/>
                <w:kern w:val="2"/>
              </w:rPr>
              <w:t>1,30</w:t>
            </w:r>
          </w:p>
        </w:tc>
        <w:tc>
          <w:tcPr>
            <w:tcW w:w="1134" w:type="dxa"/>
            <w:tcBorders>
              <w:left w:val="single" w:sz="4" w:space="0" w:color="auto"/>
            </w:tcBorders>
            <w:shd w:val="clear" w:color="auto" w:fill="auto"/>
          </w:tcPr>
          <w:p w:rsidR="00D62E0C" w:rsidRPr="00352FF7" w:rsidRDefault="00D62E0C" w:rsidP="005C41AA">
            <w:pPr>
              <w:spacing w:line="240" w:lineRule="auto"/>
              <w:ind w:right="-57"/>
              <w:jc w:val="center"/>
              <w:rPr>
                <w:b/>
                <w:kern w:val="2"/>
              </w:rPr>
            </w:pPr>
            <w:r>
              <w:rPr>
                <w:b/>
                <w:kern w:val="2"/>
              </w:rPr>
              <w:t>1,35</w:t>
            </w:r>
          </w:p>
        </w:tc>
        <w:tc>
          <w:tcPr>
            <w:tcW w:w="1134" w:type="dxa"/>
          </w:tcPr>
          <w:p w:rsidR="00D62E0C" w:rsidRPr="0097339B" w:rsidRDefault="00D62E0C" w:rsidP="005C41AA">
            <w:pPr>
              <w:spacing w:line="240" w:lineRule="auto"/>
              <w:ind w:right="-57"/>
              <w:jc w:val="center"/>
              <w:rPr>
                <w:b/>
                <w:kern w:val="2"/>
              </w:rPr>
            </w:pPr>
            <w:r>
              <w:rPr>
                <w:b/>
                <w:kern w:val="2"/>
              </w:rPr>
              <w:t>1,40</w:t>
            </w:r>
          </w:p>
        </w:tc>
        <w:tc>
          <w:tcPr>
            <w:tcW w:w="992" w:type="dxa"/>
            <w:tcBorders>
              <w:right w:val="single" w:sz="4" w:space="0" w:color="auto"/>
            </w:tcBorders>
          </w:tcPr>
          <w:p w:rsidR="00D62E0C" w:rsidRPr="0097339B" w:rsidRDefault="00D62E0C" w:rsidP="005C41AA">
            <w:pPr>
              <w:spacing w:line="240" w:lineRule="auto"/>
              <w:ind w:right="-57"/>
              <w:jc w:val="center"/>
              <w:rPr>
                <w:b/>
                <w:kern w:val="2"/>
              </w:rPr>
            </w:pPr>
            <w:r>
              <w:rPr>
                <w:b/>
                <w:kern w:val="2"/>
              </w:rPr>
              <w:t>1,46</w:t>
            </w:r>
          </w:p>
        </w:tc>
        <w:tc>
          <w:tcPr>
            <w:tcW w:w="992" w:type="dxa"/>
            <w:tcBorders>
              <w:left w:val="single" w:sz="4" w:space="0" w:color="auto"/>
            </w:tcBorders>
          </w:tcPr>
          <w:p w:rsidR="00D62E0C" w:rsidRPr="0097339B" w:rsidRDefault="00CF16CD" w:rsidP="005C41AA">
            <w:pPr>
              <w:spacing w:line="240" w:lineRule="auto"/>
              <w:ind w:right="-57"/>
              <w:jc w:val="center"/>
              <w:rPr>
                <w:b/>
                <w:kern w:val="2"/>
              </w:rPr>
            </w:pPr>
            <w:r>
              <w:rPr>
                <w:b/>
                <w:kern w:val="2"/>
              </w:rPr>
              <w:t>1</w:t>
            </w:r>
            <w:r w:rsidR="00D62E0C">
              <w:rPr>
                <w:b/>
                <w:kern w:val="2"/>
              </w:rPr>
              <w:t>,52</w:t>
            </w:r>
          </w:p>
        </w:tc>
      </w:tr>
      <w:tr w:rsidR="00D62E0C" w:rsidRPr="00411F80" w:rsidTr="00D62E0C">
        <w:trPr>
          <w:trHeight w:val="324"/>
        </w:trPr>
        <w:tc>
          <w:tcPr>
            <w:tcW w:w="2313" w:type="dxa"/>
            <w:vMerge/>
          </w:tcPr>
          <w:p w:rsidR="00D62E0C" w:rsidRPr="00411F80" w:rsidRDefault="00D62E0C" w:rsidP="00411F80">
            <w:pPr>
              <w:spacing w:line="240" w:lineRule="auto"/>
              <w:rPr>
                <w:kern w:val="2"/>
              </w:rPr>
            </w:pPr>
          </w:p>
        </w:tc>
        <w:tc>
          <w:tcPr>
            <w:tcW w:w="2126" w:type="dxa"/>
            <w:vMerge/>
          </w:tcPr>
          <w:p w:rsidR="00D62E0C" w:rsidRPr="00411F80" w:rsidRDefault="00D62E0C" w:rsidP="00411F80">
            <w:pPr>
              <w:spacing w:line="240" w:lineRule="auto"/>
              <w:rPr>
                <w:kern w:val="2"/>
              </w:rPr>
            </w:pP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411F80">
            <w:pPr>
              <w:spacing w:line="240" w:lineRule="auto"/>
              <w:ind w:right="-57"/>
              <w:rPr>
                <w:kern w:val="2"/>
              </w:rPr>
            </w:pPr>
          </w:p>
        </w:tc>
        <w:tc>
          <w:tcPr>
            <w:tcW w:w="993" w:type="dxa"/>
          </w:tcPr>
          <w:p w:rsidR="00D62E0C" w:rsidRPr="00411F80" w:rsidRDefault="00D62E0C" w:rsidP="00411F80">
            <w:pPr>
              <w:spacing w:line="240" w:lineRule="auto"/>
              <w:ind w:right="-57"/>
              <w:rPr>
                <w:kern w:val="2"/>
              </w:rPr>
            </w:pPr>
          </w:p>
        </w:tc>
        <w:tc>
          <w:tcPr>
            <w:tcW w:w="1134" w:type="dxa"/>
          </w:tcPr>
          <w:p w:rsidR="00D62E0C" w:rsidRPr="00411F80" w:rsidRDefault="00D62E0C" w:rsidP="00411F80">
            <w:pPr>
              <w:spacing w:line="240" w:lineRule="auto"/>
              <w:ind w:right="-57"/>
              <w:rPr>
                <w:kern w:val="2"/>
              </w:rPr>
            </w:pPr>
          </w:p>
        </w:tc>
        <w:tc>
          <w:tcPr>
            <w:tcW w:w="992" w:type="dxa"/>
            <w:tcBorders>
              <w:right w:val="single" w:sz="4" w:space="0" w:color="auto"/>
            </w:tcBorders>
            <w:shd w:val="clear" w:color="auto" w:fill="auto"/>
          </w:tcPr>
          <w:p w:rsidR="00D62E0C" w:rsidRPr="00352FF7" w:rsidRDefault="00D62E0C" w:rsidP="00411F80">
            <w:pPr>
              <w:spacing w:line="240" w:lineRule="auto"/>
              <w:ind w:right="-57"/>
              <w:rPr>
                <w:kern w:val="2"/>
              </w:rPr>
            </w:pPr>
          </w:p>
        </w:tc>
        <w:tc>
          <w:tcPr>
            <w:tcW w:w="1134" w:type="dxa"/>
            <w:tcBorders>
              <w:left w:val="single" w:sz="4" w:space="0" w:color="auto"/>
            </w:tcBorders>
            <w:shd w:val="clear" w:color="auto" w:fill="auto"/>
          </w:tcPr>
          <w:p w:rsidR="00D62E0C" w:rsidRPr="00352FF7" w:rsidRDefault="00D62E0C" w:rsidP="00411F80">
            <w:pPr>
              <w:spacing w:line="240" w:lineRule="auto"/>
              <w:ind w:right="-57"/>
              <w:rPr>
                <w:kern w:val="2"/>
              </w:rPr>
            </w:pPr>
          </w:p>
        </w:tc>
        <w:tc>
          <w:tcPr>
            <w:tcW w:w="1134" w:type="dxa"/>
          </w:tcPr>
          <w:p w:rsidR="00D62E0C" w:rsidRPr="00411F80" w:rsidRDefault="00D62E0C" w:rsidP="00411F80">
            <w:pPr>
              <w:spacing w:line="240" w:lineRule="auto"/>
              <w:ind w:right="-57"/>
              <w:rPr>
                <w:kern w:val="2"/>
              </w:rPr>
            </w:pPr>
          </w:p>
        </w:tc>
        <w:tc>
          <w:tcPr>
            <w:tcW w:w="992" w:type="dxa"/>
            <w:tcBorders>
              <w:right w:val="single" w:sz="4" w:space="0" w:color="auto"/>
            </w:tcBorders>
          </w:tcPr>
          <w:p w:rsidR="00D62E0C" w:rsidRPr="00411F80" w:rsidRDefault="00D62E0C" w:rsidP="00411F80">
            <w:pPr>
              <w:spacing w:line="240" w:lineRule="auto"/>
              <w:ind w:right="-57"/>
              <w:rPr>
                <w:kern w:val="2"/>
              </w:rPr>
            </w:pPr>
          </w:p>
        </w:tc>
        <w:tc>
          <w:tcPr>
            <w:tcW w:w="992" w:type="dxa"/>
            <w:tcBorders>
              <w:left w:val="single" w:sz="4" w:space="0" w:color="auto"/>
            </w:tcBorders>
          </w:tcPr>
          <w:p w:rsidR="00D62E0C" w:rsidRPr="00411F80" w:rsidRDefault="00D62E0C" w:rsidP="00411F80">
            <w:pPr>
              <w:spacing w:line="240" w:lineRule="auto"/>
              <w:ind w:right="-57"/>
              <w:rPr>
                <w:kern w:val="2"/>
              </w:rPr>
            </w:pPr>
          </w:p>
        </w:tc>
      </w:tr>
      <w:tr w:rsidR="00D62E0C" w:rsidRPr="00411F80" w:rsidTr="00AB421A">
        <w:trPr>
          <w:trHeight w:val="1040"/>
        </w:trPr>
        <w:tc>
          <w:tcPr>
            <w:tcW w:w="2313" w:type="dxa"/>
            <w:vMerge/>
          </w:tcPr>
          <w:p w:rsidR="00D62E0C" w:rsidRPr="00411F80" w:rsidRDefault="00D62E0C" w:rsidP="00411F80">
            <w:pPr>
              <w:spacing w:line="240" w:lineRule="auto"/>
              <w:rPr>
                <w:kern w:val="2"/>
              </w:rPr>
            </w:pPr>
          </w:p>
        </w:tc>
        <w:tc>
          <w:tcPr>
            <w:tcW w:w="2126" w:type="dxa"/>
            <w:vMerge/>
          </w:tcPr>
          <w:p w:rsidR="00D62E0C" w:rsidRPr="00411F80" w:rsidRDefault="00D62E0C" w:rsidP="00411F80">
            <w:pPr>
              <w:spacing w:line="240" w:lineRule="auto"/>
              <w:rPr>
                <w:kern w:val="2"/>
              </w:rPr>
            </w:pPr>
          </w:p>
        </w:tc>
        <w:tc>
          <w:tcPr>
            <w:tcW w:w="2551" w:type="dxa"/>
          </w:tcPr>
          <w:p w:rsidR="00D62E0C" w:rsidRPr="00411F80" w:rsidRDefault="00D62E0C"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411F80" w:rsidRDefault="00D62E0C" w:rsidP="00411F80">
            <w:pPr>
              <w:spacing w:line="240" w:lineRule="auto"/>
              <w:ind w:right="-57"/>
              <w:jc w:val="center"/>
              <w:rPr>
                <w:kern w:val="2"/>
              </w:rPr>
            </w:pPr>
            <w:r>
              <w:rPr>
                <w:kern w:val="2"/>
              </w:rPr>
              <w:t>3,00</w:t>
            </w:r>
          </w:p>
        </w:tc>
        <w:tc>
          <w:tcPr>
            <w:tcW w:w="993" w:type="dxa"/>
          </w:tcPr>
          <w:p w:rsidR="00D62E0C" w:rsidRPr="00411F80" w:rsidRDefault="00D62E0C" w:rsidP="00411F80">
            <w:pPr>
              <w:spacing w:line="240" w:lineRule="auto"/>
              <w:ind w:right="-57"/>
              <w:jc w:val="center"/>
              <w:rPr>
                <w:kern w:val="2"/>
              </w:rPr>
            </w:pPr>
            <w:r>
              <w:rPr>
                <w:kern w:val="2"/>
              </w:rPr>
              <w:t>2,00</w:t>
            </w:r>
          </w:p>
        </w:tc>
        <w:tc>
          <w:tcPr>
            <w:tcW w:w="1134" w:type="dxa"/>
          </w:tcPr>
          <w:p w:rsidR="00D62E0C" w:rsidRPr="00411F80" w:rsidRDefault="00D62E0C" w:rsidP="00411F80">
            <w:pPr>
              <w:spacing w:line="240" w:lineRule="auto"/>
              <w:ind w:right="-57"/>
              <w:jc w:val="center"/>
              <w:rPr>
                <w:kern w:val="2"/>
              </w:rPr>
            </w:pPr>
            <w:r>
              <w:rPr>
                <w:kern w:val="2"/>
              </w:rPr>
              <w:t>2,00</w:t>
            </w:r>
          </w:p>
        </w:tc>
        <w:tc>
          <w:tcPr>
            <w:tcW w:w="992" w:type="dxa"/>
            <w:tcBorders>
              <w:right w:val="single" w:sz="4" w:space="0" w:color="auto"/>
            </w:tcBorders>
            <w:shd w:val="clear" w:color="auto" w:fill="auto"/>
          </w:tcPr>
          <w:p w:rsidR="00D62E0C" w:rsidRPr="00352FF7" w:rsidRDefault="00D62E0C" w:rsidP="00411F80">
            <w:pPr>
              <w:spacing w:line="240" w:lineRule="auto"/>
              <w:ind w:right="-57"/>
              <w:jc w:val="center"/>
              <w:rPr>
                <w:kern w:val="2"/>
              </w:rPr>
            </w:pPr>
            <w:r>
              <w:rPr>
                <w:kern w:val="2"/>
              </w:rPr>
              <w:t>1,30</w:t>
            </w:r>
          </w:p>
        </w:tc>
        <w:tc>
          <w:tcPr>
            <w:tcW w:w="1134" w:type="dxa"/>
            <w:tcBorders>
              <w:left w:val="single" w:sz="4" w:space="0" w:color="auto"/>
            </w:tcBorders>
            <w:shd w:val="clear" w:color="auto" w:fill="auto"/>
          </w:tcPr>
          <w:p w:rsidR="00D62E0C" w:rsidRPr="00352FF7" w:rsidRDefault="00D62E0C" w:rsidP="00411F80">
            <w:pPr>
              <w:spacing w:line="240" w:lineRule="auto"/>
              <w:ind w:right="-57"/>
              <w:jc w:val="center"/>
              <w:rPr>
                <w:kern w:val="2"/>
              </w:rPr>
            </w:pPr>
            <w:r>
              <w:rPr>
                <w:kern w:val="2"/>
              </w:rPr>
              <w:t>1,35</w:t>
            </w:r>
          </w:p>
        </w:tc>
        <w:tc>
          <w:tcPr>
            <w:tcW w:w="1134" w:type="dxa"/>
          </w:tcPr>
          <w:p w:rsidR="00D62E0C" w:rsidRPr="00411F80" w:rsidRDefault="00D62E0C" w:rsidP="00411F80">
            <w:pPr>
              <w:spacing w:line="240" w:lineRule="auto"/>
              <w:ind w:right="-57"/>
              <w:jc w:val="center"/>
              <w:rPr>
                <w:kern w:val="2"/>
              </w:rPr>
            </w:pPr>
            <w:r>
              <w:rPr>
                <w:kern w:val="2"/>
              </w:rPr>
              <w:t>1,40</w:t>
            </w:r>
          </w:p>
        </w:tc>
        <w:tc>
          <w:tcPr>
            <w:tcW w:w="992" w:type="dxa"/>
            <w:tcBorders>
              <w:right w:val="single" w:sz="4" w:space="0" w:color="auto"/>
            </w:tcBorders>
          </w:tcPr>
          <w:p w:rsidR="00D62E0C" w:rsidRPr="00411F80" w:rsidRDefault="00D62E0C" w:rsidP="00411F80">
            <w:pPr>
              <w:spacing w:line="240" w:lineRule="auto"/>
              <w:ind w:right="-57"/>
              <w:jc w:val="center"/>
              <w:rPr>
                <w:kern w:val="2"/>
              </w:rPr>
            </w:pPr>
            <w:r>
              <w:rPr>
                <w:kern w:val="2"/>
              </w:rPr>
              <w:t>1,46</w:t>
            </w:r>
          </w:p>
        </w:tc>
        <w:tc>
          <w:tcPr>
            <w:tcW w:w="992" w:type="dxa"/>
            <w:tcBorders>
              <w:left w:val="single" w:sz="4" w:space="0" w:color="auto"/>
            </w:tcBorders>
          </w:tcPr>
          <w:p w:rsidR="00D62E0C" w:rsidRPr="00411F80" w:rsidRDefault="00CF16CD" w:rsidP="00411F80">
            <w:pPr>
              <w:spacing w:line="240" w:lineRule="auto"/>
              <w:ind w:right="-57"/>
              <w:jc w:val="center"/>
              <w:rPr>
                <w:kern w:val="2"/>
              </w:rPr>
            </w:pPr>
            <w:r>
              <w:rPr>
                <w:kern w:val="2"/>
              </w:rPr>
              <w:t>1</w:t>
            </w:r>
            <w:r w:rsidR="00D62E0C">
              <w:rPr>
                <w:kern w:val="2"/>
              </w:rPr>
              <w:t>,52</w:t>
            </w:r>
          </w:p>
        </w:tc>
      </w:tr>
      <w:tr w:rsidR="00D62E0C" w:rsidRPr="00411F80" w:rsidTr="00D62E0C">
        <w:trPr>
          <w:trHeight w:val="193"/>
        </w:trPr>
        <w:tc>
          <w:tcPr>
            <w:tcW w:w="2313" w:type="dxa"/>
            <w:vMerge w:val="restart"/>
          </w:tcPr>
          <w:p w:rsidR="00D62E0C" w:rsidRPr="00411F80" w:rsidRDefault="00D62E0C" w:rsidP="00EE1B8F">
            <w:pPr>
              <w:spacing w:after="0" w:line="240" w:lineRule="auto"/>
              <w:rPr>
                <w:kern w:val="2"/>
              </w:rPr>
            </w:pPr>
            <w:r w:rsidRPr="00411F80">
              <w:rPr>
                <w:kern w:val="2"/>
              </w:rPr>
              <w:t>Основное</w:t>
            </w:r>
          </w:p>
          <w:p w:rsidR="00D62E0C" w:rsidRPr="00411F80" w:rsidRDefault="00D62E0C" w:rsidP="00EE1B8F">
            <w:pPr>
              <w:spacing w:after="0" w:line="240" w:lineRule="auto"/>
              <w:rPr>
                <w:kern w:val="2"/>
              </w:rPr>
            </w:pPr>
            <w:r w:rsidRPr="00411F80">
              <w:rPr>
                <w:kern w:val="2"/>
              </w:rPr>
              <w:t>мероприятие 1</w:t>
            </w:r>
          </w:p>
        </w:tc>
        <w:tc>
          <w:tcPr>
            <w:tcW w:w="2126" w:type="dxa"/>
            <w:vMerge w:val="restart"/>
          </w:tcPr>
          <w:p w:rsidR="00D62E0C" w:rsidRPr="00411F80" w:rsidRDefault="00D62E0C" w:rsidP="00EE1B8F">
            <w:pPr>
              <w:spacing w:after="0" w:line="240" w:lineRule="auto"/>
              <w:rPr>
                <w:kern w:val="2"/>
              </w:rPr>
            </w:pPr>
            <w:r>
              <w:rPr>
                <w:kern w:val="2"/>
              </w:rPr>
              <w:t>Общеэкономические вопросы</w:t>
            </w: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D62E0C" w:rsidRPr="00411F80" w:rsidRDefault="00D62E0C" w:rsidP="005C41AA">
            <w:pPr>
              <w:spacing w:line="240" w:lineRule="auto"/>
              <w:ind w:right="-57"/>
              <w:jc w:val="center"/>
              <w:rPr>
                <w:kern w:val="2"/>
              </w:rPr>
            </w:pPr>
            <w:r>
              <w:rPr>
                <w:kern w:val="2"/>
              </w:rPr>
              <w:t>2,00</w:t>
            </w:r>
          </w:p>
        </w:tc>
        <w:tc>
          <w:tcPr>
            <w:tcW w:w="993" w:type="dxa"/>
          </w:tcPr>
          <w:p w:rsidR="00D62E0C" w:rsidRPr="00411F80" w:rsidRDefault="00D62E0C" w:rsidP="005C41AA">
            <w:pPr>
              <w:spacing w:line="240" w:lineRule="auto"/>
              <w:ind w:right="-57"/>
              <w:jc w:val="center"/>
              <w:rPr>
                <w:kern w:val="2"/>
              </w:rPr>
            </w:pPr>
            <w:r>
              <w:rPr>
                <w:kern w:val="2"/>
              </w:rPr>
              <w:t>1,00</w:t>
            </w:r>
          </w:p>
        </w:tc>
        <w:tc>
          <w:tcPr>
            <w:tcW w:w="1134" w:type="dxa"/>
          </w:tcPr>
          <w:p w:rsidR="00D62E0C" w:rsidRPr="00411F80" w:rsidRDefault="00D62E0C" w:rsidP="00C672F3">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D62E0C" w:rsidRPr="00352FF7" w:rsidRDefault="00D62E0C" w:rsidP="004B3D1F">
            <w:pPr>
              <w:spacing w:line="240" w:lineRule="auto"/>
              <w:ind w:right="-57"/>
              <w:jc w:val="center"/>
              <w:rPr>
                <w:kern w:val="2"/>
              </w:rPr>
            </w:pPr>
            <w:r>
              <w:rPr>
                <w:kern w:val="2"/>
              </w:rPr>
              <w:t>0,00</w:t>
            </w:r>
          </w:p>
        </w:tc>
        <w:tc>
          <w:tcPr>
            <w:tcW w:w="1134" w:type="dxa"/>
            <w:tcBorders>
              <w:left w:val="single" w:sz="4" w:space="0" w:color="auto"/>
            </w:tcBorders>
            <w:shd w:val="clear" w:color="auto" w:fill="auto"/>
          </w:tcPr>
          <w:p w:rsidR="00D62E0C" w:rsidRPr="00352FF7" w:rsidRDefault="00D62E0C" w:rsidP="00C672F3">
            <w:pPr>
              <w:spacing w:line="240" w:lineRule="auto"/>
              <w:ind w:right="-57"/>
              <w:jc w:val="center"/>
              <w:rPr>
                <w:kern w:val="2"/>
              </w:rPr>
            </w:pPr>
            <w:r>
              <w:rPr>
                <w:kern w:val="2"/>
              </w:rPr>
              <w:t>0,00</w:t>
            </w:r>
          </w:p>
        </w:tc>
        <w:tc>
          <w:tcPr>
            <w:tcW w:w="1134" w:type="dxa"/>
          </w:tcPr>
          <w:p w:rsidR="00D62E0C" w:rsidRPr="00411F80" w:rsidRDefault="00D62E0C" w:rsidP="00C672F3">
            <w:pPr>
              <w:spacing w:line="240" w:lineRule="auto"/>
              <w:ind w:right="-57"/>
              <w:jc w:val="center"/>
              <w:rPr>
                <w:kern w:val="2"/>
              </w:rPr>
            </w:pPr>
            <w:r>
              <w:rPr>
                <w:kern w:val="2"/>
              </w:rPr>
              <w:t>0,00</w:t>
            </w:r>
          </w:p>
        </w:tc>
        <w:tc>
          <w:tcPr>
            <w:tcW w:w="992" w:type="dxa"/>
            <w:tcBorders>
              <w:right w:val="single" w:sz="4" w:space="0" w:color="auto"/>
            </w:tcBorders>
          </w:tcPr>
          <w:p w:rsidR="00D62E0C" w:rsidRPr="00411F80" w:rsidRDefault="00D62E0C" w:rsidP="00C672F3">
            <w:pPr>
              <w:spacing w:line="240" w:lineRule="auto"/>
              <w:ind w:right="-57"/>
              <w:jc w:val="center"/>
              <w:rPr>
                <w:kern w:val="2"/>
              </w:rPr>
            </w:pPr>
            <w:r>
              <w:rPr>
                <w:kern w:val="2"/>
              </w:rPr>
              <w:t>0,00</w:t>
            </w:r>
          </w:p>
        </w:tc>
        <w:tc>
          <w:tcPr>
            <w:tcW w:w="992" w:type="dxa"/>
            <w:tcBorders>
              <w:left w:val="single" w:sz="4" w:space="0" w:color="auto"/>
            </w:tcBorders>
          </w:tcPr>
          <w:p w:rsidR="00D62E0C" w:rsidRPr="00411F80" w:rsidRDefault="00D62E0C" w:rsidP="00C672F3">
            <w:pPr>
              <w:spacing w:line="240" w:lineRule="auto"/>
              <w:ind w:right="-57"/>
              <w:jc w:val="center"/>
              <w:rPr>
                <w:kern w:val="2"/>
              </w:rPr>
            </w:pPr>
            <w:r>
              <w:rPr>
                <w:kern w:val="2"/>
              </w:rPr>
              <w:t>0,00</w:t>
            </w:r>
          </w:p>
        </w:tc>
      </w:tr>
      <w:tr w:rsidR="00D62E0C" w:rsidRPr="00411F80" w:rsidTr="00D62E0C">
        <w:trPr>
          <w:trHeight w:val="314"/>
        </w:trPr>
        <w:tc>
          <w:tcPr>
            <w:tcW w:w="2313" w:type="dxa"/>
            <w:vMerge/>
          </w:tcPr>
          <w:p w:rsidR="00D62E0C" w:rsidRPr="00411F80" w:rsidRDefault="00D62E0C" w:rsidP="00EE1B8F">
            <w:pPr>
              <w:spacing w:after="0" w:line="240" w:lineRule="auto"/>
              <w:rPr>
                <w:kern w:val="2"/>
              </w:rPr>
            </w:pPr>
          </w:p>
        </w:tc>
        <w:tc>
          <w:tcPr>
            <w:tcW w:w="2126" w:type="dxa"/>
            <w:vMerge/>
          </w:tcPr>
          <w:p w:rsidR="00D62E0C" w:rsidRPr="00411F80" w:rsidRDefault="00D62E0C" w:rsidP="00411F80">
            <w:pPr>
              <w:spacing w:line="240" w:lineRule="auto"/>
              <w:rPr>
                <w:kern w:val="2"/>
              </w:rPr>
            </w:pP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411F80">
            <w:pPr>
              <w:spacing w:line="240" w:lineRule="auto"/>
              <w:ind w:right="-57"/>
              <w:jc w:val="center"/>
              <w:rPr>
                <w:kern w:val="2"/>
              </w:rPr>
            </w:pPr>
          </w:p>
        </w:tc>
        <w:tc>
          <w:tcPr>
            <w:tcW w:w="993" w:type="dxa"/>
          </w:tcPr>
          <w:p w:rsidR="00D62E0C" w:rsidRPr="00411F80" w:rsidRDefault="00D62E0C" w:rsidP="00411F80">
            <w:pPr>
              <w:spacing w:line="240" w:lineRule="auto"/>
              <w:ind w:right="-57"/>
              <w:jc w:val="center"/>
              <w:rPr>
                <w:kern w:val="2"/>
              </w:rPr>
            </w:pPr>
          </w:p>
        </w:tc>
        <w:tc>
          <w:tcPr>
            <w:tcW w:w="1134" w:type="dxa"/>
          </w:tcPr>
          <w:p w:rsidR="00D62E0C" w:rsidRPr="00411F80" w:rsidRDefault="00D62E0C" w:rsidP="00411F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411F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411F80">
            <w:pPr>
              <w:spacing w:line="240" w:lineRule="auto"/>
              <w:ind w:right="-57"/>
              <w:jc w:val="center"/>
              <w:rPr>
                <w:kern w:val="2"/>
              </w:rPr>
            </w:pPr>
          </w:p>
        </w:tc>
        <w:tc>
          <w:tcPr>
            <w:tcW w:w="1134" w:type="dxa"/>
          </w:tcPr>
          <w:p w:rsidR="00D62E0C" w:rsidRPr="00411F80" w:rsidRDefault="00D62E0C" w:rsidP="00411F80">
            <w:pPr>
              <w:spacing w:line="240" w:lineRule="auto"/>
              <w:ind w:right="-57"/>
              <w:jc w:val="center"/>
              <w:rPr>
                <w:kern w:val="2"/>
              </w:rPr>
            </w:pPr>
          </w:p>
        </w:tc>
        <w:tc>
          <w:tcPr>
            <w:tcW w:w="992" w:type="dxa"/>
            <w:tcBorders>
              <w:right w:val="single" w:sz="4" w:space="0" w:color="auto"/>
            </w:tcBorders>
          </w:tcPr>
          <w:p w:rsidR="00D62E0C" w:rsidRPr="00411F80" w:rsidRDefault="00D62E0C" w:rsidP="00411F80">
            <w:pPr>
              <w:spacing w:line="240" w:lineRule="auto"/>
              <w:ind w:right="-57"/>
              <w:jc w:val="center"/>
              <w:rPr>
                <w:kern w:val="2"/>
              </w:rPr>
            </w:pPr>
          </w:p>
        </w:tc>
        <w:tc>
          <w:tcPr>
            <w:tcW w:w="992" w:type="dxa"/>
            <w:tcBorders>
              <w:left w:val="single" w:sz="4" w:space="0" w:color="auto"/>
            </w:tcBorders>
          </w:tcPr>
          <w:p w:rsidR="00D62E0C" w:rsidRPr="00411F80" w:rsidRDefault="00D62E0C" w:rsidP="00411F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411F80">
            <w:pPr>
              <w:spacing w:line="240" w:lineRule="auto"/>
              <w:rPr>
                <w:kern w:val="2"/>
              </w:rPr>
            </w:pPr>
          </w:p>
        </w:tc>
        <w:tc>
          <w:tcPr>
            <w:tcW w:w="2126" w:type="dxa"/>
            <w:vMerge/>
          </w:tcPr>
          <w:p w:rsidR="00D62E0C" w:rsidRPr="00411F80" w:rsidRDefault="00D62E0C" w:rsidP="00411F80">
            <w:pPr>
              <w:spacing w:line="240" w:lineRule="auto"/>
              <w:rPr>
                <w:kern w:val="2"/>
              </w:rPr>
            </w:pP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411F80" w:rsidRDefault="00D62E0C" w:rsidP="00003B1D">
            <w:pPr>
              <w:spacing w:line="240" w:lineRule="auto"/>
              <w:ind w:right="-57"/>
              <w:jc w:val="center"/>
              <w:rPr>
                <w:kern w:val="2"/>
              </w:rPr>
            </w:pPr>
            <w:r>
              <w:rPr>
                <w:kern w:val="2"/>
              </w:rPr>
              <w:t>2,00</w:t>
            </w:r>
          </w:p>
        </w:tc>
        <w:tc>
          <w:tcPr>
            <w:tcW w:w="993" w:type="dxa"/>
          </w:tcPr>
          <w:p w:rsidR="00D62E0C" w:rsidRPr="00411F80" w:rsidRDefault="00D62E0C" w:rsidP="00411F80">
            <w:pPr>
              <w:spacing w:line="240" w:lineRule="auto"/>
              <w:ind w:right="-57"/>
              <w:jc w:val="center"/>
              <w:rPr>
                <w:kern w:val="2"/>
              </w:rPr>
            </w:pPr>
            <w:r>
              <w:rPr>
                <w:kern w:val="2"/>
              </w:rPr>
              <w:t>1,00</w:t>
            </w:r>
          </w:p>
        </w:tc>
        <w:tc>
          <w:tcPr>
            <w:tcW w:w="1134" w:type="dxa"/>
          </w:tcPr>
          <w:p w:rsidR="00D62E0C" w:rsidRPr="00411F80" w:rsidRDefault="00D62E0C" w:rsidP="00411F80">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D62E0C" w:rsidRPr="00352FF7" w:rsidRDefault="00D62E0C" w:rsidP="004B3D1F">
            <w:pPr>
              <w:spacing w:line="240" w:lineRule="auto"/>
              <w:ind w:right="-57"/>
              <w:jc w:val="center"/>
              <w:rPr>
                <w:kern w:val="2"/>
              </w:rPr>
            </w:pPr>
            <w:r>
              <w:rPr>
                <w:kern w:val="2"/>
              </w:rPr>
              <w:t>0,00</w:t>
            </w:r>
          </w:p>
        </w:tc>
        <w:tc>
          <w:tcPr>
            <w:tcW w:w="1134" w:type="dxa"/>
            <w:tcBorders>
              <w:left w:val="single" w:sz="4" w:space="0" w:color="auto"/>
            </w:tcBorders>
            <w:shd w:val="clear" w:color="auto" w:fill="auto"/>
          </w:tcPr>
          <w:p w:rsidR="00D62E0C" w:rsidRPr="00352FF7" w:rsidRDefault="00D62E0C" w:rsidP="00411F80">
            <w:pPr>
              <w:spacing w:line="240" w:lineRule="auto"/>
              <w:ind w:right="-57"/>
              <w:jc w:val="center"/>
              <w:rPr>
                <w:kern w:val="2"/>
              </w:rPr>
            </w:pPr>
            <w:r>
              <w:rPr>
                <w:kern w:val="2"/>
              </w:rPr>
              <w:t>0,00</w:t>
            </w:r>
          </w:p>
        </w:tc>
        <w:tc>
          <w:tcPr>
            <w:tcW w:w="1134" w:type="dxa"/>
          </w:tcPr>
          <w:p w:rsidR="00D62E0C" w:rsidRPr="00411F80" w:rsidRDefault="00D62E0C" w:rsidP="00411F80">
            <w:pPr>
              <w:spacing w:line="240" w:lineRule="auto"/>
              <w:ind w:right="-57"/>
              <w:jc w:val="center"/>
              <w:rPr>
                <w:kern w:val="2"/>
              </w:rPr>
            </w:pPr>
            <w:r>
              <w:rPr>
                <w:kern w:val="2"/>
              </w:rPr>
              <w:t>0,00</w:t>
            </w:r>
          </w:p>
        </w:tc>
        <w:tc>
          <w:tcPr>
            <w:tcW w:w="992" w:type="dxa"/>
            <w:tcBorders>
              <w:right w:val="single" w:sz="4" w:space="0" w:color="auto"/>
            </w:tcBorders>
          </w:tcPr>
          <w:p w:rsidR="00D62E0C" w:rsidRPr="00411F80" w:rsidRDefault="00D62E0C" w:rsidP="00411F80">
            <w:pPr>
              <w:spacing w:line="240" w:lineRule="auto"/>
              <w:ind w:right="-57"/>
              <w:jc w:val="center"/>
              <w:rPr>
                <w:kern w:val="2"/>
              </w:rPr>
            </w:pPr>
            <w:r>
              <w:rPr>
                <w:kern w:val="2"/>
              </w:rPr>
              <w:t>0,00</w:t>
            </w:r>
          </w:p>
        </w:tc>
        <w:tc>
          <w:tcPr>
            <w:tcW w:w="992" w:type="dxa"/>
            <w:tcBorders>
              <w:left w:val="single" w:sz="4" w:space="0" w:color="auto"/>
            </w:tcBorders>
          </w:tcPr>
          <w:p w:rsidR="00D62E0C" w:rsidRPr="00411F80" w:rsidRDefault="00D62E0C" w:rsidP="00411F80">
            <w:pPr>
              <w:spacing w:line="240" w:lineRule="auto"/>
              <w:ind w:right="-57"/>
              <w:jc w:val="center"/>
              <w:rPr>
                <w:kern w:val="2"/>
              </w:rPr>
            </w:pPr>
            <w:r>
              <w:rPr>
                <w:kern w:val="2"/>
              </w:rPr>
              <w:t>0,00</w:t>
            </w:r>
          </w:p>
        </w:tc>
      </w:tr>
      <w:tr w:rsidR="00D62E0C" w:rsidRPr="00411F80" w:rsidTr="00D62E0C">
        <w:trPr>
          <w:trHeight w:val="339"/>
        </w:trPr>
        <w:tc>
          <w:tcPr>
            <w:tcW w:w="2313" w:type="dxa"/>
            <w:vMerge w:val="restart"/>
          </w:tcPr>
          <w:p w:rsidR="00D62E0C" w:rsidRPr="00411F80" w:rsidRDefault="00D62E0C" w:rsidP="00EE1B8F">
            <w:pPr>
              <w:spacing w:after="0" w:line="240" w:lineRule="auto"/>
              <w:rPr>
                <w:kern w:val="2"/>
              </w:rPr>
            </w:pPr>
            <w:r w:rsidRPr="00411F80">
              <w:rPr>
                <w:kern w:val="2"/>
              </w:rPr>
              <w:t>Основное</w:t>
            </w:r>
          </w:p>
          <w:p w:rsidR="00D62E0C" w:rsidRPr="00411F80" w:rsidRDefault="00D62E0C" w:rsidP="00EE1B8F">
            <w:pPr>
              <w:spacing w:after="0" w:line="240" w:lineRule="auto"/>
              <w:rPr>
                <w:kern w:val="2"/>
              </w:rPr>
            </w:pPr>
            <w:r>
              <w:rPr>
                <w:kern w:val="2"/>
              </w:rPr>
              <w:t>мероприятие 2</w:t>
            </w:r>
          </w:p>
        </w:tc>
        <w:tc>
          <w:tcPr>
            <w:tcW w:w="2126" w:type="dxa"/>
            <w:vMerge w:val="restart"/>
          </w:tcPr>
          <w:p w:rsidR="00D62E0C" w:rsidRPr="00411F80" w:rsidRDefault="00D62E0C" w:rsidP="00EE1B8F">
            <w:pPr>
              <w:spacing w:after="0" w:line="240" w:lineRule="auto"/>
              <w:rPr>
                <w:kern w:val="2"/>
              </w:rPr>
            </w:pPr>
            <w:r>
              <w:rPr>
                <w:kern w:val="2"/>
              </w:rPr>
              <w:t xml:space="preserve">Другие вопросы в области национальной </w:t>
            </w:r>
            <w:r>
              <w:rPr>
                <w:kern w:val="2"/>
              </w:rPr>
              <w:lastRenderedPageBreak/>
              <w:t>экономики</w:t>
            </w: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 xml:space="preserve">Всего </w:t>
            </w:r>
          </w:p>
        </w:tc>
        <w:tc>
          <w:tcPr>
            <w:tcW w:w="1134" w:type="dxa"/>
          </w:tcPr>
          <w:p w:rsidR="00D62E0C" w:rsidRPr="00411F80" w:rsidRDefault="00D62E0C" w:rsidP="00003B1D">
            <w:pPr>
              <w:spacing w:line="240" w:lineRule="auto"/>
              <w:ind w:right="-57"/>
              <w:jc w:val="center"/>
              <w:rPr>
                <w:kern w:val="2"/>
              </w:rPr>
            </w:pPr>
            <w:r>
              <w:rPr>
                <w:kern w:val="2"/>
              </w:rPr>
              <w:t>1,00</w:t>
            </w:r>
          </w:p>
        </w:tc>
        <w:tc>
          <w:tcPr>
            <w:tcW w:w="993" w:type="dxa"/>
          </w:tcPr>
          <w:p w:rsidR="00D62E0C" w:rsidRPr="00411F80" w:rsidRDefault="00D62E0C" w:rsidP="00003B1D">
            <w:pPr>
              <w:spacing w:line="240" w:lineRule="auto"/>
              <w:ind w:right="-57"/>
              <w:jc w:val="center"/>
              <w:rPr>
                <w:kern w:val="2"/>
              </w:rPr>
            </w:pPr>
            <w:r>
              <w:rPr>
                <w:kern w:val="2"/>
              </w:rPr>
              <w:t>1,00</w:t>
            </w:r>
          </w:p>
        </w:tc>
        <w:tc>
          <w:tcPr>
            <w:tcW w:w="1134" w:type="dxa"/>
          </w:tcPr>
          <w:p w:rsidR="00D62E0C" w:rsidRPr="00411F80" w:rsidRDefault="00D62E0C" w:rsidP="00003B1D">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D62E0C" w:rsidRPr="00352FF7" w:rsidRDefault="00D62E0C" w:rsidP="00C672F3">
            <w:pPr>
              <w:spacing w:line="240" w:lineRule="auto"/>
              <w:ind w:right="-57"/>
              <w:jc w:val="center"/>
              <w:rPr>
                <w:kern w:val="2"/>
              </w:rPr>
            </w:pPr>
            <w:r>
              <w:rPr>
                <w:kern w:val="2"/>
              </w:rPr>
              <w:t>1,30</w:t>
            </w:r>
          </w:p>
        </w:tc>
        <w:tc>
          <w:tcPr>
            <w:tcW w:w="1134" w:type="dxa"/>
            <w:tcBorders>
              <w:left w:val="single" w:sz="4" w:space="0" w:color="auto"/>
            </w:tcBorders>
            <w:shd w:val="clear" w:color="auto" w:fill="auto"/>
          </w:tcPr>
          <w:p w:rsidR="00D62E0C" w:rsidRPr="00352FF7" w:rsidRDefault="00D62E0C" w:rsidP="00C672F3">
            <w:pPr>
              <w:spacing w:line="240" w:lineRule="auto"/>
              <w:ind w:right="-57"/>
              <w:jc w:val="center"/>
              <w:rPr>
                <w:kern w:val="2"/>
              </w:rPr>
            </w:pPr>
            <w:r>
              <w:rPr>
                <w:kern w:val="2"/>
              </w:rPr>
              <w:t>1,35</w:t>
            </w:r>
          </w:p>
        </w:tc>
        <w:tc>
          <w:tcPr>
            <w:tcW w:w="1134" w:type="dxa"/>
          </w:tcPr>
          <w:p w:rsidR="00D62E0C" w:rsidRPr="00411F80" w:rsidRDefault="00D62E0C" w:rsidP="00C672F3">
            <w:pPr>
              <w:spacing w:line="240" w:lineRule="auto"/>
              <w:ind w:right="-57"/>
              <w:jc w:val="center"/>
              <w:rPr>
                <w:kern w:val="2"/>
              </w:rPr>
            </w:pPr>
            <w:r>
              <w:rPr>
                <w:kern w:val="2"/>
              </w:rPr>
              <w:t>1,40</w:t>
            </w:r>
          </w:p>
        </w:tc>
        <w:tc>
          <w:tcPr>
            <w:tcW w:w="992" w:type="dxa"/>
            <w:tcBorders>
              <w:right w:val="single" w:sz="4" w:space="0" w:color="auto"/>
            </w:tcBorders>
          </w:tcPr>
          <w:p w:rsidR="00D62E0C" w:rsidRPr="00411F80" w:rsidRDefault="00D62E0C" w:rsidP="00C672F3">
            <w:pPr>
              <w:spacing w:line="240" w:lineRule="auto"/>
              <w:ind w:right="-57"/>
              <w:jc w:val="center"/>
              <w:rPr>
                <w:kern w:val="2"/>
              </w:rPr>
            </w:pPr>
            <w:r>
              <w:rPr>
                <w:kern w:val="2"/>
              </w:rPr>
              <w:t>1,46</w:t>
            </w:r>
          </w:p>
        </w:tc>
        <w:tc>
          <w:tcPr>
            <w:tcW w:w="992" w:type="dxa"/>
            <w:tcBorders>
              <w:left w:val="single" w:sz="4" w:space="0" w:color="auto"/>
            </w:tcBorders>
          </w:tcPr>
          <w:p w:rsidR="00D62E0C" w:rsidRPr="00411F80" w:rsidRDefault="00CF16CD" w:rsidP="00C672F3">
            <w:pPr>
              <w:spacing w:line="240" w:lineRule="auto"/>
              <w:ind w:right="-57"/>
              <w:jc w:val="center"/>
              <w:rPr>
                <w:kern w:val="2"/>
              </w:rPr>
            </w:pPr>
            <w:r>
              <w:rPr>
                <w:kern w:val="2"/>
              </w:rPr>
              <w:t>1</w:t>
            </w:r>
            <w:r w:rsidR="00D62E0C">
              <w:rPr>
                <w:kern w:val="2"/>
              </w:rPr>
              <w:t>,52</w:t>
            </w:r>
          </w:p>
        </w:tc>
      </w:tr>
      <w:tr w:rsidR="00D62E0C" w:rsidRPr="00411F80" w:rsidTr="00AB421A">
        <w:trPr>
          <w:trHeight w:val="341"/>
        </w:trPr>
        <w:tc>
          <w:tcPr>
            <w:tcW w:w="2313" w:type="dxa"/>
            <w:vMerge/>
          </w:tcPr>
          <w:p w:rsidR="00D62E0C" w:rsidRPr="00411F80" w:rsidRDefault="00D62E0C" w:rsidP="00EE1B8F">
            <w:pPr>
              <w:spacing w:after="0"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411F80" w:rsidRDefault="00D62E0C" w:rsidP="00003B1D">
            <w:pPr>
              <w:spacing w:line="240" w:lineRule="auto"/>
              <w:ind w:right="-57"/>
              <w:jc w:val="center"/>
              <w:rPr>
                <w:kern w:val="2"/>
              </w:rPr>
            </w:pPr>
            <w:r>
              <w:rPr>
                <w:kern w:val="2"/>
              </w:rPr>
              <w:t>1,00</w:t>
            </w:r>
          </w:p>
        </w:tc>
        <w:tc>
          <w:tcPr>
            <w:tcW w:w="993" w:type="dxa"/>
          </w:tcPr>
          <w:p w:rsidR="00D62E0C" w:rsidRPr="00411F80" w:rsidRDefault="00D62E0C" w:rsidP="00003B1D">
            <w:pPr>
              <w:spacing w:line="240" w:lineRule="auto"/>
              <w:ind w:right="-57"/>
              <w:jc w:val="center"/>
              <w:rPr>
                <w:kern w:val="2"/>
              </w:rPr>
            </w:pPr>
            <w:r>
              <w:rPr>
                <w:kern w:val="2"/>
              </w:rPr>
              <w:t>1,00</w:t>
            </w:r>
          </w:p>
        </w:tc>
        <w:tc>
          <w:tcPr>
            <w:tcW w:w="1134" w:type="dxa"/>
          </w:tcPr>
          <w:p w:rsidR="00D62E0C" w:rsidRPr="00411F80" w:rsidRDefault="00D62E0C" w:rsidP="00003B1D">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1,30</w:t>
            </w: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1,35</w:t>
            </w:r>
          </w:p>
        </w:tc>
        <w:tc>
          <w:tcPr>
            <w:tcW w:w="1134" w:type="dxa"/>
          </w:tcPr>
          <w:p w:rsidR="00D62E0C" w:rsidRPr="00411F80" w:rsidRDefault="00D62E0C" w:rsidP="00A32980">
            <w:pPr>
              <w:spacing w:line="240" w:lineRule="auto"/>
              <w:ind w:right="-57"/>
              <w:jc w:val="center"/>
              <w:rPr>
                <w:kern w:val="2"/>
              </w:rPr>
            </w:pPr>
            <w:r>
              <w:rPr>
                <w:kern w:val="2"/>
              </w:rPr>
              <w:t>1,40</w:t>
            </w:r>
          </w:p>
        </w:tc>
        <w:tc>
          <w:tcPr>
            <w:tcW w:w="992" w:type="dxa"/>
            <w:tcBorders>
              <w:right w:val="single" w:sz="4" w:space="0" w:color="auto"/>
            </w:tcBorders>
          </w:tcPr>
          <w:p w:rsidR="00D62E0C" w:rsidRPr="00411F80" w:rsidRDefault="00D62E0C" w:rsidP="00A32980">
            <w:pPr>
              <w:spacing w:line="240" w:lineRule="auto"/>
              <w:ind w:right="-57"/>
              <w:jc w:val="center"/>
              <w:rPr>
                <w:kern w:val="2"/>
              </w:rPr>
            </w:pPr>
            <w:r>
              <w:rPr>
                <w:kern w:val="2"/>
              </w:rPr>
              <w:t>1,46</w:t>
            </w:r>
          </w:p>
        </w:tc>
        <w:tc>
          <w:tcPr>
            <w:tcW w:w="992" w:type="dxa"/>
            <w:tcBorders>
              <w:left w:val="single" w:sz="4" w:space="0" w:color="auto"/>
            </w:tcBorders>
          </w:tcPr>
          <w:p w:rsidR="00D62E0C" w:rsidRPr="00411F80" w:rsidRDefault="00CF16CD" w:rsidP="00A32980">
            <w:pPr>
              <w:spacing w:line="240" w:lineRule="auto"/>
              <w:ind w:right="-57"/>
              <w:jc w:val="center"/>
              <w:rPr>
                <w:kern w:val="2"/>
              </w:rPr>
            </w:pPr>
            <w:r>
              <w:rPr>
                <w:kern w:val="2"/>
              </w:rPr>
              <w:t>1</w:t>
            </w:r>
            <w:r w:rsidR="00D62E0C">
              <w:rPr>
                <w:kern w:val="2"/>
              </w:rPr>
              <w:t>,52</w:t>
            </w:r>
          </w:p>
        </w:tc>
      </w:tr>
      <w:tr w:rsidR="00D62E0C" w:rsidRPr="00411F80" w:rsidTr="00D62E0C">
        <w:trPr>
          <w:trHeight w:val="299"/>
        </w:trPr>
        <w:tc>
          <w:tcPr>
            <w:tcW w:w="2313" w:type="dxa"/>
            <w:vMerge w:val="restart"/>
          </w:tcPr>
          <w:p w:rsidR="00D62E0C" w:rsidRPr="00411F80" w:rsidRDefault="00D62E0C" w:rsidP="00411F80">
            <w:pPr>
              <w:spacing w:line="240" w:lineRule="auto"/>
              <w:rPr>
                <w:b/>
                <w:kern w:val="2"/>
              </w:rPr>
            </w:pPr>
            <w:r w:rsidRPr="00411F80">
              <w:rPr>
                <w:b/>
                <w:kern w:val="2"/>
              </w:rPr>
              <w:lastRenderedPageBreak/>
              <w:t>ПОДПРОГРАММА 3</w:t>
            </w:r>
          </w:p>
        </w:tc>
        <w:tc>
          <w:tcPr>
            <w:tcW w:w="2126" w:type="dxa"/>
            <w:vMerge w:val="restart"/>
          </w:tcPr>
          <w:p w:rsidR="00D62E0C" w:rsidRPr="00411F80" w:rsidRDefault="00D62E0C" w:rsidP="00411F80">
            <w:pPr>
              <w:spacing w:line="240" w:lineRule="auto"/>
              <w:rPr>
                <w:b/>
                <w:kern w:val="2"/>
              </w:rPr>
            </w:pPr>
            <w:r>
              <w:rPr>
                <w:b/>
                <w:kern w:val="2"/>
              </w:rPr>
              <w:t>Дорожное хозяйство</w:t>
            </w:r>
          </w:p>
        </w:tc>
        <w:tc>
          <w:tcPr>
            <w:tcW w:w="2551" w:type="dxa"/>
          </w:tcPr>
          <w:p w:rsidR="00D62E0C" w:rsidRPr="00411F80" w:rsidRDefault="00D62E0C"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D62E0C" w:rsidRPr="0097339B" w:rsidRDefault="00D62E0C" w:rsidP="005C41AA">
            <w:pPr>
              <w:spacing w:line="240" w:lineRule="auto"/>
              <w:ind w:right="-57"/>
              <w:jc w:val="center"/>
              <w:rPr>
                <w:b/>
                <w:kern w:val="2"/>
              </w:rPr>
            </w:pPr>
            <w:r>
              <w:rPr>
                <w:b/>
                <w:kern w:val="2"/>
              </w:rPr>
              <w:t>2389,04</w:t>
            </w:r>
          </w:p>
        </w:tc>
        <w:tc>
          <w:tcPr>
            <w:tcW w:w="993" w:type="dxa"/>
          </w:tcPr>
          <w:p w:rsidR="00D62E0C" w:rsidRPr="0097339B" w:rsidRDefault="00D62E0C" w:rsidP="005C41AA">
            <w:pPr>
              <w:spacing w:line="240" w:lineRule="auto"/>
              <w:ind w:right="-57"/>
              <w:jc w:val="center"/>
              <w:rPr>
                <w:b/>
                <w:kern w:val="2"/>
              </w:rPr>
            </w:pPr>
            <w:r>
              <w:rPr>
                <w:b/>
                <w:kern w:val="2"/>
              </w:rPr>
              <w:t>1957,70</w:t>
            </w:r>
          </w:p>
        </w:tc>
        <w:tc>
          <w:tcPr>
            <w:tcW w:w="1134" w:type="dxa"/>
          </w:tcPr>
          <w:p w:rsidR="00D62E0C" w:rsidRPr="0097339B" w:rsidRDefault="00D62E0C" w:rsidP="005C41AA">
            <w:pPr>
              <w:spacing w:line="240" w:lineRule="auto"/>
              <w:ind w:right="-57"/>
              <w:jc w:val="center"/>
              <w:rPr>
                <w:b/>
                <w:kern w:val="2"/>
              </w:rPr>
            </w:pPr>
            <w:r>
              <w:rPr>
                <w:b/>
                <w:kern w:val="2"/>
              </w:rPr>
              <w:t>2111,70</w:t>
            </w:r>
          </w:p>
        </w:tc>
        <w:tc>
          <w:tcPr>
            <w:tcW w:w="992" w:type="dxa"/>
            <w:tcBorders>
              <w:right w:val="single" w:sz="4" w:space="0" w:color="auto"/>
            </w:tcBorders>
            <w:shd w:val="clear" w:color="auto" w:fill="auto"/>
          </w:tcPr>
          <w:p w:rsidR="00D62E0C" w:rsidRPr="00352FF7" w:rsidRDefault="00D62E0C" w:rsidP="005C41AA">
            <w:pPr>
              <w:spacing w:line="240" w:lineRule="auto"/>
              <w:ind w:right="-57"/>
              <w:jc w:val="center"/>
              <w:rPr>
                <w:b/>
                <w:kern w:val="2"/>
              </w:rPr>
            </w:pPr>
            <w:r>
              <w:rPr>
                <w:b/>
                <w:kern w:val="2"/>
              </w:rPr>
              <w:t>2552,79</w:t>
            </w:r>
          </w:p>
        </w:tc>
        <w:tc>
          <w:tcPr>
            <w:tcW w:w="1134" w:type="dxa"/>
            <w:tcBorders>
              <w:left w:val="single" w:sz="4" w:space="0" w:color="auto"/>
            </w:tcBorders>
            <w:shd w:val="clear" w:color="auto" w:fill="auto"/>
          </w:tcPr>
          <w:p w:rsidR="00D62E0C" w:rsidRPr="00352FF7" w:rsidRDefault="00D62E0C" w:rsidP="005C41AA">
            <w:pPr>
              <w:spacing w:line="240" w:lineRule="auto"/>
              <w:ind w:right="-57"/>
              <w:jc w:val="center"/>
              <w:rPr>
                <w:b/>
                <w:kern w:val="2"/>
              </w:rPr>
            </w:pPr>
            <w:r>
              <w:rPr>
                <w:b/>
                <w:kern w:val="2"/>
              </w:rPr>
              <w:t>2654,90</w:t>
            </w:r>
          </w:p>
        </w:tc>
        <w:tc>
          <w:tcPr>
            <w:tcW w:w="1134" w:type="dxa"/>
          </w:tcPr>
          <w:p w:rsidR="00D62E0C" w:rsidRPr="0097339B" w:rsidRDefault="00D62E0C" w:rsidP="005C41AA">
            <w:pPr>
              <w:spacing w:line="240" w:lineRule="auto"/>
              <w:ind w:right="-57"/>
              <w:jc w:val="center"/>
              <w:rPr>
                <w:b/>
                <w:kern w:val="2"/>
              </w:rPr>
            </w:pPr>
            <w:r>
              <w:rPr>
                <w:b/>
                <w:kern w:val="2"/>
              </w:rPr>
              <w:t>2761,10</w:t>
            </w:r>
          </w:p>
        </w:tc>
        <w:tc>
          <w:tcPr>
            <w:tcW w:w="992" w:type="dxa"/>
            <w:tcBorders>
              <w:right w:val="single" w:sz="4" w:space="0" w:color="auto"/>
            </w:tcBorders>
          </w:tcPr>
          <w:p w:rsidR="00D62E0C" w:rsidRPr="0097339B" w:rsidRDefault="00D62E0C" w:rsidP="005C41AA">
            <w:pPr>
              <w:spacing w:line="240" w:lineRule="auto"/>
              <w:ind w:right="-57"/>
              <w:jc w:val="center"/>
              <w:rPr>
                <w:b/>
                <w:kern w:val="2"/>
              </w:rPr>
            </w:pPr>
            <w:r>
              <w:rPr>
                <w:b/>
                <w:kern w:val="2"/>
              </w:rPr>
              <w:t>2871,54</w:t>
            </w:r>
          </w:p>
        </w:tc>
        <w:tc>
          <w:tcPr>
            <w:tcW w:w="992" w:type="dxa"/>
            <w:tcBorders>
              <w:left w:val="single" w:sz="4" w:space="0" w:color="auto"/>
            </w:tcBorders>
          </w:tcPr>
          <w:p w:rsidR="00D62E0C" w:rsidRPr="0097339B" w:rsidRDefault="00D62E0C" w:rsidP="005C41AA">
            <w:pPr>
              <w:spacing w:line="240" w:lineRule="auto"/>
              <w:ind w:right="-57"/>
              <w:jc w:val="center"/>
              <w:rPr>
                <w:b/>
                <w:kern w:val="2"/>
              </w:rPr>
            </w:pPr>
            <w:r>
              <w:rPr>
                <w:b/>
                <w:kern w:val="2"/>
              </w:rPr>
              <w:t>2986,40</w:t>
            </w:r>
          </w:p>
        </w:tc>
      </w:tr>
      <w:tr w:rsidR="00D62E0C" w:rsidRPr="00411F80" w:rsidTr="00D62E0C">
        <w:trPr>
          <w:trHeight w:val="290"/>
        </w:trPr>
        <w:tc>
          <w:tcPr>
            <w:tcW w:w="2313" w:type="dxa"/>
            <w:vMerge/>
          </w:tcPr>
          <w:p w:rsidR="00D62E0C" w:rsidRPr="00411F80" w:rsidRDefault="00D62E0C" w:rsidP="00411F80">
            <w:pPr>
              <w:spacing w:line="240" w:lineRule="auto"/>
              <w:rPr>
                <w:kern w:val="2"/>
              </w:rPr>
            </w:pPr>
          </w:p>
        </w:tc>
        <w:tc>
          <w:tcPr>
            <w:tcW w:w="2126" w:type="dxa"/>
            <w:vMerge/>
          </w:tcPr>
          <w:p w:rsidR="00D62E0C" w:rsidRPr="00411F80" w:rsidRDefault="00D62E0C" w:rsidP="00411F80">
            <w:pPr>
              <w:spacing w:line="240" w:lineRule="auto"/>
              <w:rPr>
                <w:kern w:val="2"/>
              </w:rPr>
            </w:pP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411F80">
            <w:pPr>
              <w:spacing w:line="240" w:lineRule="auto"/>
              <w:ind w:right="-57"/>
              <w:jc w:val="center"/>
              <w:rPr>
                <w:kern w:val="2"/>
              </w:rPr>
            </w:pPr>
          </w:p>
        </w:tc>
        <w:tc>
          <w:tcPr>
            <w:tcW w:w="993" w:type="dxa"/>
          </w:tcPr>
          <w:p w:rsidR="00D62E0C" w:rsidRPr="00411F80" w:rsidRDefault="00D62E0C" w:rsidP="00411F80">
            <w:pPr>
              <w:spacing w:line="240" w:lineRule="auto"/>
              <w:ind w:right="-57"/>
              <w:jc w:val="center"/>
              <w:rPr>
                <w:kern w:val="2"/>
              </w:rPr>
            </w:pPr>
          </w:p>
        </w:tc>
        <w:tc>
          <w:tcPr>
            <w:tcW w:w="1134" w:type="dxa"/>
          </w:tcPr>
          <w:p w:rsidR="00D62E0C" w:rsidRPr="00411F80" w:rsidRDefault="00D62E0C" w:rsidP="00411F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411F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411F80">
            <w:pPr>
              <w:spacing w:line="240" w:lineRule="auto"/>
              <w:ind w:right="-57"/>
              <w:jc w:val="center"/>
              <w:rPr>
                <w:kern w:val="2"/>
              </w:rPr>
            </w:pPr>
          </w:p>
        </w:tc>
        <w:tc>
          <w:tcPr>
            <w:tcW w:w="1134" w:type="dxa"/>
          </w:tcPr>
          <w:p w:rsidR="00D62E0C" w:rsidRPr="00411F80" w:rsidRDefault="00D62E0C" w:rsidP="00411F80">
            <w:pPr>
              <w:spacing w:line="240" w:lineRule="auto"/>
              <w:ind w:right="-57"/>
              <w:jc w:val="center"/>
              <w:rPr>
                <w:kern w:val="2"/>
              </w:rPr>
            </w:pPr>
          </w:p>
        </w:tc>
        <w:tc>
          <w:tcPr>
            <w:tcW w:w="992" w:type="dxa"/>
            <w:tcBorders>
              <w:right w:val="single" w:sz="4" w:space="0" w:color="auto"/>
            </w:tcBorders>
          </w:tcPr>
          <w:p w:rsidR="00D62E0C" w:rsidRPr="00411F80" w:rsidRDefault="00D62E0C" w:rsidP="00411F80">
            <w:pPr>
              <w:spacing w:line="240" w:lineRule="auto"/>
              <w:ind w:right="-57"/>
              <w:jc w:val="center"/>
              <w:rPr>
                <w:kern w:val="2"/>
              </w:rPr>
            </w:pPr>
          </w:p>
        </w:tc>
        <w:tc>
          <w:tcPr>
            <w:tcW w:w="992" w:type="dxa"/>
            <w:tcBorders>
              <w:left w:val="single" w:sz="4" w:space="0" w:color="auto"/>
            </w:tcBorders>
          </w:tcPr>
          <w:p w:rsidR="00D62E0C" w:rsidRPr="00411F80" w:rsidRDefault="00D62E0C" w:rsidP="00411F80">
            <w:pPr>
              <w:spacing w:line="240" w:lineRule="auto"/>
              <w:ind w:right="-57"/>
              <w:jc w:val="center"/>
              <w:rPr>
                <w:kern w:val="2"/>
              </w:rPr>
            </w:pPr>
          </w:p>
        </w:tc>
      </w:tr>
      <w:tr w:rsidR="00D62E0C" w:rsidRPr="00411F80" w:rsidTr="00AB421A">
        <w:trPr>
          <w:trHeight w:val="1412"/>
        </w:trPr>
        <w:tc>
          <w:tcPr>
            <w:tcW w:w="2313" w:type="dxa"/>
            <w:vMerge/>
          </w:tcPr>
          <w:p w:rsidR="00D62E0C" w:rsidRPr="00411F80" w:rsidRDefault="00D62E0C" w:rsidP="00411F80">
            <w:pPr>
              <w:spacing w:line="240" w:lineRule="auto"/>
              <w:rPr>
                <w:kern w:val="2"/>
              </w:rPr>
            </w:pPr>
          </w:p>
        </w:tc>
        <w:tc>
          <w:tcPr>
            <w:tcW w:w="2126" w:type="dxa"/>
            <w:vMerge/>
          </w:tcPr>
          <w:p w:rsidR="00D62E0C" w:rsidRPr="00411F80" w:rsidRDefault="00D62E0C" w:rsidP="00411F80">
            <w:pPr>
              <w:spacing w:line="240" w:lineRule="auto"/>
              <w:rPr>
                <w:kern w:val="2"/>
              </w:rPr>
            </w:pP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003B1D" w:rsidRDefault="00D62E0C" w:rsidP="00D62E0C">
            <w:pPr>
              <w:spacing w:line="240" w:lineRule="auto"/>
              <w:ind w:right="-57"/>
              <w:jc w:val="center"/>
              <w:rPr>
                <w:kern w:val="2"/>
              </w:rPr>
            </w:pPr>
            <w:r w:rsidRPr="00003B1D">
              <w:rPr>
                <w:kern w:val="2"/>
              </w:rPr>
              <w:t>2389,04</w:t>
            </w:r>
          </w:p>
        </w:tc>
        <w:tc>
          <w:tcPr>
            <w:tcW w:w="993" w:type="dxa"/>
          </w:tcPr>
          <w:p w:rsidR="00D62E0C" w:rsidRPr="00003B1D" w:rsidRDefault="00D62E0C" w:rsidP="00D62E0C">
            <w:pPr>
              <w:spacing w:line="240" w:lineRule="auto"/>
              <w:ind w:right="-57"/>
              <w:jc w:val="center"/>
              <w:rPr>
                <w:kern w:val="2"/>
              </w:rPr>
            </w:pPr>
            <w:r w:rsidRPr="00003B1D">
              <w:rPr>
                <w:kern w:val="2"/>
              </w:rPr>
              <w:t>1957,70</w:t>
            </w:r>
          </w:p>
        </w:tc>
        <w:tc>
          <w:tcPr>
            <w:tcW w:w="1134" w:type="dxa"/>
          </w:tcPr>
          <w:p w:rsidR="00D62E0C" w:rsidRPr="00003B1D" w:rsidRDefault="00D62E0C" w:rsidP="00D62E0C">
            <w:pPr>
              <w:spacing w:line="240" w:lineRule="auto"/>
              <w:ind w:right="-57"/>
              <w:jc w:val="center"/>
              <w:rPr>
                <w:kern w:val="2"/>
              </w:rPr>
            </w:pPr>
            <w:r w:rsidRPr="00003B1D">
              <w:rPr>
                <w:kern w:val="2"/>
              </w:rPr>
              <w:t>2111,70</w:t>
            </w:r>
          </w:p>
        </w:tc>
        <w:tc>
          <w:tcPr>
            <w:tcW w:w="992" w:type="dxa"/>
            <w:tcBorders>
              <w:right w:val="single" w:sz="4" w:space="0" w:color="auto"/>
            </w:tcBorders>
            <w:shd w:val="clear" w:color="auto" w:fill="auto"/>
          </w:tcPr>
          <w:p w:rsidR="00D62E0C" w:rsidRPr="00003B1D" w:rsidRDefault="00D62E0C" w:rsidP="00D62E0C">
            <w:pPr>
              <w:spacing w:line="240" w:lineRule="auto"/>
              <w:ind w:right="-57"/>
              <w:jc w:val="center"/>
              <w:rPr>
                <w:kern w:val="2"/>
              </w:rPr>
            </w:pPr>
            <w:r w:rsidRPr="00003B1D">
              <w:rPr>
                <w:kern w:val="2"/>
              </w:rPr>
              <w:t>2552,79</w:t>
            </w:r>
          </w:p>
        </w:tc>
        <w:tc>
          <w:tcPr>
            <w:tcW w:w="1134" w:type="dxa"/>
            <w:tcBorders>
              <w:left w:val="single" w:sz="4" w:space="0" w:color="auto"/>
            </w:tcBorders>
            <w:shd w:val="clear" w:color="auto" w:fill="auto"/>
          </w:tcPr>
          <w:p w:rsidR="00D62E0C" w:rsidRPr="00003B1D" w:rsidRDefault="00D62E0C" w:rsidP="00D62E0C">
            <w:pPr>
              <w:spacing w:line="240" w:lineRule="auto"/>
              <w:ind w:right="-57"/>
              <w:jc w:val="center"/>
              <w:rPr>
                <w:kern w:val="2"/>
              </w:rPr>
            </w:pPr>
            <w:r w:rsidRPr="00003B1D">
              <w:rPr>
                <w:kern w:val="2"/>
              </w:rPr>
              <w:t>2654,90</w:t>
            </w:r>
          </w:p>
        </w:tc>
        <w:tc>
          <w:tcPr>
            <w:tcW w:w="1134" w:type="dxa"/>
          </w:tcPr>
          <w:p w:rsidR="00D62E0C" w:rsidRPr="00003B1D" w:rsidRDefault="00D62E0C" w:rsidP="00D62E0C">
            <w:pPr>
              <w:spacing w:line="240" w:lineRule="auto"/>
              <w:ind w:right="-57"/>
              <w:jc w:val="center"/>
              <w:rPr>
                <w:kern w:val="2"/>
              </w:rPr>
            </w:pPr>
            <w:r w:rsidRPr="00003B1D">
              <w:rPr>
                <w:kern w:val="2"/>
              </w:rPr>
              <w:t>2761,10</w:t>
            </w:r>
          </w:p>
        </w:tc>
        <w:tc>
          <w:tcPr>
            <w:tcW w:w="992" w:type="dxa"/>
            <w:tcBorders>
              <w:right w:val="single" w:sz="4" w:space="0" w:color="auto"/>
            </w:tcBorders>
          </w:tcPr>
          <w:p w:rsidR="00D62E0C" w:rsidRPr="00003B1D" w:rsidRDefault="00D62E0C" w:rsidP="00D62E0C">
            <w:pPr>
              <w:spacing w:line="240" w:lineRule="auto"/>
              <w:ind w:right="-57"/>
              <w:jc w:val="center"/>
              <w:rPr>
                <w:kern w:val="2"/>
              </w:rPr>
            </w:pPr>
            <w:r w:rsidRPr="00003B1D">
              <w:rPr>
                <w:kern w:val="2"/>
              </w:rPr>
              <w:t>2871,54</w:t>
            </w:r>
          </w:p>
        </w:tc>
        <w:tc>
          <w:tcPr>
            <w:tcW w:w="992" w:type="dxa"/>
            <w:tcBorders>
              <w:left w:val="single" w:sz="4" w:space="0" w:color="auto"/>
            </w:tcBorders>
          </w:tcPr>
          <w:p w:rsidR="00D62E0C" w:rsidRPr="00003B1D" w:rsidRDefault="00D62E0C" w:rsidP="00D62E0C">
            <w:pPr>
              <w:spacing w:line="240" w:lineRule="auto"/>
              <w:ind w:right="-57"/>
              <w:jc w:val="center"/>
              <w:rPr>
                <w:kern w:val="2"/>
              </w:rPr>
            </w:pPr>
            <w:r w:rsidRPr="00003B1D">
              <w:rPr>
                <w:kern w:val="2"/>
              </w:rPr>
              <w:t>2986,40</w:t>
            </w:r>
          </w:p>
        </w:tc>
      </w:tr>
      <w:tr w:rsidR="00D62E0C" w:rsidRPr="00411F80" w:rsidTr="00D62E0C">
        <w:trPr>
          <w:trHeight w:val="259"/>
        </w:trPr>
        <w:tc>
          <w:tcPr>
            <w:tcW w:w="2313" w:type="dxa"/>
            <w:vMerge w:val="restart"/>
          </w:tcPr>
          <w:p w:rsidR="00D62E0C" w:rsidRPr="00411F80" w:rsidRDefault="00D62E0C" w:rsidP="00411F80">
            <w:pPr>
              <w:spacing w:line="240" w:lineRule="auto"/>
              <w:rPr>
                <w:kern w:val="2"/>
              </w:rPr>
            </w:pPr>
            <w:r w:rsidRPr="00411F80">
              <w:rPr>
                <w:kern w:val="2"/>
              </w:rPr>
              <w:t>Основное мероприятие 1</w:t>
            </w:r>
          </w:p>
        </w:tc>
        <w:tc>
          <w:tcPr>
            <w:tcW w:w="2126" w:type="dxa"/>
            <w:vMerge w:val="restart"/>
          </w:tcPr>
          <w:p w:rsidR="00D62E0C" w:rsidRPr="00725CF9" w:rsidRDefault="00D62E0C"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D62E0C" w:rsidRPr="00411F80" w:rsidRDefault="00D62E0C" w:rsidP="00003B1D">
            <w:pPr>
              <w:spacing w:line="240" w:lineRule="auto"/>
              <w:ind w:right="-57"/>
              <w:jc w:val="center"/>
              <w:rPr>
                <w:kern w:val="2"/>
              </w:rPr>
            </w:pPr>
            <w:r>
              <w:rPr>
                <w:kern w:val="2"/>
              </w:rPr>
              <w:t>2389,04</w:t>
            </w:r>
          </w:p>
        </w:tc>
        <w:tc>
          <w:tcPr>
            <w:tcW w:w="993" w:type="dxa"/>
          </w:tcPr>
          <w:p w:rsidR="00D62E0C" w:rsidRPr="00411F80" w:rsidRDefault="00D62E0C" w:rsidP="00411F80">
            <w:pPr>
              <w:spacing w:line="240" w:lineRule="auto"/>
              <w:ind w:right="-57"/>
              <w:jc w:val="center"/>
              <w:rPr>
                <w:kern w:val="2"/>
              </w:rPr>
            </w:pPr>
            <w:r>
              <w:rPr>
                <w:kern w:val="2"/>
              </w:rPr>
              <w:t>1957,70</w:t>
            </w:r>
          </w:p>
        </w:tc>
        <w:tc>
          <w:tcPr>
            <w:tcW w:w="1134" w:type="dxa"/>
          </w:tcPr>
          <w:p w:rsidR="00D62E0C" w:rsidRPr="00411F80" w:rsidRDefault="00D62E0C" w:rsidP="00411F80">
            <w:pPr>
              <w:spacing w:line="240" w:lineRule="auto"/>
              <w:ind w:right="-57"/>
              <w:jc w:val="center"/>
              <w:rPr>
                <w:kern w:val="2"/>
              </w:rPr>
            </w:pPr>
            <w:r>
              <w:rPr>
                <w:kern w:val="2"/>
              </w:rPr>
              <w:t>2111,70</w:t>
            </w:r>
          </w:p>
        </w:tc>
        <w:tc>
          <w:tcPr>
            <w:tcW w:w="992" w:type="dxa"/>
            <w:tcBorders>
              <w:right w:val="single" w:sz="4" w:space="0" w:color="auto"/>
            </w:tcBorders>
            <w:shd w:val="clear" w:color="auto" w:fill="auto"/>
          </w:tcPr>
          <w:p w:rsidR="00D62E0C" w:rsidRPr="00352FF7" w:rsidRDefault="00D62E0C" w:rsidP="00411F80">
            <w:pPr>
              <w:spacing w:line="240" w:lineRule="auto"/>
              <w:ind w:right="-57"/>
              <w:jc w:val="center"/>
              <w:rPr>
                <w:kern w:val="2"/>
              </w:rPr>
            </w:pPr>
            <w:r>
              <w:rPr>
                <w:kern w:val="2"/>
              </w:rPr>
              <w:t>2552,79</w:t>
            </w:r>
          </w:p>
        </w:tc>
        <w:tc>
          <w:tcPr>
            <w:tcW w:w="1134" w:type="dxa"/>
            <w:tcBorders>
              <w:left w:val="single" w:sz="4" w:space="0" w:color="auto"/>
            </w:tcBorders>
            <w:shd w:val="clear" w:color="auto" w:fill="auto"/>
          </w:tcPr>
          <w:p w:rsidR="00D62E0C" w:rsidRPr="00352FF7" w:rsidRDefault="00D62E0C" w:rsidP="00411F80">
            <w:pPr>
              <w:spacing w:line="240" w:lineRule="auto"/>
              <w:ind w:right="-57"/>
              <w:jc w:val="center"/>
              <w:rPr>
                <w:kern w:val="2"/>
              </w:rPr>
            </w:pPr>
            <w:r>
              <w:rPr>
                <w:kern w:val="2"/>
              </w:rPr>
              <w:t>2654,90</w:t>
            </w:r>
          </w:p>
        </w:tc>
        <w:tc>
          <w:tcPr>
            <w:tcW w:w="1134" w:type="dxa"/>
          </w:tcPr>
          <w:p w:rsidR="00D62E0C" w:rsidRPr="00411F80" w:rsidRDefault="00D62E0C" w:rsidP="00411F80">
            <w:pPr>
              <w:spacing w:line="240" w:lineRule="auto"/>
              <w:ind w:right="-57"/>
              <w:jc w:val="center"/>
              <w:rPr>
                <w:kern w:val="2"/>
              </w:rPr>
            </w:pPr>
            <w:r>
              <w:rPr>
                <w:kern w:val="2"/>
              </w:rPr>
              <w:t>2761,10</w:t>
            </w:r>
          </w:p>
        </w:tc>
        <w:tc>
          <w:tcPr>
            <w:tcW w:w="992" w:type="dxa"/>
            <w:tcBorders>
              <w:right w:val="single" w:sz="4" w:space="0" w:color="auto"/>
            </w:tcBorders>
          </w:tcPr>
          <w:p w:rsidR="00D62E0C" w:rsidRPr="00411F80" w:rsidRDefault="00D62E0C" w:rsidP="00411F80">
            <w:pPr>
              <w:spacing w:line="240" w:lineRule="auto"/>
              <w:ind w:right="-57"/>
              <w:jc w:val="center"/>
              <w:rPr>
                <w:kern w:val="2"/>
              </w:rPr>
            </w:pPr>
            <w:r>
              <w:rPr>
                <w:kern w:val="2"/>
              </w:rPr>
              <w:t>2871,54</w:t>
            </w:r>
          </w:p>
        </w:tc>
        <w:tc>
          <w:tcPr>
            <w:tcW w:w="992" w:type="dxa"/>
            <w:tcBorders>
              <w:left w:val="single" w:sz="4" w:space="0" w:color="auto"/>
            </w:tcBorders>
          </w:tcPr>
          <w:p w:rsidR="00D62E0C" w:rsidRPr="00411F80" w:rsidRDefault="00D62E0C" w:rsidP="00411F80">
            <w:pPr>
              <w:spacing w:line="240" w:lineRule="auto"/>
              <w:ind w:right="-57"/>
              <w:jc w:val="center"/>
              <w:rPr>
                <w:kern w:val="2"/>
              </w:rPr>
            </w:pPr>
            <w:r>
              <w:rPr>
                <w:kern w:val="2"/>
              </w:rPr>
              <w:t>2986,40</w:t>
            </w:r>
          </w:p>
        </w:tc>
      </w:tr>
      <w:tr w:rsidR="00D62E0C" w:rsidRPr="00411F80" w:rsidTr="00AB421A">
        <w:trPr>
          <w:trHeight w:val="239"/>
        </w:trPr>
        <w:tc>
          <w:tcPr>
            <w:tcW w:w="2313" w:type="dxa"/>
            <w:vMerge/>
          </w:tcPr>
          <w:p w:rsidR="00D62E0C" w:rsidRPr="00411F80" w:rsidRDefault="00D62E0C" w:rsidP="00411F80">
            <w:pPr>
              <w:spacing w:line="240" w:lineRule="auto"/>
              <w:rPr>
                <w:kern w:val="2"/>
              </w:rPr>
            </w:pPr>
          </w:p>
        </w:tc>
        <w:tc>
          <w:tcPr>
            <w:tcW w:w="2126" w:type="dxa"/>
            <w:vMerge/>
          </w:tcPr>
          <w:p w:rsidR="00D62E0C" w:rsidRPr="00725CF9" w:rsidRDefault="00D62E0C" w:rsidP="00411F80">
            <w:pPr>
              <w:spacing w:line="240" w:lineRule="auto"/>
            </w:pP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Default="00D62E0C" w:rsidP="00411F80">
            <w:pPr>
              <w:spacing w:line="240" w:lineRule="auto"/>
              <w:ind w:right="-57"/>
              <w:jc w:val="center"/>
              <w:rPr>
                <w:kern w:val="2"/>
              </w:rPr>
            </w:pPr>
          </w:p>
        </w:tc>
        <w:tc>
          <w:tcPr>
            <w:tcW w:w="993" w:type="dxa"/>
          </w:tcPr>
          <w:p w:rsidR="00D62E0C" w:rsidRDefault="00D62E0C" w:rsidP="00411F80">
            <w:pPr>
              <w:spacing w:line="240" w:lineRule="auto"/>
              <w:ind w:right="-57"/>
              <w:jc w:val="center"/>
              <w:rPr>
                <w:kern w:val="2"/>
              </w:rPr>
            </w:pPr>
          </w:p>
        </w:tc>
        <w:tc>
          <w:tcPr>
            <w:tcW w:w="1134" w:type="dxa"/>
          </w:tcPr>
          <w:p w:rsidR="00D62E0C" w:rsidRDefault="00D62E0C" w:rsidP="00411F80">
            <w:pPr>
              <w:spacing w:line="240" w:lineRule="auto"/>
              <w:ind w:right="-57"/>
              <w:jc w:val="center"/>
              <w:rPr>
                <w:kern w:val="2"/>
              </w:rPr>
            </w:pPr>
          </w:p>
        </w:tc>
        <w:tc>
          <w:tcPr>
            <w:tcW w:w="992" w:type="dxa"/>
            <w:tcBorders>
              <w:right w:val="single" w:sz="4" w:space="0" w:color="auto"/>
            </w:tcBorders>
            <w:shd w:val="clear" w:color="auto" w:fill="auto"/>
          </w:tcPr>
          <w:p w:rsidR="00D62E0C" w:rsidRDefault="00D62E0C" w:rsidP="00411F80">
            <w:pPr>
              <w:spacing w:line="240" w:lineRule="auto"/>
              <w:ind w:right="-57"/>
              <w:jc w:val="center"/>
              <w:rPr>
                <w:kern w:val="2"/>
              </w:rPr>
            </w:pPr>
          </w:p>
        </w:tc>
        <w:tc>
          <w:tcPr>
            <w:tcW w:w="1134" w:type="dxa"/>
            <w:tcBorders>
              <w:left w:val="single" w:sz="4" w:space="0" w:color="auto"/>
            </w:tcBorders>
            <w:shd w:val="clear" w:color="auto" w:fill="auto"/>
          </w:tcPr>
          <w:p w:rsidR="00D62E0C" w:rsidRDefault="00D62E0C" w:rsidP="00411F80">
            <w:pPr>
              <w:spacing w:line="240" w:lineRule="auto"/>
              <w:ind w:right="-57"/>
              <w:jc w:val="center"/>
              <w:rPr>
                <w:kern w:val="2"/>
              </w:rPr>
            </w:pPr>
          </w:p>
        </w:tc>
        <w:tc>
          <w:tcPr>
            <w:tcW w:w="1134" w:type="dxa"/>
          </w:tcPr>
          <w:p w:rsidR="00D62E0C" w:rsidRDefault="00D62E0C" w:rsidP="00411F80">
            <w:pPr>
              <w:spacing w:line="240" w:lineRule="auto"/>
              <w:ind w:right="-57"/>
              <w:jc w:val="center"/>
              <w:rPr>
                <w:kern w:val="2"/>
              </w:rPr>
            </w:pPr>
          </w:p>
        </w:tc>
        <w:tc>
          <w:tcPr>
            <w:tcW w:w="992" w:type="dxa"/>
            <w:tcBorders>
              <w:right w:val="single" w:sz="4" w:space="0" w:color="auto"/>
            </w:tcBorders>
          </w:tcPr>
          <w:p w:rsidR="00D62E0C" w:rsidRDefault="00D62E0C" w:rsidP="00411F80">
            <w:pPr>
              <w:spacing w:line="240" w:lineRule="auto"/>
              <w:ind w:right="-57"/>
              <w:jc w:val="center"/>
              <w:rPr>
                <w:kern w:val="2"/>
              </w:rPr>
            </w:pPr>
          </w:p>
        </w:tc>
        <w:tc>
          <w:tcPr>
            <w:tcW w:w="992" w:type="dxa"/>
            <w:tcBorders>
              <w:left w:val="single" w:sz="4" w:space="0" w:color="auto"/>
            </w:tcBorders>
          </w:tcPr>
          <w:p w:rsidR="00D62E0C" w:rsidRDefault="00D62E0C" w:rsidP="00411F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411F80">
            <w:pPr>
              <w:spacing w:line="240" w:lineRule="auto"/>
              <w:rPr>
                <w:kern w:val="2"/>
              </w:rPr>
            </w:pPr>
          </w:p>
        </w:tc>
        <w:tc>
          <w:tcPr>
            <w:tcW w:w="2126" w:type="dxa"/>
            <w:vMerge/>
          </w:tcPr>
          <w:p w:rsidR="00D62E0C" w:rsidRPr="00725CF9" w:rsidRDefault="00D62E0C" w:rsidP="00411F80">
            <w:pPr>
              <w:spacing w:line="240" w:lineRule="auto"/>
            </w:pPr>
          </w:p>
        </w:tc>
        <w:tc>
          <w:tcPr>
            <w:tcW w:w="2551" w:type="dxa"/>
          </w:tcPr>
          <w:p w:rsidR="00D62E0C" w:rsidRPr="00411F80" w:rsidRDefault="00D62E0C"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Default="00D62E0C" w:rsidP="00411F80">
            <w:pPr>
              <w:spacing w:line="240" w:lineRule="auto"/>
              <w:ind w:right="-57"/>
              <w:jc w:val="center"/>
              <w:rPr>
                <w:kern w:val="2"/>
              </w:rPr>
            </w:pPr>
            <w:r>
              <w:rPr>
                <w:kern w:val="2"/>
              </w:rPr>
              <w:t>2389,04</w:t>
            </w:r>
          </w:p>
        </w:tc>
        <w:tc>
          <w:tcPr>
            <w:tcW w:w="993" w:type="dxa"/>
          </w:tcPr>
          <w:p w:rsidR="00D62E0C" w:rsidRDefault="00D62E0C" w:rsidP="00411F80">
            <w:pPr>
              <w:spacing w:line="240" w:lineRule="auto"/>
              <w:ind w:right="-57"/>
              <w:jc w:val="center"/>
              <w:rPr>
                <w:kern w:val="2"/>
              </w:rPr>
            </w:pPr>
            <w:r>
              <w:rPr>
                <w:kern w:val="2"/>
              </w:rPr>
              <w:t>1957,70</w:t>
            </w:r>
          </w:p>
        </w:tc>
        <w:tc>
          <w:tcPr>
            <w:tcW w:w="1134" w:type="dxa"/>
          </w:tcPr>
          <w:p w:rsidR="00D62E0C" w:rsidRDefault="00D62E0C" w:rsidP="00411F80">
            <w:pPr>
              <w:spacing w:line="240" w:lineRule="auto"/>
              <w:ind w:right="-57"/>
              <w:jc w:val="center"/>
              <w:rPr>
                <w:kern w:val="2"/>
              </w:rPr>
            </w:pPr>
            <w:r>
              <w:rPr>
                <w:kern w:val="2"/>
              </w:rPr>
              <w:t>2111,70</w:t>
            </w:r>
          </w:p>
        </w:tc>
        <w:tc>
          <w:tcPr>
            <w:tcW w:w="992" w:type="dxa"/>
            <w:tcBorders>
              <w:right w:val="single" w:sz="4" w:space="0" w:color="auto"/>
            </w:tcBorders>
            <w:shd w:val="clear" w:color="auto" w:fill="auto"/>
          </w:tcPr>
          <w:p w:rsidR="00D62E0C" w:rsidRDefault="00D62E0C" w:rsidP="00411F80">
            <w:pPr>
              <w:spacing w:line="240" w:lineRule="auto"/>
              <w:ind w:right="-57"/>
              <w:jc w:val="center"/>
              <w:rPr>
                <w:kern w:val="2"/>
              </w:rPr>
            </w:pPr>
            <w:r>
              <w:rPr>
                <w:kern w:val="2"/>
              </w:rPr>
              <w:t>2552,79</w:t>
            </w:r>
          </w:p>
        </w:tc>
        <w:tc>
          <w:tcPr>
            <w:tcW w:w="1134" w:type="dxa"/>
            <w:tcBorders>
              <w:left w:val="single" w:sz="4" w:space="0" w:color="auto"/>
            </w:tcBorders>
            <w:shd w:val="clear" w:color="auto" w:fill="auto"/>
          </w:tcPr>
          <w:p w:rsidR="00D62E0C" w:rsidRDefault="00D62E0C" w:rsidP="00411F80">
            <w:pPr>
              <w:spacing w:line="240" w:lineRule="auto"/>
              <w:ind w:right="-57"/>
              <w:jc w:val="center"/>
              <w:rPr>
                <w:kern w:val="2"/>
              </w:rPr>
            </w:pPr>
            <w:r>
              <w:rPr>
                <w:kern w:val="2"/>
              </w:rPr>
              <w:t>2654,90</w:t>
            </w:r>
          </w:p>
        </w:tc>
        <w:tc>
          <w:tcPr>
            <w:tcW w:w="1134" w:type="dxa"/>
          </w:tcPr>
          <w:p w:rsidR="00D62E0C" w:rsidRDefault="00D62E0C" w:rsidP="00411F80">
            <w:pPr>
              <w:spacing w:line="240" w:lineRule="auto"/>
              <w:ind w:right="-57"/>
              <w:jc w:val="center"/>
              <w:rPr>
                <w:kern w:val="2"/>
              </w:rPr>
            </w:pPr>
            <w:r>
              <w:rPr>
                <w:kern w:val="2"/>
              </w:rPr>
              <w:t>2761,10</w:t>
            </w:r>
          </w:p>
        </w:tc>
        <w:tc>
          <w:tcPr>
            <w:tcW w:w="992" w:type="dxa"/>
            <w:tcBorders>
              <w:right w:val="single" w:sz="4" w:space="0" w:color="auto"/>
            </w:tcBorders>
          </w:tcPr>
          <w:p w:rsidR="00D62E0C" w:rsidRDefault="00D62E0C" w:rsidP="00411F80">
            <w:pPr>
              <w:spacing w:line="240" w:lineRule="auto"/>
              <w:ind w:right="-57"/>
              <w:jc w:val="center"/>
              <w:rPr>
                <w:kern w:val="2"/>
              </w:rPr>
            </w:pPr>
            <w:r>
              <w:rPr>
                <w:kern w:val="2"/>
              </w:rPr>
              <w:t>2871,54</w:t>
            </w:r>
          </w:p>
        </w:tc>
        <w:tc>
          <w:tcPr>
            <w:tcW w:w="992" w:type="dxa"/>
            <w:tcBorders>
              <w:left w:val="single" w:sz="4" w:space="0" w:color="auto"/>
            </w:tcBorders>
          </w:tcPr>
          <w:p w:rsidR="00D62E0C" w:rsidRDefault="00D62E0C" w:rsidP="00411F80">
            <w:pPr>
              <w:spacing w:line="240" w:lineRule="auto"/>
              <w:ind w:right="-57"/>
              <w:jc w:val="center"/>
              <w:rPr>
                <w:kern w:val="2"/>
              </w:rPr>
            </w:pPr>
            <w:r>
              <w:rPr>
                <w:kern w:val="2"/>
              </w:rPr>
              <w:t>2986,40</w:t>
            </w:r>
          </w:p>
        </w:tc>
      </w:tr>
      <w:tr w:rsidR="00D62E0C" w:rsidRPr="00411F80" w:rsidTr="00D62E0C">
        <w:trPr>
          <w:trHeight w:val="264"/>
        </w:trPr>
        <w:tc>
          <w:tcPr>
            <w:tcW w:w="2313" w:type="dxa"/>
            <w:vMerge w:val="restart"/>
            <w:tcBorders>
              <w:top w:val="single" w:sz="4" w:space="0" w:color="000000"/>
              <w:left w:val="single" w:sz="4" w:space="0" w:color="000000"/>
              <w:right w:val="single" w:sz="4" w:space="0" w:color="000000"/>
            </w:tcBorders>
          </w:tcPr>
          <w:p w:rsidR="00D62E0C" w:rsidRPr="00411F80" w:rsidRDefault="00D62E0C"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D62E0C" w:rsidRPr="00411F80" w:rsidRDefault="00D62E0C"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pStyle w:val="ConsPlusCell"/>
              <w:jc w:val="both"/>
              <w:rPr>
                <w:rFonts w:ascii="Times New Roman" w:hAnsi="Times New Roman" w:cs="Times New Roman"/>
                <w:b/>
                <w:kern w:val="2"/>
              </w:rPr>
            </w:pPr>
            <w:r w:rsidRPr="00411F80">
              <w:rPr>
                <w:rFonts w:ascii="Times New Roman" w:hAnsi="Times New Roman" w:cs="Times New Roman"/>
                <w:b/>
                <w:kern w:val="2"/>
              </w:rPr>
              <w:t>Всего</w:t>
            </w:r>
          </w:p>
        </w:tc>
        <w:tc>
          <w:tcPr>
            <w:tcW w:w="1134" w:type="dxa"/>
            <w:tcBorders>
              <w:top w:val="single" w:sz="4" w:space="0" w:color="000000"/>
              <w:left w:val="single" w:sz="4" w:space="0" w:color="000000"/>
              <w:bottom w:val="single" w:sz="4" w:space="0" w:color="000000"/>
              <w:right w:val="single" w:sz="4" w:space="0" w:color="000000"/>
            </w:tcBorders>
          </w:tcPr>
          <w:p w:rsidR="00D62E0C" w:rsidRPr="0097339B" w:rsidRDefault="00D62E0C" w:rsidP="00EC6599">
            <w:pPr>
              <w:spacing w:line="240" w:lineRule="auto"/>
              <w:ind w:right="-57"/>
              <w:jc w:val="center"/>
              <w:rPr>
                <w:b/>
                <w:kern w:val="2"/>
              </w:rPr>
            </w:pPr>
            <w:r>
              <w:rPr>
                <w:b/>
                <w:kern w:val="2"/>
              </w:rPr>
              <w:t>3558,33</w:t>
            </w:r>
          </w:p>
        </w:tc>
        <w:tc>
          <w:tcPr>
            <w:tcW w:w="993" w:type="dxa"/>
            <w:tcBorders>
              <w:top w:val="single" w:sz="4" w:space="0" w:color="000000"/>
              <w:left w:val="single" w:sz="4" w:space="0" w:color="000000"/>
              <w:bottom w:val="single" w:sz="4" w:space="0" w:color="000000"/>
              <w:right w:val="single" w:sz="4" w:space="0" w:color="000000"/>
            </w:tcBorders>
          </w:tcPr>
          <w:p w:rsidR="00D62E0C" w:rsidRPr="0097339B" w:rsidRDefault="00D62E0C" w:rsidP="005C41AA">
            <w:pPr>
              <w:spacing w:line="240" w:lineRule="auto"/>
              <w:ind w:right="-57"/>
              <w:jc w:val="center"/>
              <w:rPr>
                <w:b/>
                <w:kern w:val="2"/>
              </w:rPr>
            </w:pPr>
            <w:r>
              <w:rPr>
                <w:b/>
                <w:kern w:val="2"/>
              </w:rPr>
              <w:t>144,33</w:t>
            </w:r>
          </w:p>
        </w:tc>
        <w:tc>
          <w:tcPr>
            <w:tcW w:w="1134" w:type="dxa"/>
            <w:tcBorders>
              <w:top w:val="single" w:sz="4" w:space="0" w:color="000000"/>
              <w:left w:val="single" w:sz="4" w:space="0" w:color="000000"/>
              <w:bottom w:val="single" w:sz="4" w:space="0" w:color="000000"/>
              <w:right w:val="single" w:sz="4" w:space="0" w:color="000000"/>
            </w:tcBorders>
          </w:tcPr>
          <w:p w:rsidR="00D62E0C" w:rsidRPr="0097339B" w:rsidRDefault="00D62E0C" w:rsidP="005C41AA">
            <w:pPr>
              <w:spacing w:line="240" w:lineRule="auto"/>
              <w:ind w:right="-57"/>
              <w:jc w:val="center"/>
              <w:rPr>
                <w:b/>
                <w:kern w:val="2"/>
              </w:rPr>
            </w:pPr>
            <w:r>
              <w:rPr>
                <w:b/>
                <w:kern w:val="2"/>
              </w:rPr>
              <w:t>144,33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62E0C" w:rsidRPr="00352FF7" w:rsidRDefault="00D62E0C" w:rsidP="005C41AA">
            <w:pPr>
              <w:spacing w:line="240" w:lineRule="auto"/>
              <w:ind w:right="-57"/>
              <w:jc w:val="center"/>
              <w:rPr>
                <w:b/>
                <w:kern w:val="2"/>
              </w:rPr>
            </w:pPr>
            <w:r>
              <w:rPr>
                <w:b/>
                <w:kern w:val="2"/>
              </w:rPr>
              <w:t>400,84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62E0C" w:rsidRPr="00352FF7" w:rsidRDefault="00D62E0C" w:rsidP="005C41AA">
            <w:pPr>
              <w:spacing w:line="240" w:lineRule="auto"/>
              <w:ind w:right="-57"/>
              <w:jc w:val="center"/>
              <w:rPr>
                <w:b/>
                <w:kern w:val="2"/>
              </w:rPr>
            </w:pPr>
            <w:r>
              <w:rPr>
                <w:b/>
                <w:kern w:val="2"/>
              </w:rPr>
              <w:t>416,87</w:t>
            </w:r>
          </w:p>
        </w:tc>
        <w:tc>
          <w:tcPr>
            <w:tcW w:w="1134" w:type="dxa"/>
            <w:tcBorders>
              <w:top w:val="single" w:sz="4" w:space="0" w:color="000000"/>
              <w:left w:val="single" w:sz="4" w:space="0" w:color="000000"/>
              <w:bottom w:val="single" w:sz="4" w:space="0" w:color="000000"/>
              <w:right w:val="single" w:sz="4" w:space="0" w:color="000000"/>
            </w:tcBorders>
          </w:tcPr>
          <w:p w:rsidR="00D62E0C" w:rsidRPr="00352FF7" w:rsidRDefault="00D62E0C" w:rsidP="005C41AA">
            <w:pPr>
              <w:spacing w:line="240" w:lineRule="auto"/>
              <w:ind w:right="-57"/>
              <w:jc w:val="center"/>
              <w:rPr>
                <w:b/>
                <w:kern w:val="2"/>
              </w:rPr>
            </w:pPr>
            <w:r>
              <w:rPr>
                <w:b/>
                <w:kern w:val="2"/>
              </w:rPr>
              <w:t>433,55</w:t>
            </w:r>
          </w:p>
        </w:tc>
        <w:tc>
          <w:tcPr>
            <w:tcW w:w="992" w:type="dxa"/>
            <w:tcBorders>
              <w:top w:val="single" w:sz="4" w:space="0" w:color="000000"/>
              <w:left w:val="single" w:sz="4" w:space="0" w:color="000000"/>
              <w:bottom w:val="single" w:sz="4" w:space="0" w:color="000000"/>
              <w:right w:val="single" w:sz="4" w:space="0" w:color="auto"/>
            </w:tcBorders>
          </w:tcPr>
          <w:p w:rsidR="00D62E0C" w:rsidRPr="0097339B" w:rsidRDefault="00D62E0C" w:rsidP="005C41AA">
            <w:pPr>
              <w:spacing w:line="240" w:lineRule="auto"/>
              <w:ind w:right="-57"/>
              <w:jc w:val="center"/>
              <w:rPr>
                <w:b/>
                <w:kern w:val="2"/>
              </w:rPr>
            </w:pPr>
            <w:r>
              <w:rPr>
                <w:b/>
                <w:kern w:val="2"/>
              </w:rPr>
              <w:t>450,89</w:t>
            </w:r>
          </w:p>
        </w:tc>
        <w:tc>
          <w:tcPr>
            <w:tcW w:w="992" w:type="dxa"/>
            <w:tcBorders>
              <w:top w:val="single" w:sz="4" w:space="0" w:color="000000"/>
              <w:left w:val="single" w:sz="4" w:space="0" w:color="auto"/>
              <w:bottom w:val="single" w:sz="4" w:space="0" w:color="000000"/>
              <w:right w:val="single" w:sz="4" w:space="0" w:color="000000"/>
            </w:tcBorders>
          </w:tcPr>
          <w:p w:rsidR="00D62E0C" w:rsidRPr="0097339B" w:rsidRDefault="00D62E0C" w:rsidP="005C41AA">
            <w:pPr>
              <w:spacing w:line="240" w:lineRule="auto"/>
              <w:ind w:right="-57"/>
              <w:jc w:val="center"/>
              <w:rPr>
                <w:b/>
                <w:kern w:val="2"/>
              </w:rPr>
            </w:pPr>
            <w:r>
              <w:rPr>
                <w:b/>
                <w:kern w:val="2"/>
              </w:rPr>
              <w:t>468,93</w:t>
            </w:r>
          </w:p>
        </w:tc>
      </w:tr>
      <w:tr w:rsidR="00D62E0C" w:rsidRPr="00411F80" w:rsidTr="00D62E0C">
        <w:trPr>
          <w:trHeight w:val="256"/>
        </w:trPr>
        <w:tc>
          <w:tcPr>
            <w:tcW w:w="2313" w:type="dxa"/>
            <w:vMerge/>
            <w:tcBorders>
              <w:left w:val="single" w:sz="4" w:space="0" w:color="000000"/>
              <w:right w:val="single" w:sz="4" w:space="0" w:color="000000"/>
            </w:tcBorders>
          </w:tcPr>
          <w:p w:rsidR="00D62E0C" w:rsidRPr="00411F80" w:rsidRDefault="00D62E0C" w:rsidP="00A32980">
            <w:pPr>
              <w:spacing w:line="240" w:lineRule="auto"/>
              <w:rPr>
                <w:kern w:val="2"/>
              </w:rPr>
            </w:pPr>
          </w:p>
        </w:tc>
        <w:tc>
          <w:tcPr>
            <w:tcW w:w="2126" w:type="dxa"/>
            <w:vMerge/>
            <w:tcBorders>
              <w:left w:val="single" w:sz="4" w:space="0" w:color="000000"/>
              <w:right w:val="single" w:sz="4" w:space="0" w:color="000000"/>
            </w:tcBorders>
          </w:tcPr>
          <w:p w:rsidR="00D62E0C" w:rsidRPr="00411F80" w:rsidRDefault="00D62E0C"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62E0C" w:rsidRPr="00352FF7" w:rsidRDefault="00D62E0C"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D62E0C" w:rsidRPr="00411F80" w:rsidRDefault="00D62E0C"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r>
      <w:tr w:rsidR="00D62E0C" w:rsidRPr="00411F80" w:rsidTr="00D62E0C">
        <w:trPr>
          <w:trHeight w:val="1040"/>
        </w:trPr>
        <w:tc>
          <w:tcPr>
            <w:tcW w:w="2313" w:type="dxa"/>
            <w:vMerge/>
            <w:tcBorders>
              <w:left w:val="single" w:sz="4" w:space="0" w:color="000000"/>
              <w:bottom w:val="single" w:sz="4" w:space="0" w:color="000000"/>
              <w:right w:val="single" w:sz="4" w:space="0" w:color="000000"/>
            </w:tcBorders>
          </w:tcPr>
          <w:p w:rsidR="00D62E0C" w:rsidRPr="00411F80" w:rsidRDefault="00D62E0C"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D62E0C" w:rsidRPr="00411F80" w:rsidRDefault="00D62E0C"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62E0C" w:rsidRPr="0097339B" w:rsidRDefault="00D62E0C" w:rsidP="00D62E0C">
            <w:pPr>
              <w:spacing w:line="240" w:lineRule="auto"/>
              <w:ind w:right="-57"/>
              <w:jc w:val="center"/>
              <w:rPr>
                <w:b/>
                <w:kern w:val="2"/>
              </w:rPr>
            </w:pPr>
            <w:r>
              <w:rPr>
                <w:b/>
                <w:kern w:val="2"/>
              </w:rPr>
              <w:t>3558,33</w:t>
            </w:r>
          </w:p>
        </w:tc>
        <w:tc>
          <w:tcPr>
            <w:tcW w:w="993" w:type="dxa"/>
            <w:tcBorders>
              <w:top w:val="single" w:sz="4" w:space="0" w:color="000000"/>
              <w:left w:val="single" w:sz="4" w:space="0" w:color="000000"/>
              <w:bottom w:val="single" w:sz="4" w:space="0" w:color="000000"/>
              <w:right w:val="single" w:sz="4" w:space="0" w:color="000000"/>
            </w:tcBorders>
          </w:tcPr>
          <w:p w:rsidR="00D62E0C" w:rsidRPr="0097339B" w:rsidRDefault="00D62E0C" w:rsidP="00D62E0C">
            <w:pPr>
              <w:spacing w:line="240" w:lineRule="auto"/>
              <w:ind w:right="-57"/>
              <w:jc w:val="center"/>
              <w:rPr>
                <w:b/>
                <w:kern w:val="2"/>
              </w:rPr>
            </w:pPr>
            <w:r>
              <w:rPr>
                <w:b/>
                <w:kern w:val="2"/>
              </w:rPr>
              <w:t>144,33</w:t>
            </w:r>
          </w:p>
        </w:tc>
        <w:tc>
          <w:tcPr>
            <w:tcW w:w="1134" w:type="dxa"/>
            <w:tcBorders>
              <w:top w:val="single" w:sz="4" w:space="0" w:color="000000"/>
              <w:left w:val="single" w:sz="4" w:space="0" w:color="000000"/>
              <w:bottom w:val="single" w:sz="4" w:space="0" w:color="000000"/>
              <w:right w:val="single" w:sz="4" w:space="0" w:color="000000"/>
            </w:tcBorders>
          </w:tcPr>
          <w:p w:rsidR="00D62E0C" w:rsidRPr="0097339B" w:rsidRDefault="00D62E0C" w:rsidP="00D62E0C">
            <w:pPr>
              <w:spacing w:line="240" w:lineRule="auto"/>
              <w:ind w:right="-57"/>
              <w:jc w:val="center"/>
              <w:rPr>
                <w:b/>
                <w:kern w:val="2"/>
              </w:rPr>
            </w:pPr>
            <w:r>
              <w:rPr>
                <w:b/>
                <w:kern w:val="2"/>
              </w:rPr>
              <w:t>144,33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62E0C" w:rsidRPr="00352FF7" w:rsidRDefault="00D62E0C" w:rsidP="00D62E0C">
            <w:pPr>
              <w:spacing w:line="240" w:lineRule="auto"/>
              <w:ind w:right="-57"/>
              <w:jc w:val="center"/>
              <w:rPr>
                <w:b/>
                <w:kern w:val="2"/>
              </w:rPr>
            </w:pPr>
            <w:r>
              <w:rPr>
                <w:b/>
                <w:kern w:val="2"/>
              </w:rPr>
              <w:t>400,84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62E0C" w:rsidRPr="00352FF7" w:rsidRDefault="00D62E0C" w:rsidP="00D62E0C">
            <w:pPr>
              <w:spacing w:line="240" w:lineRule="auto"/>
              <w:ind w:right="-57"/>
              <w:jc w:val="center"/>
              <w:rPr>
                <w:b/>
                <w:kern w:val="2"/>
              </w:rPr>
            </w:pPr>
            <w:r>
              <w:rPr>
                <w:b/>
                <w:kern w:val="2"/>
              </w:rPr>
              <w:t>416,87</w:t>
            </w:r>
          </w:p>
        </w:tc>
        <w:tc>
          <w:tcPr>
            <w:tcW w:w="1134" w:type="dxa"/>
            <w:tcBorders>
              <w:top w:val="single" w:sz="4" w:space="0" w:color="000000"/>
              <w:left w:val="single" w:sz="4" w:space="0" w:color="000000"/>
              <w:bottom w:val="single" w:sz="4" w:space="0" w:color="000000"/>
              <w:right w:val="single" w:sz="4" w:space="0" w:color="000000"/>
            </w:tcBorders>
          </w:tcPr>
          <w:p w:rsidR="00D62E0C" w:rsidRPr="00352FF7" w:rsidRDefault="00D62E0C" w:rsidP="00D62E0C">
            <w:pPr>
              <w:spacing w:line="240" w:lineRule="auto"/>
              <w:ind w:right="-57"/>
              <w:jc w:val="center"/>
              <w:rPr>
                <w:b/>
                <w:kern w:val="2"/>
              </w:rPr>
            </w:pPr>
            <w:r>
              <w:rPr>
                <w:b/>
                <w:kern w:val="2"/>
              </w:rPr>
              <w:t>433,55</w:t>
            </w:r>
          </w:p>
        </w:tc>
        <w:tc>
          <w:tcPr>
            <w:tcW w:w="992" w:type="dxa"/>
            <w:tcBorders>
              <w:top w:val="single" w:sz="4" w:space="0" w:color="000000"/>
              <w:left w:val="single" w:sz="4" w:space="0" w:color="000000"/>
              <w:bottom w:val="single" w:sz="4" w:space="0" w:color="000000"/>
              <w:right w:val="single" w:sz="4" w:space="0" w:color="auto"/>
            </w:tcBorders>
          </w:tcPr>
          <w:p w:rsidR="00D62E0C" w:rsidRPr="0097339B" w:rsidRDefault="00D62E0C" w:rsidP="00D62E0C">
            <w:pPr>
              <w:spacing w:line="240" w:lineRule="auto"/>
              <w:ind w:right="-57"/>
              <w:jc w:val="center"/>
              <w:rPr>
                <w:b/>
                <w:kern w:val="2"/>
              </w:rPr>
            </w:pPr>
            <w:r>
              <w:rPr>
                <w:b/>
                <w:kern w:val="2"/>
              </w:rPr>
              <w:t>450,89</w:t>
            </w:r>
          </w:p>
        </w:tc>
        <w:tc>
          <w:tcPr>
            <w:tcW w:w="992" w:type="dxa"/>
            <w:tcBorders>
              <w:top w:val="single" w:sz="4" w:space="0" w:color="000000"/>
              <w:left w:val="single" w:sz="4" w:space="0" w:color="auto"/>
              <w:bottom w:val="single" w:sz="4" w:space="0" w:color="000000"/>
              <w:right w:val="single" w:sz="4" w:space="0" w:color="000000"/>
            </w:tcBorders>
          </w:tcPr>
          <w:p w:rsidR="00D62E0C" w:rsidRPr="0097339B" w:rsidRDefault="00D62E0C" w:rsidP="00D62E0C">
            <w:pPr>
              <w:spacing w:line="240" w:lineRule="auto"/>
              <w:ind w:right="-57"/>
              <w:jc w:val="center"/>
              <w:rPr>
                <w:b/>
                <w:kern w:val="2"/>
              </w:rPr>
            </w:pPr>
            <w:r>
              <w:rPr>
                <w:b/>
                <w:kern w:val="2"/>
              </w:rPr>
              <w:t>468,93</w:t>
            </w:r>
          </w:p>
        </w:tc>
      </w:tr>
      <w:tr w:rsidR="00D62E0C" w:rsidRPr="00411F80" w:rsidTr="00D62E0C">
        <w:trPr>
          <w:trHeight w:val="267"/>
        </w:trPr>
        <w:tc>
          <w:tcPr>
            <w:tcW w:w="2313" w:type="dxa"/>
            <w:vMerge w:val="restart"/>
          </w:tcPr>
          <w:p w:rsidR="00D62E0C" w:rsidRPr="00411F80" w:rsidRDefault="00D62E0C" w:rsidP="00A32980">
            <w:pPr>
              <w:spacing w:after="0" w:line="240" w:lineRule="auto"/>
              <w:rPr>
                <w:kern w:val="2"/>
              </w:rPr>
            </w:pPr>
            <w:r w:rsidRPr="00411F80">
              <w:rPr>
                <w:kern w:val="2"/>
              </w:rPr>
              <w:t>Основное</w:t>
            </w:r>
          </w:p>
          <w:p w:rsidR="00D62E0C" w:rsidRPr="00411F80" w:rsidRDefault="00D62E0C" w:rsidP="00A32980">
            <w:pPr>
              <w:spacing w:after="0" w:line="240" w:lineRule="auto"/>
              <w:rPr>
                <w:kern w:val="2"/>
              </w:rPr>
            </w:pPr>
            <w:r>
              <w:rPr>
                <w:kern w:val="2"/>
              </w:rPr>
              <w:t>мероприятие 1</w:t>
            </w:r>
          </w:p>
        </w:tc>
        <w:tc>
          <w:tcPr>
            <w:tcW w:w="2126" w:type="dxa"/>
            <w:vMerge w:val="restart"/>
          </w:tcPr>
          <w:p w:rsidR="00D62E0C" w:rsidRPr="00411F80" w:rsidRDefault="00D62E0C" w:rsidP="00A32980">
            <w:pPr>
              <w:spacing w:after="0" w:line="240" w:lineRule="auto"/>
              <w:rPr>
                <w:kern w:val="2"/>
              </w:rPr>
            </w:pPr>
            <w:r>
              <w:rPr>
                <w:kern w:val="2"/>
              </w:rPr>
              <w:t>Благоустройство</w:t>
            </w: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D62E0C" w:rsidRPr="00411F80" w:rsidRDefault="00D62E0C" w:rsidP="00FE70C1">
            <w:pPr>
              <w:spacing w:line="240" w:lineRule="auto"/>
              <w:ind w:right="-57"/>
              <w:jc w:val="center"/>
              <w:rPr>
                <w:kern w:val="2"/>
              </w:rPr>
            </w:pPr>
            <w:r>
              <w:rPr>
                <w:kern w:val="2"/>
              </w:rPr>
              <w:t>3542,33</w:t>
            </w:r>
          </w:p>
        </w:tc>
        <w:tc>
          <w:tcPr>
            <w:tcW w:w="993" w:type="dxa"/>
          </w:tcPr>
          <w:p w:rsidR="00D62E0C" w:rsidRPr="00411F80" w:rsidRDefault="00D62E0C" w:rsidP="00FC2E45">
            <w:pPr>
              <w:spacing w:line="240" w:lineRule="auto"/>
              <w:ind w:right="-57"/>
              <w:jc w:val="center"/>
              <w:rPr>
                <w:kern w:val="2"/>
              </w:rPr>
            </w:pPr>
            <w:r>
              <w:rPr>
                <w:kern w:val="2"/>
              </w:rPr>
              <w:t>1</w:t>
            </w:r>
            <w:r w:rsidR="00FC2E45">
              <w:rPr>
                <w:kern w:val="2"/>
              </w:rPr>
              <w:t>32</w:t>
            </w:r>
            <w:r>
              <w:rPr>
                <w:kern w:val="2"/>
              </w:rPr>
              <w:t>,33</w:t>
            </w:r>
          </w:p>
        </w:tc>
        <w:tc>
          <w:tcPr>
            <w:tcW w:w="1134" w:type="dxa"/>
          </w:tcPr>
          <w:p w:rsidR="00D62E0C" w:rsidRPr="00411F80" w:rsidRDefault="00D62E0C" w:rsidP="00FC2E45">
            <w:pPr>
              <w:spacing w:line="240" w:lineRule="auto"/>
              <w:ind w:right="-57"/>
              <w:jc w:val="center"/>
              <w:rPr>
                <w:kern w:val="2"/>
              </w:rPr>
            </w:pPr>
            <w:r>
              <w:rPr>
                <w:kern w:val="2"/>
              </w:rPr>
              <w:t>1</w:t>
            </w:r>
            <w:r w:rsidR="00FC2E45">
              <w:rPr>
                <w:kern w:val="2"/>
              </w:rPr>
              <w:t>32</w:t>
            </w:r>
            <w:r>
              <w:rPr>
                <w:kern w:val="2"/>
              </w:rPr>
              <w:t>,33</w:t>
            </w:r>
          </w:p>
        </w:tc>
        <w:tc>
          <w:tcPr>
            <w:tcW w:w="992" w:type="dxa"/>
            <w:tcBorders>
              <w:right w:val="single" w:sz="4" w:space="0" w:color="auto"/>
            </w:tcBorders>
            <w:shd w:val="clear" w:color="auto" w:fill="auto"/>
          </w:tcPr>
          <w:p w:rsidR="00D62E0C" w:rsidRPr="00352FF7" w:rsidRDefault="00D62E0C" w:rsidP="00C672F3">
            <w:pPr>
              <w:spacing w:line="240" w:lineRule="auto"/>
              <w:ind w:right="-57"/>
              <w:jc w:val="center"/>
              <w:rPr>
                <w:kern w:val="2"/>
              </w:rPr>
            </w:pPr>
            <w:r>
              <w:rPr>
                <w:kern w:val="2"/>
              </w:rPr>
              <w:t>400,41</w:t>
            </w:r>
          </w:p>
        </w:tc>
        <w:tc>
          <w:tcPr>
            <w:tcW w:w="1134" w:type="dxa"/>
            <w:tcBorders>
              <w:left w:val="single" w:sz="4" w:space="0" w:color="auto"/>
            </w:tcBorders>
            <w:shd w:val="clear" w:color="auto" w:fill="auto"/>
          </w:tcPr>
          <w:p w:rsidR="00D62E0C" w:rsidRPr="00352FF7" w:rsidRDefault="00D62E0C" w:rsidP="00C672F3">
            <w:pPr>
              <w:spacing w:line="240" w:lineRule="auto"/>
              <w:ind w:right="-57"/>
              <w:jc w:val="center"/>
              <w:rPr>
                <w:kern w:val="2"/>
              </w:rPr>
            </w:pPr>
            <w:r>
              <w:rPr>
                <w:kern w:val="2"/>
              </w:rPr>
              <w:t>416,42</w:t>
            </w:r>
          </w:p>
        </w:tc>
        <w:tc>
          <w:tcPr>
            <w:tcW w:w="1134" w:type="dxa"/>
          </w:tcPr>
          <w:p w:rsidR="00D62E0C" w:rsidRPr="00352FF7" w:rsidRDefault="00D62E0C" w:rsidP="00C672F3">
            <w:pPr>
              <w:spacing w:line="240" w:lineRule="auto"/>
              <w:ind w:right="-57"/>
              <w:jc w:val="center"/>
              <w:rPr>
                <w:kern w:val="2"/>
              </w:rPr>
            </w:pPr>
            <w:r>
              <w:rPr>
                <w:kern w:val="2"/>
              </w:rPr>
              <w:t>433,08</w:t>
            </w:r>
          </w:p>
        </w:tc>
        <w:tc>
          <w:tcPr>
            <w:tcW w:w="992" w:type="dxa"/>
            <w:tcBorders>
              <w:right w:val="single" w:sz="4" w:space="0" w:color="auto"/>
            </w:tcBorders>
          </w:tcPr>
          <w:p w:rsidR="00D62E0C" w:rsidRPr="00411F80" w:rsidRDefault="00D62E0C" w:rsidP="00C672F3">
            <w:pPr>
              <w:spacing w:line="240" w:lineRule="auto"/>
              <w:ind w:right="-57"/>
              <w:jc w:val="center"/>
              <w:rPr>
                <w:kern w:val="2"/>
              </w:rPr>
            </w:pPr>
            <w:r>
              <w:rPr>
                <w:kern w:val="2"/>
              </w:rPr>
              <w:t>450,40</w:t>
            </w:r>
          </w:p>
        </w:tc>
        <w:tc>
          <w:tcPr>
            <w:tcW w:w="992" w:type="dxa"/>
            <w:tcBorders>
              <w:left w:val="single" w:sz="4" w:space="0" w:color="auto"/>
            </w:tcBorders>
          </w:tcPr>
          <w:p w:rsidR="00D62E0C" w:rsidRPr="00411F80" w:rsidRDefault="00D62E0C" w:rsidP="00C672F3">
            <w:pPr>
              <w:spacing w:line="240" w:lineRule="auto"/>
              <w:ind w:right="-57"/>
              <w:jc w:val="center"/>
              <w:rPr>
                <w:kern w:val="2"/>
              </w:rPr>
            </w:pPr>
            <w:r>
              <w:rPr>
                <w:kern w:val="2"/>
              </w:rPr>
              <w:t>468,42</w:t>
            </w:r>
          </w:p>
        </w:tc>
      </w:tr>
      <w:tr w:rsidR="00D62E0C" w:rsidRPr="00411F80" w:rsidTr="00D62E0C">
        <w:trPr>
          <w:trHeight w:val="246"/>
        </w:trPr>
        <w:tc>
          <w:tcPr>
            <w:tcW w:w="2313" w:type="dxa"/>
            <w:vMerge/>
          </w:tcPr>
          <w:p w:rsidR="00D62E0C" w:rsidRPr="00411F80" w:rsidRDefault="00D62E0C" w:rsidP="00A32980">
            <w:pPr>
              <w:spacing w:after="0"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411F80" w:rsidRDefault="00D62E0C" w:rsidP="00D62E0C">
            <w:pPr>
              <w:spacing w:line="240" w:lineRule="auto"/>
              <w:ind w:right="-57"/>
              <w:jc w:val="center"/>
              <w:rPr>
                <w:kern w:val="2"/>
              </w:rPr>
            </w:pPr>
            <w:r>
              <w:rPr>
                <w:kern w:val="2"/>
              </w:rPr>
              <w:t>3542,33</w:t>
            </w:r>
          </w:p>
        </w:tc>
        <w:tc>
          <w:tcPr>
            <w:tcW w:w="993" w:type="dxa"/>
          </w:tcPr>
          <w:p w:rsidR="00D62E0C" w:rsidRPr="00411F80" w:rsidRDefault="00D62E0C" w:rsidP="00FC2E45">
            <w:pPr>
              <w:spacing w:line="240" w:lineRule="auto"/>
              <w:ind w:right="-57"/>
              <w:jc w:val="center"/>
              <w:rPr>
                <w:kern w:val="2"/>
              </w:rPr>
            </w:pPr>
            <w:r>
              <w:rPr>
                <w:kern w:val="2"/>
              </w:rPr>
              <w:t>1</w:t>
            </w:r>
            <w:r w:rsidR="00FC2E45">
              <w:rPr>
                <w:kern w:val="2"/>
              </w:rPr>
              <w:t>32</w:t>
            </w:r>
            <w:r>
              <w:rPr>
                <w:kern w:val="2"/>
              </w:rPr>
              <w:t>,33</w:t>
            </w:r>
          </w:p>
        </w:tc>
        <w:tc>
          <w:tcPr>
            <w:tcW w:w="1134" w:type="dxa"/>
          </w:tcPr>
          <w:p w:rsidR="00D62E0C" w:rsidRPr="00411F80" w:rsidRDefault="00FC2E45" w:rsidP="00FC2E45">
            <w:pPr>
              <w:spacing w:line="240" w:lineRule="auto"/>
              <w:ind w:right="-57"/>
              <w:jc w:val="center"/>
              <w:rPr>
                <w:kern w:val="2"/>
              </w:rPr>
            </w:pPr>
            <w:r>
              <w:rPr>
                <w:kern w:val="2"/>
              </w:rPr>
              <w:t>132</w:t>
            </w:r>
            <w:r w:rsidR="00D62E0C">
              <w:rPr>
                <w:kern w:val="2"/>
              </w:rPr>
              <w:t>,33</w:t>
            </w:r>
          </w:p>
        </w:tc>
        <w:tc>
          <w:tcPr>
            <w:tcW w:w="992" w:type="dxa"/>
            <w:tcBorders>
              <w:right w:val="single" w:sz="4" w:space="0" w:color="auto"/>
            </w:tcBorders>
            <w:shd w:val="clear" w:color="auto" w:fill="auto"/>
          </w:tcPr>
          <w:p w:rsidR="00D62E0C" w:rsidRPr="00352FF7" w:rsidRDefault="00D62E0C" w:rsidP="005C41AA">
            <w:pPr>
              <w:spacing w:line="240" w:lineRule="auto"/>
              <w:ind w:right="-57"/>
              <w:jc w:val="center"/>
              <w:rPr>
                <w:kern w:val="2"/>
              </w:rPr>
            </w:pPr>
            <w:r>
              <w:rPr>
                <w:kern w:val="2"/>
              </w:rPr>
              <w:t>400,41</w:t>
            </w:r>
          </w:p>
        </w:tc>
        <w:tc>
          <w:tcPr>
            <w:tcW w:w="1134" w:type="dxa"/>
            <w:tcBorders>
              <w:left w:val="single" w:sz="4" w:space="0" w:color="auto"/>
            </w:tcBorders>
            <w:shd w:val="clear" w:color="auto" w:fill="auto"/>
          </w:tcPr>
          <w:p w:rsidR="00D62E0C" w:rsidRPr="00352FF7" w:rsidRDefault="00D62E0C" w:rsidP="005C41AA">
            <w:pPr>
              <w:spacing w:line="240" w:lineRule="auto"/>
              <w:ind w:right="-57"/>
              <w:jc w:val="center"/>
              <w:rPr>
                <w:kern w:val="2"/>
              </w:rPr>
            </w:pPr>
            <w:r>
              <w:rPr>
                <w:kern w:val="2"/>
              </w:rPr>
              <w:t>416,42</w:t>
            </w:r>
          </w:p>
        </w:tc>
        <w:tc>
          <w:tcPr>
            <w:tcW w:w="1134" w:type="dxa"/>
          </w:tcPr>
          <w:p w:rsidR="00D62E0C" w:rsidRPr="00352FF7" w:rsidRDefault="00D62E0C" w:rsidP="005C41AA">
            <w:pPr>
              <w:spacing w:line="240" w:lineRule="auto"/>
              <w:ind w:right="-57"/>
              <w:jc w:val="center"/>
              <w:rPr>
                <w:kern w:val="2"/>
              </w:rPr>
            </w:pPr>
            <w:r>
              <w:rPr>
                <w:kern w:val="2"/>
              </w:rPr>
              <w:t>433,08</w:t>
            </w:r>
          </w:p>
        </w:tc>
        <w:tc>
          <w:tcPr>
            <w:tcW w:w="992" w:type="dxa"/>
            <w:tcBorders>
              <w:right w:val="single" w:sz="4" w:space="0" w:color="auto"/>
            </w:tcBorders>
          </w:tcPr>
          <w:p w:rsidR="00D62E0C" w:rsidRPr="00411F80" w:rsidRDefault="00D62E0C" w:rsidP="005C41AA">
            <w:pPr>
              <w:spacing w:line="240" w:lineRule="auto"/>
              <w:ind w:right="-57"/>
              <w:jc w:val="center"/>
              <w:rPr>
                <w:kern w:val="2"/>
              </w:rPr>
            </w:pPr>
            <w:r>
              <w:rPr>
                <w:kern w:val="2"/>
              </w:rPr>
              <w:t>450,40</w:t>
            </w:r>
          </w:p>
        </w:tc>
        <w:tc>
          <w:tcPr>
            <w:tcW w:w="992" w:type="dxa"/>
            <w:tcBorders>
              <w:left w:val="single" w:sz="4" w:space="0" w:color="auto"/>
            </w:tcBorders>
          </w:tcPr>
          <w:p w:rsidR="00D62E0C" w:rsidRPr="00411F80" w:rsidRDefault="00D62E0C" w:rsidP="005C41AA">
            <w:pPr>
              <w:spacing w:line="240" w:lineRule="auto"/>
              <w:ind w:right="-57"/>
              <w:jc w:val="center"/>
              <w:rPr>
                <w:kern w:val="2"/>
              </w:rPr>
            </w:pPr>
            <w:r>
              <w:rPr>
                <w:kern w:val="2"/>
              </w:rPr>
              <w:t>468,42</w:t>
            </w:r>
          </w:p>
        </w:tc>
      </w:tr>
      <w:tr w:rsidR="00D62E0C" w:rsidRPr="00411F80" w:rsidTr="00D62E0C">
        <w:trPr>
          <w:trHeight w:val="299"/>
        </w:trPr>
        <w:tc>
          <w:tcPr>
            <w:tcW w:w="2313" w:type="dxa"/>
            <w:vMerge w:val="restart"/>
          </w:tcPr>
          <w:p w:rsidR="00D62E0C" w:rsidRPr="00411F80" w:rsidRDefault="00D62E0C" w:rsidP="00A32980">
            <w:pPr>
              <w:spacing w:after="0" w:line="240" w:lineRule="auto"/>
              <w:rPr>
                <w:kern w:val="2"/>
              </w:rPr>
            </w:pPr>
            <w:r w:rsidRPr="00411F80">
              <w:rPr>
                <w:kern w:val="2"/>
              </w:rPr>
              <w:t>Основное</w:t>
            </w:r>
          </w:p>
          <w:p w:rsidR="00D62E0C" w:rsidRPr="00411F80" w:rsidRDefault="00D62E0C" w:rsidP="00A32980">
            <w:pPr>
              <w:spacing w:after="0" w:line="240" w:lineRule="auto"/>
              <w:rPr>
                <w:kern w:val="2"/>
              </w:rPr>
            </w:pPr>
            <w:r>
              <w:rPr>
                <w:kern w:val="2"/>
              </w:rPr>
              <w:t>мероприятие 2</w:t>
            </w:r>
          </w:p>
        </w:tc>
        <w:tc>
          <w:tcPr>
            <w:tcW w:w="2126" w:type="dxa"/>
            <w:vMerge w:val="restart"/>
          </w:tcPr>
          <w:p w:rsidR="00D62E0C" w:rsidRPr="00411F80" w:rsidRDefault="00D62E0C" w:rsidP="00A32980">
            <w:pPr>
              <w:spacing w:after="0" w:line="240" w:lineRule="auto"/>
              <w:rPr>
                <w:kern w:val="2"/>
              </w:rPr>
            </w:pPr>
            <w:r>
              <w:rPr>
                <w:kern w:val="2"/>
              </w:rPr>
              <w:t>Санитарно-эпидемиологическое благополучие</w:t>
            </w: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D62E0C" w:rsidRPr="00411F80" w:rsidRDefault="00D62E0C" w:rsidP="005C41AA">
            <w:pPr>
              <w:spacing w:line="240" w:lineRule="auto"/>
              <w:ind w:right="-57"/>
              <w:jc w:val="center"/>
              <w:rPr>
                <w:kern w:val="2"/>
              </w:rPr>
            </w:pPr>
            <w:r>
              <w:rPr>
                <w:kern w:val="2"/>
              </w:rPr>
              <w:t>5,00</w:t>
            </w:r>
          </w:p>
        </w:tc>
        <w:tc>
          <w:tcPr>
            <w:tcW w:w="993" w:type="dxa"/>
          </w:tcPr>
          <w:p w:rsidR="00D62E0C" w:rsidRPr="00411F80" w:rsidRDefault="00D62E0C" w:rsidP="005C41AA">
            <w:pPr>
              <w:spacing w:line="240" w:lineRule="auto"/>
              <w:ind w:right="-57"/>
              <w:jc w:val="center"/>
              <w:rPr>
                <w:kern w:val="2"/>
              </w:rPr>
            </w:pPr>
            <w:r>
              <w:rPr>
                <w:kern w:val="2"/>
              </w:rPr>
              <w:t>1,00</w:t>
            </w:r>
          </w:p>
        </w:tc>
        <w:tc>
          <w:tcPr>
            <w:tcW w:w="1134" w:type="dxa"/>
          </w:tcPr>
          <w:p w:rsidR="00D62E0C" w:rsidRPr="00411F80" w:rsidRDefault="00D62E0C" w:rsidP="005C41AA">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D62E0C" w:rsidRPr="00352FF7" w:rsidRDefault="00D62E0C" w:rsidP="005C41AA">
            <w:pPr>
              <w:spacing w:line="240" w:lineRule="auto"/>
              <w:ind w:right="-57"/>
              <w:jc w:val="center"/>
              <w:rPr>
                <w:kern w:val="2"/>
              </w:rPr>
            </w:pPr>
            <w:r>
              <w:rPr>
                <w:kern w:val="2"/>
              </w:rPr>
              <w:t>0,00</w:t>
            </w:r>
          </w:p>
        </w:tc>
        <w:tc>
          <w:tcPr>
            <w:tcW w:w="1134" w:type="dxa"/>
            <w:tcBorders>
              <w:left w:val="single" w:sz="4" w:space="0" w:color="auto"/>
            </w:tcBorders>
            <w:shd w:val="clear" w:color="auto" w:fill="auto"/>
          </w:tcPr>
          <w:p w:rsidR="00D62E0C" w:rsidRPr="00352FF7" w:rsidRDefault="00D62E0C" w:rsidP="005C41AA">
            <w:pPr>
              <w:spacing w:line="240" w:lineRule="auto"/>
              <w:ind w:right="-57"/>
              <w:jc w:val="center"/>
              <w:rPr>
                <w:kern w:val="2"/>
              </w:rPr>
            </w:pPr>
            <w:r>
              <w:rPr>
                <w:kern w:val="2"/>
              </w:rPr>
              <w:t>0,00</w:t>
            </w:r>
          </w:p>
        </w:tc>
        <w:tc>
          <w:tcPr>
            <w:tcW w:w="1134" w:type="dxa"/>
          </w:tcPr>
          <w:p w:rsidR="00D62E0C" w:rsidRPr="00411F80" w:rsidRDefault="00D62E0C" w:rsidP="005C41AA">
            <w:pPr>
              <w:spacing w:line="240" w:lineRule="auto"/>
              <w:ind w:right="-57"/>
              <w:jc w:val="center"/>
              <w:rPr>
                <w:kern w:val="2"/>
              </w:rPr>
            </w:pPr>
            <w:r>
              <w:rPr>
                <w:kern w:val="2"/>
              </w:rPr>
              <w:t>0,00</w:t>
            </w:r>
          </w:p>
        </w:tc>
        <w:tc>
          <w:tcPr>
            <w:tcW w:w="992" w:type="dxa"/>
            <w:tcBorders>
              <w:right w:val="single" w:sz="4" w:space="0" w:color="auto"/>
            </w:tcBorders>
          </w:tcPr>
          <w:p w:rsidR="00D62E0C" w:rsidRPr="00411F80" w:rsidRDefault="00D62E0C" w:rsidP="005C41AA">
            <w:pPr>
              <w:spacing w:line="240" w:lineRule="auto"/>
              <w:ind w:right="-57"/>
              <w:jc w:val="center"/>
              <w:rPr>
                <w:kern w:val="2"/>
              </w:rPr>
            </w:pPr>
            <w:r>
              <w:rPr>
                <w:kern w:val="2"/>
              </w:rPr>
              <w:t>0,00</w:t>
            </w:r>
          </w:p>
        </w:tc>
        <w:tc>
          <w:tcPr>
            <w:tcW w:w="992" w:type="dxa"/>
            <w:tcBorders>
              <w:left w:val="single" w:sz="4" w:space="0" w:color="auto"/>
            </w:tcBorders>
          </w:tcPr>
          <w:p w:rsidR="00D62E0C" w:rsidRPr="00411F80" w:rsidRDefault="00D62E0C" w:rsidP="005C41AA">
            <w:pPr>
              <w:spacing w:line="240" w:lineRule="auto"/>
              <w:ind w:right="-57"/>
              <w:jc w:val="center"/>
              <w:rPr>
                <w:kern w:val="2"/>
              </w:rPr>
            </w:pPr>
            <w:r>
              <w:rPr>
                <w:kern w:val="2"/>
              </w:rPr>
              <w:t>0,00</w:t>
            </w:r>
          </w:p>
        </w:tc>
      </w:tr>
      <w:tr w:rsidR="00D62E0C" w:rsidRPr="00411F80" w:rsidTr="00D62E0C">
        <w:trPr>
          <w:trHeight w:val="290"/>
        </w:trPr>
        <w:tc>
          <w:tcPr>
            <w:tcW w:w="2313" w:type="dxa"/>
            <w:vMerge/>
          </w:tcPr>
          <w:p w:rsidR="00D62E0C" w:rsidRPr="00411F80" w:rsidRDefault="00D62E0C" w:rsidP="00A32980">
            <w:pPr>
              <w:spacing w:after="0"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411F80" w:rsidRDefault="00D62E0C" w:rsidP="00D62E0C">
            <w:pPr>
              <w:spacing w:line="240" w:lineRule="auto"/>
              <w:ind w:right="-57"/>
              <w:jc w:val="center"/>
              <w:rPr>
                <w:kern w:val="2"/>
              </w:rPr>
            </w:pPr>
            <w:r>
              <w:rPr>
                <w:kern w:val="2"/>
              </w:rPr>
              <w:t>5,00</w:t>
            </w:r>
          </w:p>
        </w:tc>
        <w:tc>
          <w:tcPr>
            <w:tcW w:w="993" w:type="dxa"/>
          </w:tcPr>
          <w:p w:rsidR="00D62E0C" w:rsidRPr="00411F80" w:rsidRDefault="00D62E0C" w:rsidP="00D62E0C">
            <w:pPr>
              <w:spacing w:line="240" w:lineRule="auto"/>
              <w:ind w:right="-57"/>
              <w:jc w:val="center"/>
              <w:rPr>
                <w:kern w:val="2"/>
              </w:rPr>
            </w:pPr>
            <w:r>
              <w:rPr>
                <w:kern w:val="2"/>
              </w:rPr>
              <w:t>1,00</w:t>
            </w:r>
          </w:p>
        </w:tc>
        <w:tc>
          <w:tcPr>
            <w:tcW w:w="1134" w:type="dxa"/>
          </w:tcPr>
          <w:p w:rsidR="00D62E0C" w:rsidRPr="00411F80" w:rsidRDefault="00D62E0C" w:rsidP="00D62E0C">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D62E0C" w:rsidRPr="00352FF7" w:rsidRDefault="00D62E0C" w:rsidP="00D62E0C">
            <w:pPr>
              <w:spacing w:line="240" w:lineRule="auto"/>
              <w:ind w:right="-57"/>
              <w:jc w:val="center"/>
              <w:rPr>
                <w:kern w:val="2"/>
              </w:rPr>
            </w:pPr>
            <w:r>
              <w:rPr>
                <w:kern w:val="2"/>
              </w:rPr>
              <w:t>0,00</w:t>
            </w:r>
          </w:p>
        </w:tc>
        <w:tc>
          <w:tcPr>
            <w:tcW w:w="1134" w:type="dxa"/>
            <w:tcBorders>
              <w:left w:val="single" w:sz="4" w:space="0" w:color="auto"/>
            </w:tcBorders>
            <w:shd w:val="clear" w:color="auto" w:fill="auto"/>
          </w:tcPr>
          <w:p w:rsidR="00D62E0C" w:rsidRPr="00352FF7" w:rsidRDefault="00D62E0C" w:rsidP="00D62E0C">
            <w:pPr>
              <w:spacing w:line="240" w:lineRule="auto"/>
              <w:ind w:right="-57"/>
              <w:jc w:val="center"/>
              <w:rPr>
                <w:kern w:val="2"/>
              </w:rPr>
            </w:pPr>
            <w:r>
              <w:rPr>
                <w:kern w:val="2"/>
              </w:rPr>
              <w:t>0,00</w:t>
            </w:r>
          </w:p>
        </w:tc>
        <w:tc>
          <w:tcPr>
            <w:tcW w:w="1134" w:type="dxa"/>
          </w:tcPr>
          <w:p w:rsidR="00D62E0C" w:rsidRPr="00411F80" w:rsidRDefault="00D62E0C" w:rsidP="00D62E0C">
            <w:pPr>
              <w:spacing w:line="240" w:lineRule="auto"/>
              <w:ind w:right="-57"/>
              <w:jc w:val="center"/>
              <w:rPr>
                <w:kern w:val="2"/>
              </w:rPr>
            </w:pPr>
            <w:r>
              <w:rPr>
                <w:kern w:val="2"/>
              </w:rPr>
              <w:t>0,00</w:t>
            </w:r>
          </w:p>
        </w:tc>
        <w:tc>
          <w:tcPr>
            <w:tcW w:w="992" w:type="dxa"/>
            <w:tcBorders>
              <w:right w:val="single" w:sz="4" w:space="0" w:color="auto"/>
            </w:tcBorders>
          </w:tcPr>
          <w:p w:rsidR="00D62E0C" w:rsidRPr="00411F80" w:rsidRDefault="00D62E0C" w:rsidP="00D62E0C">
            <w:pPr>
              <w:spacing w:line="240" w:lineRule="auto"/>
              <w:ind w:right="-57"/>
              <w:jc w:val="center"/>
              <w:rPr>
                <w:kern w:val="2"/>
              </w:rPr>
            </w:pPr>
            <w:r>
              <w:rPr>
                <w:kern w:val="2"/>
              </w:rPr>
              <w:t>0,00</w:t>
            </w:r>
          </w:p>
        </w:tc>
        <w:tc>
          <w:tcPr>
            <w:tcW w:w="992" w:type="dxa"/>
            <w:tcBorders>
              <w:left w:val="single" w:sz="4" w:space="0" w:color="auto"/>
            </w:tcBorders>
          </w:tcPr>
          <w:p w:rsidR="00D62E0C" w:rsidRPr="00411F80" w:rsidRDefault="00D62E0C" w:rsidP="00D62E0C">
            <w:pPr>
              <w:spacing w:line="240" w:lineRule="auto"/>
              <w:ind w:right="-57"/>
              <w:jc w:val="center"/>
              <w:rPr>
                <w:kern w:val="2"/>
              </w:rPr>
            </w:pPr>
            <w:r>
              <w:rPr>
                <w:kern w:val="2"/>
              </w:rPr>
              <w:t>0,00</w:t>
            </w:r>
          </w:p>
        </w:tc>
      </w:tr>
      <w:tr w:rsidR="00D62E0C" w:rsidRPr="00411F80" w:rsidTr="00D62E0C">
        <w:trPr>
          <w:trHeight w:val="302"/>
        </w:trPr>
        <w:tc>
          <w:tcPr>
            <w:tcW w:w="2313" w:type="dxa"/>
            <w:vMerge w:val="restart"/>
          </w:tcPr>
          <w:p w:rsidR="00D62E0C" w:rsidRPr="00411F80" w:rsidRDefault="00D62E0C" w:rsidP="00A32980">
            <w:pPr>
              <w:spacing w:after="0" w:line="240" w:lineRule="auto"/>
              <w:rPr>
                <w:kern w:val="2"/>
              </w:rPr>
            </w:pPr>
            <w:r w:rsidRPr="00411F80">
              <w:rPr>
                <w:kern w:val="2"/>
              </w:rPr>
              <w:t>Основное</w:t>
            </w:r>
          </w:p>
          <w:p w:rsidR="00D62E0C" w:rsidRPr="00411F80" w:rsidRDefault="00D62E0C" w:rsidP="00A32980">
            <w:pPr>
              <w:spacing w:after="0" w:line="240" w:lineRule="auto"/>
              <w:rPr>
                <w:kern w:val="2"/>
              </w:rPr>
            </w:pPr>
            <w:r>
              <w:rPr>
                <w:kern w:val="2"/>
              </w:rPr>
              <w:t>мероприятие 3</w:t>
            </w:r>
          </w:p>
        </w:tc>
        <w:tc>
          <w:tcPr>
            <w:tcW w:w="2126" w:type="dxa"/>
            <w:vMerge w:val="restart"/>
          </w:tcPr>
          <w:p w:rsidR="00D62E0C" w:rsidRPr="00411F80" w:rsidRDefault="00D62E0C"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D62E0C" w:rsidRPr="00411F80" w:rsidRDefault="00D62E0C" w:rsidP="00065343">
            <w:pPr>
              <w:spacing w:line="240" w:lineRule="auto"/>
              <w:ind w:right="-57"/>
              <w:jc w:val="center"/>
              <w:rPr>
                <w:kern w:val="2"/>
              </w:rPr>
            </w:pPr>
            <w:r>
              <w:rPr>
                <w:kern w:val="2"/>
              </w:rPr>
              <w:t>0,00</w:t>
            </w:r>
          </w:p>
        </w:tc>
        <w:tc>
          <w:tcPr>
            <w:tcW w:w="993" w:type="dxa"/>
          </w:tcPr>
          <w:p w:rsidR="00D62E0C" w:rsidRPr="00411F80" w:rsidRDefault="00D62E0C" w:rsidP="00065343">
            <w:pPr>
              <w:spacing w:line="240" w:lineRule="auto"/>
              <w:ind w:right="-57"/>
              <w:jc w:val="center"/>
              <w:rPr>
                <w:kern w:val="2"/>
              </w:rPr>
            </w:pPr>
            <w:r>
              <w:rPr>
                <w:kern w:val="2"/>
              </w:rPr>
              <w:t>0,00</w:t>
            </w:r>
          </w:p>
        </w:tc>
        <w:tc>
          <w:tcPr>
            <w:tcW w:w="1134" w:type="dxa"/>
          </w:tcPr>
          <w:p w:rsidR="00D62E0C" w:rsidRPr="00411F80" w:rsidRDefault="00D62E0C" w:rsidP="0006534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D62E0C" w:rsidRPr="00352FF7" w:rsidRDefault="00D62E0C" w:rsidP="005C41AA">
            <w:pPr>
              <w:spacing w:line="240" w:lineRule="auto"/>
              <w:ind w:right="-57"/>
              <w:jc w:val="center"/>
              <w:rPr>
                <w:kern w:val="2"/>
              </w:rPr>
            </w:pPr>
            <w:r>
              <w:rPr>
                <w:kern w:val="2"/>
              </w:rPr>
              <w:t>0,43</w:t>
            </w:r>
          </w:p>
        </w:tc>
        <w:tc>
          <w:tcPr>
            <w:tcW w:w="1134" w:type="dxa"/>
            <w:tcBorders>
              <w:left w:val="single" w:sz="4" w:space="0" w:color="auto"/>
            </w:tcBorders>
            <w:shd w:val="clear" w:color="auto" w:fill="auto"/>
          </w:tcPr>
          <w:p w:rsidR="00D62E0C" w:rsidRPr="00352FF7" w:rsidRDefault="00D62E0C" w:rsidP="005C41AA">
            <w:pPr>
              <w:spacing w:line="240" w:lineRule="auto"/>
              <w:ind w:right="-57"/>
              <w:jc w:val="center"/>
              <w:rPr>
                <w:kern w:val="2"/>
              </w:rPr>
            </w:pPr>
            <w:r>
              <w:rPr>
                <w:kern w:val="2"/>
              </w:rPr>
              <w:t>0,45</w:t>
            </w:r>
          </w:p>
        </w:tc>
        <w:tc>
          <w:tcPr>
            <w:tcW w:w="1134" w:type="dxa"/>
          </w:tcPr>
          <w:p w:rsidR="00D62E0C" w:rsidRPr="00411F80" w:rsidRDefault="00D62E0C" w:rsidP="005C41AA">
            <w:pPr>
              <w:spacing w:line="240" w:lineRule="auto"/>
              <w:ind w:right="-57"/>
              <w:jc w:val="center"/>
              <w:rPr>
                <w:kern w:val="2"/>
              </w:rPr>
            </w:pPr>
            <w:r>
              <w:rPr>
                <w:kern w:val="2"/>
              </w:rPr>
              <w:t>0,47</w:t>
            </w:r>
          </w:p>
        </w:tc>
        <w:tc>
          <w:tcPr>
            <w:tcW w:w="992" w:type="dxa"/>
            <w:tcBorders>
              <w:right w:val="single" w:sz="4" w:space="0" w:color="auto"/>
            </w:tcBorders>
          </w:tcPr>
          <w:p w:rsidR="00D62E0C" w:rsidRPr="00411F80" w:rsidRDefault="00D62E0C" w:rsidP="005C41AA">
            <w:pPr>
              <w:spacing w:line="240" w:lineRule="auto"/>
              <w:ind w:right="-57"/>
              <w:jc w:val="center"/>
              <w:rPr>
                <w:kern w:val="2"/>
              </w:rPr>
            </w:pPr>
            <w:r>
              <w:rPr>
                <w:kern w:val="2"/>
              </w:rPr>
              <w:t>0,49</w:t>
            </w:r>
          </w:p>
        </w:tc>
        <w:tc>
          <w:tcPr>
            <w:tcW w:w="992" w:type="dxa"/>
            <w:tcBorders>
              <w:left w:val="single" w:sz="4" w:space="0" w:color="auto"/>
            </w:tcBorders>
          </w:tcPr>
          <w:p w:rsidR="00D62E0C" w:rsidRPr="00411F80" w:rsidRDefault="00D62E0C" w:rsidP="005C41AA">
            <w:pPr>
              <w:spacing w:line="240" w:lineRule="auto"/>
              <w:ind w:right="-57"/>
              <w:jc w:val="center"/>
              <w:rPr>
                <w:kern w:val="2"/>
              </w:rPr>
            </w:pPr>
            <w:r>
              <w:rPr>
                <w:kern w:val="2"/>
              </w:rPr>
              <w:t>0,51</w:t>
            </w:r>
          </w:p>
        </w:tc>
      </w:tr>
      <w:tr w:rsidR="00D62E0C" w:rsidRPr="00411F80" w:rsidTr="00AB421A">
        <w:trPr>
          <w:trHeight w:val="341"/>
        </w:trPr>
        <w:tc>
          <w:tcPr>
            <w:tcW w:w="2313" w:type="dxa"/>
            <w:vMerge/>
          </w:tcPr>
          <w:p w:rsidR="00D62E0C" w:rsidRPr="00411F80" w:rsidRDefault="00D62E0C" w:rsidP="00A32980">
            <w:pPr>
              <w:spacing w:after="0"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411F80" w:rsidRDefault="00D62E0C" w:rsidP="00065343">
            <w:pPr>
              <w:spacing w:line="240" w:lineRule="auto"/>
              <w:ind w:right="-57"/>
              <w:jc w:val="center"/>
              <w:rPr>
                <w:kern w:val="2"/>
              </w:rPr>
            </w:pPr>
            <w:r>
              <w:rPr>
                <w:kern w:val="2"/>
              </w:rPr>
              <w:t>0,00</w:t>
            </w:r>
          </w:p>
        </w:tc>
        <w:tc>
          <w:tcPr>
            <w:tcW w:w="993" w:type="dxa"/>
          </w:tcPr>
          <w:p w:rsidR="00D62E0C" w:rsidRPr="00411F80" w:rsidRDefault="00D62E0C" w:rsidP="00065343">
            <w:pPr>
              <w:spacing w:line="240" w:lineRule="auto"/>
              <w:ind w:right="-57"/>
              <w:jc w:val="center"/>
              <w:rPr>
                <w:kern w:val="2"/>
              </w:rPr>
            </w:pPr>
            <w:r>
              <w:rPr>
                <w:kern w:val="2"/>
              </w:rPr>
              <w:t>0,00</w:t>
            </w:r>
          </w:p>
        </w:tc>
        <w:tc>
          <w:tcPr>
            <w:tcW w:w="1134" w:type="dxa"/>
          </w:tcPr>
          <w:p w:rsidR="00D62E0C" w:rsidRPr="00411F80" w:rsidRDefault="00D62E0C" w:rsidP="0006534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0,43</w:t>
            </w: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0,45</w:t>
            </w:r>
          </w:p>
        </w:tc>
        <w:tc>
          <w:tcPr>
            <w:tcW w:w="1134" w:type="dxa"/>
          </w:tcPr>
          <w:p w:rsidR="00D62E0C" w:rsidRPr="00411F80" w:rsidRDefault="00D62E0C" w:rsidP="00A32980">
            <w:pPr>
              <w:spacing w:line="240" w:lineRule="auto"/>
              <w:ind w:right="-57"/>
              <w:jc w:val="center"/>
              <w:rPr>
                <w:kern w:val="2"/>
              </w:rPr>
            </w:pPr>
            <w:r>
              <w:rPr>
                <w:kern w:val="2"/>
              </w:rPr>
              <w:t>0,47</w:t>
            </w:r>
          </w:p>
        </w:tc>
        <w:tc>
          <w:tcPr>
            <w:tcW w:w="992" w:type="dxa"/>
            <w:tcBorders>
              <w:right w:val="single" w:sz="4" w:space="0" w:color="auto"/>
            </w:tcBorders>
          </w:tcPr>
          <w:p w:rsidR="00D62E0C" w:rsidRPr="00411F80" w:rsidRDefault="00D62E0C" w:rsidP="00A32980">
            <w:pPr>
              <w:spacing w:line="240" w:lineRule="auto"/>
              <w:ind w:right="-57"/>
              <w:jc w:val="center"/>
              <w:rPr>
                <w:kern w:val="2"/>
              </w:rPr>
            </w:pPr>
            <w:r>
              <w:rPr>
                <w:kern w:val="2"/>
              </w:rPr>
              <w:t>0,49</w:t>
            </w:r>
          </w:p>
        </w:tc>
        <w:tc>
          <w:tcPr>
            <w:tcW w:w="992" w:type="dxa"/>
            <w:tcBorders>
              <w:left w:val="single" w:sz="4" w:space="0" w:color="auto"/>
            </w:tcBorders>
          </w:tcPr>
          <w:p w:rsidR="00D62E0C" w:rsidRPr="00411F80" w:rsidRDefault="00D62E0C" w:rsidP="00A32980">
            <w:pPr>
              <w:spacing w:line="240" w:lineRule="auto"/>
              <w:ind w:right="-57"/>
              <w:jc w:val="center"/>
              <w:rPr>
                <w:kern w:val="2"/>
              </w:rPr>
            </w:pPr>
            <w:r>
              <w:rPr>
                <w:kern w:val="2"/>
              </w:rPr>
              <w:t>0,51</w:t>
            </w:r>
          </w:p>
        </w:tc>
      </w:tr>
      <w:tr w:rsidR="00D62E0C" w:rsidRPr="00411F80" w:rsidTr="00D62E0C">
        <w:trPr>
          <w:trHeight w:val="291"/>
        </w:trPr>
        <w:tc>
          <w:tcPr>
            <w:tcW w:w="2313" w:type="dxa"/>
            <w:vMerge w:val="restart"/>
            <w:tcBorders>
              <w:top w:val="single" w:sz="4" w:space="0" w:color="000000"/>
              <w:left w:val="single" w:sz="4" w:space="0" w:color="000000"/>
              <w:right w:val="single" w:sz="4" w:space="0" w:color="000000"/>
            </w:tcBorders>
          </w:tcPr>
          <w:p w:rsidR="00D62E0C" w:rsidRPr="00411F80" w:rsidRDefault="00D62E0C" w:rsidP="00763498">
            <w:pPr>
              <w:spacing w:after="0" w:line="240" w:lineRule="auto"/>
              <w:rPr>
                <w:kern w:val="2"/>
              </w:rPr>
            </w:pPr>
            <w:r w:rsidRPr="00411F80">
              <w:rPr>
                <w:kern w:val="2"/>
              </w:rPr>
              <w:t>Основное</w:t>
            </w:r>
          </w:p>
          <w:p w:rsidR="00D62E0C" w:rsidRPr="00411F80" w:rsidRDefault="00D62E0C" w:rsidP="00763498">
            <w:pPr>
              <w:spacing w:line="240" w:lineRule="auto"/>
              <w:rPr>
                <w:b/>
                <w:kern w:val="2"/>
              </w:rPr>
            </w:pPr>
            <w:r>
              <w:rPr>
                <w:kern w:val="2"/>
              </w:rPr>
              <w:t>мероприятие 4</w:t>
            </w:r>
          </w:p>
        </w:tc>
        <w:tc>
          <w:tcPr>
            <w:tcW w:w="2126" w:type="dxa"/>
            <w:vMerge w:val="restart"/>
            <w:tcBorders>
              <w:top w:val="single" w:sz="4" w:space="0" w:color="000000"/>
              <w:left w:val="single" w:sz="4" w:space="0" w:color="000000"/>
              <w:right w:val="single" w:sz="4" w:space="0" w:color="000000"/>
            </w:tcBorders>
          </w:tcPr>
          <w:p w:rsidR="00D62E0C" w:rsidRPr="00763498" w:rsidRDefault="00D62E0C"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D62E0C" w:rsidRPr="0040317D" w:rsidRDefault="00D62E0C"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D62E0C" w:rsidRPr="0040317D" w:rsidRDefault="00D62E0C" w:rsidP="005C41AA">
            <w:pPr>
              <w:spacing w:line="240" w:lineRule="auto"/>
              <w:ind w:right="-57"/>
              <w:jc w:val="center"/>
              <w:rPr>
                <w:kern w:val="2"/>
              </w:rPr>
            </w:pPr>
            <w:r>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D62E0C" w:rsidRPr="0040317D" w:rsidRDefault="00D62E0C"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D62E0C" w:rsidRPr="0040317D" w:rsidRDefault="00D62E0C"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62E0C" w:rsidRPr="0040317D" w:rsidRDefault="00D62E0C"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62E0C" w:rsidRPr="0040317D" w:rsidRDefault="00D62E0C"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D62E0C" w:rsidRPr="0040317D" w:rsidRDefault="00D62E0C"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D62E0C" w:rsidRPr="0040317D" w:rsidRDefault="00D62E0C"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D62E0C" w:rsidRPr="0040317D" w:rsidRDefault="00D62E0C" w:rsidP="005C41AA">
            <w:pPr>
              <w:spacing w:line="240" w:lineRule="auto"/>
              <w:ind w:right="-57"/>
              <w:jc w:val="center"/>
              <w:rPr>
                <w:kern w:val="2"/>
              </w:rPr>
            </w:pPr>
            <w:r w:rsidRPr="0040317D">
              <w:rPr>
                <w:kern w:val="2"/>
              </w:rPr>
              <w:t>0,00</w:t>
            </w:r>
          </w:p>
        </w:tc>
      </w:tr>
      <w:tr w:rsidR="00D62E0C" w:rsidRPr="00411F80" w:rsidTr="00D62E0C">
        <w:trPr>
          <w:trHeight w:val="284"/>
        </w:trPr>
        <w:tc>
          <w:tcPr>
            <w:tcW w:w="2313" w:type="dxa"/>
            <w:vMerge/>
            <w:tcBorders>
              <w:left w:val="single" w:sz="4" w:space="0" w:color="000000"/>
              <w:right w:val="single" w:sz="4" w:space="0" w:color="000000"/>
            </w:tcBorders>
          </w:tcPr>
          <w:p w:rsidR="00D62E0C" w:rsidRPr="00411F80" w:rsidRDefault="00D62E0C" w:rsidP="00A32980">
            <w:pPr>
              <w:spacing w:line="240" w:lineRule="auto"/>
              <w:rPr>
                <w:kern w:val="2"/>
              </w:rPr>
            </w:pPr>
          </w:p>
        </w:tc>
        <w:tc>
          <w:tcPr>
            <w:tcW w:w="2126" w:type="dxa"/>
            <w:vMerge/>
            <w:tcBorders>
              <w:left w:val="single" w:sz="4" w:space="0" w:color="000000"/>
              <w:right w:val="single" w:sz="4" w:space="0" w:color="000000"/>
            </w:tcBorders>
          </w:tcPr>
          <w:p w:rsidR="00D62E0C" w:rsidRPr="00411F80" w:rsidRDefault="00D62E0C"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62E0C" w:rsidRPr="00352FF7" w:rsidRDefault="00D62E0C"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D62E0C" w:rsidRPr="00411F80" w:rsidRDefault="00D62E0C"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D62E0C" w:rsidRPr="00411F80" w:rsidRDefault="00D62E0C" w:rsidP="00A32980">
            <w:pPr>
              <w:spacing w:line="240" w:lineRule="auto"/>
              <w:ind w:right="-57"/>
              <w:jc w:val="center"/>
              <w:rPr>
                <w:kern w:val="2"/>
              </w:rPr>
            </w:pPr>
          </w:p>
        </w:tc>
      </w:tr>
      <w:tr w:rsidR="00D62E0C" w:rsidRPr="00411F80" w:rsidTr="00D62E0C">
        <w:trPr>
          <w:trHeight w:val="1040"/>
        </w:trPr>
        <w:tc>
          <w:tcPr>
            <w:tcW w:w="2313" w:type="dxa"/>
            <w:vMerge/>
            <w:tcBorders>
              <w:left w:val="single" w:sz="4" w:space="0" w:color="000000"/>
              <w:bottom w:val="single" w:sz="4" w:space="0" w:color="000000"/>
              <w:right w:val="single" w:sz="4" w:space="0" w:color="000000"/>
            </w:tcBorders>
          </w:tcPr>
          <w:p w:rsidR="00D62E0C" w:rsidRPr="00411F80" w:rsidRDefault="00D62E0C"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D62E0C" w:rsidRPr="00411F80" w:rsidRDefault="00D62E0C"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D62E0C" w:rsidRPr="00411F80" w:rsidRDefault="00D62E0C"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62E0C" w:rsidRPr="00352FF7" w:rsidRDefault="00D62E0C" w:rsidP="00C672F3">
            <w:pPr>
              <w:spacing w:line="240" w:lineRule="auto"/>
              <w:ind w:right="-57"/>
              <w:jc w:val="center"/>
              <w:rPr>
                <w:kern w:val="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62E0C" w:rsidRPr="00352FF7" w:rsidRDefault="00D62E0C" w:rsidP="00C672F3">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D62E0C" w:rsidRPr="00411F80" w:rsidRDefault="00D62E0C"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D62E0C" w:rsidRPr="00411F80" w:rsidRDefault="00D62E0C"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D62E0C" w:rsidRPr="00411F80" w:rsidRDefault="00D62E0C" w:rsidP="00C672F3">
            <w:pPr>
              <w:spacing w:line="240" w:lineRule="auto"/>
              <w:ind w:right="-57"/>
              <w:jc w:val="center"/>
              <w:rPr>
                <w:kern w:val="2"/>
              </w:rPr>
            </w:pPr>
          </w:p>
        </w:tc>
      </w:tr>
      <w:tr w:rsidR="00D62E0C" w:rsidRPr="00411F80" w:rsidTr="00D62E0C">
        <w:trPr>
          <w:trHeight w:val="296"/>
        </w:trPr>
        <w:tc>
          <w:tcPr>
            <w:tcW w:w="2313" w:type="dxa"/>
            <w:vMerge w:val="restart"/>
          </w:tcPr>
          <w:p w:rsidR="00D62E0C" w:rsidRPr="00411F80" w:rsidRDefault="00D62E0C" w:rsidP="00A32980">
            <w:pPr>
              <w:spacing w:after="0" w:line="240" w:lineRule="auto"/>
              <w:rPr>
                <w:kern w:val="2"/>
              </w:rPr>
            </w:pPr>
            <w:r w:rsidRPr="00411F80">
              <w:rPr>
                <w:kern w:val="2"/>
              </w:rPr>
              <w:t>Основное</w:t>
            </w:r>
          </w:p>
          <w:p w:rsidR="00D62E0C" w:rsidRPr="00411F80" w:rsidRDefault="00D62E0C" w:rsidP="00A32980">
            <w:pPr>
              <w:spacing w:after="0" w:line="240" w:lineRule="auto"/>
              <w:rPr>
                <w:kern w:val="2"/>
              </w:rPr>
            </w:pPr>
            <w:r>
              <w:rPr>
                <w:kern w:val="2"/>
              </w:rPr>
              <w:t>мероприятие 5</w:t>
            </w:r>
          </w:p>
        </w:tc>
        <w:tc>
          <w:tcPr>
            <w:tcW w:w="2126" w:type="dxa"/>
            <w:vMerge w:val="restart"/>
          </w:tcPr>
          <w:p w:rsidR="00D62E0C" w:rsidRPr="00411F80" w:rsidRDefault="00D62E0C" w:rsidP="00A32980">
            <w:pPr>
              <w:spacing w:after="0" w:line="240" w:lineRule="auto"/>
              <w:rPr>
                <w:kern w:val="2"/>
              </w:rPr>
            </w:pPr>
            <w:r>
              <w:rPr>
                <w:kern w:val="2"/>
              </w:rPr>
              <w:t>Жилищное хозяйство</w:t>
            </w: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D62E0C" w:rsidRPr="00411F80" w:rsidRDefault="00D62E0C" w:rsidP="005C41AA">
            <w:pPr>
              <w:spacing w:line="240" w:lineRule="auto"/>
              <w:ind w:right="-57"/>
              <w:jc w:val="center"/>
              <w:rPr>
                <w:kern w:val="2"/>
              </w:rPr>
            </w:pPr>
            <w:r>
              <w:rPr>
                <w:kern w:val="2"/>
              </w:rPr>
              <w:t>11,00</w:t>
            </w:r>
          </w:p>
        </w:tc>
        <w:tc>
          <w:tcPr>
            <w:tcW w:w="993" w:type="dxa"/>
          </w:tcPr>
          <w:p w:rsidR="00D62E0C" w:rsidRPr="00411F80" w:rsidRDefault="00D62E0C" w:rsidP="005C41AA">
            <w:pPr>
              <w:spacing w:line="240" w:lineRule="auto"/>
              <w:ind w:right="-57"/>
              <w:jc w:val="center"/>
              <w:rPr>
                <w:kern w:val="2"/>
              </w:rPr>
            </w:pPr>
            <w:r>
              <w:rPr>
                <w:kern w:val="2"/>
              </w:rPr>
              <w:t>11,00</w:t>
            </w:r>
          </w:p>
        </w:tc>
        <w:tc>
          <w:tcPr>
            <w:tcW w:w="1134" w:type="dxa"/>
          </w:tcPr>
          <w:p w:rsidR="00D62E0C" w:rsidRPr="00411F80" w:rsidRDefault="00D62E0C" w:rsidP="00C672F3">
            <w:pPr>
              <w:spacing w:line="240" w:lineRule="auto"/>
              <w:ind w:right="-57"/>
              <w:jc w:val="center"/>
              <w:rPr>
                <w:kern w:val="2"/>
              </w:rPr>
            </w:pPr>
            <w:r>
              <w:rPr>
                <w:kern w:val="2"/>
              </w:rPr>
              <w:t>11,00</w:t>
            </w:r>
          </w:p>
        </w:tc>
        <w:tc>
          <w:tcPr>
            <w:tcW w:w="992" w:type="dxa"/>
            <w:tcBorders>
              <w:right w:val="single" w:sz="4" w:space="0" w:color="auto"/>
            </w:tcBorders>
            <w:shd w:val="clear" w:color="auto" w:fill="auto"/>
          </w:tcPr>
          <w:p w:rsidR="00D62E0C" w:rsidRPr="00352FF7" w:rsidRDefault="00D62E0C" w:rsidP="00C672F3">
            <w:pPr>
              <w:spacing w:line="240" w:lineRule="auto"/>
              <w:ind w:right="-57"/>
              <w:jc w:val="center"/>
              <w:rPr>
                <w:kern w:val="2"/>
              </w:rPr>
            </w:pPr>
            <w:r>
              <w:rPr>
                <w:kern w:val="2"/>
              </w:rPr>
              <w:t>0,00</w:t>
            </w:r>
          </w:p>
        </w:tc>
        <w:tc>
          <w:tcPr>
            <w:tcW w:w="1134" w:type="dxa"/>
            <w:tcBorders>
              <w:left w:val="single" w:sz="4" w:space="0" w:color="auto"/>
            </w:tcBorders>
            <w:shd w:val="clear" w:color="auto" w:fill="auto"/>
          </w:tcPr>
          <w:p w:rsidR="00D62E0C" w:rsidRPr="00352FF7" w:rsidRDefault="00D62E0C" w:rsidP="00C672F3">
            <w:pPr>
              <w:spacing w:line="240" w:lineRule="auto"/>
              <w:ind w:right="-57"/>
              <w:jc w:val="center"/>
              <w:rPr>
                <w:kern w:val="2"/>
              </w:rPr>
            </w:pPr>
            <w:r>
              <w:rPr>
                <w:kern w:val="2"/>
              </w:rPr>
              <w:t>0,00</w:t>
            </w:r>
          </w:p>
        </w:tc>
        <w:tc>
          <w:tcPr>
            <w:tcW w:w="1134" w:type="dxa"/>
          </w:tcPr>
          <w:p w:rsidR="00D62E0C" w:rsidRPr="00411F80" w:rsidRDefault="00D62E0C" w:rsidP="00C672F3">
            <w:pPr>
              <w:spacing w:line="240" w:lineRule="auto"/>
              <w:ind w:right="-57"/>
              <w:jc w:val="center"/>
              <w:rPr>
                <w:kern w:val="2"/>
              </w:rPr>
            </w:pPr>
            <w:r>
              <w:rPr>
                <w:kern w:val="2"/>
              </w:rPr>
              <w:t>0,00</w:t>
            </w:r>
          </w:p>
        </w:tc>
        <w:tc>
          <w:tcPr>
            <w:tcW w:w="992" w:type="dxa"/>
            <w:tcBorders>
              <w:right w:val="single" w:sz="4" w:space="0" w:color="auto"/>
            </w:tcBorders>
          </w:tcPr>
          <w:p w:rsidR="00D62E0C" w:rsidRPr="00411F80" w:rsidRDefault="00D62E0C" w:rsidP="00C672F3">
            <w:pPr>
              <w:spacing w:line="240" w:lineRule="auto"/>
              <w:ind w:right="-57"/>
              <w:jc w:val="center"/>
              <w:rPr>
                <w:kern w:val="2"/>
              </w:rPr>
            </w:pPr>
            <w:r>
              <w:rPr>
                <w:kern w:val="2"/>
              </w:rPr>
              <w:t>0,00</w:t>
            </w:r>
          </w:p>
        </w:tc>
        <w:tc>
          <w:tcPr>
            <w:tcW w:w="992" w:type="dxa"/>
            <w:tcBorders>
              <w:left w:val="single" w:sz="4" w:space="0" w:color="auto"/>
            </w:tcBorders>
          </w:tcPr>
          <w:p w:rsidR="00D62E0C" w:rsidRPr="00411F80" w:rsidRDefault="00D62E0C" w:rsidP="00C672F3">
            <w:pPr>
              <w:spacing w:line="240" w:lineRule="auto"/>
              <w:ind w:right="-57"/>
              <w:jc w:val="center"/>
              <w:rPr>
                <w:kern w:val="2"/>
              </w:rPr>
            </w:pPr>
            <w:r>
              <w:rPr>
                <w:kern w:val="2"/>
              </w:rPr>
              <w:t>0,00</w:t>
            </w:r>
          </w:p>
        </w:tc>
      </w:tr>
      <w:tr w:rsidR="00D62E0C" w:rsidRPr="00411F80" w:rsidTr="00D62E0C">
        <w:trPr>
          <w:trHeight w:val="288"/>
        </w:trPr>
        <w:tc>
          <w:tcPr>
            <w:tcW w:w="2313" w:type="dxa"/>
            <w:vMerge/>
          </w:tcPr>
          <w:p w:rsidR="00D62E0C" w:rsidRPr="00411F80" w:rsidRDefault="00D62E0C" w:rsidP="00A32980">
            <w:pPr>
              <w:spacing w:after="0"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D62E0C" w:rsidRPr="00411F80" w:rsidTr="00D62E0C">
        <w:trPr>
          <w:trHeight w:val="299"/>
        </w:trPr>
        <w:tc>
          <w:tcPr>
            <w:tcW w:w="2313" w:type="dxa"/>
            <w:vMerge w:val="restart"/>
          </w:tcPr>
          <w:p w:rsidR="00D62E0C" w:rsidRPr="00411F80" w:rsidRDefault="00D62E0C" w:rsidP="00A32980">
            <w:pPr>
              <w:spacing w:line="240" w:lineRule="auto"/>
              <w:rPr>
                <w:kern w:val="2"/>
              </w:rPr>
            </w:pPr>
            <w:r>
              <w:rPr>
                <w:b/>
                <w:kern w:val="2"/>
              </w:rPr>
              <w:t>ПОДПРОГРАММА 5</w:t>
            </w:r>
          </w:p>
        </w:tc>
        <w:tc>
          <w:tcPr>
            <w:tcW w:w="2126" w:type="dxa"/>
            <w:vMerge w:val="restart"/>
          </w:tcPr>
          <w:p w:rsidR="00D62E0C" w:rsidRPr="00BC1FE8" w:rsidRDefault="00D62E0C" w:rsidP="00A32980">
            <w:pPr>
              <w:spacing w:line="240" w:lineRule="auto"/>
              <w:rPr>
                <w:b/>
                <w:bCs/>
                <w:kern w:val="2"/>
              </w:rPr>
            </w:pPr>
            <w:r w:rsidRPr="00BC1FE8">
              <w:rPr>
                <w:b/>
                <w:bCs/>
                <w:kern w:val="2"/>
              </w:rPr>
              <w:t>Социальная политика</w:t>
            </w:r>
          </w:p>
        </w:tc>
        <w:tc>
          <w:tcPr>
            <w:tcW w:w="2551" w:type="dxa"/>
          </w:tcPr>
          <w:p w:rsidR="00D62E0C" w:rsidRPr="0040317D" w:rsidRDefault="00D62E0C"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D62E0C" w:rsidRPr="0040317D" w:rsidRDefault="00D62E0C" w:rsidP="00A32980">
            <w:pPr>
              <w:spacing w:line="240" w:lineRule="auto"/>
              <w:ind w:right="-57"/>
              <w:jc w:val="center"/>
              <w:rPr>
                <w:b/>
                <w:kern w:val="2"/>
              </w:rPr>
            </w:pPr>
            <w:r>
              <w:rPr>
                <w:b/>
                <w:kern w:val="2"/>
              </w:rPr>
              <w:t>87,84</w:t>
            </w:r>
          </w:p>
        </w:tc>
        <w:tc>
          <w:tcPr>
            <w:tcW w:w="993" w:type="dxa"/>
          </w:tcPr>
          <w:p w:rsidR="00D62E0C" w:rsidRPr="0040317D" w:rsidRDefault="00D62E0C" w:rsidP="00A32980">
            <w:pPr>
              <w:spacing w:line="240" w:lineRule="auto"/>
              <w:ind w:right="-57"/>
              <w:jc w:val="center"/>
              <w:rPr>
                <w:b/>
                <w:kern w:val="2"/>
              </w:rPr>
            </w:pPr>
            <w:r>
              <w:rPr>
                <w:b/>
                <w:kern w:val="2"/>
              </w:rPr>
              <w:t>90,35</w:t>
            </w:r>
          </w:p>
        </w:tc>
        <w:tc>
          <w:tcPr>
            <w:tcW w:w="1134" w:type="dxa"/>
          </w:tcPr>
          <w:p w:rsidR="00D62E0C" w:rsidRPr="0040317D" w:rsidRDefault="00D62E0C" w:rsidP="00A32980">
            <w:pPr>
              <w:spacing w:line="240" w:lineRule="auto"/>
              <w:ind w:right="-57"/>
              <w:jc w:val="center"/>
              <w:rPr>
                <w:b/>
                <w:kern w:val="2"/>
              </w:rPr>
            </w:pPr>
            <w:r>
              <w:rPr>
                <w:b/>
                <w:kern w:val="2"/>
              </w:rPr>
              <w:t>40,22</w:t>
            </w:r>
          </w:p>
        </w:tc>
        <w:tc>
          <w:tcPr>
            <w:tcW w:w="992" w:type="dxa"/>
            <w:tcBorders>
              <w:right w:val="single" w:sz="4" w:space="0" w:color="auto"/>
            </w:tcBorders>
            <w:shd w:val="clear" w:color="auto" w:fill="auto"/>
          </w:tcPr>
          <w:p w:rsidR="00D62E0C" w:rsidRPr="0040317D" w:rsidRDefault="00D62E0C" w:rsidP="00A32980">
            <w:pPr>
              <w:spacing w:line="240" w:lineRule="auto"/>
              <w:ind w:right="-57"/>
              <w:jc w:val="center"/>
              <w:rPr>
                <w:b/>
                <w:kern w:val="2"/>
              </w:rPr>
            </w:pPr>
            <w:r>
              <w:rPr>
                <w:b/>
                <w:kern w:val="2"/>
              </w:rPr>
              <w:t>75,71</w:t>
            </w:r>
          </w:p>
        </w:tc>
        <w:tc>
          <w:tcPr>
            <w:tcW w:w="1134" w:type="dxa"/>
            <w:tcBorders>
              <w:left w:val="single" w:sz="4" w:space="0" w:color="auto"/>
            </w:tcBorders>
            <w:shd w:val="clear" w:color="auto" w:fill="auto"/>
          </w:tcPr>
          <w:p w:rsidR="00D62E0C" w:rsidRPr="0040317D" w:rsidRDefault="00D62E0C" w:rsidP="00A32980">
            <w:pPr>
              <w:spacing w:line="240" w:lineRule="auto"/>
              <w:ind w:right="-57"/>
              <w:jc w:val="center"/>
              <w:rPr>
                <w:b/>
                <w:kern w:val="2"/>
              </w:rPr>
            </w:pPr>
            <w:r>
              <w:rPr>
                <w:b/>
                <w:kern w:val="2"/>
              </w:rPr>
              <w:t>78,74</w:t>
            </w:r>
          </w:p>
        </w:tc>
        <w:tc>
          <w:tcPr>
            <w:tcW w:w="1134" w:type="dxa"/>
          </w:tcPr>
          <w:p w:rsidR="00D62E0C" w:rsidRPr="0040317D" w:rsidRDefault="00D62E0C" w:rsidP="00A32980">
            <w:pPr>
              <w:spacing w:line="240" w:lineRule="auto"/>
              <w:ind w:right="-57"/>
              <w:jc w:val="center"/>
              <w:rPr>
                <w:b/>
                <w:kern w:val="2"/>
              </w:rPr>
            </w:pPr>
            <w:r>
              <w:rPr>
                <w:b/>
                <w:kern w:val="2"/>
              </w:rPr>
              <w:t>81,89</w:t>
            </w:r>
          </w:p>
        </w:tc>
        <w:tc>
          <w:tcPr>
            <w:tcW w:w="992" w:type="dxa"/>
            <w:tcBorders>
              <w:right w:val="single" w:sz="4" w:space="0" w:color="auto"/>
            </w:tcBorders>
          </w:tcPr>
          <w:p w:rsidR="00D62E0C" w:rsidRPr="0040317D" w:rsidRDefault="00D62E0C" w:rsidP="00A32980">
            <w:pPr>
              <w:spacing w:line="240" w:lineRule="auto"/>
              <w:ind w:right="-57"/>
              <w:jc w:val="center"/>
              <w:rPr>
                <w:b/>
                <w:kern w:val="2"/>
              </w:rPr>
            </w:pPr>
            <w:r>
              <w:rPr>
                <w:b/>
                <w:kern w:val="2"/>
              </w:rPr>
              <w:t>85,16</w:t>
            </w:r>
          </w:p>
        </w:tc>
        <w:tc>
          <w:tcPr>
            <w:tcW w:w="992" w:type="dxa"/>
            <w:tcBorders>
              <w:left w:val="single" w:sz="4" w:space="0" w:color="auto"/>
            </w:tcBorders>
          </w:tcPr>
          <w:p w:rsidR="00D62E0C" w:rsidRPr="0040317D" w:rsidRDefault="00D62E0C" w:rsidP="00A32980">
            <w:pPr>
              <w:spacing w:line="240" w:lineRule="auto"/>
              <w:ind w:right="-57"/>
              <w:jc w:val="center"/>
              <w:rPr>
                <w:b/>
                <w:kern w:val="2"/>
              </w:rPr>
            </w:pPr>
            <w:r>
              <w:rPr>
                <w:b/>
                <w:kern w:val="2"/>
              </w:rPr>
              <w:t>88,57</w:t>
            </w:r>
          </w:p>
        </w:tc>
      </w:tr>
      <w:tr w:rsidR="00D62E0C" w:rsidRPr="00411F80" w:rsidTr="00D62E0C">
        <w:trPr>
          <w:trHeight w:val="290"/>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3F0812" w:rsidRPr="00411F80" w:rsidTr="00AB421A">
        <w:trPr>
          <w:trHeight w:val="1040"/>
        </w:trPr>
        <w:tc>
          <w:tcPr>
            <w:tcW w:w="2313" w:type="dxa"/>
            <w:vMerge/>
          </w:tcPr>
          <w:p w:rsidR="003F0812" w:rsidRPr="00411F80" w:rsidRDefault="003F0812" w:rsidP="00A32980">
            <w:pPr>
              <w:spacing w:line="240" w:lineRule="auto"/>
              <w:rPr>
                <w:kern w:val="2"/>
              </w:rPr>
            </w:pPr>
          </w:p>
        </w:tc>
        <w:tc>
          <w:tcPr>
            <w:tcW w:w="2126" w:type="dxa"/>
            <w:vMerge/>
          </w:tcPr>
          <w:p w:rsidR="003F0812" w:rsidRPr="00411F80" w:rsidRDefault="003F0812" w:rsidP="00A32980">
            <w:pPr>
              <w:spacing w:line="240" w:lineRule="auto"/>
              <w:rPr>
                <w:kern w:val="2"/>
              </w:rPr>
            </w:pPr>
          </w:p>
        </w:tc>
        <w:tc>
          <w:tcPr>
            <w:tcW w:w="2551" w:type="dxa"/>
          </w:tcPr>
          <w:p w:rsidR="003F0812" w:rsidRPr="00411F80" w:rsidRDefault="003F081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3F0812" w:rsidRPr="003F0812" w:rsidRDefault="003F0812" w:rsidP="00E431CE">
            <w:pPr>
              <w:spacing w:line="240" w:lineRule="auto"/>
              <w:ind w:right="-57"/>
              <w:jc w:val="center"/>
              <w:rPr>
                <w:kern w:val="2"/>
              </w:rPr>
            </w:pPr>
            <w:r w:rsidRPr="003F0812">
              <w:rPr>
                <w:kern w:val="2"/>
              </w:rPr>
              <w:t>87,84</w:t>
            </w:r>
          </w:p>
        </w:tc>
        <w:tc>
          <w:tcPr>
            <w:tcW w:w="993" w:type="dxa"/>
          </w:tcPr>
          <w:p w:rsidR="003F0812" w:rsidRPr="003F0812" w:rsidRDefault="003F0812" w:rsidP="00E431CE">
            <w:pPr>
              <w:spacing w:line="240" w:lineRule="auto"/>
              <w:ind w:right="-57"/>
              <w:jc w:val="center"/>
              <w:rPr>
                <w:kern w:val="2"/>
              </w:rPr>
            </w:pPr>
            <w:r w:rsidRPr="003F0812">
              <w:rPr>
                <w:kern w:val="2"/>
              </w:rPr>
              <w:t>90,35</w:t>
            </w:r>
          </w:p>
        </w:tc>
        <w:tc>
          <w:tcPr>
            <w:tcW w:w="1134" w:type="dxa"/>
          </w:tcPr>
          <w:p w:rsidR="003F0812" w:rsidRPr="003F0812" w:rsidRDefault="003F0812" w:rsidP="00E431CE">
            <w:pPr>
              <w:spacing w:line="240" w:lineRule="auto"/>
              <w:ind w:right="-57"/>
              <w:jc w:val="center"/>
              <w:rPr>
                <w:kern w:val="2"/>
              </w:rPr>
            </w:pPr>
            <w:r w:rsidRPr="003F0812">
              <w:rPr>
                <w:kern w:val="2"/>
              </w:rPr>
              <w:t>40,22</w:t>
            </w:r>
          </w:p>
        </w:tc>
        <w:tc>
          <w:tcPr>
            <w:tcW w:w="992" w:type="dxa"/>
            <w:tcBorders>
              <w:right w:val="single" w:sz="4" w:space="0" w:color="auto"/>
            </w:tcBorders>
            <w:shd w:val="clear" w:color="auto" w:fill="auto"/>
          </w:tcPr>
          <w:p w:rsidR="003F0812" w:rsidRPr="003F0812" w:rsidRDefault="003F0812" w:rsidP="00E431CE">
            <w:pPr>
              <w:spacing w:line="240" w:lineRule="auto"/>
              <w:ind w:right="-57"/>
              <w:jc w:val="center"/>
              <w:rPr>
                <w:kern w:val="2"/>
              </w:rPr>
            </w:pPr>
            <w:r w:rsidRPr="003F0812">
              <w:rPr>
                <w:kern w:val="2"/>
              </w:rPr>
              <w:t>75,71</w:t>
            </w:r>
          </w:p>
        </w:tc>
        <w:tc>
          <w:tcPr>
            <w:tcW w:w="1134" w:type="dxa"/>
            <w:tcBorders>
              <w:left w:val="single" w:sz="4" w:space="0" w:color="auto"/>
            </w:tcBorders>
            <w:shd w:val="clear" w:color="auto" w:fill="auto"/>
          </w:tcPr>
          <w:p w:rsidR="003F0812" w:rsidRPr="003F0812" w:rsidRDefault="003F0812" w:rsidP="00E431CE">
            <w:pPr>
              <w:spacing w:line="240" w:lineRule="auto"/>
              <w:ind w:right="-57"/>
              <w:jc w:val="center"/>
              <w:rPr>
                <w:kern w:val="2"/>
              </w:rPr>
            </w:pPr>
            <w:r w:rsidRPr="003F0812">
              <w:rPr>
                <w:kern w:val="2"/>
              </w:rPr>
              <w:t>78,74</w:t>
            </w:r>
          </w:p>
        </w:tc>
        <w:tc>
          <w:tcPr>
            <w:tcW w:w="1134" w:type="dxa"/>
          </w:tcPr>
          <w:p w:rsidR="003F0812" w:rsidRPr="003F0812" w:rsidRDefault="003F0812" w:rsidP="00E431CE">
            <w:pPr>
              <w:spacing w:line="240" w:lineRule="auto"/>
              <w:ind w:right="-57"/>
              <w:jc w:val="center"/>
              <w:rPr>
                <w:kern w:val="2"/>
              </w:rPr>
            </w:pPr>
            <w:r w:rsidRPr="003F0812">
              <w:rPr>
                <w:kern w:val="2"/>
              </w:rPr>
              <w:t>81,89</w:t>
            </w:r>
          </w:p>
        </w:tc>
        <w:tc>
          <w:tcPr>
            <w:tcW w:w="992" w:type="dxa"/>
            <w:tcBorders>
              <w:right w:val="single" w:sz="4" w:space="0" w:color="auto"/>
            </w:tcBorders>
          </w:tcPr>
          <w:p w:rsidR="003F0812" w:rsidRPr="003F0812" w:rsidRDefault="003F0812" w:rsidP="00E431CE">
            <w:pPr>
              <w:spacing w:line="240" w:lineRule="auto"/>
              <w:ind w:right="-57"/>
              <w:jc w:val="center"/>
              <w:rPr>
                <w:kern w:val="2"/>
              </w:rPr>
            </w:pPr>
            <w:r w:rsidRPr="003F0812">
              <w:rPr>
                <w:kern w:val="2"/>
              </w:rPr>
              <w:t>85,16</w:t>
            </w:r>
          </w:p>
        </w:tc>
        <w:tc>
          <w:tcPr>
            <w:tcW w:w="992" w:type="dxa"/>
            <w:tcBorders>
              <w:left w:val="single" w:sz="4" w:space="0" w:color="auto"/>
            </w:tcBorders>
          </w:tcPr>
          <w:p w:rsidR="003F0812" w:rsidRPr="003F0812" w:rsidRDefault="003F0812" w:rsidP="00E431CE">
            <w:pPr>
              <w:spacing w:line="240" w:lineRule="auto"/>
              <w:ind w:right="-57"/>
              <w:jc w:val="center"/>
              <w:rPr>
                <w:kern w:val="2"/>
              </w:rPr>
            </w:pPr>
            <w:r w:rsidRPr="003F0812">
              <w:rPr>
                <w:kern w:val="2"/>
              </w:rPr>
              <w:t>88,57</w:t>
            </w:r>
          </w:p>
        </w:tc>
      </w:tr>
      <w:tr w:rsidR="00D62E0C" w:rsidRPr="00411F80" w:rsidTr="00D62E0C">
        <w:trPr>
          <w:trHeight w:val="160"/>
        </w:trPr>
        <w:tc>
          <w:tcPr>
            <w:tcW w:w="2313" w:type="dxa"/>
            <w:vMerge w:val="restart"/>
          </w:tcPr>
          <w:p w:rsidR="00D62E0C" w:rsidRPr="00411F80" w:rsidRDefault="00D62E0C" w:rsidP="00A32980">
            <w:pPr>
              <w:spacing w:line="240" w:lineRule="auto"/>
              <w:rPr>
                <w:kern w:val="2"/>
              </w:rPr>
            </w:pPr>
            <w:r>
              <w:rPr>
                <w:kern w:val="2"/>
              </w:rPr>
              <w:t>Основное мероприятие 1</w:t>
            </w:r>
          </w:p>
        </w:tc>
        <w:tc>
          <w:tcPr>
            <w:tcW w:w="2126" w:type="dxa"/>
            <w:vMerge w:val="restart"/>
          </w:tcPr>
          <w:p w:rsidR="00D62E0C" w:rsidRPr="00411F80" w:rsidRDefault="00D62E0C" w:rsidP="00DD2C02">
            <w:pPr>
              <w:spacing w:line="240" w:lineRule="auto"/>
              <w:rPr>
                <w:kern w:val="2"/>
              </w:rPr>
            </w:pPr>
            <w:r>
              <w:rPr>
                <w:kern w:val="2"/>
              </w:rPr>
              <w:t>Пенсионное обеспечение</w:t>
            </w: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D62E0C" w:rsidRPr="00E51971" w:rsidRDefault="00D62E0C" w:rsidP="00D62E0C">
            <w:pPr>
              <w:spacing w:line="240" w:lineRule="auto"/>
              <w:ind w:right="-57"/>
              <w:jc w:val="center"/>
              <w:rPr>
                <w:kern w:val="2"/>
              </w:rPr>
            </w:pPr>
            <w:r w:rsidRPr="00E51971">
              <w:rPr>
                <w:kern w:val="2"/>
              </w:rPr>
              <w:t>87,84</w:t>
            </w:r>
          </w:p>
        </w:tc>
        <w:tc>
          <w:tcPr>
            <w:tcW w:w="993" w:type="dxa"/>
          </w:tcPr>
          <w:p w:rsidR="00D62E0C" w:rsidRPr="00E51971" w:rsidRDefault="00D62E0C" w:rsidP="00D62E0C">
            <w:pPr>
              <w:spacing w:line="240" w:lineRule="auto"/>
              <w:ind w:right="-57"/>
              <w:jc w:val="center"/>
              <w:rPr>
                <w:kern w:val="2"/>
              </w:rPr>
            </w:pPr>
            <w:r w:rsidRPr="00E51971">
              <w:rPr>
                <w:kern w:val="2"/>
              </w:rPr>
              <w:t>90,35</w:t>
            </w:r>
          </w:p>
        </w:tc>
        <w:tc>
          <w:tcPr>
            <w:tcW w:w="1134" w:type="dxa"/>
          </w:tcPr>
          <w:p w:rsidR="00D62E0C" w:rsidRPr="00E51971" w:rsidRDefault="00D62E0C" w:rsidP="00D62E0C">
            <w:pPr>
              <w:spacing w:line="240" w:lineRule="auto"/>
              <w:ind w:right="-57"/>
              <w:jc w:val="center"/>
              <w:rPr>
                <w:kern w:val="2"/>
              </w:rPr>
            </w:pPr>
            <w:r w:rsidRPr="00E51971">
              <w:rPr>
                <w:kern w:val="2"/>
              </w:rPr>
              <w:t>40,22</w:t>
            </w: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75,71</w:t>
            </w: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78,74</w:t>
            </w:r>
          </w:p>
        </w:tc>
        <w:tc>
          <w:tcPr>
            <w:tcW w:w="1134" w:type="dxa"/>
          </w:tcPr>
          <w:p w:rsidR="00D62E0C" w:rsidRPr="00411F80" w:rsidRDefault="00D62E0C" w:rsidP="00A32980">
            <w:pPr>
              <w:spacing w:line="240" w:lineRule="auto"/>
              <w:ind w:right="-57"/>
              <w:jc w:val="center"/>
              <w:rPr>
                <w:kern w:val="2"/>
              </w:rPr>
            </w:pPr>
            <w:r>
              <w:rPr>
                <w:kern w:val="2"/>
              </w:rPr>
              <w:t>81,89</w:t>
            </w:r>
          </w:p>
        </w:tc>
        <w:tc>
          <w:tcPr>
            <w:tcW w:w="992" w:type="dxa"/>
            <w:tcBorders>
              <w:right w:val="single" w:sz="4" w:space="0" w:color="auto"/>
            </w:tcBorders>
          </w:tcPr>
          <w:p w:rsidR="00D62E0C" w:rsidRPr="00411F80" w:rsidRDefault="00D62E0C" w:rsidP="00A32980">
            <w:pPr>
              <w:spacing w:line="240" w:lineRule="auto"/>
              <w:ind w:right="-57"/>
              <w:jc w:val="center"/>
              <w:rPr>
                <w:kern w:val="2"/>
              </w:rPr>
            </w:pPr>
            <w:r>
              <w:rPr>
                <w:kern w:val="2"/>
              </w:rPr>
              <w:t>85,16</w:t>
            </w:r>
          </w:p>
        </w:tc>
        <w:tc>
          <w:tcPr>
            <w:tcW w:w="992" w:type="dxa"/>
            <w:tcBorders>
              <w:left w:val="single" w:sz="4" w:space="0" w:color="auto"/>
            </w:tcBorders>
          </w:tcPr>
          <w:p w:rsidR="00D62E0C" w:rsidRPr="00411F80" w:rsidRDefault="00D62E0C" w:rsidP="00A32980">
            <w:pPr>
              <w:spacing w:line="240" w:lineRule="auto"/>
              <w:ind w:right="-57"/>
              <w:jc w:val="center"/>
              <w:rPr>
                <w:kern w:val="2"/>
              </w:rPr>
            </w:pPr>
            <w:r>
              <w:rPr>
                <w:kern w:val="2"/>
              </w:rPr>
              <w:t>88,57</w:t>
            </w:r>
          </w:p>
        </w:tc>
      </w:tr>
      <w:tr w:rsidR="00D62E0C" w:rsidRPr="00411F80" w:rsidTr="00D62E0C">
        <w:trPr>
          <w:trHeight w:val="138"/>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Pr="00411F80" w:rsidRDefault="00D62E0C" w:rsidP="00A32980">
            <w:pPr>
              <w:spacing w:line="240" w:lineRule="auto"/>
              <w:ind w:right="-57"/>
              <w:jc w:val="center"/>
              <w:rPr>
                <w:kern w:val="2"/>
              </w:rPr>
            </w:pPr>
          </w:p>
        </w:tc>
        <w:tc>
          <w:tcPr>
            <w:tcW w:w="993" w:type="dxa"/>
          </w:tcPr>
          <w:p w:rsidR="00D62E0C" w:rsidRPr="00411F80"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p>
        </w:tc>
        <w:tc>
          <w:tcPr>
            <w:tcW w:w="1134" w:type="dxa"/>
          </w:tcPr>
          <w:p w:rsidR="00D62E0C" w:rsidRPr="00411F80" w:rsidRDefault="00D62E0C" w:rsidP="00A32980">
            <w:pPr>
              <w:spacing w:line="240" w:lineRule="auto"/>
              <w:ind w:right="-57"/>
              <w:jc w:val="center"/>
              <w:rPr>
                <w:kern w:val="2"/>
              </w:rPr>
            </w:pPr>
          </w:p>
        </w:tc>
        <w:tc>
          <w:tcPr>
            <w:tcW w:w="992" w:type="dxa"/>
            <w:tcBorders>
              <w:right w:val="single" w:sz="4" w:space="0" w:color="auto"/>
            </w:tcBorders>
          </w:tcPr>
          <w:p w:rsidR="00D62E0C" w:rsidRPr="00411F80" w:rsidRDefault="00D62E0C" w:rsidP="00A32980">
            <w:pPr>
              <w:spacing w:line="240" w:lineRule="auto"/>
              <w:ind w:right="-57"/>
              <w:jc w:val="center"/>
              <w:rPr>
                <w:kern w:val="2"/>
              </w:rPr>
            </w:pPr>
          </w:p>
        </w:tc>
        <w:tc>
          <w:tcPr>
            <w:tcW w:w="992" w:type="dxa"/>
            <w:tcBorders>
              <w:left w:val="single" w:sz="4" w:space="0" w:color="auto"/>
            </w:tcBorders>
          </w:tcPr>
          <w:p w:rsidR="00D62E0C" w:rsidRPr="00411F80" w:rsidRDefault="00D62E0C" w:rsidP="00A32980">
            <w:pPr>
              <w:spacing w:line="240" w:lineRule="auto"/>
              <w:ind w:right="-57"/>
              <w:jc w:val="center"/>
              <w:rPr>
                <w:kern w:val="2"/>
              </w:rPr>
            </w:pPr>
          </w:p>
        </w:tc>
      </w:tr>
      <w:tr w:rsidR="00D62E0C" w:rsidRPr="00411F80" w:rsidTr="00AB421A">
        <w:trPr>
          <w:trHeight w:val="1040"/>
        </w:trPr>
        <w:tc>
          <w:tcPr>
            <w:tcW w:w="2313" w:type="dxa"/>
            <w:vMerge/>
          </w:tcPr>
          <w:p w:rsidR="00D62E0C" w:rsidRPr="00411F80"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Pr="00E51971" w:rsidRDefault="00D62E0C" w:rsidP="00D62E0C">
            <w:pPr>
              <w:spacing w:line="240" w:lineRule="auto"/>
              <w:ind w:right="-57"/>
              <w:jc w:val="center"/>
              <w:rPr>
                <w:kern w:val="2"/>
              </w:rPr>
            </w:pPr>
            <w:r w:rsidRPr="00E51971">
              <w:rPr>
                <w:kern w:val="2"/>
              </w:rPr>
              <w:t>87,84</w:t>
            </w:r>
          </w:p>
        </w:tc>
        <w:tc>
          <w:tcPr>
            <w:tcW w:w="993" w:type="dxa"/>
          </w:tcPr>
          <w:p w:rsidR="00D62E0C" w:rsidRPr="00E51971" w:rsidRDefault="00D62E0C" w:rsidP="00D62E0C">
            <w:pPr>
              <w:spacing w:line="240" w:lineRule="auto"/>
              <w:ind w:right="-57"/>
              <w:jc w:val="center"/>
              <w:rPr>
                <w:kern w:val="2"/>
              </w:rPr>
            </w:pPr>
            <w:r w:rsidRPr="00E51971">
              <w:rPr>
                <w:kern w:val="2"/>
              </w:rPr>
              <w:t>90,35</w:t>
            </w:r>
          </w:p>
        </w:tc>
        <w:tc>
          <w:tcPr>
            <w:tcW w:w="1134" w:type="dxa"/>
          </w:tcPr>
          <w:p w:rsidR="00D62E0C" w:rsidRPr="00E51971" w:rsidRDefault="00D62E0C" w:rsidP="00D62E0C">
            <w:pPr>
              <w:spacing w:line="240" w:lineRule="auto"/>
              <w:ind w:right="-57"/>
              <w:jc w:val="center"/>
              <w:rPr>
                <w:kern w:val="2"/>
              </w:rPr>
            </w:pPr>
            <w:r w:rsidRPr="00E51971">
              <w:rPr>
                <w:kern w:val="2"/>
              </w:rPr>
              <w:t>40,22</w:t>
            </w:r>
          </w:p>
        </w:tc>
        <w:tc>
          <w:tcPr>
            <w:tcW w:w="992" w:type="dxa"/>
            <w:tcBorders>
              <w:righ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75,71</w:t>
            </w:r>
          </w:p>
        </w:tc>
        <w:tc>
          <w:tcPr>
            <w:tcW w:w="1134" w:type="dxa"/>
            <w:tcBorders>
              <w:left w:val="single" w:sz="4" w:space="0" w:color="auto"/>
            </w:tcBorders>
            <w:shd w:val="clear" w:color="auto" w:fill="auto"/>
          </w:tcPr>
          <w:p w:rsidR="00D62E0C" w:rsidRPr="00352FF7" w:rsidRDefault="00D62E0C" w:rsidP="00A32980">
            <w:pPr>
              <w:spacing w:line="240" w:lineRule="auto"/>
              <w:ind w:right="-57"/>
              <w:jc w:val="center"/>
              <w:rPr>
                <w:kern w:val="2"/>
              </w:rPr>
            </w:pPr>
            <w:r>
              <w:rPr>
                <w:kern w:val="2"/>
              </w:rPr>
              <w:t>78,74</w:t>
            </w:r>
          </w:p>
        </w:tc>
        <w:tc>
          <w:tcPr>
            <w:tcW w:w="1134" w:type="dxa"/>
          </w:tcPr>
          <w:p w:rsidR="00D62E0C" w:rsidRPr="00411F80" w:rsidRDefault="00D62E0C" w:rsidP="00A32980">
            <w:pPr>
              <w:spacing w:line="240" w:lineRule="auto"/>
              <w:ind w:right="-57"/>
              <w:jc w:val="center"/>
              <w:rPr>
                <w:kern w:val="2"/>
              </w:rPr>
            </w:pPr>
            <w:r>
              <w:rPr>
                <w:kern w:val="2"/>
              </w:rPr>
              <w:t>81,89</w:t>
            </w:r>
          </w:p>
        </w:tc>
        <w:tc>
          <w:tcPr>
            <w:tcW w:w="992" w:type="dxa"/>
            <w:tcBorders>
              <w:right w:val="single" w:sz="4" w:space="0" w:color="auto"/>
            </w:tcBorders>
          </w:tcPr>
          <w:p w:rsidR="00D62E0C" w:rsidRPr="00411F80" w:rsidRDefault="00D62E0C" w:rsidP="00A32980">
            <w:pPr>
              <w:spacing w:line="240" w:lineRule="auto"/>
              <w:ind w:right="-57"/>
              <w:jc w:val="center"/>
              <w:rPr>
                <w:kern w:val="2"/>
              </w:rPr>
            </w:pPr>
            <w:r>
              <w:rPr>
                <w:kern w:val="2"/>
              </w:rPr>
              <w:t>85,16</w:t>
            </w:r>
          </w:p>
        </w:tc>
        <w:tc>
          <w:tcPr>
            <w:tcW w:w="992" w:type="dxa"/>
            <w:tcBorders>
              <w:left w:val="single" w:sz="4" w:space="0" w:color="auto"/>
            </w:tcBorders>
          </w:tcPr>
          <w:p w:rsidR="00D62E0C" w:rsidRPr="00411F80" w:rsidRDefault="00D62E0C" w:rsidP="00A32980">
            <w:pPr>
              <w:spacing w:line="240" w:lineRule="auto"/>
              <w:ind w:right="-57"/>
              <w:jc w:val="center"/>
              <w:rPr>
                <w:kern w:val="2"/>
              </w:rPr>
            </w:pPr>
            <w:r>
              <w:rPr>
                <w:kern w:val="2"/>
              </w:rPr>
              <w:t>88,57</w:t>
            </w:r>
          </w:p>
        </w:tc>
      </w:tr>
      <w:tr w:rsidR="00D62E0C" w:rsidRPr="00411F80" w:rsidTr="00D62E0C">
        <w:trPr>
          <w:trHeight w:val="150"/>
        </w:trPr>
        <w:tc>
          <w:tcPr>
            <w:tcW w:w="2313" w:type="dxa"/>
            <w:vMerge w:val="restart"/>
          </w:tcPr>
          <w:p w:rsidR="00D62E0C" w:rsidRPr="00411F80" w:rsidRDefault="00D62E0C" w:rsidP="00A32980">
            <w:pPr>
              <w:spacing w:line="240" w:lineRule="auto"/>
              <w:rPr>
                <w:kern w:val="2"/>
              </w:rPr>
            </w:pPr>
            <w:r>
              <w:rPr>
                <w:kern w:val="2"/>
              </w:rPr>
              <w:t>Основное мероприятие 2</w:t>
            </w:r>
          </w:p>
        </w:tc>
        <w:tc>
          <w:tcPr>
            <w:tcW w:w="2126" w:type="dxa"/>
            <w:vMerge w:val="restart"/>
          </w:tcPr>
          <w:p w:rsidR="00D62E0C" w:rsidRPr="008346B0" w:rsidRDefault="00D62E0C" w:rsidP="008346B0">
            <w:pPr>
              <w:autoSpaceDE w:val="0"/>
              <w:snapToGrid w:val="0"/>
              <w:spacing w:after="0" w:line="240" w:lineRule="auto"/>
              <w:jc w:val="both"/>
            </w:pPr>
            <w:r w:rsidRPr="008346B0">
              <w:t>Оказание мер социальной поддержки отдельным категориям граждан</w:t>
            </w:r>
          </w:p>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D62E0C" w:rsidRDefault="00D62E0C" w:rsidP="00A32980">
            <w:pPr>
              <w:spacing w:line="240" w:lineRule="auto"/>
              <w:ind w:right="-57"/>
              <w:jc w:val="center"/>
              <w:rPr>
                <w:kern w:val="2"/>
              </w:rPr>
            </w:pPr>
            <w:r>
              <w:rPr>
                <w:kern w:val="2"/>
              </w:rPr>
              <w:t>0,00</w:t>
            </w:r>
          </w:p>
        </w:tc>
        <w:tc>
          <w:tcPr>
            <w:tcW w:w="993" w:type="dxa"/>
          </w:tcPr>
          <w:p w:rsidR="00D62E0C" w:rsidRDefault="00D62E0C" w:rsidP="00A32980">
            <w:pPr>
              <w:spacing w:line="240" w:lineRule="auto"/>
              <w:ind w:right="-57"/>
              <w:jc w:val="center"/>
              <w:rPr>
                <w:kern w:val="2"/>
              </w:rPr>
            </w:pPr>
            <w:r>
              <w:rPr>
                <w:kern w:val="2"/>
              </w:rPr>
              <w:t>0,00</w:t>
            </w:r>
          </w:p>
        </w:tc>
        <w:tc>
          <w:tcPr>
            <w:tcW w:w="1134" w:type="dxa"/>
          </w:tcPr>
          <w:p w:rsidR="00D62E0C" w:rsidRDefault="00D62E0C"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D62E0C" w:rsidRDefault="00D62E0C" w:rsidP="00A32980">
            <w:pPr>
              <w:spacing w:line="240" w:lineRule="auto"/>
              <w:ind w:right="-57"/>
              <w:jc w:val="center"/>
              <w:rPr>
                <w:kern w:val="2"/>
              </w:rPr>
            </w:pPr>
            <w:r>
              <w:rPr>
                <w:kern w:val="2"/>
              </w:rPr>
              <w:t>0,00</w:t>
            </w:r>
          </w:p>
        </w:tc>
        <w:tc>
          <w:tcPr>
            <w:tcW w:w="1134" w:type="dxa"/>
            <w:tcBorders>
              <w:left w:val="single" w:sz="4" w:space="0" w:color="auto"/>
            </w:tcBorders>
            <w:shd w:val="clear" w:color="auto" w:fill="auto"/>
          </w:tcPr>
          <w:p w:rsidR="00D62E0C" w:rsidRDefault="00D62E0C" w:rsidP="00A32980">
            <w:pPr>
              <w:spacing w:line="240" w:lineRule="auto"/>
              <w:ind w:right="-57"/>
              <w:jc w:val="center"/>
              <w:rPr>
                <w:kern w:val="2"/>
              </w:rPr>
            </w:pPr>
            <w:r>
              <w:rPr>
                <w:kern w:val="2"/>
              </w:rPr>
              <w:t>0,00</w:t>
            </w:r>
          </w:p>
        </w:tc>
        <w:tc>
          <w:tcPr>
            <w:tcW w:w="1134" w:type="dxa"/>
          </w:tcPr>
          <w:p w:rsidR="00D62E0C" w:rsidRDefault="00D62E0C" w:rsidP="00A32980">
            <w:pPr>
              <w:spacing w:line="240" w:lineRule="auto"/>
              <w:ind w:right="-57"/>
              <w:jc w:val="center"/>
              <w:rPr>
                <w:kern w:val="2"/>
              </w:rPr>
            </w:pPr>
            <w:r>
              <w:rPr>
                <w:kern w:val="2"/>
              </w:rPr>
              <w:t>0,00</w:t>
            </w:r>
          </w:p>
        </w:tc>
        <w:tc>
          <w:tcPr>
            <w:tcW w:w="992" w:type="dxa"/>
            <w:tcBorders>
              <w:right w:val="single" w:sz="4" w:space="0" w:color="auto"/>
            </w:tcBorders>
          </w:tcPr>
          <w:p w:rsidR="00D62E0C" w:rsidRDefault="00D62E0C" w:rsidP="00A32980">
            <w:pPr>
              <w:spacing w:line="240" w:lineRule="auto"/>
              <w:ind w:right="-57"/>
              <w:jc w:val="center"/>
              <w:rPr>
                <w:kern w:val="2"/>
              </w:rPr>
            </w:pPr>
            <w:r>
              <w:rPr>
                <w:kern w:val="2"/>
              </w:rPr>
              <w:t>0,00</w:t>
            </w:r>
          </w:p>
        </w:tc>
        <w:tc>
          <w:tcPr>
            <w:tcW w:w="992" w:type="dxa"/>
            <w:tcBorders>
              <w:left w:val="single" w:sz="4" w:space="0" w:color="auto"/>
            </w:tcBorders>
          </w:tcPr>
          <w:p w:rsidR="00D62E0C" w:rsidRDefault="00D62E0C" w:rsidP="00A32980">
            <w:pPr>
              <w:spacing w:line="240" w:lineRule="auto"/>
              <w:ind w:right="-57"/>
              <w:jc w:val="center"/>
              <w:rPr>
                <w:kern w:val="2"/>
              </w:rPr>
            </w:pPr>
            <w:r>
              <w:rPr>
                <w:kern w:val="2"/>
              </w:rPr>
              <w:t>0,00</w:t>
            </w:r>
          </w:p>
        </w:tc>
      </w:tr>
      <w:tr w:rsidR="00D62E0C" w:rsidRPr="00411F80" w:rsidTr="00D62E0C">
        <w:trPr>
          <w:trHeight w:val="284"/>
        </w:trPr>
        <w:tc>
          <w:tcPr>
            <w:tcW w:w="2313" w:type="dxa"/>
            <w:vMerge/>
          </w:tcPr>
          <w:p w:rsidR="00D62E0C"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D62E0C" w:rsidRDefault="00D62E0C" w:rsidP="00A32980">
            <w:pPr>
              <w:spacing w:line="240" w:lineRule="auto"/>
              <w:ind w:right="-57"/>
              <w:jc w:val="center"/>
              <w:rPr>
                <w:kern w:val="2"/>
              </w:rPr>
            </w:pPr>
          </w:p>
        </w:tc>
        <w:tc>
          <w:tcPr>
            <w:tcW w:w="993" w:type="dxa"/>
          </w:tcPr>
          <w:p w:rsidR="00D62E0C" w:rsidRDefault="00D62E0C" w:rsidP="00A32980">
            <w:pPr>
              <w:spacing w:line="240" w:lineRule="auto"/>
              <w:ind w:right="-57"/>
              <w:jc w:val="center"/>
              <w:rPr>
                <w:kern w:val="2"/>
              </w:rPr>
            </w:pPr>
          </w:p>
        </w:tc>
        <w:tc>
          <w:tcPr>
            <w:tcW w:w="1134" w:type="dxa"/>
          </w:tcPr>
          <w:p w:rsidR="00D62E0C" w:rsidRDefault="00D62E0C" w:rsidP="00A32980">
            <w:pPr>
              <w:spacing w:line="240" w:lineRule="auto"/>
              <w:ind w:right="-57"/>
              <w:jc w:val="center"/>
              <w:rPr>
                <w:kern w:val="2"/>
              </w:rPr>
            </w:pPr>
          </w:p>
        </w:tc>
        <w:tc>
          <w:tcPr>
            <w:tcW w:w="992" w:type="dxa"/>
            <w:tcBorders>
              <w:right w:val="single" w:sz="4" w:space="0" w:color="auto"/>
            </w:tcBorders>
            <w:shd w:val="clear" w:color="auto" w:fill="auto"/>
          </w:tcPr>
          <w:p w:rsidR="00D62E0C" w:rsidRDefault="00D62E0C" w:rsidP="00A32980">
            <w:pPr>
              <w:spacing w:line="240" w:lineRule="auto"/>
              <w:ind w:right="-57"/>
              <w:jc w:val="center"/>
              <w:rPr>
                <w:kern w:val="2"/>
              </w:rPr>
            </w:pPr>
          </w:p>
        </w:tc>
        <w:tc>
          <w:tcPr>
            <w:tcW w:w="1134" w:type="dxa"/>
            <w:tcBorders>
              <w:left w:val="single" w:sz="4" w:space="0" w:color="auto"/>
            </w:tcBorders>
            <w:shd w:val="clear" w:color="auto" w:fill="auto"/>
          </w:tcPr>
          <w:p w:rsidR="00D62E0C" w:rsidRDefault="00D62E0C" w:rsidP="00A32980">
            <w:pPr>
              <w:spacing w:line="240" w:lineRule="auto"/>
              <w:ind w:right="-57"/>
              <w:jc w:val="center"/>
              <w:rPr>
                <w:kern w:val="2"/>
              </w:rPr>
            </w:pPr>
          </w:p>
        </w:tc>
        <w:tc>
          <w:tcPr>
            <w:tcW w:w="1134" w:type="dxa"/>
          </w:tcPr>
          <w:p w:rsidR="00D62E0C" w:rsidRDefault="00D62E0C" w:rsidP="00A32980">
            <w:pPr>
              <w:spacing w:line="240" w:lineRule="auto"/>
              <w:ind w:right="-57"/>
              <w:jc w:val="center"/>
              <w:rPr>
                <w:kern w:val="2"/>
              </w:rPr>
            </w:pPr>
          </w:p>
        </w:tc>
        <w:tc>
          <w:tcPr>
            <w:tcW w:w="992" w:type="dxa"/>
            <w:tcBorders>
              <w:right w:val="single" w:sz="4" w:space="0" w:color="auto"/>
            </w:tcBorders>
          </w:tcPr>
          <w:p w:rsidR="00D62E0C" w:rsidRDefault="00D62E0C" w:rsidP="00A32980">
            <w:pPr>
              <w:spacing w:line="240" w:lineRule="auto"/>
              <w:ind w:right="-57"/>
              <w:jc w:val="center"/>
              <w:rPr>
                <w:kern w:val="2"/>
              </w:rPr>
            </w:pPr>
          </w:p>
        </w:tc>
        <w:tc>
          <w:tcPr>
            <w:tcW w:w="992" w:type="dxa"/>
            <w:tcBorders>
              <w:left w:val="single" w:sz="4" w:space="0" w:color="auto"/>
            </w:tcBorders>
          </w:tcPr>
          <w:p w:rsidR="00D62E0C" w:rsidRDefault="00D62E0C" w:rsidP="00A32980">
            <w:pPr>
              <w:spacing w:line="240" w:lineRule="auto"/>
              <w:ind w:right="-57"/>
              <w:jc w:val="center"/>
              <w:rPr>
                <w:kern w:val="2"/>
              </w:rPr>
            </w:pPr>
          </w:p>
        </w:tc>
      </w:tr>
      <w:tr w:rsidR="00D62E0C" w:rsidRPr="00411F80" w:rsidTr="00AB421A">
        <w:trPr>
          <w:trHeight w:val="1040"/>
        </w:trPr>
        <w:tc>
          <w:tcPr>
            <w:tcW w:w="2313" w:type="dxa"/>
            <w:vMerge/>
          </w:tcPr>
          <w:p w:rsidR="00D62E0C" w:rsidRDefault="00D62E0C" w:rsidP="00A32980">
            <w:pPr>
              <w:spacing w:line="240" w:lineRule="auto"/>
              <w:rPr>
                <w:kern w:val="2"/>
              </w:rPr>
            </w:pPr>
          </w:p>
        </w:tc>
        <w:tc>
          <w:tcPr>
            <w:tcW w:w="2126" w:type="dxa"/>
            <w:vMerge/>
          </w:tcPr>
          <w:p w:rsidR="00D62E0C" w:rsidRPr="00411F80" w:rsidRDefault="00D62E0C" w:rsidP="00A32980">
            <w:pPr>
              <w:spacing w:line="240" w:lineRule="auto"/>
              <w:rPr>
                <w:kern w:val="2"/>
              </w:rPr>
            </w:pPr>
          </w:p>
        </w:tc>
        <w:tc>
          <w:tcPr>
            <w:tcW w:w="2551" w:type="dxa"/>
          </w:tcPr>
          <w:p w:rsidR="00D62E0C" w:rsidRPr="00411F80" w:rsidRDefault="00D62E0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Берёзовского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D62E0C" w:rsidRDefault="00D62E0C" w:rsidP="00A32980">
            <w:pPr>
              <w:spacing w:line="240" w:lineRule="auto"/>
              <w:ind w:right="-57"/>
              <w:jc w:val="center"/>
              <w:rPr>
                <w:kern w:val="2"/>
              </w:rPr>
            </w:pPr>
            <w:r>
              <w:rPr>
                <w:kern w:val="2"/>
              </w:rPr>
              <w:t>0,00</w:t>
            </w:r>
          </w:p>
        </w:tc>
        <w:tc>
          <w:tcPr>
            <w:tcW w:w="993" w:type="dxa"/>
          </w:tcPr>
          <w:p w:rsidR="00D62E0C" w:rsidRDefault="00D62E0C" w:rsidP="00A32980">
            <w:pPr>
              <w:spacing w:line="240" w:lineRule="auto"/>
              <w:ind w:right="-57"/>
              <w:jc w:val="center"/>
              <w:rPr>
                <w:kern w:val="2"/>
              </w:rPr>
            </w:pPr>
            <w:r>
              <w:rPr>
                <w:kern w:val="2"/>
              </w:rPr>
              <w:t>0,00</w:t>
            </w:r>
          </w:p>
        </w:tc>
        <w:tc>
          <w:tcPr>
            <w:tcW w:w="1134" w:type="dxa"/>
          </w:tcPr>
          <w:p w:rsidR="00D62E0C" w:rsidRDefault="00D62E0C"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D62E0C" w:rsidRDefault="00D62E0C" w:rsidP="00A32980">
            <w:pPr>
              <w:spacing w:line="240" w:lineRule="auto"/>
              <w:ind w:right="-57"/>
              <w:jc w:val="center"/>
              <w:rPr>
                <w:kern w:val="2"/>
              </w:rPr>
            </w:pPr>
            <w:r>
              <w:rPr>
                <w:kern w:val="2"/>
              </w:rPr>
              <w:t>0,00</w:t>
            </w:r>
          </w:p>
        </w:tc>
        <w:tc>
          <w:tcPr>
            <w:tcW w:w="1134" w:type="dxa"/>
            <w:tcBorders>
              <w:left w:val="single" w:sz="4" w:space="0" w:color="auto"/>
            </w:tcBorders>
            <w:shd w:val="clear" w:color="auto" w:fill="auto"/>
          </w:tcPr>
          <w:p w:rsidR="00D62E0C" w:rsidRDefault="00D62E0C" w:rsidP="00A32980">
            <w:pPr>
              <w:spacing w:line="240" w:lineRule="auto"/>
              <w:ind w:right="-57"/>
              <w:jc w:val="center"/>
              <w:rPr>
                <w:kern w:val="2"/>
              </w:rPr>
            </w:pPr>
            <w:r>
              <w:rPr>
                <w:kern w:val="2"/>
              </w:rPr>
              <w:t>0,00</w:t>
            </w:r>
          </w:p>
        </w:tc>
        <w:tc>
          <w:tcPr>
            <w:tcW w:w="1134" w:type="dxa"/>
          </w:tcPr>
          <w:p w:rsidR="00D62E0C" w:rsidRDefault="00D62E0C" w:rsidP="00A32980">
            <w:pPr>
              <w:spacing w:line="240" w:lineRule="auto"/>
              <w:ind w:right="-57"/>
              <w:jc w:val="center"/>
              <w:rPr>
                <w:kern w:val="2"/>
              </w:rPr>
            </w:pPr>
            <w:r>
              <w:rPr>
                <w:kern w:val="2"/>
              </w:rPr>
              <w:t>0,00</w:t>
            </w:r>
          </w:p>
        </w:tc>
        <w:tc>
          <w:tcPr>
            <w:tcW w:w="992" w:type="dxa"/>
            <w:tcBorders>
              <w:right w:val="single" w:sz="4" w:space="0" w:color="auto"/>
            </w:tcBorders>
          </w:tcPr>
          <w:p w:rsidR="00D62E0C" w:rsidRDefault="00D62E0C" w:rsidP="00A32980">
            <w:pPr>
              <w:spacing w:line="240" w:lineRule="auto"/>
              <w:ind w:right="-57"/>
              <w:jc w:val="center"/>
              <w:rPr>
                <w:kern w:val="2"/>
              </w:rPr>
            </w:pPr>
            <w:r>
              <w:rPr>
                <w:kern w:val="2"/>
              </w:rPr>
              <w:t>0,00</w:t>
            </w:r>
          </w:p>
        </w:tc>
        <w:tc>
          <w:tcPr>
            <w:tcW w:w="992" w:type="dxa"/>
            <w:tcBorders>
              <w:left w:val="single" w:sz="4" w:space="0" w:color="auto"/>
            </w:tcBorders>
          </w:tcPr>
          <w:p w:rsidR="00D62E0C" w:rsidRDefault="00D62E0C" w:rsidP="00A32980">
            <w:pPr>
              <w:spacing w:line="240" w:lineRule="auto"/>
              <w:ind w:right="-57"/>
              <w:jc w:val="center"/>
              <w:rPr>
                <w:kern w:val="2"/>
              </w:rPr>
            </w:pPr>
            <w:r>
              <w:rPr>
                <w:kern w:val="2"/>
              </w:rPr>
              <w:t>0,00</w:t>
            </w:r>
          </w:p>
        </w:tc>
      </w:tr>
    </w:tbl>
    <w:p w:rsidR="00E91D17" w:rsidRDefault="00E91D17" w:rsidP="00EE1B8F">
      <w:pPr>
        <w:tabs>
          <w:tab w:val="left" w:pos="7050"/>
        </w:tabs>
      </w:pPr>
    </w:p>
    <w:p w:rsidR="00D62E0C" w:rsidRDefault="00D62E0C"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474CC2" w:rsidP="00573B23">
      <w:pPr>
        <w:autoSpaceDE w:val="0"/>
        <w:autoSpaceDN w:val="0"/>
        <w:adjustRightInd w:val="0"/>
        <w:spacing w:after="0" w:line="240" w:lineRule="auto"/>
        <w:jc w:val="right"/>
        <w:rPr>
          <w:sz w:val="22"/>
          <w:szCs w:val="22"/>
        </w:rPr>
      </w:pPr>
      <w:r>
        <w:rPr>
          <w:sz w:val="22"/>
          <w:szCs w:val="22"/>
        </w:rPr>
        <w:t>Берёзовского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474CC2">
        <w:rPr>
          <w:sz w:val="22"/>
          <w:szCs w:val="22"/>
        </w:rPr>
        <w:t>Берёзовского</w:t>
      </w:r>
      <w:r w:rsidR="00CC2D3B">
        <w:rPr>
          <w:sz w:val="22"/>
          <w:szCs w:val="22"/>
        </w:rPr>
        <w:t xml:space="preserve"> </w:t>
      </w:r>
      <w:r w:rsidR="008346B0" w:rsidRPr="008346B0">
        <w:rPr>
          <w:sz w:val="22"/>
          <w:szCs w:val="22"/>
        </w:rPr>
        <w:t xml:space="preserve">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365A30">
      <w:pPr>
        <w:autoSpaceDE w:val="0"/>
        <w:autoSpaceDN w:val="0"/>
        <w:adjustRightInd w:val="0"/>
        <w:spacing w:after="0" w:line="240" w:lineRule="auto"/>
        <w:jc w:val="center"/>
        <w:rPr>
          <w:sz w:val="28"/>
          <w:szCs w:val="28"/>
        </w:rPr>
      </w:pPr>
      <w:r w:rsidRPr="00714D05">
        <w:rPr>
          <w:kern w:val="2"/>
          <w:sz w:val="28"/>
          <w:szCs w:val="28"/>
        </w:rPr>
        <w:t xml:space="preserve">План реализации муниципальной программы  </w:t>
      </w:r>
      <w:r w:rsidR="00474CC2">
        <w:rPr>
          <w:sz w:val="28"/>
          <w:szCs w:val="28"/>
        </w:rPr>
        <w:t>Берёзовского</w:t>
      </w:r>
      <w:r w:rsidR="00CC2D3B">
        <w:rPr>
          <w:sz w:val="28"/>
          <w:szCs w:val="28"/>
        </w:rPr>
        <w:t xml:space="preserve"> </w:t>
      </w:r>
      <w:r w:rsidRPr="00714D05">
        <w:rPr>
          <w:sz w:val="28"/>
          <w:szCs w:val="28"/>
        </w:rPr>
        <w:t xml:space="preserve">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474CC2">
        <w:rPr>
          <w:sz w:val="28"/>
          <w:szCs w:val="28"/>
        </w:rPr>
        <w:t>Берёзовского</w:t>
      </w:r>
      <w:r w:rsidR="008346B0" w:rsidRPr="008346B0">
        <w:rPr>
          <w:sz w:val="28"/>
          <w:szCs w:val="28"/>
        </w:rPr>
        <w:t xml:space="preserve"> сельского поселения</w:t>
      </w:r>
    </w:p>
    <w:p w:rsidR="00573B23" w:rsidRPr="008346B0" w:rsidRDefault="008346B0" w:rsidP="00365A30">
      <w:pPr>
        <w:autoSpaceDE w:val="0"/>
        <w:autoSpaceDN w:val="0"/>
        <w:adjustRightInd w:val="0"/>
        <w:spacing w:after="0" w:line="240" w:lineRule="auto"/>
        <w:jc w:val="center"/>
        <w:rPr>
          <w:sz w:val="28"/>
          <w:szCs w:val="28"/>
        </w:rPr>
      </w:pPr>
      <w:r w:rsidRPr="008346B0">
        <w:rPr>
          <w:sz w:val="28"/>
          <w:szCs w:val="28"/>
        </w:rPr>
        <w:t>Бутурлиновского муниципального района Воронежской области</w:t>
      </w:r>
      <w:r w:rsidR="00573B23" w:rsidRPr="008346B0">
        <w:rPr>
          <w:sz w:val="28"/>
          <w:szCs w:val="28"/>
        </w:rPr>
        <w:t>»</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474CC2">
              <w:rPr>
                <w:b/>
              </w:rPr>
              <w:t>Берёзовског</w:t>
            </w:r>
            <w:r w:rsidR="00CC2D3B">
              <w:rPr>
                <w:b/>
              </w:rPr>
              <w:t xml:space="preserve">о </w:t>
            </w:r>
            <w:r w:rsidR="008346B0" w:rsidRPr="008346B0">
              <w:rPr>
                <w:b/>
              </w:rPr>
              <w:t xml:space="preserve">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474CC2">
              <w:rPr>
                <w:rFonts w:ascii="Times New Roman" w:hAnsi="Times New Roman" w:cs="Times New Roman"/>
                <w:b/>
                <w:kern w:val="2"/>
              </w:rPr>
              <w:t>Берёзовского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474CC2">
              <w:rPr>
                <w:b/>
              </w:rPr>
              <w:t>Берёзовка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365A30" w:rsidP="00365A30">
            <w:pPr>
              <w:pStyle w:val="ConsPlusCell"/>
              <w:jc w:val="center"/>
              <w:rPr>
                <w:rFonts w:ascii="Times New Roman" w:hAnsi="Times New Roman" w:cs="Times New Roman"/>
                <w:b/>
                <w:kern w:val="2"/>
              </w:rPr>
            </w:pPr>
            <w:r>
              <w:rPr>
                <w:rFonts w:ascii="Times New Roman" w:hAnsi="Times New Roman" w:cs="Times New Roman"/>
                <w:b/>
                <w:kern w:val="2"/>
              </w:rPr>
              <w:lastRenderedPageBreak/>
              <w:t>6267,63</w:t>
            </w:r>
          </w:p>
        </w:tc>
      </w:tr>
      <w:tr w:rsidR="00573B23" w:rsidRPr="00573B23" w:rsidTr="00BA071B">
        <w:trPr>
          <w:trHeight w:val="1787"/>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474CC2">
              <w:rPr>
                <w:rFonts w:ascii="Times New Roman" w:hAnsi="Times New Roman" w:cs="Times New Roman"/>
                <w:b/>
                <w:bCs/>
                <w:kern w:val="2"/>
              </w:rPr>
              <w:t>Берёзовского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474CC2">
              <w:t>Берёзовского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604D6E" w:rsidP="001B4511">
            <w:pPr>
              <w:pStyle w:val="ConsPlusCell"/>
              <w:jc w:val="center"/>
              <w:rPr>
                <w:rFonts w:ascii="Times New Roman" w:hAnsi="Times New Roman" w:cs="Times New Roman"/>
                <w:kern w:val="2"/>
              </w:rPr>
            </w:pPr>
            <w:r>
              <w:rPr>
                <w:rFonts w:ascii="Times New Roman" w:hAnsi="Times New Roman" w:cs="Times New Roman"/>
                <w:kern w:val="2"/>
              </w:rPr>
              <w:t>229,42</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474CC2">
              <w:rPr>
                <w:kern w:val="2"/>
              </w:rPr>
              <w:t>Берёзовского</w:t>
            </w:r>
            <w:r w:rsidR="00CC2D3B">
              <w:rPr>
                <w:kern w:val="2"/>
              </w:rPr>
              <w:t xml:space="preserve"> </w:t>
            </w:r>
            <w:r w:rsidRPr="00C10DEF">
              <w:rPr>
                <w:kern w:val="2"/>
              </w:rPr>
              <w:t>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604D6E" w:rsidP="001B4511">
            <w:pPr>
              <w:pStyle w:val="ConsPlusCell"/>
              <w:jc w:val="center"/>
              <w:rPr>
                <w:rFonts w:ascii="Times New Roman" w:hAnsi="Times New Roman" w:cs="Times New Roman"/>
                <w:kern w:val="2"/>
              </w:rPr>
            </w:pPr>
            <w:r>
              <w:rPr>
                <w:rFonts w:ascii="Times New Roman" w:hAnsi="Times New Roman" w:cs="Times New Roman"/>
                <w:kern w:val="2"/>
              </w:rPr>
              <w:t>229,42</w:t>
            </w:r>
          </w:p>
        </w:tc>
      </w:tr>
      <w:tr w:rsidR="00573B23" w:rsidRPr="00573B23" w:rsidTr="00604D6E">
        <w:trPr>
          <w:trHeight w:val="1809"/>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604D6E" w:rsidP="001B4511">
            <w:pPr>
              <w:jc w:val="center"/>
              <w:rPr>
                <w:kern w:val="2"/>
              </w:rPr>
            </w:pPr>
            <w:r>
              <w:rPr>
                <w:kern w:val="2"/>
              </w:rPr>
              <w:t>3</w:t>
            </w:r>
            <w:r w:rsidR="00516FB0">
              <w:rPr>
                <w:kern w:val="2"/>
              </w:rPr>
              <w:t>,00</w:t>
            </w:r>
          </w:p>
        </w:tc>
      </w:tr>
      <w:tr w:rsidR="002D19C7" w:rsidRPr="00573B23" w:rsidTr="00604D6E">
        <w:trPr>
          <w:trHeight w:val="1172"/>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604D6E" w:rsidP="0087465D">
            <w:pPr>
              <w:jc w:val="center"/>
              <w:rPr>
                <w:kern w:val="2"/>
              </w:rPr>
            </w:pPr>
            <w:r>
              <w:rPr>
                <w:kern w:val="2"/>
              </w:rPr>
              <w:t>2</w:t>
            </w:r>
            <w:r w:rsidR="00516FB0">
              <w:rPr>
                <w:kern w:val="2"/>
              </w:rPr>
              <w:t>,00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516FB0" w:rsidP="001B4511">
            <w:pPr>
              <w:jc w:val="center"/>
              <w:rPr>
                <w:kern w:val="2"/>
              </w:rPr>
            </w:pPr>
            <w:r>
              <w:rPr>
                <w:kern w:val="2"/>
              </w:rPr>
              <w:t>0,00</w:t>
            </w:r>
          </w:p>
          <w:p w:rsidR="008346B0" w:rsidRDefault="00516FB0" w:rsidP="001B4511">
            <w:pPr>
              <w:jc w:val="center"/>
              <w:rPr>
                <w:kern w:val="2"/>
              </w:rPr>
            </w:pPr>
            <w:r>
              <w:rPr>
                <w:kern w:val="2"/>
              </w:rPr>
              <w:t>1,</w:t>
            </w:r>
            <w:r w:rsidR="00604D6E">
              <w:rPr>
                <w:kern w:val="2"/>
              </w:rPr>
              <w:t>0</w:t>
            </w:r>
            <w:r>
              <w:rPr>
                <w:kern w:val="2"/>
              </w:rPr>
              <w:t>0</w:t>
            </w:r>
          </w:p>
          <w:p w:rsidR="008346B0" w:rsidRDefault="008346B0" w:rsidP="001B4511">
            <w:pPr>
              <w:jc w:val="center"/>
              <w:rPr>
                <w:kern w:val="2"/>
              </w:rPr>
            </w:pPr>
          </w:p>
        </w:tc>
      </w:tr>
      <w:tr w:rsidR="005362EF" w:rsidRPr="00573B23" w:rsidTr="00604D6E">
        <w:trPr>
          <w:trHeight w:val="1554"/>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lastRenderedPageBreak/>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16FB0" w:rsidP="00604D6E">
            <w:pPr>
              <w:jc w:val="center"/>
              <w:rPr>
                <w:kern w:val="2"/>
              </w:rPr>
            </w:pPr>
            <w:r>
              <w:rPr>
                <w:kern w:val="2"/>
              </w:rPr>
              <w:t>23</w:t>
            </w:r>
            <w:r w:rsidR="00604D6E">
              <w:rPr>
                <w:kern w:val="2"/>
              </w:rPr>
              <w:t>89,04</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16FB0" w:rsidP="00604D6E">
            <w:pPr>
              <w:jc w:val="center"/>
              <w:rPr>
                <w:kern w:val="2"/>
              </w:rPr>
            </w:pPr>
            <w:r>
              <w:rPr>
                <w:kern w:val="2"/>
              </w:rPr>
              <w:t>23</w:t>
            </w:r>
            <w:r w:rsidR="00604D6E">
              <w:rPr>
                <w:kern w:val="2"/>
              </w:rPr>
              <w:t>89,04</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604D6E" w:rsidP="005362EF">
            <w:pPr>
              <w:jc w:val="center"/>
              <w:rPr>
                <w:kern w:val="2"/>
              </w:rPr>
            </w:pPr>
            <w:r>
              <w:rPr>
                <w:kern w:val="2"/>
              </w:rPr>
              <w:t>3558,33</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604D6E" w:rsidP="001B4511">
            <w:pPr>
              <w:jc w:val="center"/>
              <w:rPr>
                <w:kern w:val="2"/>
              </w:rPr>
            </w:pPr>
            <w:r>
              <w:rPr>
                <w:kern w:val="2"/>
              </w:rPr>
              <w:t>3542,33</w:t>
            </w:r>
          </w:p>
        </w:tc>
      </w:tr>
      <w:tr w:rsidR="00082FBD" w:rsidRPr="00573B23" w:rsidTr="00D62E0C">
        <w:trPr>
          <w:trHeight w:val="1129"/>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CC2B5A" w:rsidP="001B4511">
            <w:pPr>
              <w:jc w:val="center"/>
              <w:rPr>
                <w:kern w:val="2"/>
              </w:rPr>
            </w:pPr>
            <w:r>
              <w:rPr>
                <w:kern w:val="2"/>
              </w:rPr>
              <w:t>5</w:t>
            </w:r>
            <w:r w:rsidR="00FA67BF">
              <w:rPr>
                <w:kern w:val="2"/>
              </w:rPr>
              <w:t>,00</w:t>
            </w:r>
          </w:p>
        </w:tc>
      </w:tr>
      <w:tr w:rsidR="005362EF" w:rsidRPr="00573B23" w:rsidTr="00D62E0C">
        <w:trPr>
          <w:trHeight w:val="1119"/>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16FB0" w:rsidP="00516FB0">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w:t>
            </w:r>
            <w:r w:rsidRPr="00573B23">
              <w:rPr>
                <w:rFonts w:ascii="Times New Roman" w:hAnsi="Times New Roman" w:cs="Times New Roman"/>
                <w:kern w:val="2"/>
              </w:rPr>
              <w:lastRenderedPageBreak/>
              <w:t>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Default="006D5D33" w:rsidP="00EC6599">
            <w:pPr>
              <w:jc w:val="both"/>
              <w:rPr>
                <w:kern w:val="2"/>
              </w:rPr>
            </w:pPr>
            <w:r>
              <w:rPr>
                <w:kern w:val="2"/>
              </w:rPr>
              <w:t>914</w:t>
            </w:r>
            <w:r w:rsidR="00EC6599">
              <w:rPr>
                <w:kern w:val="2"/>
              </w:rPr>
              <w:t>0501</w:t>
            </w:r>
            <w:r w:rsidR="00F62327">
              <w:rPr>
                <w:kern w:val="2"/>
              </w:rPr>
              <w:t>0000000000000</w:t>
            </w:r>
          </w:p>
          <w:p w:rsidR="00516FB0" w:rsidRPr="00573B23" w:rsidRDefault="00516FB0" w:rsidP="00EC6599">
            <w:pPr>
              <w:jc w:val="both"/>
              <w:rPr>
                <w:kern w:val="2"/>
              </w:rPr>
            </w:pPr>
            <w:r>
              <w:rPr>
                <w:kern w:val="2"/>
              </w:rPr>
              <w:t>91414030000000000000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Default="00CC2B5A" w:rsidP="001B4511">
            <w:pPr>
              <w:jc w:val="center"/>
              <w:rPr>
                <w:kern w:val="2"/>
              </w:rPr>
            </w:pPr>
            <w:r>
              <w:rPr>
                <w:kern w:val="2"/>
              </w:rPr>
              <w:t>10</w:t>
            </w:r>
            <w:r w:rsidR="00EC6599">
              <w:rPr>
                <w:kern w:val="2"/>
              </w:rPr>
              <w:t>,00</w:t>
            </w:r>
          </w:p>
          <w:p w:rsidR="00516FB0" w:rsidRPr="00573B23" w:rsidRDefault="00CC2B5A" w:rsidP="001B4511">
            <w:pPr>
              <w:jc w:val="center"/>
              <w:rPr>
                <w:kern w:val="2"/>
              </w:rPr>
            </w:pPr>
            <w:r>
              <w:rPr>
                <w:kern w:val="2"/>
              </w:rPr>
              <w:t>1,0</w:t>
            </w:r>
            <w:r w:rsidR="00516FB0">
              <w:rPr>
                <w:kern w:val="2"/>
              </w:rPr>
              <w:t>0</w:t>
            </w:r>
          </w:p>
        </w:tc>
      </w:tr>
      <w:tr w:rsidR="00F62327" w:rsidRPr="00573B23" w:rsidTr="00D62E0C">
        <w:trPr>
          <w:trHeight w:val="1294"/>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CB5689" w:rsidP="001B4511">
            <w:pPr>
              <w:jc w:val="center"/>
              <w:rPr>
                <w:kern w:val="2"/>
              </w:rPr>
            </w:pPr>
            <w:r>
              <w:rPr>
                <w:kern w:val="2"/>
              </w:rPr>
              <w:t>87,84</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CB5689" w:rsidP="001B4511">
            <w:pPr>
              <w:jc w:val="center"/>
              <w:rPr>
                <w:kern w:val="2"/>
              </w:rPr>
            </w:pPr>
            <w:r>
              <w:rPr>
                <w:kern w:val="2"/>
              </w:rPr>
              <w:t>87,74</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474CC2">
              <w:rPr>
                <w:rFonts w:ascii="Times New Roman" w:hAnsi="Times New Roman" w:cs="Times New Roman"/>
                <w:kern w:val="2"/>
              </w:rPr>
              <w:t>Берёзовского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2A39"/>
    <w:rsid w:val="00003660"/>
    <w:rsid w:val="00003B1D"/>
    <w:rsid w:val="00007142"/>
    <w:rsid w:val="00011ADF"/>
    <w:rsid w:val="00034481"/>
    <w:rsid w:val="000372D1"/>
    <w:rsid w:val="00037FFA"/>
    <w:rsid w:val="000432E3"/>
    <w:rsid w:val="00043A1D"/>
    <w:rsid w:val="0005326E"/>
    <w:rsid w:val="00054520"/>
    <w:rsid w:val="00054E1A"/>
    <w:rsid w:val="000564BA"/>
    <w:rsid w:val="00062E52"/>
    <w:rsid w:val="00065343"/>
    <w:rsid w:val="00066BFF"/>
    <w:rsid w:val="000671E2"/>
    <w:rsid w:val="0007186A"/>
    <w:rsid w:val="00080BFF"/>
    <w:rsid w:val="00082FBD"/>
    <w:rsid w:val="0008499F"/>
    <w:rsid w:val="00084FD6"/>
    <w:rsid w:val="00086B54"/>
    <w:rsid w:val="000A4017"/>
    <w:rsid w:val="000A5641"/>
    <w:rsid w:val="000A5946"/>
    <w:rsid w:val="000A5ECB"/>
    <w:rsid w:val="000B3ACB"/>
    <w:rsid w:val="000C17D8"/>
    <w:rsid w:val="000C55C8"/>
    <w:rsid w:val="000C610D"/>
    <w:rsid w:val="000D6580"/>
    <w:rsid w:val="000E03E7"/>
    <w:rsid w:val="000E3E1F"/>
    <w:rsid w:val="000E44C7"/>
    <w:rsid w:val="000E46D1"/>
    <w:rsid w:val="000F0B32"/>
    <w:rsid w:val="000F2A73"/>
    <w:rsid w:val="000F3F3A"/>
    <w:rsid w:val="000F46C3"/>
    <w:rsid w:val="000F72B7"/>
    <w:rsid w:val="00100853"/>
    <w:rsid w:val="00103A19"/>
    <w:rsid w:val="00106423"/>
    <w:rsid w:val="001146D2"/>
    <w:rsid w:val="00121C1B"/>
    <w:rsid w:val="00125646"/>
    <w:rsid w:val="00127A60"/>
    <w:rsid w:val="00130A5A"/>
    <w:rsid w:val="0014024B"/>
    <w:rsid w:val="0014227C"/>
    <w:rsid w:val="001446E4"/>
    <w:rsid w:val="00163C86"/>
    <w:rsid w:val="001660D9"/>
    <w:rsid w:val="0017568E"/>
    <w:rsid w:val="001779B0"/>
    <w:rsid w:val="0018448B"/>
    <w:rsid w:val="0018688B"/>
    <w:rsid w:val="001963DB"/>
    <w:rsid w:val="001A2005"/>
    <w:rsid w:val="001B4511"/>
    <w:rsid w:val="001C03EF"/>
    <w:rsid w:val="001C6726"/>
    <w:rsid w:val="001C78D4"/>
    <w:rsid w:val="001D696C"/>
    <w:rsid w:val="001F0AD7"/>
    <w:rsid w:val="001F12AF"/>
    <w:rsid w:val="00201DDC"/>
    <w:rsid w:val="00205E17"/>
    <w:rsid w:val="00211C7F"/>
    <w:rsid w:val="002121B5"/>
    <w:rsid w:val="0021646D"/>
    <w:rsid w:val="00230072"/>
    <w:rsid w:val="002366B2"/>
    <w:rsid w:val="00266103"/>
    <w:rsid w:val="00271A32"/>
    <w:rsid w:val="00277EAB"/>
    <w:rsid w:val="00281DB3"/>
    <w:rsid w:val="00291C25"/>
    <w:rsid w:val="00293E69"/>
    <w:rsid w:val="002A1ABF"/>
    <w:rsid w:val="002A44B4"/>
    <w:rsid w:val="002B7AC8"/>
    <w:rsid w:val="002C3CC6"/>
    <w:rsid w:val="002C4588"/>
    <w:rsid w:val="002D19C7"/>
    <w:rsid w:val="002D5A97"/>
    <w:rsid w:val="002D70B1"/>
    <w:rsid w:val="002E60D0"/>
    <w:rsid w:val="00316C46"/>
    <w:rsid w:val="00335A04"/>
    <w:rsid w:val="00343F1F"/>
    <w:rsid w:val="00345DFA"/>
    <w:rsid w:val="003477C7"/>
    <w:rsid w:val="00352FF7"/>
    <w:rsid w:val="003532A8"/>
    <w:rsid w:val="00357D7D"/>
    <w:rsid w:val="00363D99"/>
    <w:rsid w:val="00365A30"/>
    <w:rsid w:val="00365BBF"/>
    <w:rsid w:val="00373E84"/>
    <w:rsid w:val="00383A41"/>
    <w:rsid w:val="00386D60"/>
    <w:rsid w:val="003874E0"/>
    <w:rsid w:val="00387C90"/>
    <w:rsid w:val="00391EC9"/>
    <w:rsid w:val="00391F12"/>
    <w:rsid w:val="00392D5A"/>
    <w:rsid w:val="003932EE"/>
    <w:rsid w:val="00393935"/>
    <w:rsid w:val="00394988"/>
    <w:rsid w:val="00395F99"/>
    <w:rsid w:val="0039683C"/>
    <w:rsid w:val="003A2CD5"/>
    <w:rsid w:val="003A5DE4"/>
    <w:rsid w:val="003A65F6"/>
    <w:rsid w:val="003B2532"/>
    <w:rsid w:val="003B48CB"/>
    <w:rsid w:val="003C11AF"/>
    <w:rsid w:val="003C60DB"/>
    <w:rsid w:val="003E5216"/>
    <w:rsid w:val="003F0812"/>
    <w:rsid w:val="003F5F35"/>
    <w:rsid w:val="003F77B7"/>
    <w:rsid w:val="004004DC"/>
    <w:rsid w:val="00400513"/>
    <w:rsid w:val="0040317D"/>
    <w:rsid w:val="0040435B"/>
    <w:rsid w:val="004043AD"/>
    <w:rsid w:val="004062B2"/>
    <w:rsid w:val="00406F84"/>
    <w:rsid w:val="00411F80"/>
    <w:rsid w:val="00416FD9"/>
    <w:rsid w:val="00430AEE"/>
    <w:rsid w:val="004428B5"/>
    <w:rsid w:val="0045749E"/>
    <w:rsid w:val="00463CF1"/>
    <w:rsid w:val="004663DB"/>
    <w:rsid w:val="004666BC"/>
    <w:rsid w:val="00467EA1"/>
    <w:rsid w:val="00470036"/>
    <w:rsid w:val="00474CC2"/>
    <w:rsid w:val="00484D33"/>
    <w:rsid w:val="0049563C"/>
    <w:rsid w:val="00497ED9"/>
    <w:rsid w:val="004A2259"/>
    <w:rsid w:val="004A3AB3"/>
    <w:rsid w:val="004A4D5C"/>
    <w:rsid w:val="004B3D1F"/>
    <w:rsid w:val="004B623F"/>
    <w:rsid w:val="004C6C58"/>
    <w:rsid w:val="004D4E94"/>
    <w:rsid w:val="004D548E"/>
    <w:rsid w:val="004D6F7A"/>
    <w:rsid w:val="004E6467"/>
    <w:rsid w:val="004F2B74"/>
    <w:rsid w:val="00504D60"/>
    <w:rsid w:val="0051057F"/>
    <w:rsid w:val="005123D1"/>
    <w:rsid w:val="00516FB0"/>
    <w:rsid w:val="005231FB"/>
    <w:rsid w:val="00530D1C"/>
    <w:rsid w:val="005362EF"/>
    <w:rsid w:val="00572E48"/>
    <w:rsid w:val="00573B23"/>
    <w:rsid w:val="00576739"/>
    <w:rsid w:val="00576F87"/>
    <w:rsid w:val="00577079"/>
    <w:rsid w:val="00584DFA"/>
    <w:rsid w:val="00586D9F"/>
    <w:rsid w:val="00595E41"/>
    <w:rsid w:val="005A7FB8"/>
    <w:rsid w:val="005B38CC"/>
    <w:rsid w:val="005B6E24"/>
    <w:rsid w:val="005C41AA"/>
    <w:rsid w:val="005D01E0"/>
    <w:rsid w:val="005D021B"/>
    <w:rsid w:val="005E185E"/>
    <w:rsid w:val="005E4D95"/>
    <w:rsid w:val="005E5451"/>
    <w:rsid w:val="005F4F0E"/>
    <w:rsid w:val="005F6013"/>
    <w:rsid w:val="00604D6E"/>
    <w:rsid w:val="00605519"/>
    <w:rsid w:val="00622260"/>
    <w:rsid w:val="00626781"/>
    <w:rsid w:val="00630545"/>
    <w:rsid w:val="006351EE"/>
    <w:rsid w:val="006436C0"/>
    <w:rsid w:val="00646486"/>
    <w:rsid w:val="006501A9"/>
    <w:rsid w:val="006510C8"/>
    <w:rsid w:val="00665056"/>
    <w:rsid w:val="006723D1"/>
    <w:rsid w:val="006938D2"/>
    <w:rsid w:val="006A045A"/>
    <w:rsid w:val="006A5C94"/>
    <w:rsid w:val="006B028E"/>
    <w:rsid w:val="006B125B"/>
    <w:rsid w:val="006B184F"/>
    <w:rsid w:val="006C105B"/>
    <w:rsid w:val="006C27CD"/>
    <w:rsid w:val="006D07E9"/>
    <w:rsid w:val="006D1328"/>
    <w:rsid w:val="006D5D33"/>
    <w:rsid w:val="006E1914"/>
    <w:rsid w:val="006E35D0"/>
    <w:rsid w:val="006E3E39"/>
    <w:rsid w:val="006F1932"/>
    <w:rsid w:val="006F46A5"/>
    <w:rsid w:val="00700393"/>
    <w:rsid w:val="007021B5"/>
    <w:rsid w:val="00705F6B"/>
    <w:rsid w:val="00711BC4"/>
    <w:rsid w:val="00725CF9"/>
    <w:rsid w:val="00726E7D"/>
    <w:rsid w:val="0074726B"/>
    <w:rsid w:val="007473DC"/>
    <w:rsid w:val="00750249"/>
    <w:rsid w:val="0075057E"/>
    <w:rsid w:val="00750E08"/>
    <w:rsid w:val="00753A90"/>
    <w:rsid w:val="00763498"/>
    <w:rsid w:val="00786E83"/>
    <w:rsid w:val="007939FA"/>
    <w:rsid w:val="00795256"/>
    <w:rsid w:val="007B08A4"/>
    <w:rsid w:val="007B2916"/>
    <w:rsid w:val="007B4154"/>
    <w:rsid w:val="007B58EE"/>
    <w:rsid w:val="007E77D0"/>
    <w:rsid w:val="007F166D"/>
    <w:rsid w:val="007F2A6A"/>
    <w:rsid w:val="007F6DC6"/>
    <w:rsid w:val="00803AA8"/>
    <w:rsid w:val="00811FFF"/>
    <w:rsid w:val="0081238E"/>
    <w:rsid w:val="008205AE"/>
    <w:rsid w:val="00821A0D"/>
    <w:rsid w:val="00821E14"/>
    <w:rsid w:val="008346B0"/>
    <w:rsid w:val="0083721D"/>
    <w:rsid w:val="00837229"/>
    <w:rsid w:val="00846139"/>
    <w:rsid w:val="00863388"/>
    <w:rsid w:val="008650A9"/>
    <w:rsid w:val="00865DD8"/>
    <w:rsid w:val="008668D5"/>
    <w:rsid w:val="0087465D"/>
    <w:rsid w:val="008B02A5"/>
    <w:rsid w:val="008B0329"/>
    <w:rsid w:val="008B1FD5"/>
    <w:rsid w:val="008B7616"/>
    <w:rsid w:val="008C0372"/>
    <w:rsid w:val="008C1F76"/>
    <w:rsid w:val="008C30E0"/>
    <w:rsid w:val="008C3307"/>
    <w:rsid w:val="008C3958"/>
    <w:rsid w:val="008C6EC1"/>
    <w:rsid w:val="008C7946"/>
    <w:rsid w:val="008E2329"/>
    <w:rsid w:val="008E2B8E"/>
    <w:rsid w:val="008E393F"/>
    <w:rsid w:val="008E3DA7"/>
    <w:rsid w:val="008E43D1"/>
    <w:rsid w:val="008E7FA4"/>
    <w:rsid w:val="008F01FF"/>
    <w:rsid w:val="008F25E4"/>
    <w:rsid w:val="008F6636"/>
    <w:rsid w:val="00905D44"/>
    <w:rsid w:val="00920B27"/>
    <w:rsid w:val="0092324C"/>
    <w:rsid w:val="00924D1B"/>
    <w:rsid w:val="00936EFB"/>
    <w:rsid w:val="00943290"/>
    <w:rsid w:val="00943B60"/>
    <w:rsid w:val="009679E9"/>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D63F2"/>
    <w:rsid w:val="009D7F80"/>
    <w:rsid w:val="009F2C14"/>
    <w:rsid w:val="00A06D91"/>
    <w:rsid w:val="00A0758A"/>
    <w:rsid w:val="00A13E63"/>
    <w:rsid w:val="00A14316"/>
    <w:rsid w:val="00A157D1"/>
    <w:rsid w:val="00A208F5"/>
    <w:rsid w:val="00A24523"/>
    <w:rsid w:val="00A32980"/>
    <w:rsid w:val="00A37247"/>
    <w:rsid w:val="00A41CBC"/>
    <w:rsid w:val="00A54123"/>
    <w:rsid w:val="00A629D9"/>
    <w:rsid w:val="00A653BF"/>
    <w:rsid w:val="00A664C5"/>
    <w:rsid w:val="00A7756D"/>
    <w:rsid w:val="00A82E54"/>
    <w:rsid w:val="00AA3457"/>
    <w:rsid w:val="00AB1A1D"/>
    <w:rsid w:val="00AB421A"/>
    <w:rsid w:val="00AB486D"/>
    <w:rsid w:val="00AC25D5"/>
    <w:rsid w:val="00AC38B1"/>
    <w:rsid w:val="00AD3070"/>
    <w:rsid w:val="00AD7B35"/>
    <w:rsid w:val="00AE4E01"/>
    <w:rsid w:val="00AE4EFD"/>
    <w:rsid w:val="00AF3B26"/>
    <w:rsid w:val="00B028D1"/>
    <w:rsid w:val="00B24702"/>
    <w:rsid w:val="00B36BF9"/>
    <w:rsid w:val="00B410E9"/>
    <w:rsid w:val="00B56098"/>
    <w:rsid w:val="00B6173D"/>
    <w:rsid w:val="00B62974"/>
    <w:rsid w:val="00B638B5"/>
    <w:rsid w:val="00B6623B"/>
    <w:rsid w:val="00B6686D"/>
    <w:rsid w:val="00B71130"/>
    <w:rsid w:val="00B73A78"/>
    <w:rsid w:val="00B776B0"/>
    <w:rsid w:val="00B90172"/>
    <w:rsid w:val="00B95781"/>
    <w:rsid w:val="00B9578F"/>
    <w:rsid w:val="00B95E40"/>
    <w:rsid w:val="00BA071B"/>
    <w:rsid w:val="00BA23B0"/>
    <w:rsid w:val="00BA786E"/>
    <w:rsid w:val="00BB489A"/>
    <w:rsid w:val="00BB7AA3"/>
    <w:rsid w:val="00BC1FE8"/>
    <w:rsid w:val="00BC2561"/>
    <w:rsid w:val="00BD2CD9"/>
    <w:rsid w:val="00BD50F4"/>
    <w:rsid w:val="00BD70CE"/>
    <w:rsid w:val="00BD788D"/>
    <w:rsid w:val="00BF4409"/>
    <w:rsid w:val="00BF455C"/>
    <w:rsid w:val="00C04449"/>
    <w:rsid w:val="00C06206"/>
    <w:rsid w:val="00C07E75"/>
    <w:rsid w:val="00C10DEF"/>
    <w:rsid w:val="00C16DB5"/>
    <w:rsid w:val="00C17A64"/>
    <w:rsid w:val="00C207A8"/>
    <w:rsid w:val="00C22329"/>
    <w:rsid w:val="00C2383C"/>
    <w:rsid w:val="00C23893"/>
    <w:rsid w:val="00C26AEA"/>
    <w:rsid w:val="00C27315"/>
    <w:rsid w:val="00C421CD"/>
    <w:rsid w:val="00C437EA"/>
    <w:rsid w:val="00C456B5"/>
    <w:rsid w:val="00C459D9"/>
    <w:rsid w:val="00C47626"/>
    <w:rsid w:val="00C502E4"/>
    <w:rsid w:val="00C5365B"/>
    <w:rsid w:val="00C54768"/>
    <w:rsid w:val="00C56BD8"/>
    <w:rsid w:val="00C57625"/>
    <w:rsid w:val="00C6644F"/>
    <w:rsid w:val="00C672F3"/>
    <w:rsid w:val="00C67735"/>
    <w:rsid w:val="00C74469"/>
    <w:rsid w:val="00C82617"/>
    <w:rsid w:val="00C84196"/>
    <w:rsid w:val="00C869FD"/>
    <w:rsid w:val="00C90A50"/>
    <w:rsid w:val="00C950AC"/>
    <w:rsid w:val="00C96E4D"/>
    <w:rsid w:val="00C97706"/>
    <w:rsid w:val="00C97E31"/>
    <w:rsid w:val="00CA4C34"/>
    <w:rsid w:val="00CB0713"/>
    <w:rsid w:val="00CB5186"/>
    <w:rsid w:val="00CB5689"/>
    <w:rsid w:val="00CB71BB"/>
    <w:rsid w:val="00CB78B2"/>
    <w:rsid w:val="00CB7C1A"/>
    <w:rsid w:val="00CC0DA4"/>
    <w:rsid w:val="00CC2B5A"/>
    <w:rsid w:val="00CC2D3B"/>
    <w:rsid w:val="00CC4488"/>
    <w:rsid w:val="00CD3C91"/>
    <w:rsid w:val="00CD412B"/>
    <w:rsid w:val="00CE3094"/>
    <w:rsid w:val="00CE4FDE"/>
    <w:rsid w:val="00CE5D31"/>
    <w:rsid w:val="00CF16CD"/>
    <w:rsid w:val="00CF2EF1"/>
    <w:rsid w:val="00CF7838"/>
    <w:rsid w:val="00D11A70"/>
    <w:rsid w:val="00D15E83"/>
    <w:rsid w:val="00D16B63"/>
    <w:rsid w:val="00D201CD"/>
    <w:rsid w:val="00D21EC0"/>
    <w:rsid w:val="00D3198E"/>
    <w:rsid w:val="00D4731D"/>
    <w:rsid w:val="00D51C8C"/>
    <w:rsid w:val="00D53F8F"/>
    <w:rsid w:val="00D56380"/>
    <w:rsid w:val="00D62E0C"/>
    <w:rsid w:val="00D76DA3"/>
    <w:rsid w:val="00D83E75"/>
    <w:rsid w:val="00D93B8A"/>
    <w:rsid w:val="00DB14CB"/>
    <w:rsid w:val="00DB30A8"/>
    <w:rsid w:val="00DD03D2"/>
    <w:rsid w:val="00DD22CA"/>
    <w:rsid w:val="00DD2C02"/>
    <w:rsid w:val="00DD623A"/>
    <w:rsid w:val="00DE5A1D"/>
    <w:rsid w:val="00DE7613"/>
    <w:rsid w:val="00E14F2D"/>
    <w:rsid w:val="00E16A3B"/>
    <w:rsid w:val="00E23CA8"/>
    <w:rsid w:val="00E31805"/>
    <w:rsid w:val="00E45843"/>
    <w:rsid w:val="00E51971"/>
    <w:rsid w:val="00E53E5E"/>
    <w:rsid w:val="00E5537F"/>
    <w:rsid w:val="00E6020C"/>
    <w:rsid w:val="00E743BF"/>
    <w:rsid w:val="00E816B9"/>
    <w:rsid w:val="00E857B6"/>
    <w:rsid w:val="00E91D17"/>
    <w:rsid w:val="00EA2919"/>
    <w:rsid w:val="00EA72FF"/>
    <w:rsid w:val="00EA7460"/>
    <w:rsid w:val="00EB060F"/>
    <w:rsid w:val="00EB642C"/>
    <w:rsid w:val="00EC1863"/>
    <w:rsid w:val="00EC3CAF"/>
    <w:rsid w:val="00EC6599"/>
    <w:rsid w:val="00ED082C"/>
    <w:rsid w:val="00ED27C1"/>
    <w:rsid w:val="00EE1B8F"/>
    <w:rsid w:val="00EE505B"/>
    <w:rsid w:val="00EE5B3F"/>
    <w:rsid w:val="00EE6373"/>
    <w:rsid w:val="00EF3852"/>
    <w:rsid w:val="00F02F70"/>
    <w:rsid w:val="00F04EE7"/>
    <w:rsid w:val="00F0740C"/>
    <w:rsid w:val="00F126BE"/>
    <w:rsid w:val="00F15069"/>
    <w:rsid w:val="00F173C9"/>
    <w:rsid w:val="00F31758"/>
    <w:rsid w:val="00F33E71"/>
    <w:rsid w:val="00F462AC"/>
    <w:rsid w:val="00F54D06"/>
    <w:rsid w:val="00F55191"/>
    <w:rsid w:val="00F5790B"/>
    <w:rsid w:val="00F604E9"/>
    <w:rsid w:val="00F61F35"/>
    <w:rsid w:val="00F62327"/>
    <w:rsid w:val="00F6515D"/>
    <w:rsid w:val="00F75F73"/>
    <w:rsid w:val="00F802AD"/>
    <w:rsid w:val="00F91EED"/>
    <w:rsid w:val="00FA63AD"/>
    <w:rsid w:val="00FA67BF"/>
    <w:rsid w:val="00FB040B"/>
    <w:rsid w:val="00FB4145"/>
    <w:rsid w:val="00FC2920"/>
    <w:rsid w:val="00FC2E45"/>
    <w:rsid w:val="00FC4B47"/>
    <w:rsid w:val="00FC4E6F"/>
    <w:rsid w:val="00FD20CC"/>
    <w:rsid w:val="00FE3B2E"/>
    <w:rsid w:val="00FE70C1"/>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3E6C-EBCE-4940-98FB-BBDA0A0D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12127</Words>
  <Characters>69129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cp:lastModifiedBy>
  <cp:revision>2</cp:revision>
  <cp:lastPrinted>2022-12-15T07:58:00Z</cp:lastPrinted>
  <dcterms:created xsi:type="dcterms:W3CDTF">2023-02-22T06:16:00Z</dcterms:created>
  <dcterms:modified xsi:type="dcterms:W3CDTF">2023-02-22T06:16:00Z</dcterms:modified>
</cp:coreProperties>
</file>