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3"/>
          <w:szCs w:val="23"/>
        </w:rPr>
      </w:pPr>
      <w:r>
        <w:rPr/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708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СОВЕТ МУНИЦИПАЛЬНОГО ОБРАЗОВАНИЯ  РОСТИЛОВСКОЕ            ГРЯЗОВЕЦКОГО МУНИЦИПАЛЬНОГО РАЙОНА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ВОЛОГОДСКОЙ ОБЛАСТИ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РЕШЕНИЕ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от   </w:t>
      </w:r>
      <w:r>
        <w:rPr>
          <w:sz w:val="23"/>
          <w:szCs w:val="23"/>
        </w:rPr>
        <w:t>14.</w:t>
      </w:r>
      <w:r>
        <w:rPr>
          <w:sz w:val="23"/>
          <w:szCs w:val="23"/>
        </w:rPr>
        <w:t>12.2018 года</w:t>
        <w:tab/>
        <w:tab/>
        <w:tab/>
        <w:tab/>
        <w:t xml:space="preserve">   № </w:t>
      </w:r>
      <w:r>
        <w:rPr>
          <w:sz w:val="23"/>
          <w:szCs w:val="23"/>
        </w:rPr>
        <w:t>48</w:t>
      </w:r>
      <w:r>
        <w:rPr>
          <w:sz w:val="23"/>
          <w:szCs w:val="23"/>
        </w:rPr>
        <w:tab/>
        <w:tab/>
        <w:tab/>
        <w:t xml:space="preserve">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Ростилово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 бюджете муниципального образования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Ростиловское на 2019 год и плановый период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2020 и 2021 годов</w:t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Рассмотрев представленный администрацией муниципального образования Ростиловское проект бюджета муниципального образования Ростиловское (далее – бюджет муниципального образования) на 2019 и плановый период 2020 и 2021 годов. </w:t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Совет муниципального образования Ростиловское РЕШИЛ: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основные характеристики бюджета муниципального образования на 2019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1.1) общий объем доходов в сумме 14777,3 тыс. рублей;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1.2) общий объем расходов в сумме 15247,1 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1.3) дефицит бюджета в сумме 469,8 тысяч рублей, или  </w:t>
      </w:r>
      <w:r>
        <w:rPr>
          <w:color w:val="auto"/>
          <w:sz w:val="23"/>
          <w:szCs w:val="23"/>
        </w:rPr>
        <w:t>9,9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2. Утвердить основные характеристики  бюджета муниципального образования на 2020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2.1) общий объем доходов в сумме 7145,5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2.2) общий объем расходов в сумме 7145,5тыс.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2.3) дефицит бюджета муниципального образования равный нулю.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3. Утвердить основные характеристики  бюджета муниципального образования на 2021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3.1) общий объем доходов в сумме 6996,3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3.2) общий объем расходов в сумме 6996,3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3.3) дефицит бюджета муниципального образования равный нулю.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4. Утвердить источники внутреннего финансирования дефицита бюджета муниципального образования: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4.1) на 2019 год согласно приложению 1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4.2) на  плановый период 2020 и 2021 годов согласно приложению 10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5.Утвердить объем доходов бюджета муниципального образования, формируемый за счет налоговых и неналоговых доходов и безвозмездных поступлений: </w:t>
      </w:r>
    </w:p>
    <w:p>
      <w:pPr>
        <w:pStyle w:val="Normal"/>
        <w:ind w:left="360" w:hanging="0"/>
        <w:jc w:val="both"/>
        <w:rPr>
          <w:sz w:val="23"/>
          <w:szCs w:val="23"/>
        </w:rPr>
      </w:pPr>
      <w:r>
        <w:rPr>
          <w:sz w:val="23"/>
          <w:szCs w:val="23"/>
        </w:rPr>
        <w:t>5.1) на 2019 год согласно  приложению 2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5.2) на плановый период 2020 и 2021 годов согласно приложению 11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6. Утвердить на 2019 год и плановый период 2020 и 2021 годов: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6.1) перечень и коды главных администраторов доходов бюджета и закрепляемые за ними виды (подвиды) доходов согласно  приложение 3 к настоящему решению.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6.2) перечень главных администраторов источников внутреннего финансирования дефицита бюджета  согласно приложению 4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7. Утвердить в пределах общего объема расходов, установленного статьей 1 настоящего решения, распределение бюджетных ассигнований: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7.1) распределение бюджетных ассигнований по разделам подразделам классификации расходов на 2019 год согласно приложению 5, на плановый период 2020 и 2021 годов согласно приложению 12    к настоящему решению 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7.2) распределение бюджетных ассигнований по разделам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на 2019 год согласно приложению 6 на плановый период 2020 и 2021 годов согласно приложению 13   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7.3) ведомственную структуру расходов бюджета на 2019 год по главным распорядителям бюджетных средств, разделам, подразделам и (или)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согласно приложению 7 на плановый период 2019 и 2020 годов согласно приложению 14   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7.4) распределение бюджетных ассигнований на реализацию муниципальных программ муниципального образования на 2019 год согласно приложению 8 на плановый период 2020 и 2021 годов согласно приложению 15    к настоящему решению .</w:t>
      </w:r>
    </w:p>
    <w:p>
      <w:pPr>
        <w:pStyle w:val="Normal"/>
        <w:numPr>
          <w:ilvl w:val="0"/>
          <w:numId w:val="0"/>
        </w:numPr>
        <w:overflowPunct w:val="true"/>
        <w:jc w:val="both"/>
        <w:outlineLvl w:val="2"/>
        <w:rPr>
          <w:szCs w:val="28"/>
        </w:rPr>
      </w:pPr>
      <w:r>
        <w:rPr>
          <w:sz w:val="23"/>
          <w:szCs w:val="23"/>
        </w:rPr>
        <w:t xml:space="preserve">8. </w:t>
      </w:r>
      <w:r>
        <w:rPr>
          <w:color w:val="000000" w:themeColor="text1"/>
          <w:szCs w:val="28"/>
        </w:rPr>
        <w:t>Утвердить общий объем бюджетных ассигнований, направляемых</w:t>
      </w:r>
      <w:r>
        <w:rPr>
          <w:szCs w:val="28"/>
        </w:rPr>
        <w:t xml:space="preserve"> на исполнение публичных нормативных обязательств: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8.1) на 2019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8.2) на 2020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8.3) на 2021 год в сумме 0,0 тыс. рублей.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9. Утвердить общий объём условно утвержденных расходов бюджета муниципального образования: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9.1) на 2020 год в сумме 169,1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9.2) на 2021 год в сумме  330,3 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10. Установить размер резервного фонда администрации муниципального образования: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10.1) на 2019 год в сумме 54,0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10.2) на 2020 год в сумме 50,0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10.3) на 2021 год в сумме 50,0 тыс. рублей.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11. Утвердить иные межбюджетные трансферты выделяемые из местного бюджета  бюджету муниципального района (в состав которого входит муниципальное образование) и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образования на районный уровень на 2019 год согласно приложению 9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12. Установить, что целевое назначение, условия и порядок предоставления и расходования субвенций из областного бюджета производится в соответствии с утвержденными законодательством области методиками расчетов. Порядок выплаты субвенций устанавливается Правительством области.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13. Установить, что в случае не целевого использования средств, предоставляемых в виде субвенций, либо их не использования в установленные сроки субвенции подлежат возврату в областной бюджет.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Средства местного бюджета (полученные в качестве налоговых и не налоговых доходов и источников финансирования дефицита бюджета) направляются на осуществление переданных Российской Федерацией органам государственной власти муниципального образования полномочий в объемах и на цели, предусмотренные настоящим решением муниципального образования, и расходуются в порядке, определенном бюджетным законодательством.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Установить, что в соответствии с пунктом 3 статьи 217 Бюджетного кодекса Российской Федерации следующие основания  для внесения изменений в показатели сводной бюджетной росписи  местного бюджета, связанные с особенностями исполнения местного бюджета: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15.1) принятие нормативно правовых актов регулирующих правоотношения в сфере  оплаты труда работников учреждений финансируемых из местного бюджета;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15.2)  изменение межбюджетных отношений;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16. Утвердить, что Администрация муниципального образования  в целях обеспечения исполнения бюджета муниципального образования в праве принимать решение о привлечении бюджетных кредитов из областного бюджета на срок до трех лет за плату 1\4 ставки рефинансирования Центрального Банка Российской Федерации, действующей на день заключения договора о предоставлении бюджетного кредита, на покрытие временных кассовых разрывов, возникающих при исполнении бюджета, а также о привлечении у кредитных организаций кредитов на договорной основе.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17. Установить, что в 2019 году и на плановый период 2020 и 2021 годов выдача бюджетных кредитов и муниципальных гарантий не осуществляется.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18.  Утвердить верхний предел муниципального внутреннего долга муниципального образования по состоянию: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18.1) на 1 января 2019 года в сумме 700,0 тыс. рублей, в том числе по муниципальным гарантиям в сумме 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18.2) на 1 января 2020 года в сумме 500,0тыс. рублей, в том числе по муниципальным гарантиям в сумме 0,0 тыс. рублей;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>18.3) на 1 января 2021 года в сумме 500,0 тыс. рублей, в том числе по муниципальным гарантиям в сумме 0,0 тыс. рублей».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19. Установить предельный объем муниципального внутреннего долга муниципального образования по состоянию: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19.1) на 2019 год в сумме 700,0 тыс. рублей;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19.2) на 2020 год в сумме 500,0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4"/>
          <w:szCs w:val="24"/>
        </w:rPr>
        <w:tab/>
        <w:t>19.3) на 2021 год в сумме 500,0 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20.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текущий финансовый год.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21. Установить, что в 2019 году кассовое обслуживание исполнения бюджета муниципального образования Ростиловское осуществляется Управлением Федерального казначейства по Вологодской области (далее УФК по области) с открытием лицевого счета  администрации муниципального образования.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Операции со средствами муниципальных бюджетных и автономных учреждений, лицевые счета которых открываются и ведутся в администрации муниципального образования, осуществляются на основании Соглашений, заключенных органом местного самоуправления с Департаментом финансов области и с УФК по области, на  счете администрации муниципального образования, открытого УФК по области на балансовом счете №40701 «Счета негосударственных организаций. Финансовые организации»  в Отделении по  Вологдской области Северо-Западного главного управления Центрального банка Российской Федерации.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22. Установить, что 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- учет операций на лицевых счетах получателей средств местного бюджета, муниципальных бюджетных и автономных учреждений, открытых в администрации муниципального образования Ростиловское,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-  учет операций со средствами, поступающие во временное распоряжение муниципальных учреждений и органов местного самоуправления муниципального образования в соответствии с законодательством, на балансовом счете № 40302 «Средства поступающие во временное распоряжение», открытом Департаменту финансов области в Дополнительном офисе 8638/061 Вологодского отделения № 8638 ОАО «Сбербанк России».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23. Уполномочить департамент финансов Вологодской области на передачу в УФК по Вологодской области и получение из УФК по Вологодской области документов по операциям на лицевом счете администратора доходов, открытого Администрации муниципального образования Ростиловское в УФК по Вологодской области.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24.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В случае, 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предусмотренных, на эти цели в местном бюджете на текущий финансовый год.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25. Настоящее решение подлежит официальному опубликованию и вступает в силу с 01 января 2019 года.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муниципального образования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Ростиловское                                           </w:t>
        <w:tab/>
        <w:tab/>
        <w:t xml:space="preserve">                                          Н.Г. Острякова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2019 год и плановый период 2020 и 2021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2019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6"/>
        <w:gridCol w:w="3288"/>
        <w:gridCol w:w="3299"/>
      </w:tblGrid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469,8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-14777,3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-14777,3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-14777,3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-14777,3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15247,1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15247,1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15247,1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15247,1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469,8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2019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3085"/>
        <w:gridCol w:w="5072"/>
        <w:gridCol w:w="1620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2259,0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2259,0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860,8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1609,3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662,0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4746,1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10031,2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230,3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04020230024100000150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04020215001100000150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457,5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1615,1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04020227112100000150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5760,0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281,6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1686,3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14777,3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МУНИЦИПАЛЬНОГО ОБРАЗОВАНИЯ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9"/>
        <w:gridCol w:w="2749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муниципального образования Ростиловское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2 02 15001 10 0000 150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Дотации бюджетам  сельских поселений на выравнивание бюджетной обеспеченности 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2 02 27112 10 0000 150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>
          <w:trHeight w:val="1261" w:hRule="atLeast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2 04 05020 10 0000 180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/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4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 xml:space="preserve">ПЕРЕЧЕНЬ ГЛАВНЫХ АДМИНИСТРАТОРОВ ИСТОЧНИКОВ ВНУТРЕННЕГО ФИНАНСИРОВАНИЯ ДЕФИЦИТА БЮДЖЕТА МУНИЦИПАЛЬНОГО ОБРАЗОВАНИЯ РОСТИЛОВСКОЕ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61"/>
        <w:gridCol w:w="3084"/>
        <w:gridCol w:w="4426"/>
      </w:tblGrid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администратора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классификации источников внутреннего</w:t>
            </w:r>
          </w:p>
          <w:p>
            <w:pPr>
              <w:pStyle w:val="Normal"/>
              <w:jc w:val="center"/>
              <w:rPr/>
            </w:pPr>
            <w:r>
              <w:rPr/>
              <w:t>финансирования дефицитов бюджетов Российской Федерации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администраторов и источников внутреннего финансирования дефицита бюджета муниципального образования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             </w:t>
            </w:r>
            <w:r>
              <w:rPr/>
              <w:t>040</w:t>
            </w:r>
            <w:r>
              <w:rPr>
                <w:i/>
              </w:rPr>
              <w:t xml:space="preserve">               Администрация муниципального образования Ростиловское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01 05 02 0113 0000510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Увеличение прочих остатков денежных средств бюджета муниципального образования</w:t>
            </w:r>
          </w:p>
        </w:tc>
      </w:tr>
      <w:tr>
        <w:trPr/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01 05 02 0113 0000610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Уменьшение прочих остатков денежных средств бюджета муниципального образования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                                   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2019 год  и плановый период 2020 и 2021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2019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69"/>
        <w:gridCol w:w="900"/>
        <w:gridCol w:w="1261"/>
        <w:gridCol w:w="1787"/>
      </w:tblGrid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3764,4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249,4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>
          <w:trHeight w:val="395" w:hRule="atLeast"/>
        </w:trPr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1662,1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1662,1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</w:t>
            </w:r>
            <w:r>
              <w:rPr/>
              <w:t>194,2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6190,0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2019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2"/>
        <w:gridCol w:w="855"/>
        <w:gridCol w:w="1106"/>
        <w:gridCol w:w="1743"/>
        <w:gridCol w:w="1008"/>
        <w:gridCol w:w="1276"/>
      </w:tblGrid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4797,8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3764,4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3764,4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2179,5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>
          <w:trHeight w:val="415" w:hRule="atLeast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249,4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249,4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7" w:hRule="atLeast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</w:t>
            </w:r>
            <w:r>
              <w:rPr/>
              <w:t>Иные межбюджетные трансферты на передаваемые полномочия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>
          <w:trHeight w:val="557" w:hRule="atLeast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>
        <w:trPr>
          <w:trHeight w:val="467" w:hRule="atLeast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1662,1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1662,1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>
          <w:trHeight w:val="434" w:hRule="atLeast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>
          <w:trHeight w:val="389" w:hRule="atLeast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291,7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5989,9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15247,1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2019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4"/>
        <w:gridCol w:w="1072"/>
        <w:gridCol w:w="835"/>
        <w:gridCol w:w="1106"/>
        <w:gridCol w:w="1428"/>
        <w:gridCol w:w="867"/>
        <w:gridCol w:w="1248"/>
      </w:tblGrid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15135,8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0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</w:t>
            </w:r>
            <w:r>
              <w:rPr/>
              <w:t>Иные межбюджетные трансферты на передаваемые полномочия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62.1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62.1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61.3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>
          <w:trHeight w:val="434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</w:t>
            </w:r>
            <w:r>
              <w:rPr/>
              <w:t>5,2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>
          <w:trHeight w:val="499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>
          <w:trHeight w:val="251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«Ростиловский СДК»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2019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03 1 02 </w:t>
            </w:r>
            <w:r>
              <w:rPr>
                <w:sz w:val="24"/>
                <w:szCs w:val="24"/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муниципального района на 2019 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0" w:firstLine="708"/>
        <w:rPr/>
      </w:pPr>
      <w:r>
        <w:rPr/>
        <w:t>(тыс.руб.)</w:t>
      </w:r>
    </w:p>
    <w:tbl>
      <w:tblPr>
        <w:tblW w:w="959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766"/>
        <w:gridCol w:w="2823"/>
      </w:tblGrid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enter" w:pos="1293" w:leader="none"/>
                <w:tab w:val="right" w:pos="2587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21,3</w:t>
              <w:tab/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муниципального образования,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270,7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  <w:t xml:space="preserve">               </w:t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</w:t>
      </w:r>
      <w:r>
        <w:rPr/>
        <w:t>Приложение 10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на 2019 год и плановый период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</w:t>
      </w:r>
      <w:r>
        <w:rPr/>
        <w:t xml:space="preserve">2020 и 2021 годов»                         </w:t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 период 2020 и 2021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b/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(тыс.руб.)</w:t>
      </w:r>
    </w:p>
    <w:tbl>
      <w:tblPr>
        <w:tblW w:w="95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09"/>
        <w:gridCol w:w="3205"/>
        <w:gridCol w:w="1615"/>
        <w:gridCol w:w="1551"/>
      </w:tblGrid>
      <w:tr>
        <w:trPr>
          <w:trHeight w:val="300" w:hRule="atLeast"/>
        </w:trPr>
        <w:tc>
          <w:tcPr>
            <w:tcW w:w="3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163" w:hRule="atLeast"/>
        </w:trPr>
        <w:tc>
          <w:tcPr>
            <w:tcW w:w="32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3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2021 год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бюджета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04001 05 02 01 10 0000 610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7145,5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6996,3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</w:t>
      </w:r>
      <w:r>
        <w:rPr/>
        <w:t xml:space="preserve">Приложение 11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муниципального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на 2019 год и плановый период</w:t>
      </w:r>
    </w:p>
    <w:p>
      <w:pPr>
        <w:pStyle w:val="Normal"/>
        <w:jc w:val="center"/>
        <w:rPr>
          <w:sz w:val="23"/>
          <w:szCs w:val="23"/>
        </w:rPr>
      </w:pPr>
      <w:r>
        <w:rPr/>
        <w:t xml:space="preserve">                                                                  </w:t>
      </w:r>
      <w:r>
        <w:rPr/>
        <w:t>2020 и 2021 годов»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2020-2021 годы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tbl>
      <w:tblPr>
        <w:tblW w:w="9942" w:type="dxa"/>
        <w:jc w:val="left"/>
        <w:tblInd w:w="-15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085"/>
        <w:gridCol w:w="4045"/>
        <w:gridCol w:w="1392"/>
        <w:gridCol w:w="1419"/>
      </w:tblGrid>
      <w:tr>
        <w:trPr>
          <w:trHeight w:val="210" w:hRule="atLeast"/>
        </w:trPr>
        <w:tc>
          <w:tcPr>
            <w:tcW w:w="308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5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811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3085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  <w:tc>
          <w:tcPr>
            <w:tcW w:w="404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 год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2021 год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2352,0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2337,4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2352,0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2337,4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890,0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991,0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1609,3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1609,3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/>
              <w:t>662,0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662,0</w:t>
            </w:r>
          </w:p>
        </w:tc>
      </w:tr>
      <w:tr>
        <w:trPr>
          <w:trHeight w:val="1064" w:hRule="atLeast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947,3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947,3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4868,3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4954,7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2277,2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2041,6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230,3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04020230024100000150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04020215001100000150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460,9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453,7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1435,0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1198,8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150,6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7145,5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6996,3</w:t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ab/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  <w:r>
        <w:rPr/>
        <w:t xml:space="preserve">Приложение 12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муниципального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на 2019 год и плановый период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</w:t>
      </w:r>
      <w:r>
        <w:rPr/>
        <w:t>2020 и 2021 годов»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период 2020 и 2021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10710" w:type="dxa"/>
        <w:jc w:val="left"/>
        <w:tblInd w:w="-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339"/>
        <w:gridCol w:w="900"/>
        <w:gridCol w:w="1261"/>
        <w:gridCol w:w="1110"/>
        <w:gridCol w:w="1100"/>
      </w:tblGrid>
      <w:tr>
        <w:trPr>
          <w:trHeight w:val="210" w:hRule="atLeast"/>
        </w:trPr>
        <w:tc>
          <w:tcPr>
            <w:tcW w:w="6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3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2021 год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4122,9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3879,7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730,0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3312,9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3069,7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1902,0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1902,0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</w:tr>
      <w:tr>
        <w:trPr>
          <w:trHeight w:val="263" w:hRule="atLeast"/>
        </w:trPr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306,2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264,2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299,2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6976,4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6666,0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169,1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330,3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7145,5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6996,3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  <w:r>
        <w:rPr/>
        <w:t xml:space="preserve">Приложение 13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муниципального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на 2019 год и плановый период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</w:t>
      </w:r>
      <w:r>
        <w:rPr/>
        <w:t>2020 и 2021 годов»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2020 и 2021 годов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/>
        <w:t>(тыс. руб.)</w:t>
      </w:r>
    </w:p>
    <w:tbl>
      <w:tblPr>
        <w:tblW w:w="10190" w:type="dxa"/>
        <w:jc w:val="left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28"/>
        <w:gridCol w:w="806"/>
        <w:gridCol w:w="1151"/>
        <w:gridCol w:w="1283"/>
        <w:gridCol w:w="903"/>
        <w:gridCol w:w="1025"/>
        <w:gridCol w:w="1093"/>
      </w:tblGrid>
      <w:tr>
        <w:trPr>
          <w:trHeight w:val="345" w:hRule="atLeast"/>
        </w:trPr>
        <w:tc>
          <w:tcPr>
            <w:tcW w:w="3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2021 год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3879,7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3069,7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3069,7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3069,3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2357,7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942,8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50,0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0,4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>
          <w:trHeight w:val="683" w:hRule="atLeast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235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3,1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280" w:hRule="atLeast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1902,0</w:t>
            </w:r>
          </w:p>
        </w:tc>
      </w:tr>
      <w:tr>
        <w:trPr>
          <w:trHeight w:val="360" w:hRule="atLeast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1902,0</w:t>
            </w:r>
          </w:p>
        </w:tc>
      </w:tr>
      <w:tr>
        <w:trPr>
          <w:trHeight w:val="360" w:hRule="atLeast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1701,2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851,2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831,2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851,2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831,2</w:t>
            </w:r>
          </w:p>
        </w:tc>
      </w:tr>
      <w:tr>
        <w:trPr>
          <w:trHeight w:val="411" w:hRule="atLeast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60,0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государственных (муниципальных )нужд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Итого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6976,4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6666,0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Условно утвержденные расходы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169,1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330,3</w:t>
            </w:r>
          </w:p>
        </w:tc>
      </w:tr>
      <w:tr>
        <w:trPr/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7145,5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6996,3</w:t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</w:t>
      </w:r>
      <w:r>
        <w:rPr/>
        <w:t xml:space="preserve">Приложение 14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муниципального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на 2019 год и плановый период</w:t>
      </w:r>
    </w:p>
    <w:p>
      <w:pPr>
        <w:pStyle w:val="Normal"/>
        <w:jc w:val="center"/>
        <w:rPr>
          <w:sz w:val="24"/>
          <w:szCs w:val="24"/>
        </w:rPr>
      </w:pPr>
      <w:r>
        <w:rPr/>
        <w:t xml:space="preserve">                                                                  </w:t>
      </w:r>
      <w:r>
        <w:rPr/>
        <w:t>2020 и 2021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 на  период 2020 и 2021 годов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84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18"/>
        <w:gridCol w:w="1131"/>
        <w:gridCol w:w="834"/>
        <w:gridCol w:w="1151"/>
        <w:gridCol w:w="1349"/>
        <w:gridCol w:w="903"/>
        <w:gridCol w:w="843"/>
        <w:gridCol w:w="853"/>
      </w:tblGrid>
      <w:tr>
        <w:trPr>
          <w:trHeight w:val="345" w:hRule="atLeast"/>
        </w:trPr>
        <w:tc>
          <w:tcPr>
            <w:tcW w:w="3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7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2021 год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3879,7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3069,7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3069,7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3069,3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2357,7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942,8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50,0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0,4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238,1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235</w:t>
            </w:r>
          </w:p>
        </w:tc>
      </w:tr>
      <w:tr>
        <w:trPr>
          <w:trHeight w:val="683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3,1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1902,0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1902,0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1701,2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851,2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831,2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851,2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831,2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60,0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>
        <w:trPr>
          <w:trHeight w:val="28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>
        <w:trPr>
          <w:trHeight w:val="36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306,2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341,2</w:t>
            </w:r>
          </w:p>
        </w:tc>
      </w:tr>
      <w:tr>
        <w:trPr>
          <w:trHeight w:val="36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>
        <w:trPr>
          <w:trHeight w:val="36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>
        <w:trPr>
          <w:trHeight w:val="36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264,2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>
        <w:trPr>
          <w:trHeight w:val="36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>
        <w:trPr>
          <w:trHeight w:val="36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>
        <w:trPr>
          <w:trHeight w:val="360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>
          <w:trHeight w:val="411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>
          <w:trHeight w:val="411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>
          <w:trHeight w:val="411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>
          <w:trHeight w:val="411" w:hRule="atLeast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6976,4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6666,0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Условно утвержденные расходы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169,1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330,3</w:t>
            </w:r>
          </w:p>
        </w:tc>
      </w:tr>
      <w:tr>
        <w:trPr/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7145,5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6996,3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15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2019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164"/>
        <w:gridCol w:w="1921"/>
        <w:gridCol w:w="845"/>
        <w:gridCol w:w="700"/>
        <w:gridCol w:w="701"/>
        <w:gridCol w:w="707"/>
        <w:gridCol w:w="741"/>
        <w:gridCol w:w="740"/>
      </w:tblGrid>
      <w:tr>
        <w:trPr>
          <w:trHeight w:val="150" w:hRule="atLeast"/>
        </w:trPr>
        <w:tc>
          <w:tcPr>
            <w:tcW w:w="4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>
          <w:trHeight w:val="120" w:hRule="atLeast"/>
        </w:trPr>
        <w:tc>
          <w:tcPr>
            <w:tcW w:w="41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 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 год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/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29b"/>
    <w:pPr>
      <w:widowControl/>
      <w:suppressAutoHyphens w:val="true"/>
      <w:bidi w:val="0"/>
      <w:jc w:val="left"/>
    </w:pPr>
    <w:rPr>
      <w:rFonts w:ascii="Times New Roman" w:hAnsi="Times New Roman" w:eastAsia="Times New Roman" w:cs="Calibri"/>
      <w:color w:val="00000A"/>
      <w:kern w:val="0"/>
      <w:sz w:val="20"/>
      <w:szCs w:val="20"/>
      <w:lang w:eastAsia="ar-SA" w:val="ru-RU" w:bidi="ar-SA"/>
    </w:rPr>
  </w:style>
  <w:style w:type="paragraph" w:styleId="2" w:customStyle="1">
    <w:name w:val="Heading 2"/>
    <w:basedOn w:val="Normal"/>
    <w:link w:val="2"/>
    <w:qFormat/>
    <w:rsid w:val="0045029b"/>
    <w:pPr>
      <w:keepNext w:val="true"/>
      <w:tabs>
        <w:tab w:val="left" w:pos="576" w:leader="none"/>
      </w:tabs>
      <w:overflowPunct w:val="true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Normal"/>
    <w:link w:val="40"/>
    <w:qFormat/>
    <w:rsid w:val="00f47301"/>
    <w:pPr>
      <w:keepNext w:val="true"/>
      <w:suppressAutoHyphens w:val="false"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45029b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22" w:customStyle="1">
    <w:name w:val="Основной шрифт абзаца2"/>
    <w:qFormat/>
    <w:rsid w:val="0045029b"/>
    <w:rPr/>
  </w:style>
  <w:style w:type="character" w:styleId="WW8Num1z0" w:customStyle="1">
    <w:name w:val="WW8Num1z0"/>
    <w:qFormat/>
    <w:rsid w:val="0045029b"/>
    <w:rPr/>
  </w:style>
  <w:style w:type="character" w:styleId="WW8Num1z1" w:customStyle="1">
    <w:name w:val="WW8Num1z1"/>
    <w:qFormat/>
    <w:rsid w:val="0045029b"/>
    <w:rPr/>
  </w:style>
  <w:style w:type="character" w:styleId="WW8Num1z2" w:customStyle="1">
    <w:name w:val="WW8Num1z2"/>
    <w:qFormat/>
    <w:rsid w:val="0045029b"/>
    <w:rPr/>
  </w:style>
  <w:style w:type="character" w:styleId="WW8Num1z3" w:customStyle="1">
    <w:name w:val="WW8Num1z3"/>
    <w:qFormat/>
    <w:rsid w:val="0045029b"/>
    <w:rPr/>
  </w:style>
  <w:style w:type="character" w:styleId="WW8Num1z4" w:customStyle="1">
    <w:name w:val="WW8Num1z4"/>
    <w:qFormat/>
    <w:rsid w:val="0045029b"/>
    <w:rPr/>
  </w:style>
  <w:style w:type="character" w:styleId="WW8Num1z5" w:customStyle="1">
    <w:name w:val="WW8Num1z5"/>
    <w:qFormat/>
    <w:rsid w:val="0045029b"/>
    <w:rPr/>
  </w:style>
  <w:style w:type="character" w:styleId="WW8Num1z6" w:customStyle="1">
    <w:name w:val="WW8Num1z6"/>
    <w:qFormat/>
    <w:rsid w:val="0045029b"/>
    <w:rPr/>
  </w:style>
  <w:style w:type="character" w:styleId="WW8Num1z7" w:customStyle="1">
    <w:name w:val="WW8Num1z7"/>
    <w:qFormat/>
    <w:rsid w:val="0045029b"/>
    <w:rPr/>
  </w:style>
  <w:style w:type="character" w:styleId="WW8Num1z8" w:customStyle="1">
    <w:name w:val="WW8Num1z8"/>
    <w:qFormat/>
    <w:rsid w:val="0045029b"/>
    <w:rPr/>
  </w:style>
  <w:style w:type="character" w:styleId="WW8Num2z0" w:customStyle="1">
    <w:name w:val="WW8Num2z0"/>
    <w:qFormat/>
    <w:rsid w:val="0045029b"/>
    <w:rPr/>
  </w:style>
  <w:style w:type="character" w:styleId="WW8Num2z1" w:customStyle="1">
    <w:name w:val="WW8Num2z1"/>
    <w:qFormat/>
    <w:rsid w:val="0045029b"/>
    <w:rPr/>
  </w:style>
  <w:style w:type="character" w:styleId="WW8Num2z2" w:customStyle="1">
    <w:name w:val="WW8Num2z2"/>
    <w:qFormat/>
    <w:rsid w:val="0045029b"/>
    <w:rPr/>
  </w:style>
  <w:style w:type="character" w:styleId="WW8Num2z3" w:customStyle="1">
    <w:name w:val="WW8Num2z3"/>
    <w:qFormat/>
    <w:rsid w:val="0045029b"/>
    <w:rPr/>
  </w:style>
  <w:style w:type="character" w:styleId="WW8Num2z4" w:customStyle="1">
    <w:name w:val="WW8Num2z4"/>
    <w:qFormat/>
    <w:rsid w:val="0045029b"/>
    <w:rPr/>
  </w:style>
  <w:style w:type="character" w:styleId="WW8Num2z5" w:customStyle="1">
    <w:name w:val="WW8Num2z5"/>
    <w:qFormat/>
    <w:rsid w:val="0045029b"/>
    <w:rPr/>
  </w:style>
  <w:style w:type="character" w:styleId="WW8Num2z6" w:customStyle="1">
    <w:name w:val="WW8Num2z6"/>
    <w:qFormat/>
    <w:rsid w:val="0045029b"/>
    <w:rPr/>
  </w:style>
  <w:style w:type="character" w:styleId="WW8Num2z7" w:customStyle="1">
    <w:name w:val="WW8Num2z7"/>
    <w:qFormat/>
    <w:rsid w:val="0045029b"/>
    <w:rPr/>
  </w:style>
  <w:style w:type="character" w:styleId="WW8Num2z8" w:customStyle="1">
    <w:name w:val="WW8Num2z8"/>
    <w:qFormat/>
    <w:rsid w:val="0045029b"/>
    <w:rPr/>
  </w:style>
  <w:style w:type="character" w:styleId="WW8Num3z0" w:customStyle="1">
    <w:name w:val="WW8Num3z0"/>
    <w:qFormat/>
    <w:rsid w:val="0045029b"/>
    <w:rPr/>
  </w:style>
  <w:style w:type="character" w:styleId="WW8Num3z1" w:customStyle="1">
    <w:name w:val="WW8Num3z1"/>
    <w:qFormat/>
    <w:rsid w:val="0045029b"/>
    <w:rPr/>
  </w:style>
  <w:style w:type="character" w:styleId="WW8Num3z2" w:customStyle="1">
    <w:name w:val="WW8Num3z2"/>
    <w:qFormat/>
    <w:rsid w:val="0045029b"/>
    <w:rPr/>
  </w:style>
  <w:style w:type="character" w:styleId="WW8Num3z3" w:customStyle="1">
    <w:name w:val="WW8Num3z3"/>
    <w:qFormat/>
    <w:rsid w:val="0045029b"/>
    <w:rPr/>
  </w:style>
  <w:style w:type="character" w:styleId="WW8Num3z4" w:customStyle="1">
    <w:name w:val="WW8Num3z4"/>
    <w:qFormat/>
    <w:rsid w:val="0045029b"/>
    <w:rPr/>
  </w:style>
  <w:style w:type="character" w:styleId="WW8Num3z5" w:customStyle="1">
    <w:name w:val="WW8Num3z5"/>
    <w:qFormat/>
    <w:rsid w:val="0045029b"/>
    <w:rPr/>
  </w:style>
  <w:style w:type="character" w:styleId="WW8Num3z6" w:customStyle="1">
    <w:name w:val="WW8Num3z6"/>
    <w:qFormat/>
    <w:rsid w:val="0045029b"/>
    <w:rPr/>
  </w:style>
  <w:style w:type="character" w:styleId="WW8Num3z7" w:customStyle="1">
    <w:name w:val="WW8Num3z7"/>
    <w:qFormat/>
    <w:rsid w:val="0045029b"/>
    <w:rPr/>
  </w:style>
  <w:style w:type="character" w:styleId="WW8Num3z8" w:customStyle="1">
    <w:name w:val="WW8Num3z8"/>
    <w:qFormat/>
    <w:rsid w:val="0045029b"/>
    <w:rPr/>
  </w:style>
  <w:style w:type="character" w:styleId="WW8Num4z0" w:customStyle="1">
    <w:name w:val="WW8Num4z0"/>
    <w:qFormat/>
    <w:rsid w:val="0045029b"/>
    <w:rPr>
      <w:rFonts w:ascii="Wingdings" w:hAnsi="Wingdings" w:cs="Wingdings"/>
    </w:rPr>
  </w:style>
  <w:style w:type="character" w:styleId="WW8Num4z1" w:customStyle="1">
    <w:name w:val="WW8Num4z1"/>
    <w:qFormat/>
    <w:rsid w:val="0045029b"/>
    <w:rPr>
      <w:rFonts w:ascii="Courier New" w:hAnsi="Courier New" w:cs="Courier New"/>
    </w:rPr>
  </w:style>
  <w:style w:type="character" w:styleId="WW8Num4z3" w:customStyle="1">
    <w:name w:val="WW8Num4z3"/>
    <w:qFormat/>
    <w:rsid w:val="0045029b"/>
    <w:rPr>
      <w:rFonts w:ascii="Symbol" w:hAnsi="Symbol" w:cs="Symbol"/>
    </w:rPr>
  </w:style>
  <w:style w:type="character" w:styleId="WW8Num5z0" w:customStyle="1">
    <w:name w:val="WW8Num5z0"/>
    <w:qFormat/>
    <w:rsid w:val="0045029b"/>
    <w:rPr>
      <w:rFonts w:ascii="Symbol" w:hAnsi="Symbol" w:cs="Symbol"/>
    </w:rPr>
  </w:style>
  <w:style w:type="character" w:styleId="WW8Num5z1" w:customStyle="1">
    <w:name w:val="WW8Num5z1"/>
    <w:qFormat/>
    <w:rsid w:val="0045029b"/>
    <w:rPr>
      <w:rFonts w:ascii="Courier New" w:hAnsi="Courier New" w:cs="Courier New"/>
    </w:rPr>
  </w:style>
  <w:style w:type="character" w:styleId="WW8Num5z2" w:customStyle="1">
    <w:name w:val="WW8Num5z2"/>
    <w:qFormat/>
    <w:rsid w:val="0045029b"/>
    <w:rPr>
      <w:rFonts w:ascii="Wingdings" w:hAnsi="Wingdings" w:cs="Wingdings"/>
    </w:rPr>
  </w:style>
  <w:style w:type="character" w:styleId="WW8Num6z0" w:customStyle="1">
    <w:name w:val="WW8Num6z0"/>
    <w:qFormat/>
    <w:rsid w:val="0045029b"/>
    <w:rPr/>
  </w:style>
  <w:style w:type="character" w:styleId="WW8Num6z1" w:customStyle="1">
    <w:name w:val="WW8Num6z1"/>
    <w:qFormat/>
    <w:rsid w:val="0045029b"/>
    <w:rPr/>
  </w:style>
  <w:style w:type="character" w:styleId="WW8Num6z2" w:customStyle="1">
    <w:name w:val="WW8Num6z2"/>
    <w:qFormat/>
    <w:rsid w:val="0045029b"/>
    <w:rPr/>
  </w:style>
  <w:style w:type="character" w:styleId="WW8Num6z3" w:customStyle="1">
    <w:name w:val="WW8Num6z3"/>
    <w:qFormat/>
    <w:rsid w:val="0045029b"/>
    <w:rPr/>
  </w:style>
  <w:style w:type="character" w:styleId="WW8Num6z4" w:customStyle="1">
    <w:name w:val="WW8Num6z4"/>
    <w:qFormat/>
    <w:rsid w:val="0045029b"/>
    <w:rPr/>
  </w:style>
  <w:style w:type="character" w:styleId="WW8Num6z5" w:customStyle="1">
    <w:name w:val="WW8Num6z5"/>
    <w:qFormat/>
    <w:rsid w:val="0045029b"/>
    <w:rPr/>
  </w:style>
  <w:style w:type="character" w:styleId="WW8Num6z6" w:customStyle="1">
    <w:name w:val="WW8Num6z6"/>
    <w:qFormat/>
    <w:rsid w:val="0045029b"/>
    <w:rPr/>
  </w:style>
  <w:style w:type="character" w:styleId="WW8Num6z7" w:customStyle="1">
    <w:name w:val="WW8Num6z7"/>
    <w:qFormat/>
    <w:rsid w:val="0045029b"/>
    <w:rPr/>
  </w:style>
  <w:style w:type="character" w:styleId="WW8Num6z8" w:customStyle="1">
    <w:name w:val="WW8Num6z8"/>
    <w:qFormat/>
    <w:rsid w:val="0045029b"/>
    <w:rPr/>
  </w:style>
  <w:style w:type="character" w:styleId="WW8Num7z0" w:customStyle="1">
    <w:name w:val="WW8Num7z0"/>
    <w:qFormat/>
    <w:rsid w:val="0045029b"/>
    <w:rPr/>
  </w:style>
  <w:style w:type="character" w:styleId="WW8Num7z1" w:customStyle="1">
    <w:name w:val="WW8Num7z1"/>
    <w:qFormat/>
    <w:rsid w:val="0045029b"/>
    <w:rPr/>
  </w:style>
  <w:style w:type="character" w:styleId="WW8Num7z2" w:customStyle="1">
    <w:name w:val="WW8Num7z2"/>
    <w:qFormat/>
    <w:rsid w:val="0045029b"/>
    <w:rPr/>
  </w:style>
  <w:style w:type="character" w:styleId="WW8Num7z3" w:customStyle="1">
    <w:name w:val="WW8Num7z3"/>
    <w:qFormat/>
    <w:rsid w:val="0045029b"/>
    <w:rPr/>
  </w:style>
  <w:style w:type="character" w:styleId="WW8Num7z4" w:customStyle="1">
    <w:name w:val="WW8Num7z4"/>
    <w:qFormat/>
    <w:rsid w:val="0045029b"/>
    <w:rPr/>
  </w:style>
  <w:style w:type="character" w:styleId="WW8Num7z5" w:customStyle="1">
    <w:name w:val="WW8Num7z5"/>
    <w:qFormat/>
    <w:rsid w:val="0045029b"/>
    <w:rPr/>
  </w:style>
  <w:style w:type="character" w:styleId="WW8Num7z6" w:customStyle="1">
    <w:name w:val="WW8Num7z6"/>
    <w:qFormat/>
    <w:rsid w:val="0045029b"/>
    <w:rPr/>
  </w:style>
  <w:style w:type="character" w:styleId="WW8Num7z7" w:customStyle="1">
    <w:name w:val="WW8Num7z7"/>
    <w:qFormat/>
    <w:rsid w:val="0045029b"/>
    <w:rPr/>
  </w:style>
  <w:style w:type="character" w:styleId="WW8Num7z8" w:customStyle="1">
    <w:name w:val="WW8Num7z8"/>
    <w:qFormat/>
    <w:rsid w:val="0045029b"/>
    <w:rPr/>
  </w:style>
  <w:style w:type="character" w:styleId="WW8Num8z0" w:customStyle="1">
    <w:name w:val="WW8Num8z0"/>
    <w:qFormat/>
    <w:rsid w:val="0045029b"/>
    <w:rPr/>
  </w:style>
  <w:style w:type="character" w:styleId="WW8Num8z1" w:customStyle="1">
    <w:name w:val="WW8Num8z1"/>
    <w:qFormat/>
    <w:rsid w:val="0045029b"/>
    <w:rPr/>
  </w:style>
  <w:style w:type="character" w:styleId="WW8Num8z2" w:customStyle="1">
    <w:name w:val="WW8Num8z2"/>
    <w:qFormat/>
    <w:rsid w:val="0045029b"/>
    <w:rPr/>
  </w:style>
  <w:style w:type="character" w:styleId="WW8Num8z3" w:customStyle="1">
    <w:name w:val="WW8Num8z3"/>
    <w:qFormat/>
    <w:rsid w:val="0045029b"/>
    <w:rPr/>
  </w:style>
  <w:style w:type="character" w:styleId="WW8Num8z4" w:customStyle="1">
    <w:name w:val="WW8Num8z4"/>
    <w:qFormat/>
    <w:rsid w:val="0045029b"/>
    <w:rPr/>
  </w:style>
  <w:style w:type="character" w:styleId="WW8Num8z5" w:customStyle="1">
    <w:name w:val="WW8Num8z5"/>
    <w:qFormat/>
    <w:rsid w:val="0045029b"/>
    <w:rPr/>
  </w:style>
  <w:style w:type="character" w:styleId="WW8Num8z6" w:customStyle="1">
    <w:name w:val="WW8Num8z6"/>
    <w:qFormat/>
    <w:rsid w:val="0045029b"/>
    <w:rPr/>
  </w:style>
  <w:style w:type="character" w:styleId="WW8Num8z7" w:customStyle="1">
    <w:name w:val="WW8Num8z7"/>
    <w:qFormat/>
    <w:rsid w:val="0045029b"/>
    <w:rPr/>
  </w:style>
  <w:style w:type="character" w:styleId="WW8Num8z8" w:customStyle="1">
    <w:name w:val="WW8Num8z8"/>
    <w:qFormat/>
    <w:rsid w:val="0045029b"/>
    <w:rPr/>
  </w:style>
  <w:style w:type="character" w:styleId="WW8Num9z0" w:customStyle="1">
    <w:name w:val="WW8Num9z0"/>
    <w:qFormat/>
    <w:rsid w:val="0045029b"/>
    <w:rPr/>
  </w:style>
  <w:style w:type="character" w:styleId="WW8Num9z1" w:customStyle="1">
    <w:name w:val="WW8Num9z1"/>
    <w:qFormat/>
    <w:rsid w:val="0045029b"/>
    <w:rPr/>
  </w:style>
  <w:style w:type="character" w:styleId="WW8Num9z2" w:customStyle="1">
    <w:name w:val="WW8Num9z2"/>
    <w:qFormat/>
    <w:rsid w:val="0045029b"/>
    <w:rPr/>
  </w:style>
  <w:style w:type="character" w:styleId="WW8Num9z3" w:customStyle="1">
    <w:name w:val="WW8Num9z3"/>
    <w:qFormat/>
    <w:rsid w:val="0045029b"/>
    <w:rPr/>
  </w:style>
  <w:style w:type="character" w:styleId="WW8Num9z4" w:customStyle="1">
    <w:name w:val="WW8Num9z4"/>
    <w:qFormat/>
    <w:rsid w:val="0045029b"/>
    <w:rPr/>
  </w:style>
  <w:style w:type="character" w:styleId="WW8Num9z5" w:customStyle="1">
    <w:name w:val="WW8Num9z5"/>
    <w:qFormat/>
    <w:rsid w:val="0045029b"/>
    <w:rPr/>
  </w:style>
  <w:style w:type="character" w:styleId="WW8Num9z6" w:customStyle="1">
    <w:name w:val="WW8Num9z6"/>
    <w:qFormat/>
    <w:rsid w:val="0045029b"/>
    <w:rPr/>
  </w:style>
  <w:style w:type="character" w:styleId="WW8Num9z7" w:customStyle="1">
    <w:name w:val="WW8Num9z7"/>
    <w:qFormat/>
    <w:rsid w:val="0045029b"/>
    <w:rPr/>
  </w:style>
  <w:style w:type="character" w:styleId="WW8Num9z8" w:customStyle="1">
    <w:name w:val="WW8Num9z8"/>
    <w:qFormat/>
    <w:rsid w:val="0045029b"/>
    <w:rPr/>
  </w:style>
  <w:style w:type="character" w:styleId="WW8Num10z0" w:customStyle="1">
    <w:name w:val="WW8Num10z0"/>
    <w:qFormat/>
    <w:rsid w:val="0045029b"/>
    <w:rPr/>
  </w:style>
  <w:style w:type="character" w:styleId="WW8Num10z1" w:customStyle="1">
    <w:name w:val="WW8Num10z1"/>
    <w:qFormat/>
    <w:rsid w:val="0045029b"/>
    <w:rPr/>
  </w:style>
  <w:style w:type="character" w:styleId="WW8Num10z2" w:customStyle="1">
    <w:name w:val="WW8Num10z2"/>
    <w:qFormat/>
    <w:rsid w:val="0045029b"/>
    <w:rPr/>
  </w:style>
  <w:style w:type="character" w:styleId="WW8Num10z3" w:customStyle="1">
    <w:name w:val="WW8Num10z3"/>
    <w:qFormat/>
    <w:rsid w:val="0045029b"/>
    <w:rPr/>
  </w:style>
  <w:style w:type="character" w:styleId="WW8Num10z4" w:customStyle="1">
    <w:name w:val="WW8Num10z4"/>
    <w:qFormat/>
    <w:rsid w:val="0045029b"/>
    <w:rPr/>
  </w:style>
  <w:style w:type="character" w:styleId="WW8Num10z5" w:customStyle="1">
    <w:name w:val="WW8Num10z5"/>
    <w:qFormat/>
    <w:rsid w:val="0045029b"/>
    <w:rPr/>
  </w:style>
  <w:style w:type="character" w:styleId="WW8Num10z6" w:customStyle="1">
    <w:name w:val="WW8Num10z6"/>
    <w:qFormat/>
    <w:rsid w:val="0045029b"/>
    <w:rPr/>
  </w:style>
  <w:style w:type="character" w:styleId="WW8Num10z7" w:customStyle="1">
    <w:name w:val="WW8Num10z7"/>
    <w:qFormat/>
    <w:rsid w:val="0045029b"/>
    <w:rPr/>
  </w:style>
  <w:style w:type="character" w:styleId="WW8Num10z8" w:customStyle="1">
    <w:name w:val="WW8Num10z8"/>
    <w:qFormat/>
    <w:rsid w:val="0045029b"/>
    <w:rPr/>
  </w:style>
  <w:style w:type="character" w:styleId="WW8Num11z0" w:customStyle="1">
    <w:name w:val="WW8Num11z0"/>
    <w:qFormat/>
    <w:rsid w:val="0045029b"/>
    <w:rPr>
      <w:rFonts w:ascii="Wingdings" w:hAnsi="Wingdings" w:cs="Wingdings"/>
    </w:rPr>
  </w:style>
  <w:style w:type="character" w:styleId="WW8Num11z1" w:customStyle="1">
    <w:name w:val="WW8Num11z1"/>
    <w:qFormat/>
    <w:rsid w:val="0045029b"/>
    <w:rPr>
      <w:rFonts w:ascii="Courier New" w:hAnsi="Courier New" w:cs="Courier New"/>
    </w:rPr>
  </w:style>
  <w:style w:type="character" w:styleId="WW8Num11z3" w:customStyle="1">
    <w:name w:val="WW8Num11z3"/>
    <w:qFormat/>
    <w:rsid w:val="0045029b"/>
    <w:rPr>
      <w:rFonts w:ascii="Symbol" w:hAnsi="Symbol" w:cs="Symbol"/>
    </w:rPr>
  </w:style>
  <w:style w:type="character" w:styleId="WW8Num12z0" w:customStyle="1">
    <w:name w:val="WW8Num12z0"/>
    <w:qFormat/>
    <w:rsid w:val="0045029b"/>
    <w:rPr/>
  </w:style>
  <w:style w:type="character" w:styleId="WW8Num12z1" w:customStyle="1">
    <w:name w:val="WW8Num12z1"/>
    <w:qFormat/>
    <w:rsid w:val="0045029b"/>
    <w:rPr/>
  </w:style>
  <w:style w:type="character" w:styleId="WW8Num12z2" w:customStyle="1">
    <w:name w:val="WW8Num12z2"/>
    <w:qFormat/>
    <w:rsid w:val="0045029b"/>
    <w:rPr/>
  </w:style>
  <w:style w:type="character" w:styleId="WW8Num12z3" w:customStyle="1">
    <w:name w:val="WW8Num12z3"/>
    <w:qFormat/>
    <w:rsid w:val="0045029b"/>
    <w:rPr/>
  </w:style>
  <w:style w:type="character" w:styleId="WW8Num12z4" w:customStyle="1">
    <w:name w:val="WW8Num12z4"/>
    <w:qFormat/>
    <w:rsid w:val="0045029b"/>
    <w:rPr/>
  </w:style>
  <w:style w:type="character" w:styleId="WW8Num12z5" w:customStyle="1">
    <w:name w:val="WW8Num12z5"/>
    <w:qFormat/>
    <w:rsid w:val="0045029b"/>
    <w:rPr/>
  </w:style>
  <w:style w:type="character" w:styleId="WW8Num12z6" w:customStyle="1">
    <w:name w:val="WW8Num12z6"/>
    <w:qFormat/>
    <w:rsid w:val="0045029b"/>
    <w:rPr/>
  </w:style>
  <w:style w:type="character" w:styleId="WW8Num12z7" w:customStyle="1">
    <w:name w:val="WW8Num12z7"/>
    <w:qFormat/>
    <w:rsid w:val="0045029b"/>
    <w:rPr/>
  </w:style>
  <w:style w:type="character" w:styleId="WW8Num12z8" w:customStyle="1">
    <w:name w:val="WW8Num12z8"/>
    <w:qFormat/>
    <w:rsid w:val="0045029b"/>
    <w:rPr/>
  </w:style>
  <w:style w:type="character" w:styleId="WW8Num13z0" w:customStyle="1">
    <w:name w:val="WW8Num13z0"/>
    <w:qFormat/>
    <w:rsid w:val="0045029b"/>
    <w:rPr/>
  </w:style>
  <w:style w:type="character" w:styleId="WW8Num13z1" w:customStyle="1">
    <w:name w:val="WW8Num13z1"/>
    <w:qFormat/>
    <w:rsid w:val="0045029b"/>
    <w:rPr/>
  </w:style>
  <w:style w:type="character" w:styleId="WW8Num13z2" w:customStyle="1">
    <w:name w:val="WW8Num13z2"/>
    <w:qFormat/>
    <w:rsid w:val="0045029b"/>
    <w:rPr/>
  </w:style>
  <w:style w:type="character" w:styleId="WW8Num13z3" w:customStyle="1">
    <w:name w:val="WW8Num13z3"/>
    <w:qFormat/>
    <w:rsid w:val="0045029b"/>
    <w:rPr/>
  </w:style>
  <w:style w:type="character" w:styleId="WW8Num13z4" w:customStyle="1">
    <w:name w:val="WW8Num13z4"/>
    <w:qFormat/>
    <w:rsid w:val="0045029b"/>
    <w:rPr/>
  </w:style>
  <w:style w:type="character" w:styleId="WW8Num13z5" w:customStyle="1">
    <w:name w:val="WW8Num13z5"/>
    <w:qFormat/>
    <w:rsid w:val="0045029b"/>
    <w:rPr/>
  </w:style>
  <w:style w:type="character" w:styleId="WW8Num13z6" w:customStyle="1">
    <w:name w:val="WW8Num13z6"/>
    <w:qFormat/>
    <w:rsid w:val="0045029b"/>
    <w:rPr/>
  </w:style>
  <w:style w:type="character" w:styleId="WW8Num13z7" w:customStyle="1">
    <w:name w:val="WW8Num13z7"/>
    <w:qFormat/>
    <w:rsid w:val="0045029b"/>
    <w:rPr/>
  </w:style>
  <w:style w:type="character" w:styleId="WW8Num13z8" w:customStyle="1">
    <w:name w:val="WW8Num13z8"/>
    <w:qFormat/>
    <w:rsid w:val="0045029b"/>
    <w:rPr/>
  </w:style>
  <w:style w:type="character" w:styleId="WW8Num14z0" w:customStyle="1">
    <w:name w:val="WW8Num14z0"/>
    <w:qFormat/>
    <w:rsid w:val="0045029b"/>
    <w:rPr/>
  </w:style>
  <w:style w:type="character" w:styleId="WW8Num14z1" w:customStyle="1">
    <w:name w:val="WW8Num14z1"/>
    <w:qFormat/>
    <w:rsid w:val="0045029b"/>
    <w:rPr/>
  </w:style>
  <w:style w:type="character" w:styleId="WW8Num14z2" w:customStyle="1">
    <w:name w:val="WW8Num14z2"/>
    <w:qFormat/>
    <w:rsid w:val="0045029b"/>
    <w:rPr/>
  </w:style>
  <w:style w:type="character" w:styleId="WW8Num14z3" w:customStyle="1">
    <w:name w:val="WW8Num14z3"/>
    <w:qFormat/>
    <w:rsid w:val="0045029b"/>
    <w:rPr/>
  </w:style>
  <w:style w:type="character" w:styleId="WW8Num14z4" w:customStyle="1">
    <w:name w:val="WW8Num14z4"/>
    <w:qFormat/>
    <w:rsid w:val="0045029b"/>
    <w:rPr/>
  </w:style>
  <w:style w:type="character" w:styleId="WW8Num14z5" w:customStyle="1">
    <w:name w:val="WW8Num14z5"/>
    <w:qFormat/>
    <w:rsid w:val="0045029b"/>
    <w:rPr/>
  </w:style>
  <w:style w:type="character" w:styleId="WW8Num14z6" w:customStyle="1">
    <w:name w:val="WW8Num14z6"/>
    <w:qFormat/>
    <w:rsid w:val="0045029b"/>
    <w:rPr/>
  </w:style>
  <w:style w:type="character" w:styleId="WW8Num14z7" w:customStyle="1">
    <w:name w:val="WW8Num14z7"/>
    <w:qFormat/>
    <w:rsid w:val="0045029b"/>
    <w:rPr/>
  </w:style>
  <w:style w:type="character" w:styleId="WW8Num14z8" w:customStyle="1">
    <w:name w:val="WW8Num14z8"/>
    <w:qFormat/>
    <w:rsid w:val="0045029b"/>
    <w:rPr/>
  </w:style>
  <w:style w:type="character" w:styleId="WW8Num15z0" w:customStyle="1">
    <w:name w:val="WW8Num15z0"/>
    <w:qFormat/>
    <w:rsid w:val="0045029b"/>
    <w:rPr/>
  </w:style>
  <w:style w:type="character" w:styleId="WW8Num15z1" w:customStyle="1">
    <w:name w:val="WW8Num15z1"/>
    <w:qFormat/>
    <w:rsid w:val="0045029b"/>
    <w:rPr/>
  </w:style>
  <w:style w:type="character" w:styleId="WW8Num15z2" w:customStyle="1">
    <w:name w:val="WW8Num15z2"/>
    <w:qFormat/>
    <w:rsid w:val="0045029b"/>
    <w:rPr/>
  </w:style>
  <w:style w:type="character" w:styleId="WW8Num15z3" w:customStyle="1">
    <w:name w:val="WW8Num15z3"/>
    <w:qFormat/>
    <w:rsid w:val="0045029b"/>
    <w:rPr/>
  </w:style>
  <w:style w:type="character" w:styleId="WW8Num15z4" w:customStyle="1">
    <w:name w:val="WW8Num15z4"/>
    <w:qFormat/>
    <w:rsid w:val="0045029b"/>
    <w:rPr/>
  </w:style>
  <w:style w:type="character" w:styleId="WW8Num15z5" w:customStyle="1">
    <w:name w:val="WW8Num15z5"/>
    <w:qFormat/>
    <w:rsid w:val="0045029b"/>
    <w:rPr/>
  </w:style>
  <w:style w:type="character" w:styleId="WW8Num15z6" w:customStyle="1">
    <w:name w:val="WW8Num15z6"/>
    <w:qFormat/>
    <w:rsid w:val="0045029b"/>
    <w:rPr/>
  </w:style>
  <w:style w:type="character" w:styleId="WW8Num15z7" w:customStyle="1">
    <w:name w:val="WW8Num15z7"/>
    <w:qFormat/>
    <w:rsid w:val="0045029b"/>
    <w:rPr/>
  </w:style>
  <w:style w:type="character" w:styleId="WW8Num15z8" w:customStyle="1">
    <w:name w:val="WW8Num15z8"/>
    <w:qFormat/>
    <w:rsid w:val="0045029b"/>
    <w:rPr/>
  </w:style>
  <w:style w:type="character" w:styleId="WW8Num16z0" w:customStyle="1">
    <w:name w:val="WW8Num16z0"/>
    <w:qFormat/>
    <w:rsid w:val="0045029b"/>
    <w:rPr/>
  </w:style>
  <w:style w:type="character" w:styleId="WW8Num16z1" w:customStyle="1">
    <w:name w:val="WW8Num16z1"/>
    <w:qFormat/>
    <w:rsid w:val="0045029b"/>
    <w:rPr/>
  </w:style>
  <w:style w:type="character" w:styleId="WW8Num16z2" w:customStyle="1">
    <w:name w:val="WW8Num16z2"/>
    <w:qFormat/>
    <w:rsid w:val="0045029b"/>
    <w:rPr/>
  </w:style>
  <w:style w:type="character" w:styleId="WW8Num16z3" w:customStyle="1">
    <w:name w:val="WW8Num16z3"/>
    <w:qFormat/>
    <w:rsid w:val="0045029b"/>
    <w:rPr/>
  </w:style>
  <w:style w:type="character" w:styleId="WW8Num16z4" w:customStyle="1">
    <w:name w:val="WW8Num16z4"/>
    <w:qFormat/>
    <w:rsid w:val="0045029b"/>
    <w:rPr/>
  </w:style>
  <w:style w:type="character" w:styleId="WW8Num16z5" w:customStyle="1">
    <w:name w:val="WW8Num16z5"/>
    <w:qFormat/>
    <w:rsid w:val="0045029b"/>
    <w:rPr/>
  </w:style>
  <w:style w:type="character" w:styleId="WW8Num16z6" w:customStyle="1">
    <w:name w:val="WW8Num16z6"/>
    <w:qFormat/>
    <w:rsid w:val="0045029b"/>
    <w:rPr/>
  </w:style>
  <w:style w:type="character" w:styleId="WW8Num16z7" w:customStyle="1">
    <w:name w:val="WW8Num16z7"/>
    <w:qFormat/>
    <w:rsid w:val="0045029b"/>
    <w:rPr/>
  </w:style>
  <w:style w:type="character" w:styleId="WW8Num16z8" w:customStyle="1">
    <w:name w:val="WW8Num16z8"/>
    <w:qFormat/>
    <w:rsid w:val="0045029b"/>
    <w:rPr/>
  </w:style>
  <w:style w:type="character" w:styleId="1" w:customStyle="1">
    <w:name w:val="Основной шрифт абзаца1"/>
    <w:qFormat/>
    <w:rsid w:val="0045029b"/>
    <w:rPr/>
  </w:style>
  <w:style w:type="character" w:styleId="41" w:customStyle="1">
    <w:name w:val="Знак Знак4"/>
    <w:basedOn w:val="1"/>
    <w:qFormat/>
    <w:rsid w:val="00de1bc4"/>
    <w:rPr>
      <w:sz w:val="28"/>
      <w:lang w:val="ru-RU" w:bidi="ar-SA"/>
    </w:rPr>
  </w:style>
  <w:style w:type="character" w:styleId="5" w:customStyle="1">
    <w:name w:val="Знак Знак5"/>
    <w:basedOn w:val="1"/>
    <w:qFormat/>
    <w:rsid w:val="00de1bc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 w:customStyle="1">
    <w:name w:val="Знак Знак3"/>
    <w:basedOn w:val="1"/>
    <w:qFormat/>
    <w:rsid w:val="00de1bc4"/>
    <w:rPr>
      <w:sz w:val="24"/>
      <w:lang w:val="ru-RU" w:bidi="ar-SA"/>
    </w:rPr>
  </w:style>
  <w:style w:type="character" w:styleId="23" w:customStyle="1">
    <w:name w:val="Знак Знак2"/>
    <w:basedOn w:val="1"/>
    <w:qFormat/>
    <w:rsid w:val="00de1bc4"/>
    <w:rPr>
      <w:sz w:val="16"/>
      <w:szCs w:val="16"/>
      <w:lang w:val="ru-RU" w:bidi="ar-SA"/>
    </w:rPr>
  </w:style>
  <w:style w:type="character" w:styleId="24" w:customStyle="1">
    <w:name w:val="Основной текст Знак2"/>
    <w:basedOn w:val="1"/>
    <w:link w:val="a3"/>
    <w:qFormat/>
    <w:rsid w:val="00de1bc4"/>
    <w:rPr>
      <w:lang w:val="ru-RU" w:bidi="ar-SA"/>
    </w:rPr>
  </w:style>
  <w:style w:type="character" w:styleId="Style12" w:customStyle="1">
    <w:name w:val="Знак Знак"/>
    <w:basedOn w:val="1"/>
    <w:qFormat/>
    <w:rsid w:val="00de1bc4"/>
    <w:rPr>
      <w:lang w:val="ru-RU" w:bidi="ar-SA"/>
    </w:rPr>
  </w:style>
  <w:style w:type="character" w:styleId="Style13" w:customStyle="1">
    <w:name w:val="Основной текст Знак"/>
    <w:qFormat/>
    <w:rsid w:val="0045029b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qFormat/>
    <w:rsid w:val="0045029b"/>
    <w:rPr>
      <w:rFonts w:ascii="Tahoma" w:hAnsi="Tahoma" w:eastAsia="Times New Roman" w:cs="Tahoma"/>
      <w:sz w:val="16"/>
      <w:szCs w:val="16"/>
    </w:rPr>
  </w:style>
  <w:style w:type="character" w:styleId="Style15" w:customStyle="1">
    <w:name w:val="Подзаголовок Знак"/>
    <w:qFormat/>
    <w:rsid w:val="0045029b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Основной текст с отступом Знак"/>
    <w:qFormat/>
    <w:rsid w:val="0045029b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Основной текст Знак1"/>
    <w:basedOn w:val="DefaultParagraphFont"/>
    <w:qFormat/>
    <w:rsid w:val="0045029b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12" w:customStyle="1">
    <w:name w:val="Текст выноски Знак1"/>
    <w:basedOn w:val="DefaultParagraphFont"/>
    <w:link w:val="a9"/>
    <w:qFormat/>
    <w:rsid w:val="0045029b"/>
    <w:rPr>
      <w:rFonts w:ascii="Tahoma" w:hAnsi="Tahoma" w:eastAsia="Times New Roman" w:cs="Tahoma"/>
      <w:sz w:val="16"/>
      <w:szCs w:val="16"/>
      <w:lang w:eastAsia="ar-SA"/>
    </w:rPr>
  </w:style>
  <w:style w:type="character" w:styleId="13" w:customStyle="1">
    <w:name w:val="Подзаголовок Знак1"/>
    <w:basedOn w:val="DefaultParagraphFont"/>
    <w:link w:val="aa"/>
    <w:qFormat/>
    <w:rsid w:val="0045029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4" w:customStyle="1">
    <w:name w:val="Основной текст с отступом Знак1"/>
    <w:basedOn w:val="DefaultParagraphFont"/>
    <w:link w:val="ab"/>
    <w:qFormat/>
    <w:rsid w:val="0045029b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42" w:customStyle="1">
    <w:name w:val="Заголовок 4 Знак"/>
    <w:basedOn w:val="DefaultParagraphFont"/>
    <w:link w:val="4"/>
    <w:qFormat/>
    <w:rsid w:val="00f47301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45029b"/>
    <w:pPr>
      <w:keepNext w:val="true"/>
      <w:widowControl w:val="false"/>
      <w:overflowPunct w:val="true"/>
      <w:spacing w:before="240" w:after="120"/>
    </w:pPr>
    <w:rPr>
      <w:rFonts w:ascii="Arial" w:hAnsi="Arial" w:eastAsia="Lucida Sans Unicode" w:cs="Mangal"/>
      <w:kern w:val="2"/>
      <w:sz w:val="28"/>
      <w:szCs w:val="28"/>
      <w:lang w:eastAsia="hi-IN" w:bidi="hi-IN"/>
    </w:rPr>
  </w:style>
  <w:style w:type="paragraph" w:styleId="Style18">
    <w:name w:val="Body Text"/>
    <w:basedOn w:val="Normal"/>
    <w:link w:val="22"/>
    <w:rsid w:val="0045029b"/>
    <w:pPr>
      <w:overflowPunct w:val="true"/>
      <w:jc w:val="both"/>
    </w:pPr>
    <w:rPr>
      <w:sz w:val="28"/>
    </w:rPr>
  </w:style>
  <w:style w:type="paragraph" w:styleId="Style19">
    <w:name w:val="List"/>
    <w:basedOn w:val="Style18"/>
    <w:rsid w:val="0045029b"/>
    <w:pPr>
      <w:widowControl w:val="false"/>
      <w:spacing w:before="0"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Style20" w:customStyle="1">
    <w:name w:val="Caption"/>
    <w:basedOn w:val="Normal"/>
    <w:qFormat/>
    <w:rsid w:val="00cc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c5f69"/>
    <w:pPr>
      <w:suppressLineNumbers/>
    </w:pPr>
    <w:rPr>
      <w:rFonts w:cs="Mangal"/>
    </w:rPr>
  </w:style>
  <w:style w:type="paragraph" w:styleId="25" w:customStyle="1">
    <w:name w:val="Название2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 w:customStyle="1">
    <w:name w:val="Указатель3"/>
    <w:basedOn w:val="Normal"/>
    <w:qFormat/>
    <w:rsid w:val="0045029b"/>
    <w:pPr>
      <w:suppressLineNumbers/>
    </w:pPr>
    <w:rPr>
      <w:rFonts w:cs="Mangal"/>
    </w:rPr>
  </w:style>
  <w:style w:type="paragraph" w:styleId="15" w:customStyle="1">
    <w:name w:val="Название объекта1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6" w:customStyle="1">
    <w:name w:val="Указатель2"/>
    <w:basedOn w:val="Normal"/>
    <w:qFormat/>
    <w:rsid w:val="0045029b"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45029b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eastAsia="ar-SA" w:val="ru-RU" w:bidi="ar-SA"/>
    </w:rPr>
  </w:style>
  <w:style w:type="paragraph" w:styleId="ConsPlusTitle" w:customStyle="1">
    <w:name w:val="ConsPlusTitle"/>
    <w:qFormat/>
    <w:rsid w:val="0045029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Calibri"/>
      <w:b/>
      <w:bCs/>
      <w:color w:val="00000A"/>
      <w:kern w:val="0"/>
      <w:sz w:val="24"/>
      <w:szCs w:val="24"/>
      <w:lang w:eastAsia="ar-SA" w:val="ru-RU" w:bidi="ar-SA"/>
    </w:rPr>
  </w:style>
  <w:style w:type="paragraph" w:styleId="BalloonText">
    <w:name w:val="Balloon Text"/>
    <w:basedOn w:val="Normal"/>
    <w:link w:val="11"/>
    <w:qFormat/>
    <w:rsid w:val="0045029b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rsid w:val="0045029b"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eastAsia="ar-SA" w:val="ru-RU" w:bidi="ar-SA"/>
    </w:rPr>
  </w:style>
  <w:style w:type="paragraph" w:styleId="Style22" w:customStyle="1">
    <w:name w:val="Нормальный (таблица)"/>
    <w:qFormat/>
    <w:rsid w:val="0045029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8"/>
      <w:szCs w:val="20"/>
      <w:lang w:eastAsia="ar-SA" w:val="ru-RU" w:bidi="ar-SA"/>
    </w:rPr>
  </w:style>
  <w:style w:type="paragraph" w:styleId="Style23" w:customStyle="1">
    <w:name w:val="Нормальный"/>
    <w:qFormat/>
    <w:rsid w:val="0045029b"/>
    <w:pPr>
      <w:widowControl w:val="false"/>
      <w:suppressAutoHyphens w:val="true"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0"/>
      <w:szCs w:val="20"/>
      <w:lang w:eastAsia="ar-SA" w:val="ru-RU" w:bidi="ar-SA"/>
    </w:rPr>
  </w:style>
  <w:style w:type="paragraph" w:styleId="Style24">
    <w:name w:val="Subtitle"/>
    <w:basedOn w:val="Normal"/>
    <w:link w:val="12"/>
    <w:qFormat/>
    <w:rsid w:val="0045029b"/>
    <w:pPr>
      <w:overflowPunct w:val="true"/>
    </w:pPr>
    <w:rPr>
      <w:sz w:val="24"/>
    </w:rPr>
  </w:style>
  <w:style w:type="paragraph" w:styleId="311" w:customStyle="1">
    <w:name w:val="Основной текст с отступом 31"/>
    <w:basedOn w:val="Normal"/>
    <w:qFormat/>
    <w:rsid w:val="0045029b"/>
    <w:pPr>
      <w:overflowPunct w:val="true"/>
      <w:spacing w:before="0" w:after="120"/>
      <w:ind w:left="283" w:hanging="0"/>
    </w:pPr>
    <w:rPr>
      <w:sz w:val="16"/>
      <w:szCs w:val="16"/>
    </w:rPr>
  </w:style>
  <w:style w:type="paragraph" w:styleId="Style25">
    <w:name w:val="Body Text Indent"/>
    <w:basedOn w:val="Normal"/>
    <w:link w:val="13"/>
    <w:rsid w:val="0045029b"/>
    <w:pPr>
      <w:overflowPunct w:val="true"/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qFormat/>
    <w:rsid w:val="0045029b"/>
    <w:pPr>
      <w:overflowPunct w:val="true"/>
      <w:spacing w:lineRule="auto" w:line="480" w:before="0" w:after="120"/>
      <w:ind w:left="283" w:hanging="0"/>
    </w:pPr>
    <w:rPr/>
  </w:style>
  <w:style w:type="paragraph" w:styleId="Style26" w:customStyle="1">
    <w:name w:val="Знак"/>
    <w:basedOn w:val="Normal"/>
    <w:qFormat/>
    <w:rsid w:val="0045029b"/>
    <w:pPr>
      <w:overflowPunct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ConsPlusNormal" w:customStyle="1">
    <w:name w:val="ConsPlusNormal"/>
    <w:qFormat/>
    <w:rsid w:val="0045029b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eastAsia="ar-SA" w:val="ru-RU" w:bidi="ar-SA"/>
    </w:rPr>
  </w:style>
  <w:style w:type="paragraph" w:styleId="16" w:customStyle="1">
    <w:name w:val="Название1"/>
    <w:basedOn w:val="Normal"/>
    <w:qFormat/>
    <w:rsid w:val="0045029b"/>
    <w:pPr>
      <w:widowControl w:val="false"/>
      <w:suppressLineNumbers/>
      <w:overflowPunct w:val="true"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styleId="17" w:customStyle="1">
    <w:name w:val="Указатель1"/>
    <w:basedOn w:val="Normal"/>
    <w:qFormat/>
    <w:rsid w:val="0045029b"/>
    <w:pPr>
      <w:widowControl w:val="false"/>
      <w:suppressLineNumbers/>
      <w:overflowPunct w:val="true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CharCharCharChar" w:customStyle="1">
    <w:name w:val="Char Char Char Char"/>
    <w:basedOn w:val="Normal"/>
    <w:qFormat/>
    <w:rsid w:val="0045029b"/>
    <w:pPr>
      <w:overflowPunct w:val="true"/>
      <w:spacing w:lineRule="exact" w:line="240" w:before="0" w:after="160"/>
    </w:pPr>
    <w:rPr>
      <w:rFonts w:ascii="Arial" w:hAnsi="Arial" w:cs="Arial"/>
      <w:lang w:val="en-US"/>
    </w:rPr>
  </w:style>
  <w:style w:type="paragraph" w:styleId="Style27" w:customStyle="1">
    <w:name w:val="Содержимое таблицы"/>
    <w:basedOn w:val="Normal"/>
    <w:qFormat/>
    <w:rsid w:val="0045029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45029b"/>
    <w:pPr>
      <w:jc w:val="center"/>
    </w:pPr>
    <w:rPr>
      <w:b/>
      <w:bCs/>
    </w:rPr>
  </w:style>
  <w:style w:type="paragraph" w:styleId="Caption">
    <w:name w:val="caption"/>
    <w:basedOn w:val="Normal"/>
    <w:qFormat/>
    <w:rsid w:val="00de1bc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9C2A-2174-4202-9F33-D1F3B8B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Application>LibreOffice/6.0.4.2$Windows_X86_64 LibreOffice_project/9b0d9b32d5dcda91d2f1a96dc04c645c450872bf</Application>
  <Pages>36</Pages>
  <Words>9862</Words>
  <Characters>59641</Characters>
  <CharactersWithSpaces>76713</CharactersWithSpaces>
  <Paragraphs>3024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2016-11-07T10:37:00Z</dcterms:created>
  <dc:creator>zam</dc:creator>
  <dc:description/>
  <dc:language>ru-RU</dc:language>
  <cp:lastModifiedBy/>
  <cp:lastPrinted>2018-11-21T12:48:00Z</cp:lastPrinted>
  <dcterms:modified xsi:type="dcterms:W3CDTF">2018-12-17T13:18:48Z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