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6C" w:rsidRPr="003F68B1" w:rsidRDefault="00163E6C" w:rsidP="003F68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B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63E6C" w:rsidRPr="003F68B1" w:rsidRDefault="00163E6C" w:rsidP="003F68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B1">
        <w:rPr>
          <w:rFonts w:ascii="Arial" w:hAnsi="Arial" w:cs="Arial"/>
          <w:b/>
          <w:sz w:val="24"/>
          <w:szCs w:val="24"/>
        </w:rPr>
        <w:t>ДОБРОВОЛЬСКОГО СЕЛЬСКОГО ПОСЕЛЕНИЯ</w:t>
      </w:r>
    </w:p>
    <w:p w:rsidR="00163E6C" w:rsidRPr="003F68B1" w:rsidRDefault="00163E6C" w:rsidP="003F68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B1"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163E6C" w:rsidRPr="003F68B1" w:rsidRDefault="00163E6C" w:rsidP="003F68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B1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163E6C" w:rsidRPr="00163E6C" w:rsidRDefault="00163E6C" w:rsidP="00163E6C">
      <w:pPr>
        <w:jc w:val="center"/>
        <w:rPr>
          <w:rFonts w:ascii="Arial" w:hAnsi="Arial" w:cs="Arial"/>
          <w:b/>
          <w:sz w:val="24"/>
          <w:szCs w:val="24"/>
        </w:rPr>
      </w:pPr>
    </w:p>
    <w:p w:rsidR="00163E6C" w:rsidRPr="00163E6C" w:rsidRDefault="00163E6C" w:rsidP="00163E6C">
      <w:pPr>
        <w:jc w:val="center"/>
        <w:rPr>
          <w:rFonts w:ascii="Arial" w:hAnsi="Arial" w:cs="Arial"/>
          <w:b/>
          <w:sz w:val="24"/>
          <w:szCs w:val="24"/>
        </w:rPr>
      </w:pPr>
      <w:r w:rsidRPr="00163E6C">
        <w:rPr>
          <w:rFonts w:ascii="Arial" w:hAnsi="Arial" w:cs="Arial"/>
          <w:b/>
          <w:sz w:val="24"/>
          <w:szCs w:val="24"/>
        </w:rPr>
        <w:t>РЕШЕНИЕ</w:t>
      </w:r>
    </w:p>
    <w:p w:rsidR="00163E6C" w:rsidRPr="00163E6C" w:rsidRDefault="00163E6C" w:rsidP="00163E6C">
      <w:pPr>
        <w:ind w:right="5243"/>
        <w:rPr>
          <w:rFonts w:ascii="Arial" w:hAnsi="Arial" w:cs="Arial"/>
          <w:b/>
          <w:sz w:val="24"/>
          <w:szCs w:val="24"/>
        </w:rPr>
      </w:pPr>
      <w:r w:rsidRPr="00163E6C">
        <w:rPr>
          <w:rFonts w:ascii="Arial" w:hAnsi="Arial" w:cs="Arial"/>
          <w:b/>
          <w:sz w:val="24"/>
          <w:szCs w:val="24"/>
        </w:rPr>
        <w:t xml:space="preserve">от  </w:t>
      </w:r>
      <w:r>
        <w:rPr>
          <w:rFonts w:ascii="Arial" w:hAnsi="Arial" w:cs="Arial"/>
          <w:b/>
          <w:sz w:val="24"/>
          <w:szCs w:val="24"/>
        </w:rPr>
        <w:t>28</w:t>
      </w:r>
      <w:r w:rsidR="006E7122">
        <w:rPr>
          <w:rFonts w:ascii="Arial" w:hAnsi="Arial" w:cs="Arial"/>
          <w:b/>
          <w:sz w:val="24"/>
          <w:szCs w:val="24"/>
        </w:rPr>
        <w:t>.09.2022 г. № 22</w:t>
      </w:r>
      <w:r w:rsidRPr="00163E6C">
        <w:rPr>
          <w:rFonts w:ascii="Arial" w:hAnsi="Arial" w:cs="Arial"/>
          <w:b/>
          <w:sz w:val="24"/>
          <w:szCs w:val="24"/>
        </w:rPr>
        <w:t xml:space="preserve">                                              пос. Октябрьский</w:t>
      </w:r>
    </w:p>
    <w:p w:rsidR="00163E6C" w:rsidRDefault="00163E6C" w:rsidP="00163E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3E6C" w:rsidRPr="00163E6C" w:rsidRDefault="00163E6C" w:rsidP="00163E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3E6C">
        <w:rPr>
          <w:rFonts w:ascii="Arial" w:eastAsia="Times New Roman" w:hAnsi="Arial" w:cs="Arial"/>
          <w:b/>
          <w:sz w:val="24"/>
          <w:szCs w:val="24"/>
          <w:lang w:eastAsia="ru-RU"/>
        </w:rPr>
        <w:t>О передаче осуществления полномочий</w:t>
      </w:r>
    </w:p>
    <w:p w:rsidR="00163E6C" w:rsidRPr="00163E6C" w:rsidRDefault="00163E6C" w:rsidP="00163E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Добровольского </w:t>
      </w:r>
      <w:r w:rsidRPr="00163E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</w:p>
    <w:p w:rsidR="00163E6C" w:rsidRPr="00163E6C" w:rsidRDefault="00163E6C" w:rsidP="00163E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3E6C">
        <w:rPr>
          <w:rFonts w:ascii="Arial" w:eastAsia="Times New Roman" w:hAnsi="Arial" w:cs="Arial"/>
          <w:b/>
          <w:sz w:val="24"/>
          <w:szCs w:val="24"/>
          <w:lang w:eastAsia="ru-RU"/>
        </w:rPr>
        <w:t>Поворинского</w:t>
      </w:r>
      <w:r w:rsidRPr="00163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163E6C" w:rsidRPr="00163E6C" w:rsidRDefault="00163E6C" w:rsidP="00163E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3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63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63E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решению </w:t>
      </w:r>
    </w:p>
    <w:p w:rsidR="00163E6C" w:rsidRPr="00163E6C" w:rsidRDefault="00163E6C" w:rsidP="00163E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3E6C">
        <w:rPr>
          <w:rFonts w:ascii="Arial" w:eastAsia="Times New Roman" w:hAnsi="Arial" w:cs="Arial"/>
          <w:b/>
          <w:sz w:val="24"/>
          <w:szCs w:val="24"/>
          <w:lang w:eastAsia="ru-RU"/>
        </w:rPr>
        <w:t>вопросов местного значения в сфере культуры</w:t>
      </w:r>
    </w:p>
    <w:p w:rsidR="00163E6C" w:rsidRPr="00163E6C" w:rsidRDefault="00163E6C" w:rsidP="00163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E6C" w:rsidRPr="00163E6C" w:rsidRDefault="00163E6C" w:rsidP="00163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63E6C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Уставом</w:t>
      </w:r>
      <w:r w:rsidR="006E71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Добровольского </w:t>
      </w:r>
      <w:r w:rsidRPr="00163E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Поворинского </w:t>
      </w:r>
      <w:r w:rsidRPr="00163E6C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муниципального </w:t>
      </w:r>
      <w:r w:rsidRPr="00163E6C">
        <w:rPr>
          <w:rFonts w:ascii="Arial" w:eastAsia="Times New Roman" w:hAnsi="Arial" w:cs="Arial"/>
          <w:spacing w:val="5"/>
          <w:sz w:val="24"/>
          <w:szCs w:val="24"/>
          <w:lang w:eastAsia="ru-RU"/>
        </w:rPr>
        <w:t>района Воронежской области,</w:t>
      </w:r>
      <w:r w:rsidR="006E7122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w:r w:rsidR="003F68B1">
        <w:rPr>
          <w:rFonts w:ascii="Arial" w:eastAsia="Times New Roman" w:hAnsi="Arial" w:cs="Arial"/>
          <w:spacing w:val="5"/>
          <w:sz w:val="24"/>
          <w:szCs w:val="24"/>
          <w:lang w:eastAsia="ru-RU"/>
        </w:rPr>
        <w:t>решением</w:t>
      </w:r>
      <w:r w:rsidRPr="00163E6C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Совета народных депутатов </w:t>
      </w:r>
      <w:r w:rsidR="006E7122">
        <w:rPr>
          <w:rFonts w:ascii="Arial" w:eastAsia="Times New Roman" w:hAnsi="Arial" w:cs="Arial"/>
          <w:spacing w:val="5"/>
          <w:sz w:val="24"/>
          <w:szCs w:val="24"/>
          <w:lang w:eastAsia="ru-RU"/>
        </w:rPr>
        <w:t>Добровольского</w:t>
      </w:r>
      <w:r w:rsidRPr="00163E6C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сельского поселения Поворинского муниципального р</w:t>
      </w:r>
      <w:r w:rsidR="006E7122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айона Воронежской области от «15» июня 2015 г. №159 </w:t>
      </w:r>
      <w:r w:rsidRPr="00163E6C">
        <w:rPr>
          <w:rFonts w:ascii="Arial" w:eastAsia="Times New Roman" w:hAnsi="Arial" w:cs="Arial"/>
          <w:spacing w:val="5"/>
          <w:sz w:val="24"/>
          <w:szCs w:val="24"/>
          <w:lang w:eastAsia="ru-RU"/>
        </w:rPr>
        <w:t>«Об утверждении порядка заключения соглашений о</w:t>
      </w:r>
      <w:r w:rsidR="006E7122">
        <w:rPr>
          <w:rFonts w:ascii="Arial" w:eastAsia="Times New Roman" w:hAnsi="Arial" w:cs="Arial"/>
          <w:spacing w:val="5"/>
          <w:sz w:val="24"/>
          <w:szCs w:val="24"/>
          <w:lang w:eastAsia="ru-RU"/>
        </w:rPr>
        <w:t>рганами местного самоуправления Добровольского</w:t>
      </w:r>
      <w:r w:rsidRPr="00163E6C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сельского поселения Поворинского</w:t>
      </w:r>
      <w:proofErr w:type="gramEnd"/>
      <w:r w:rsidRPr="00163E6C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муниципального района Воронежской области с органами местного самоуправления Поворинского муниципального района Воронежской области о передаче (принятии) осуществления полномочий по решению вопросов местного значения», Совет народных депутатов </w:t>
      </w:r>
      <w:r w:rsidR="006E7122">
        <w:rPr>
          <w:rFonts w:ascii="Arial" w:eastAsia="Times New Roman" w:hAnsi="Arial" w:cs="Arial"/>
          <w:spacing w:val="5"/>
          <w:sz w:val="24"/>
          <w:szCs w:val="24"/>
          <w:lang w:eastAsia="ru-RU"/>
        </w:rPr>
        <w:t>Добровольского</w:t>
      </w:r>
      <w:r w:rsidRPr="00163E6C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сельского поселения </w:t>
      </w:r>
      <w:r w:rsidR="006E7122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Поворинского муниципального района Воронежской области </w:t>
      </w:r>
      <w:r w:rsidRPr="00163E6C">
        <w:rPr>
          <w:rFonts w:ascii="Arial" w:eastAsia="Times New Roman" w:hAnsi="Arial" w:cs="Arial"/>
          <w:spacing w:val="5"/>
          <w:sz w:val="24"/>
          <w:szCs w:val="24"/>
          <w:lang w:eastAsia="ru-RU"/>
        </w:rPr>
        <w:t>решил:</w:t>
      </w:r>
    </w:p>
    <w:p w:rsidR="00163E6C" w:rsidRPr="00163E6C" w:rsidRDefault="00163E6C" w:rsidP="00163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3E6C" w:rsidRPr="00163E6C" w:rsidRDefault="00163E6C" w:rsidP="00163E6C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1. Передать </w:t>
      </w:r>
      <w:proofErr w:type="spellStart"/>
      <w:r w:rsidRPr="00163E6C">
        <w:rPr>
          <w:rFonts w:ascii="Arial" w:eastAsia="Times New Roman" w:hAnsi="Arial" w:cs="Arial"/>
          <w:spacing w:val="5"/>
          <w:sz w:val="24"/>
          <w:szCs w:val="24"/>
          <w:lang w:eastAsia="ru-RU"/>
        </w:rPr>
        <w:t>Поворинскому</w:t>
      </w:r>
      <w:proofErr w:type="spellEnd"/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району Воронежской област</w:t>
      </w:r>
      <w:r w:rsidR="006E7122">
        <w:rPr>
          <w:rFonts w:ascii="Arial" w:eastAsia="Times New Roman" w:hAnsi="Arial" w:cs="Arial"/>
          <w:sz w:val="24"/>
          <w:szCs w:val="24"/>
          <w:lang w:eastAsia="ru-RU"/>
        </w:rPr>
        <w:t>и с «01» января  2023 года по «31» декабря</w:t>
      </w:r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 2032 года осуществление полномочий </w:t>
      </w:r>
      <w:r w:rsidR="006E7122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решению вопросов местного значения в сфере культуры в соответствие с заключенным соглашением.</w:t>
      </w:r>
    </w:p>
    <w:p w:rsidR="00163E6C" w:rsidRPr="00163E6C" w:rsidRDefault="00163E6C" w:rsidP="00163E6C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2. Заключить в срок до 1 ноября 2022 года соглашение </w:t>
      </w:r>
      <w:r w:rsidR="003F68B1">
        <w:rPr>
          <w:rFonts w:ascii="Arial" w:eastAsia="Times New Roman" w:hAnsi="Arial" w:cs="Arial"/>
          <w:sz w:val="24"/>
          <w:szCs w:val="24"/>
          <w:lang w:eastAsia="ru-RU"/>
        </w:rPr>
        <w:t>между администрацией Добровольского</w:t>
      </w:r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163E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поселения </w:t>
      </w:r>
      <w:r w:rsidRPr="00163E6C">
        <w:rPr>
          <w:rFonts w:ascii="Arial" w:eastAsia="Times New Roman" w:hAnsi="Arial" w:cs="Arial"/>
          <w:spacing w:val="5"/>
          <w:sz w:val="24"/>
          <w:szCs w:val="24"/>
          <w:lang w:eastAsia="ru-RU"/>
        </w:rPr>
        <w:t>Поворинского</w:t>
      </w:r>
      <w:r w:rsidRPr="00163E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и  </w:t>
      </w:r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Pr="00163E6C">
        <w:rPr>
          <w:rFonts w:ascii="Arial" w:eastAsia="Times New Roman" w:hAnsi="Arial" w:cs="Arial"/>
          <w:spacing w:val="5"/>
          <w:sz w:val="24"/>
          <w:szCs w:val="24"/>
          <w:lang w:eastAsia="ru-RU"/>
        </w:rPr>
        <w:t>Поворинского</w:t>
      </w:r>
      <w:r w:rsidRPr="00163E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 об осуществлении полномочий поселения по решению вопросов местного значения в сфере культуры:</w:t>
      </w:r>
    </w:p>
    <w:p w:rsidR="00163E6C" w:rsidRPr="00163E6C" w:rsidRDefault="00163E6C" w:rsidP="00163E6C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E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-Создание условий для организации досуга и обеспечение жителей поселения услугами организаций культуры,</w:t>
      </w:r>
    </w:p>
    <w:p w:rsidR="00163E6C" w:rsidRPr="00163E6C" w:rsidRDefault="00163E6C" w:rsidP="00163E6C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E6C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развития местного традиционного народного художественного творчества, участие в сохранении, возрождении и  развитии народных художественных промыслов в поселении.</w:t>
      </w:r>
    </w:p>
    <w:p w:rsidR="00163E6C" w:rsidRPr="00163E6C" w:rsidRDefault="00163E6C" w:rsidP="00163E6C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</w:t>
      </w:r>
      <w:proofErr w:type="gramStart"/>
      <w:r w:rsidRPr="00163E6C">
        <w:rPr>
          <w:rFonts w:ascii="Arial" w:eastAsia="Times New Roman" w:hAnsi="Arial" w:cs="Arial"/>
          <w:sz w:val="24"/>
          <w:szCs w:val="24"/>
          <w:lang w:eastAsia="ru-RU"/>
        </w:rPr>
        <w:t>подлежит официальному обнародованию и вступает</w:t>
      </w:r>
      <w:proofErr w:type="gramEnd"/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его обнародования.</w:t>
      </w:r>
    </w:p>
    <w:p w:rsidR="00163E6C" w:rsidRPr="00163E6C" w:rsidRDefault="00163E6C" w:rsidP="00163E6C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63E6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163E6C" w:rsidRPr="00163E6C" w:rsidRDefault="00163E6C" w:rsidP="00163E6C">
      <w:pPr>
        <w:widowControl w:val="0"/>
        <w:tabs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E6C" w:rsidRPr="00163E6C" w:rsidRDefault="00163E6C" w:rsidP="00163E6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E6C" w:rsidRPr="00163E6C" w:rsidRDefault="00163E6C" w:rsidP="00163E6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E6C" w:rsidRPr="00163E6C" w:rsidRDefault="00163E6C" w:rsidP="00163E6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F68B1" w:rsidRPr="003F68B1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</w:t>
      </w:r>
      <w:r w:rsidRPr="003F68B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63E6C">
        <w:rPr>
          <w:rFonts w:ascii="Arial" w:eastAsia="Times New Roman" w:hAnsi="Arial" w:cs="Arial"/>
          <w:sz w:val="24"/>
          <w:szCs w:val="24"/>
          <w:lang w:eastAsia="ru-RU"/>
        </w:rPr>
        <w:t xml:space="preserve">ельского поселения </w:t>
      </w:r>
      <w:r w:rsidR="003F68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Березина Е.А.</w:t>
      </w:r>
    </w:p>
    <w:p w:rsidR="00163E6C" w:rsidRPr="00163E6C" w:rsidRDefault="00163E6C" w:rsidP="00163E6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E6C" w:rsidRPr="00163E6C" w:rsidRDefault="00163E6C" w:rsidP="00163E6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E6C" w:rsidRPr="00163E6C" w:rsidRDefault="00163E6C" w:rsidP="00163E6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E6C" w:rsidRPr="00163E6C" w:rsidRDefault="00163E6C" w:rsidP="00163E6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E6C" w:rsidRPr="00163E6C" w:rsidRDefault="00163E6C" w:rsidP="00163E6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106" w:rsidRPr="00163E6C" w:rsidRDefault="00611106">
      <w:pPr>
        <w:rPr>
          <w:rFonts w:ascii="Arial" w:hAnsi="Arial" w:cs="Arial"/>
          <w:sz w:val="24"/>
          <w:szCs w:val="24"/>
        </w:rPr>
      </w:pPr>
    </w:p>
    <w:sectPr w:rsidR="00611106" w:rsidRPr="00163E6C" w:rsidSect="0061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E6C"/>
    <w:rsid w:val="00163E6C"/>
    <w:rsid w:val="003F68B1"/>
    <w:rsid w:val="00520683"/>
    <w:rsid w:val="00611106"/>
    <w:rsid w:val="006E7122"/>
    <w:rsid w:val="009B16C9"/>
    <w:rsid w:val="00B2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5</cp:revision>
  <cp:lastPrinted>2022-09-28T07:32:00Z</cp:lastPrinted>
  <dcterms:created xsi:type="dcterms:W3CDTF">2022-09-27T10:15:00Z</dcterms:created>
  <dcterms:modified xsi:type="dcterms:W3CDTF">2022-09-28T07:32:00Z</dcterms:modified>
</cp:coreProperties>
</file>