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3F" w:rsidRDefault="0018043F" w:rsidP="0018043F">
      <w:pPr>
        <w:snapToGrid w:val="0"/>
        <w:spacing w:after="0" w:line="240" w:lineRule="auto"/>
        <w:jc w:val="center"/>
        <w:rPr>
          <w:rFonts w:ascii="Arial" w:eastAsia="Calibri" w:hAnsi="Arial" w:cs="Arial"/>
          <w:b/>
          <w:caps/>
          <w:sz w:val="28"/>
          <w:szCs w:val="28"/>
          <w:lang w:eastAsia="ar-SA"/>
        </w:rPr>
      </w:pPr>
      <w:r>
        <w:rPr>
          <w:rFonts w:ascii="Arial" w:eastAsia="Calibri" w:hAnsi="Arial" w:cs="Arial"/>
          <w:b/>
          <w:sz w:val="28"/>
          <w:szCs w:val="28"/>
          <w:lang w:eastAsia="ar-SA"/>
        </w:rPr>
        <w:t>СОВЕТ НАРОДНЫХ ДЕПУТАТОВ</w:t>
      </w: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r>
        <w:rPr>
          <w:rFonts w:ascii="Arial" w:eastAsia="Calibri" w:hAnsi="Arial" w:cs="Arial"/>
          <w:b/>
          <w:caps/>
          <w:sz w:val="28"/>
          <w:szCs w:val="28"/>
          <w:lang w:eastAsia="ar-SA"/>
        </w:rPr>
        <w:t xml:space="preserve">САМОДУРОВСКОГО </w:t>
      </w:r>
      <w:r>
        <w:rPr>
          <w:rFonts w:ascii="Arial" w:eastAsia="Calibri" w:hAnsi="Arial" w:cs="Arial"/>
          <w:b/>
          <w:sz w:val="28"/>
          <w:szCs w:val="28"/>
          <w:lang w:eastAsia="ar-SA"/>
        </w:rPr>
        <w:t xml:space="preserve"> СЕЛЬСКОГО ПОСЕЛЕНИЯ</w:t>
      </w: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r>
        <w:rPr>
          <w:rFonts w:ascii="Arial" w:eastAsia="Calibri" w:hAnsi="Arial" w:cs="Arial"/>
          <w:b/>
          <w:sz w:val="28"/>
          <w:szCs w:val="28"/>
          <w:lang w:eastAsia="ar-SA"/>
        </w:rPr>
        <w:t>ПОВОРИНСКОГО  МУНИЦИПАЛЬНОГО РАЙОНА</w:t>
      </w: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r>
        <w:rPr>
          <w:rFonts w:ascii="Arial" w:eastAsia="Calibri" w:hAnsi="Arial" w:cs="Arial"/>
          <w:b/>
          <w:sz w:val="28"/>
          <w:szCs w:val="28"/>
          <w:lang w:eastAsia="ar-SA"/>
        </w:rPr>
        <w:t>ВОРОНЕЖСКОЙ ОБЛАСТИ</w:t>
      </w: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r>
        <w:rPr>
          <w:rFonts w:ascii="Arial" w:eastAsia="Calibri" w:hAnsi="Arial" w:cs="Arial"/>
          <w:b/>
          <w:caps/>
          <w:sz w:val="28"/>
          <w:szCs w:val="28"/>
          <w:lang w:eastAsia="ar-SA"/>
        </w:rPr>
        <w:t>Р Е Ш Е Н И Е</w:t>
      </w:r>
    </w:p>
    <w:p w:rsidR="0018043F" w:rsidRDefault="0018043F" w:rsidP="0018043F">
      <w:pPr>
        <w:snapToGrid w:val="0"/>
        <w:spacing w:after="0" w:line="240" w:lineRule="auto"/>
        <w:ind w:firstLine="567"/>
        <w:jc w:val="center"/>
        <w:rPr>
          <w:rFonts w:ascii="Arial" w:eastAsia="Calibri" w:hAnsi="Arial" w:cs="Arial"/>
          <w:b/>
          <w:caps/>
          <w:sz w:val="28"/>
          <w:szCs w:val="28"/>
          <w:lang w:eastAsia="ar-SA"/>
        </w:rPr>
      </w:pPr>
    </w:p>
    <w:p w:rsidR="0018043F" w:rsidRDefault="0018043F" w:rsidP="0018043F">
      <w:pPr>
        <w:spacing w:after="0" w:line="240" w:lineRule="auto"/>
        <w:rPr>
          <w:rFonts w:eastAsia="Times New Roman" w:cs="Times New Roman"/>
          <w:sz w:val="28"/>
          <w:szCs w:val="28"/>
          <w:u w:val="single"/>
          <w:lang w:eastAsia="ru-RU"/>
        </w:rPr>
      </w:pPr>
      <w:r>
        <w:rPr>
          <w:rFonts w:eastAsia="Times New Roman" w:cs="Times New Roman"/>
          <w:sz w:val="28"/>
          <w:szCs w:val="28"/>
          <w:u w:val="single"/>
        </w:rPr>
        <w:t xml:space="preserve">От 20.09.2022г.                            № _20_____        </w:t>
      </w:r>
    </w:p>
    <w:p w:rsidR="0018043F" w:rsidRDefault="0018043F" w:rsidP="0018043F">
      <w:pPr>
        <w:spacing w:after="0" w:line="240" w:lineRule="auto"/>
        <w:rPr>
          <w:rFonts w:eastAsia="Times New Roman" w:cs="Times New Roman"/>
          <w:sz w:val="24"/>
          <w:szCs w:val="24"/>
        </w:rPr>
      </w:pPr>
      <w:r>
        <w:rPr>
          <w:rFonts w:eastAsia="Times New Roman" w:cs="Times New Roman"/>
          <w:sz w:val="28"/>
          <w:szCs w:val="28"/>
        </w:rPr>
        <w:t xml:space="preserve">  </w:t>
      </w:r>
      <w:r>
        <w:rPr>
          <w:rFonts w:eastAsia="Times New Roman" w:cs="Times New Roman"/>
          <w:sz w:val="24"/>
          <w:szCs w:val="24"/>
        </w:rPr>
        <w:t>с. Самодуровка</w:t>
      </w:r>
    </w:p>
    <w:p w:rsidR="0018043F" w:rsidRDefault="0018043F" w:rsidP="0018043F">
      <w:pPr>
        <w:shd w:val="clear" w:color="auto" w:fill="FFFFFF"/>
        <w:spacing w:after="0" w:line="240" w:lineRule="auto"/>
        <w:ind w:right="2551"/>
        <w:jc w:val="both"/>
        <w:textAlignment w:val="baseline"/>
        <w:rPr>
          <w:rFonts w:ascii="Arial" w:eastAsia="Times New Roman" w:hAnsi="Arial" w:cs="Arial"/>
          <w:bCs/>
          <w:color w:val="000000"/>
          <w:sz w:val="26"/>
          <w:szCs w:val="26"/>
          <w:bdr w:val="none" w:sz="0" w:space="0" w:color="auto" w:frame="1"/>
        </w:rPr>
      </w:pPr>
    </w:p>
    <w:p w:rsidR="0018043F" w:rsidRDefault="0018043F" w:rsidP="0018043F">
      <w:pPr>
        <w:shd w:val="clear" w:color="auto" w:fill="FFFFFF"/>
        <w:spacing w:after="0" w:line="240" w:lineRule="auto"/>
        <w:ind w:left="-142" w:right="2551"/>
        <w:jc w:val="both"/>
        <w:textAlignment w:val="baseline"/>
        <w:rPr>
          <w:rFonts w:eastAsia="Times New Roman" w:cs="Times New Roman"/>
          <w:color w:val="000000"/>
          <w:sz w:val="28"/>
          <w:szCs w:val="28"/>
        </w:rPr>
      </w:pPr>
      <w:r>
        <w:rPr>
          <w:rFonts w:eastAsia="Times New Roman" w:cs="Times New Roman"/>
          <w:bCs/>
          <w:color w:val="000000"/>
          <w:sz w:val="28"/>
          <w:szCs w:val="28"/>
          <w:bdr w:val="none" w:sz="0" w:space="0" w:color="auto" w:frame="1"/>
        </w:rPr>
        <w:t>О внесении изменений в </w:t>
      </w:r>
      <w:hyperlink r:id="rId7" w:tooltip="Генеральные планы" w:history="1">
        <w:r>
          <w:rPr>
            <w:rStyle w:val="ac"/>
            <w:color w:val="000000"/>
          </w:rPr>
          <w:t>Генеральный план</w:t>
        </w:r>
      </w:hyperlink>
      <w:r>
        <w:rPr>
          <w:rFonts w:eastAsia="Times New Roman" w:cs="Times New Roman"/>
          <w:color w:val="000000"/>
          <w:sz w:val="28"/>
          <w:szCs w:val="28"/>
        </w:rPr>
        <w:t xml:space="preserve"> </w:t>
      </w:r>
      <w:r>
        <w:rPr>
          <w:rFonts w:eastAsia="Times New Roman" w:cs="Times New Roman"/>
          <w:bCs/>
          <w:color w:val="000000"/>
          <w:sz w:val="28"/>
          <w:szCs w:val="28"/>
          <w:bdr w:val="none" w:sz="0" w:space="0" w:color="auto" w:frame="1"/>
        </w:rPr>
        <w:t>Самодуровского сельского поселения,</w:t>
      </w:r>
      <w:r>
        <w:rPr>
          <w:rFonts w:eastAsia="Times New Roman" w:cs="Times New Roman"/>
          <w:color w:val="000000"/>
          <w:sz w:val="28"/>
          <w:szCs w:val="28"/>
        </w:rPr>
        <w:t xml:space="preserve"> </w:t>
      </w:r>
      <w:r>
        <w:rPr>
          <w:rFonts w:eastAsia="Times New Roman" w:cs="Times New Roman"/>
          <w:bCs/>
          <w:color w:val="000000"/>
          <w:sz w:val="28"/>
          <w:szCs w:val="28"/>
          <w:bdr w:val="none" w:sz="0" w:space="0" w:color="auto" w:frame="1"/>
        </w:rPr>
        <w:t>утвержденный решением Совета народных</w:t>
      </w:r>
      <w:r>
        <w:rPr>
          <w:rFonts w:eastAsia="Times New Roman" w:cs="Times New Roman"/>
          <w:color w:val="000000"/>
          <w:sz w:val="28"/>
          <w:szCs w:val="28"/>
        </w:rPr>
        <w:t xml:space="preserve"> </w:t>
      </w:r>
      <w:r>
        <w:rPr>
          <w:rFonts w:eastAsia="Times New Roman" w:cs="Times New Roman"/>
          <w:bCs/>
          <w:color w:val="000000"/>
          <w:sz w:val="28"/>
          <w:szCs w:val="28"/>
          <w:bdr w:val="none" w:sz="0" w:space="0" w:color="auto" w:frame="1"/>
        </w:rPr>
        <w:t xml:space="preserve">депутатов Самодуровского сельского </w:t>
      </w:r>
      <w:r>
        <w:rPr>
          <w:rFonts w:eastAsia="Times New Roman" w:cs="Times New Roman"/>
          <w:color w:val="000000"/>
          <w:sz w:val="28"/>
          <w:szCs w:val="28"/>
        </w:rPr>
        <w:t xml:space="preserve"> </w:t>
      </w:r>
      <w:r>
        <w:rPr>
          <w:rFonts w:eastAsia="Times New Roman" w:cs="Times New Roman"/>
          <w:bCs/>
          <w:color w:val="000000"/>
          <w:sz w:val="28"/>
          <w:szCs w:val="28"/>
          <w:bdr w:val="none" w:sz="0" w:space="0" w:color="auto" w:frame="1"/>
        </w:rPr>
        <w:t>поселения № 53 от 20.06.2012 «Об утверждении</w:t>
      </w:r>
      <w:r>
        <w:rPr>
          <w:rFonts w:eastAsia="Times New Roman" w:cs="Times New Roman"/>
          <w:color w:val="000000"/>
          <w:sz w:val="28"/>
          <w:szCs w:val="28"/>
        </w:rPr>
        <w:t xml:space="preserve"> </w:t>
      </w:r>
      <w:r>
        <w:rPr>
          <w:rFonts w:eastAsia="Times New Roman" w:cs="Times New Roman"/>
          <w:bCs/>
          <w:color w:val="000000"/>
          <w:sz w:val="28"/>
          <w:szCs w:val="28"/>
          <w:bdr w:val="none" w:sz="0" w:space="0" w:color="auto" w:frame="1"/>
        </w:rPr>
        <w:t xml:space="preserve">генерального плана Самодуровского сельского поселения» </w:t>
      </w:r>
    </w:p>
    <w:p w:rsidR="0018043F" w:rsidRDefault="0018043F" w:rsidP="0018043F">
      <w:pPr>
        <w:shd w:val="clear" w:color="auto" w:fill="FFFFFF"/>
        <w:spacing w:after="0" w:line="240" w:lineRule="auto"/>
        <w:ind w:left="-142"/>
        <w:textAlignment w:val="baseline"/>
        <w:rPr>
          <w:rFonts w:eastAsia="Times New Roman" w:cs="Times New Roman"/>
          <w:b/>
          <w:bCs/>
          <w:color w:val="000000"/>
          <w:sz w:val="28"/>
          <w:szCs w:val="28"/>
          <w:bdr w:val="none" w:sz="0" w:space="0" w:color="auto" w:frame="1"/>
        </w:rPr>
      </w:pPr>
    </w:p>
    <w:p w:rsidR="0018043F" w:rsidRDefault="0018043F" w:rsidP="0018043F">
      <w:pPr>
        <w:shd w:val="clear" w:color="auto" w:fill="FFFFFF"/>
        <w:spacing w:after="0" w:line="240" w:lineRule="auto"/>
        <w:ind w:left="-142"/>
        <w:textAlignment w:val="baseline"/>
        <w:rPr>
          <w:rFonts w:eastAsia="Times New Roman" w:cs="Times New Roman"/>
          <w:color w:val="000000"/>
          <w:sz w:val="28"/>
          <w:szCs w:val="28"/>
        </w:rPr>
      </w:pPr>
    </w:p>
    <w:p w:rsidR="0018043F" w:rsidRDefault="0018043F" w:rsidP="0018043F">
      <w:pPr>
        <w:shd w:val="clear" w:color="auto" w:fill="FFFFFF"/>
        <w:spacing w:after="0" w:line="240" w:lineRule="auto"/>
        <w:ind w:left="-142"/>
        <w:jc w:val="both"/>
        <w:textAlignment w:val="baseline"/>
        <w:rPr>
          <w:rFonts w:eastAsia="Times New Roman" w:cs="Times New Roman"/>
          <w:bCs/>
          <w:color w:val="000000"/>
          <w:sz w:val="28"/>
          <w:szCs w:val="28"/>
          <w:bdr w:val="none" w:sz="0" w:space="0" w:color="auto" w:frame="1"/>
        </w:rPr>
      </w:pPr>
      <w:r>
        <w:rPr>
          <w:rFonts w:eastAsia="Times New Roman" w:cs="Times New Roman"/>
          <w:color w:val="000000"/>
          <w:sz w:val="28"/>
          <w:szCs w:val="28"/>
        </w:rPr>
        <w:t xml:space="preserve">В соответствии с Градостроительным кодексом Российской Федерации, Уставом </w:t>
      </w:r>
      <w:r>
        <w:rPr>
          <w:rFonts w:eastAsia="Times New Roman" w:cs="Times New Roman"/>
          <w:bCs/>
          <w:color w:val="000000"/>
          <w:sz w:val="28"/>
          <w:szCs w:val="28"/>
          <w:bdr w:val="none" w:sz="0" w:space="0" w:color="auto" w:frame="1"/>
        </w:rPr>
        <w:t>Самодуровского</w:t>
      </w:r>
      <w:r>
        <w:rPr>
          <w:rFonts w:eastAsia="Times New Roman" w:cs="Times New Roman"/>
          <w:color w:val="000000"/>
          <w:sz w:val="28"/>
          <w:szCs w:val="28"/>
        </w:rPr>
        <w:t xml:space="preserve"> сельского поселения, с учетом протокола </w:t>
      </w:r>
      <w:hyperlink r:id="rId8" w:tooltip="Публичные слушания" w:history="1">
        <w:r>
          <w:rPr>
            <w:rStyle w:val="ac"/>
            <w:color w:val="000000"/>
          </w:rPr>
          <w:t>публичных слушаний</w:t>
        </w:r>
      </w:hyperlink>
      <w:r>
        <w:rPr>
          <w:rFonts w:eastAsia="Times New Roman" w:cs="Times New Roman"/>
          <w:color w:val="000000"/>
          <w:sz w:val="28"/>
          <w:szCs w:val="28"/>
        </w:rPr>
        <w:t xml:space="preserve"> и заключения о результатах  публичных слушаний </w:t>
      </w:r>
      <w:r>
        <w:rPr>
          <w:rFonts w:eastAsia="Times New Roman" w:cs="Times New Roman"/>
          <w:bCs/>
          <w:color w:val="000000"/>
          <w:sz w:val="28"/>
          <w:szCs w:val="28"/>
          <w:bdr w:val="none" w:sz="0" w:space="0" w:color="auto" w:frame="1"/>
        </w:rPr>
        <w:t>Совет народных депутатов Самодуровского сельского поселения</w:t>
      </w:r>
    </w:p>
    <w:p w:rsidR="0018043F" w:rsidRDefault="0018043F" w:rsidP="0018043F">
      <w:pPr>
        <w:shd w:val="clear" w:color="auto" w:fill="FFFFFF"/>
        <w:spacing w:after="0" w:line="240" w:lineRule="auto"/>
        <w:ind w:left="-142"/>
        <w:jc w:val="both"/>
        <w:textAlignment w:val="baseline"/>
        <w:rPr>
          <w:rFonts w:eastAsia="Times New Roman" w:cs="Times New Roman"/>
          <w:color w:val="000000"/>
          <w:sz w:val="28"/>
          <w:szCs w:val="28"/>
        </w:rPr>
      </w:pPr>
    </w:p>
    <w:p w:rsidR="0018043F" w:rsidRDefault="0018043F" w:rsidP="0018043F">
      <w:pPr>
        <w:shd w:val="clear" w:color="auto" w:fill="FFFFFF"/>
        <w:spacing w:after="0" w:line="240" w:lineRule="auto"/>
        <w:ind w:left="-142"/>
        <w:jc w:val="center"/>
        <w:textAlignment w:val="baseline"/>
        <w:rPr>
          <w:rFonts w:eastAsia="Times New Roman" w:cs="Times New Roman"/>
          <w:bCs/>
          <w:color w:val="000000"/>
          <w:sz w:val="28"/>
          <w:szCs w:val="28"/>
          <w:bdr w:val="none" w:sz="0" w:space="0" w:color="auto" w:frame="1"/>
        </w:rPr>
      </w:pPr>
      <w:r>
        <w:rPr>
          <w:rFonts w:eastAsia="Times New Roman" w:cs="Times New Roman"/>
          <w:bCs/>
          <w:color w:val="000000"/>
          <w:sz w:val="28"/>
          <w:szCs w:val="28"/>
          <w:bdr w:val="none" w:sz="0" w:space="0" w:color="auto" w:frame="1"/>
        </w:rPr>
        <w:t>РЕШИЛ:</w:t>
      </w:r>
    </w:p>
    <w:p w:rsidR="0018043F" w:rsidRPr="00C939BD" w:rsidRDefault="0018043F" w:rsidP="00E01673">
      <w:pPr>
        <w:numPr>
          <w:ilvl w:val="0"/>
          <w:numId w:val="26"/>
        </w:numPr>
        <w:shd w:val="clear" w:color="auto" w:fill="FFFFFF"/>
        <w:spacing w:after="0" w:line="240" w:lineRule="auto"/>
        <w:ind w:left="-142" w:firstLine="360"/>
        <w:contextualSpacing/>
        <w:jc w:val="both"/>
        <w:textAlignment w:val="baseline"/>
        <w:rPr>
          <w:rFonts w:eastAsia="Times New Roman" w:cs="Times New Roman"/>
          <w:color w:val="000000"/>
          <w:kern w:val="2"/>
          <w:sz w:val="28"/>
          <w:szCs w:val="28"/>
        </w:rPr>
      </w:pPr>
      <w:r>
        <w:rPr>
          <w:rFonts w:eastAsia="Times New Roman" w:cs="Times New Roman"/>
          <w:color w:val="000000"/>
          <w:kern w:val="2"/>
          <w:sz w:val="28"/>
          <w:szCs w:val="28"/>
        </w:rPr>
        <w:t xml:space="preserve">Внести в решение </w:t>
      </w:r>
      <w:r>
        <w:rPr>
          <w:rFonts w:eastAsia="Times New Roman" w:cs="Times New Roman"/>
          <w:bCs/>
          <w:color w:val="000000"/>
          <w:kern w:val="2"/>
          <w:sz w:val="28"/>
          <w:szCs w:val="28"/>
          <w:bdr w:val="none" w:sz="0" w:space="0" w:color="auto" w:frame="1"/>
        </w:rPr>
        <w:t>Совета народных</w:t>
      </w:r>
      <w:r>
        <w:rPr>
          <w:rFonts w:eastAsia="Times New Roman" w:cs="Times New Roman"/>
          <w:color w:val="000000"/>
          <w:kern w:val="2"/>
          <w:sz w:val="28"/>
          <w:szCs w:val="28"/>
        </w:rPr>
        <w:t xml:space="preserve"> </w:t>
      </w:r>
      <w:r>
        <w:rPr>
          <w:rFonts w:eastAsia="Times New Roman" w:cs="Times New Roman"/>
          <w:bCs/>
          <w:color w:val="000000"/>
          <w:kern w:val="2"/>
          <w:sz w:val="28"/>
          <w:szCs w:val="28"/>
          <w:bdr w:val="none" w:sz="0" w:space="0" w:color="auto" w:frame="1"/>
        </w:rPr>
        <w:t xml:space="preserve">депутатов </w:t>
      </w:r>
      <w:r>
        <w:rPr>
          <w:rFonts w:eastAsia="Times New Roman" w:cs="Times New Roman"/>
          <w:bCs/>
          <w:color w:val="000000"/>
          <w:sz w:val="28"/>
          <w:szCs w:val="28"/>
          <w:bdr w:val="none" w:sz="0" w:space="0" w:color="auto" w:frame="1"/>
        </w:rPr>
        <w:t>Самодуровского</w:t>
      </w:r>
      <w:r>
        <w:rPr>
          <w:rFonts w:eastAsia="Times New Roman" w:cs="Times New Roman"/>
          <w:bCs/>
          <w:color w:val="000000"/>
          <w:kern w:val="2"/>
          <w:sz w:val="28"/>
          <w:szCs w:val="28"/>
          <w:bdr w:val="none" w:sz="0" w:space="0" w:color="auto" w:frame="1"/>
        </w:rPr>
        <w:t xml:space="preserve"> сельского </w:t>
      </w:r>
      <w:r>
        <w:rPr>
          <w:rFonts w:eastAsia="Times New Roman" w:cs="Times New Roman"/>
          <w:color w:val="000000"/>
          <w:kern w:val="2"/>
          <w:sz w:val="28"/>
          <w:szCs w:val="28"/>
        </w:rPr>
        <w:t xml:space="preserve"> </w:t>
      </w:r>
      <w:r>
        <w:rPr>
          <w:rFonts w:eastAsia="Times New Roman" w:cs="Times New Roman"/>
          <w:bCs/>
          <w:color w:val="000000"/>
          <w:kern w:val="2"/>
          <w:sz w:val="28"/>
          <w:szCs w:val="28"/>
          <w:bdr w:val="none" w:sz="0" w:space="0" w:color="auto" w:frame="1"/>
        </w:rPr>
        <w:t>поселения № 53 от 20.06.2012 «Об утверждении</w:t>
      </w:r>
      <w:r>
        <w:rPr>
          <w:rFonts w:eastAsia="Times New Roman" w:cs="Times New Roman"/>
          <w:color w:val="000000"/>
          <w:kern w:val="2"/>
          <w:sz w:val="28"/>
          <w:szCs w:val="28"/>
        </w:rPr>
        <w:t xml:space="preserve"> </w:t>
      </w:r>
      <w:r>
        <w:rPr>
          <w:rFonts w:eastAsia="Times New Roman" w:cs="Times New Roman"/>
          <w:bCs/>
          <w:color w:val="000000"/>
          <w:kern w:val="2"/>
          <w:sz w:val="28"/>
          <w:szCs w:val="28"/>
          <w:bdr w:val="none" w:sz="0" w:space="0" w:color="auto" w:frame="1"/>
        </w:rPr>
        <w:t xml:space="preserve">генерального плана </w:t>
      </w:r>
      <w:r>
        <w:rPr>
          <w:rFonts w:eastAsia="Times New Roman" w:cs="Times New Roman"/>
          <w:bCs/>
          <w:color w:val="000000"/>
          <w:sz w:val="28"/>
          <w:szCs w:val="28"/>
          <w:bdr w:val="none" w:sz="0" w:space="0" w:color="auto" w:frame="1"/>
        </w:rPr>
        <w:t>Самодуровского</w:t>
      </w:r>
      <w:r>
        <w:rPr>
          <w:rFonts w:eastAsia="Times New Roman" w:cs="Times New Roman"/>
          <w:bCs/>
          <w:color w:val="000000"/>
          <w:kern w:val="2"/>
          <w:sz w:val="28"/>
          <w:szCs w:val="28"/>
          <w:bdr w:val="none" w:sz="0" w:space="0" w:color="auto" w:frame="1"/>
        </w:rPr>
        <w:t xml:space="preserve"> сельского поселения»</w:t>
      </w:r>
      <w:r w:rsidR="00593EAB">
        <w:rPr>
          <w:rFonts w:eastAsia="Times New Roman" w:cs="Times New Roman"/>
          <w:bCs/>
          <w:color w:val="000000"/>
          <w:kern w:val="2"/>
          <w:sz w:val="28"/>
          <w:szCs w:val="28"/>
          <w:bdr w:val="none" w:sz="0" w:space="0" w:color="auto" w:frame="1"/>
        </w:rPr>
        <w:t xml:space="preserve"> </w:t>
      </w:r>
      <w:r>
        <w:rPr>
          <w:rFonts w:eastAsia="Times New Roman" w:cs="Times New Roman"/>
          <w:bCs/>
          <w:color w:val="000000"/>
          <w:kern w:val="2"/>
          <w:sz w:val="28"/>
          <w:szCs w:val="28"/>
          <w:bdr w:val="none" w:sz="0" w:space="0" w:color="auto" w:frame="1"/>
        </w:rPr>
        <w:t>изложив в новой редакции согласно приложения</w:t>
      </w:r>
      <w:r w:rsidRPr="00C939BD">
        <w:rPr>
          <w:rFonts w:eastAsia="Times New Roman" w:cs="Times New Roman"/>
          <w:bCs/>
          <w:color w:val="000000"/>
          <w:kern w:val="2"/>
          <w:sz w:val="28"/>
          <w:szCs w:val="28"/>
          <w:bdr w:val="none" w:sz="0" w:space="0" w:color="auto" w:frame="1"/>
        </w:rPr>
        <w:t>.</w:t>
      </w:r>
    </w:p>
    <w:p w:rsidR="0018043F" w:rsidRDefault="0018043F" w:rsidP="0018043F">
      <w:pPr>
        <w:suppressAutoHyphens/>
        <w:spacing w:before="60" w:after="60" w:line="240" w:lineRule="auto"/>
        <w:jc w:val="both"/>
        <w:rPr>
          <w:rFonts w:eastAsia="Times New Roman" w:cs="Times New Roman"/>
          <w:sz w:val="28"/>
          <w:szCs w:val="28"/>
          <w:lang w:eastAsia="ru-RU"/>
        </w:rPr>
      </w:pPr>
      <w:r>
        <w:rPr>
          <w:rFonts w:eastAsia="Times New Roman" w:cs="Times New Roman"/>
          <w:sz w:val="28"/>
          <w:szCs w:val="28"/>
        </w:rPr>
        <w:t xml:space="preserve">2. Обнародовать настоящее решение и разместить в сети Интернет на официальном сайте администрации </w:t>
      </w:r>
      <w:r>
        <w:rPr>
          <w:rFonts w:eastAsia="Times New Roman" w:cs="Times New Roman"/>
          <w:bCs/>
          <w:color w:val="000000"/>
          <w:sz w:val="28"/>
          <w:szCs w:val="28"/>
          <w:bdr w:val="none" w:sz="0" w:space="0" w:color="auto" w:frame="1"/>
        </w:rPr>
        <w:t>Самодуровского</w:t>
      </w:r>
      <w:r>
        <w:rPr>
          <w:rFonts w:eastAsia="Times New Roman" w:cs="Times New Roman"/>
          <w:sz w:val="28"/>
          <w:szCs w:val="28"/>
        </w:rPr>
        <w:t xml:space="preserve"> сельского поселения Поворинского муниципального района Воронежской области.</w:t>
      </w:r>
    </w:p>
    <w:p w:rsidR="0018043F" w:rsidRDefault="0018043F" w:rsidP="0018043F">
      <w:pPr>
        <w:autoSpaceDE w:val="0"/>
        <w:autoSpaceDN w:val="0"/>
        <w:adjustRightInd w:val="0"/>
        <w:spacing w:after="0" w:line="240" w:lineRule="auto"/>
        <w:jc w:val="both"/>
        <w:rPr>
          <w:rFonts w:eastAsiaTheme="minorEastAsia" w:cs="Times New Roman"/>
          <w:sz w:val="28"/>
          <w:szCs w:val="28"/>
        </w:rPr>
      </w:pPr>
      <w:r>
        <w:rPr>
          <w:rFonts w:cs="Times New Roman"/>
          <w:sz w:val="28"/>
          <w:szCs w:val="28"/>
        </w:rPr>
        <w:t>3. Настоящее решение вступает в силу со дня обнародования.</w:t>
      </w:r>
    </w:p>
    <w:p w:rsidR="0018043F" w:rsidRDefault="0018043F" w:rsidP="0018043F">
      <w:pPr>
        <w:suppressAutoHyphens/>
        <w:spacing w:before="60" w:after="60" w:line="240" w:lineRule="auto"/>
        <w:jc w:val="both"/>
        <w:rPr>
          <w:rFonts w:eastAsia="Times New Roman" w:cs="Times New Roman"/>
          <w:sz w:val="28"/>
          <w:szCs w:val="28"/>
        </w:rPr>
      </w:pPr>
    </w:p>
    <w:p w:rsidR="0018043F" w:rsidRDefault="0018043F" w:rsidP="0018043F">
      <w:pPr>
        <w:spacing w:after="0" w:line="240" w:lineRule="auto"/>
        <w:rPr>
          <w:rFonts w:eastAsia="Times New Roman" w:cs="Times New Roman"/>
          <w:color w:val="000000"/>
          <w:sz w:val="28"/>
          <w:szCs w:val="28"/>
        </w:rPr>
      </w:pPr>
      <w:r>
        <w:rPr>
          <w:rFonts w:eastAsia="Times New Roman" w:cs="Times New Roman"/>
          <w:color w:val="000000"/>
          <w:sz w:val="28"/>
          <w:szCs w:val="28"/>
        </w:rPr>
        <w:t xml:space="preserve">Глава </w:t>
      </w:r>
      <w:r>
        <w:rPr>
          <w:rFonts w:eastAsia="Times New Roman" w:cs="Times New Roman"/>
          <w:bCs/>
          <w:color w:val="000000"/>
          <w:sz w:val="28"/>
          <w:szCs w:val="28"/>
          <w:bdr w:val="none" w:sz="0" w:space="0" w:color="auto" w:frame="1"/>
        </w:rPr>
        <w:t>Самодуровского</w:t>
      </w:r>
      <w:r>
        <w:rPr>
          <w:rFonts w:eastAsia="Times New Roman" w:cs="Times New Roman"/>
          <w:color w:val="000000"/>
          <w:sz w:val="28"/>
          <w:szCs w:val="28"/>
        </w:rPr>
        <w:t xml:space="preserve">  сельского поселения                    Е.И. Перегудова</w:t>
      </w:r>
    </w:p>
    <w:p w:rsidR="0018043F" w:rsidRDefault="0018043F" w:rsidP="0018043F">
      <w:pPr>
        <w:spacing w:after="0" w:line="240" w:lineRule="auto"/>
        <w:jc w:val="center"/>
        <w:rPr>
          <w:rFonts w:eastAsia="Times New Roman" w:cs="Times New Roman"/>
          <w:b/>
          <w:sz w:val="28"/>
          <w:szCs w:val="28"/>
        </w:rPr>
      </w:pPr>
    </w:p>
    <w:p w:rsidR="0018043F" w:rsidRDefault="0018043F" w:rsidP="0018043F">
      <w:pPr>
        <w:rPr>
          <w:rFonts w:eastAsia="Times New Roman" w:cs="Times New Roman"/>
          <w:b/>
          <w:sz w:val="28"/>
          <w:szCs w:val="28"/>
        </w:rPr>
      </w:pPr>
    </w:p>
    <w:p w:rsidR="0018043F" w:rsidRDefault="0018043F" w:rsidP="0018043F"/>
    <w:p w:rsidR="00BD4D39" w:rsidRDefault="00BD4D39" w:rsidP="00BD4D39">
      <w:pPr>
        <w:spacing w:after="0"/>
        <w:jc w:val="right"/>
        <w:rPr>
          <w:rFonts w:cs="Times New Roman"/>
          <w:bCs/>
          <w:i/>
          <w:sz w:val="24"/>
          <w:szCs w:val="24"/>
        </w:rPr>
      </w:pPr>
    </w:p>
    <w:p w:rsidR="0018043F" w:rsidRDefault="0018043F" w:rsidP="00BD4D39">
      <w:pPr>
        <w:spacing w:after="0"/>
        <w:jc w:val="right"/>
        <w:rPr>
          <w:rFonts w:cs="Times New Roman"/>
          <w:bCs/>
          <w:i/>
          <w:sz w:val="24"/>
          <w:szCs w:val="24"/>
        </w:rPr>
      </w:pPr>
    </w:p>
    <w:p w:rsidR="00BD4D39" w:rsidRDefault="00BD4D39" w:rsidP="00BD4D39">
      <w:pPr>
        <w:spacing w:after="0"/>
        <w:jc w:val="right"/>
        <w:rPr>
          <w:rFonts w:cs="Times New Roman"/>
          <w:bCs/>
          <w:i/>
          <w:sz w:val="24"/>
          <w:szCs w:val="24"/>
        </w:rPr>
      </w:pPr>
    </w:p>
    <w:p w:rsidR="00BD4D39" w:rsidRDefault="00BD4D39" w:rsidP="00BE1B23">
      <w:pPr>
        <w:spacing w:after="0"/>
        <w:jc w:val="right"/>
        <w:rPr>
          <w:rFonts w:ascii="Times New Roman" w:hAnsi="Times New Roman" w:cs="Times New Roman"/>
          <w:bCs/>
          <w:i/>
          <w:sz w:val="24"/>
          <w:szCs w:val="24"/>
        </w:rPr>
      </w:pPr>
    </w:p>
    <w:p w:rsidR="00BE1B23" w:rsidRPr="00AC17EC" w:rsidRDefault="00BE1B23" w:rsidP="00BE1B23">
      <w:pPr>
        <w:spacing w:after="0"/>
        <w:jc w:val="right"/>
        <w:rPr>
          <w:rFonts w:ascii="Times New Roman" w:hAnsi="Times New Roman" w:cs="Times New Roman"/>
          <w:bCs/>
          <w:i/>
          <w:sz w:val="24"/>
          <w:szCs w:val="24"/>
        </w:rPr>
      </w:pPr>
      <w:r w:rsidRPr="00AC17EC">
        <w:rPr>
          <w:rFonts w:ascii="Times New Roman" w:hAnsi="Times New Roman" w:cs="Times New Roman"/>
          <w:bCs/>
          <w:i/>
          <w:sz w:val="24"/>
          <w:szCs w:val="24"/>
        </w:rPr>
        <w:lastRenderedPageBreak/>
        <w:t>Приложение</w:t>
      </w:r>
    </w:p>
    <w:p w:rsidR="00BE1B23" w:rsidRPr="00AC17EC" w:rsidRDefault="00BE1B23" w:rsidP="00BE1B23">
      <w:pPr>
        <w:spacing w:after="0"/>
        <w:jc w:val="right"/>
        <w:rPr>
          <w:rFonts w:ascii="Times New Roman" w:hAnsi="Times New Roman" w:cs="Times New Roman"/>
          <w:bCs/>
          <w:i/>
          <w:sz w:val="24"/>
          <w:szCs w:val="24"/>
        </w:rPr>
      </w:pPr>
      <w:r w:rsidRPr="00AC17EC">
        <w:rPr>
          <w:rFonts w:ascii="Times New Roman" w:hAnsi="Times New Roman" w:cs="Times New Roman"/>
          <w:bCs/>
          <w:i/>
          <w:sz w:val="24"/>
          <w:szCs w:val="24"/>
        </w:rPr>
        <w:t>к решению Совета народных депутатов</w:t>
      </w:r>
    </w:p>
    <w:p w:rsidR="00BE1B23" w:rsidRPr="00AC17EC" w:rsidRDefault="00BE1B23" w:rsidP="00BE1B23">
      <w:pPr>
        <w:spacing w:after="0"/>
        <w:jc w:val="right"/>
        <w:rPr>
          <w:rFonts w:ascii="Times New Roman" w:hAnsi="Times New Roman" w:cs="Times New Roman"/>
          <w:bCs/>
          <w:i/>
          <w:sz w:val="24"/>
          <w:szCs w:val="24"/>
        </w:rPr>
      </w:pPr>
      <w:r w:rsidRPr="00AC17EC">
        <w:rPr>
          <w:rFonts w:ascii="Times New Roman" w:hAnsi="Times New Roman" w:cs="Times New Roman"/>
          <w:bCs/>
          <w:i/>
          <w:sz w:val="24"/>
          <w:szCs w:val="24"/>
        </w:rPr>
        <w:t>Самодуровского сельского поселения</w:t>
      </w:r>
    </w:p>
    <w:p w:rsidR="00BE1B23" w:rsidRPr="00AC17EC" w:rsidRDefault="00BE1B23" w:rsidP="00BE1B23">
      <w:pPr>
        <w:spacing w:after="0"/>
        <w:jc w:val="right"/>
        <w:rPr>
          <w:rFonts w:ascii="Times New Roman" w:hAnsi="Times New Roman" w:cs="Times New Roman"/>
          <w:i/>
          <w:sz w:val="24"/>
        </w:rPr>
      </w:pPr>
      <w:r w:rsidRPr="00AC17EC">
        <w:rPr>
          <w:rFonts w:ascii="Times New Roman" w:hAnsi="Times New Roman" w:cs="Times New Roman"/>
          <w:i/>
          <w:sz w:val="24"/>
        </w:rPr>
        <w:t>20.06.2012 №53</w:t>
      </w:r>
    </w:p>
    <w:p w:rsidR="00BE1B23" w:rsidRPr="00AC17EC" w:rsidRDefault="00BE1B23" w:rsidP="00BE1B23">
      <w:pPr>
        <w:spacing w:after="0"/>
        <w:jc w:val="right"/>
        <w:rPr>
          <w:rFonts w:ascii="Times New Roman" w:hAnsi="Times New Roman" w:cs="Times New Roman"/>
          <w:bCs/>
          <w:i/>
          <w:sz w:val="24"/>
          <w:szCs w:val="24"/>
        </w:rPr>
      </w:pPr>
      <w:r w:rsidRPr="00AC17EC">
        <w:rPr>
          <w:rFonts w:ascii="Times New Roman" w:hAnsi="Times New Roman" w:cs="Times New Roman"/>
          <w:i/>
          <w:sz w:val="24"/>
        </w:rPr>
        <w:t>(в ред. решения Совета народных депутатов</w:t>
      </w:r>
      <w:r w:rsidRPr="00AC17EC">
        <w:rPr>
          <w:rFonts w:ascii="Times New Roman" w:hAnsi="Times New Roman" w:cs="Times New Roman"/>
          <w:bCs/>
          <w:i/>
          <w:sz w:val="24"/>
          <w:szCs w:val="24"/>
        </w:rPr>
        <w:t xml:space="preserve"> </w:t>
      </w:r>
    </w:p>
    <w:p w:rsidR="00BE1B23" w:rsidRPr="00AC17EC" w:rsidRDefault="00BE1B23" w:rsidP="00BE1B23">
      <w:pPr>
        <w:spacing w:after="0"/>
        <w:jc w:val="right"/>
        <w:rPr>
          <w:rFonts w:ascii="Times New Roman" w:hAnsi="Times New Roman" w:cs="Times New Roman"/>
          <w:bCs/>
          <w:i/>
          <w:sz w:val="24"/>
          <w:szCs w:val="24"/>
        </w:rPr>
      </w:pPr>
      <w:r w:rsidRPr="00AC17EC">
        <w:rPr>
          <w:rFonts w:ascii="Times New Roman" w:hAnsi="Times New Roman" w:cs="Times New Roman"/>
          <w:bCs/>
          <w:i/>
          <w:sz w:val="24"/>
          <w:szCs w:val="24"/>
        </w:rPr>
        <w:t>Самодуровского сельского поселения</w:t>
      </w:r>
    </w:p>
    <w:p w:rsidR="00BE1B23" w:rsidRPr="00AC17EC" w:rsidRDefault="00BE1B23" w:rsidP="00BE1B23">
      <w:pPr>
        <w:spacing w:after="0"/>
        <w:jc w:val="right"/>
        <w:rPr>
          <w:rFonts w:ascii="Times New Roman" w:hAnsi="Times New Roman" w:cs="Times New Roman"/>
          <w:i/>
          <w:sz w:val="24"/>
        </w:rPr>
      </w:pPr>
      <w:r w:rsidRPr="00AC17EC">
        <w:rPr>
          <w:rFonts w:ascii="Times New Roman" w:hAnsi="Times New Roman" w:cs="Times New Roman"/>
          <w:i/>
          <w:sz w:val="24"/>
        </w:rPr>
        <w:t>от 29.12.2014г. №22, от 08.10.2019 №11</w:t>
      </w:r>
    </w:p>
    <w:p w:rsidR="00BE1B23" w:rsidRPr="00AC17EC" w:rsidRDefault="00BE1B23" w:rsidP="00BE1B23">
      <w:pPr>
        <w:spacing w:after="0"/>
        <w:jc w:val="right"/>
        <w:rPr>
          <w:rFonts w:ascii="Times New Roman" w:hAnsi="Times New Roman" w:cs="Times New Roman"/>
          <w:i/>
          <w:sz w:val="24"/>
        </w:rPr>
      </w:pPr>
      <w:bookmarkStart w:id="0" w:name="_GoBack"/>
      <w:r w:rsidRPr="00AC17EC">
        <w:rPr>
          <w:rFonts w:ascii="Times New Roman" w:hAnsi="Times New Roman" w:cs="Times New Roman"/>
          <w:i/>
          <w:sz w:val="24"/>
        </w:rPr>
        <w:t>от 06.07.2020 №18, от 20.09.2022 №20 )</w:t>
      </w:r>
    </w:p>
    <w:bookmarkEnd w:id="0"/>
    <w:p w:rsidR="00BE1B23" w:rsidRPr="00AC17EC" w:rsidRDefault="00BE1B23" w:rsidP="00BE1B23">
      <w:pPr>
        <w:spacing w:after="0"/>
        <w:jc w:val="center"/>
        <w:rPr>
          <w:rFonts w:ascii="Times New Roman" w:hAnsi="Times New Roman" w:cs="Times New Roman"/>
          <w:b/>
          <w:sz w:val="28"/>
          <w:szCs w:val="28"/>
          <w:highlight w:val="yellow"/>
        </w:rPr>
      </w:pPr>
    </w:p>
    <w:p w:rsidR="00BE1B23" w:rsidRPr="00AC17EC" w:rsidRDefault="00BE1B23" w:rsidP="00BE1B23">
      <w:pPr>
        <w:spacing w:after="0"/>
        <w:jc w:val="center"/>
        <w:rPr>
          <w:rFonts w:ascii="Times New Roman" w:hAnsi="Times New Roman" w:cs="Times New Roman"/>
          <w:b/>
          <w:sz w:val="28"/>
          <w:szCs w:val="28"/>
        </w:rPr>
      </w:pPr>
    </w:p>
    <w:p w:rsidR="00BE1B23" w:rsidRPr="00AC17EC" w:rsidRDefault="00BE1B23" w:rsidP="00BE1B23">
      <w:pPr>
        <w:spacing w:after="0"/>
        <w:jc w:val="center"/>
        <w:rPr>
          <w:rFonts w:ascii="Times New Roman" w:hAnsi="Times New Roman" w:cs="Times New Roman"/>
          <w:b/>
          <w:sz w:val="28"/>
          <w:szCs w:val="28"/>
        </w:rPr>
      </w:pPr>
      <w:r w:rsidRPr="00AC17EC">
        <w:rPr>
          <w:rFonts w:ascii="Times New Roman" w:hAnsi="Times New Roman" w:cs="Times New Roman"/>
          <w:b/>
          <w:sz w:val="28"/>
          <w:szCs w:val="28"/>
        </w:rPr>
        <w:t>ГЕНЕРАЛЬНЫЙ ПЛАН</w:t>
      </w:r>
    </w:p>
    <w:p w:rsidR="00BE1B23" w:rsidRPr="00AC17EC" w:rsidRDefault="00BE1B23" w:rsidP="00BE1B23">
      <w:pPr>
        <w:spacing w:after="0"/>
        <w:jc w:val="center"/>
        <w:rPr>
          <w:rFonts w:ascii="Times New Roman" w:hAnsi="Times New Roman" w:cs="Times New Roman"/>
          <w:b/>
          <w:sz w:val="28"/>
          <w:szCs w:val="28"/>
        </w:rPr>
      </w:pPr>
      <w:r w:rsidRPr="00AC17EC">
        <w:rPr>
          <w:rFonts w:ascii="Times New Roman" w:hAnsi="Times New Roman" w:cs="Times New Roman"/>
          <w:b/>
          <w:sz w:val="28"/>
          <w:szCs w:val="28"/>
        </w:rPr>
        <w:t>САМОДУРОВСКОГО СЕЛЬСКОГО ПОСЕЛЕНИЯ</w:t>
      </w:r>
    </w:p>
    <w:p w:rsidR="00BE1B23" w:rsidRPr="00AC17EC" w:rsidRDefault="00BE1B23" w:rsidP="00BE1B23">
      <w:pPr>
        <w:spacing w:after="0"/>
        <w:jc w:val="center"/>
        <w:rPr>
          <w:rFonts w:ascii="Times New Roman" w:hAnsi="Times New Roman" w:cs="Times New Roman"/>
          <w:b/>
          <w:sz w:val="28"/>
          <w:szCs w:val="28"/>
        </w:rPr>
      </w:pPr>
      <w:r w:rsidRPr="00AC17EC">
        <w:rPr>
          <w:rFonts w:ascii="Times New Roman" w:hAnsi="Times New Roman" w:cs="Times New Roman"/>
          <w:b/>
          <w:sz w:val="28"/>
          <w:szCs w:val="28"/>
        </w:rPr>
        <w:t>ПОВОРИНСКОГО МУНИЦИПАЛЬНОГО РАЙОНА</w:t>
      </w:r>
    </w:p>
    <w:p w:rsidR="00BE1B23" w:rsidRPr="00AC17EC" w:rsidRDefault="00BE1B23" w:rsidP="00BE1B23">
      <w:pPr>
        <w:spacing w:after="0"/>
        <w:jc w:val="center"/>
        <w:rPr>
          <w:rFonts w:ascii="Times New Roman" w:hAnsi="Times New Roman" w:cs="Times New Roman"/>
          <w:b/>
          <w:sz w:val="28"/>
          <w:szCs w:val="28"/>
        </w:rPr>
      </w:pPr>
      <w:r w:rsidRPr="00AC17EC">
        <w:rPr>
          <w:rFonts w:ascii="Times New Roman" w:hAnsi="Times New Roman" w:cs="Times New Roman"/>
          <w:b/>
          <w:sz w:val="28"/>
          <w:szCs w:val="28"/>
        </w:rPr>
        <w:t>ВОРОНЕЖСКОЙ ОБЛАСТИ</w:t>
      </w:r>
    </w:p>
    <w:p w:rsidR="00BE1B23" w:rsidRPr="00AC17EC" w:rsidRDefault="00BE1B23" w:rsidP="00BE1B23">
      <w:pPr>
        <w:spacing w:after="0"/>
        <w:jc w:val="center"/>
        <w:rPr>
          <w:rFonts w:ascii="Times New Roman" w:hAnsi="Times New Roman" w:cs="Times New Roman"/>
          <w:b/>
          <w:sz w:val="28"/>
          <w:szCs w:val="28"/>
        </w:rPr>
      </w:pPr>
      <w:r w:rsidRPr="00AC17EC">
        <w:rPr>
          <w:rFonts w:ascii="Times New Roman" w:hAnsi="Times New Roman" w:cs="Times New Roman"/>
          <w:b/>
          <w:sz w:val="28"/>
          <w:szCs w:val="28"/>
        </w:rPr>
        <w:t>(С ИЗМЕНЕНИЯМИ)</w:t>
      </w:r>
      <w:bookmarkStart w:id="1" w:name="_Toc85463407"/>
      <w:bookmarkStart w:id="2" w:name="_Toc89789081"/>
      <w:r w:rsidRPr="00AC17EC">
        <w:rPr>
          <w:rFonts w:ascii="Times New Roman" w:hAnsi="Times New Roman" w:cs="Times New Roman"/>
          <w:b/>
          <w:sz w:val="28"/>
          <w:szCs w:val="28"/>
        </w:rPr>
        <w:t xml:space="preserve">                                                                                                               ТОМ </w:t>
      </w:r>
      <w:r w:rsidRPr="00AC17EC">
        <w:rPr>
          <w:rFonts w:ascii="Times New Roman" w:hAnsi="Times New Roman" w:cs="Times New Roman"/>
          <w:b/>
          <w:sz w:val="28"/>
          <w:szCs w:val="28"/>
          <w:lang w:val="en-US"/>
        </w:rPr>
        <w:t>I</w:t>
      </w:r>
      <w:bookmarkEnd w:id="1"/>
      <w:bookmarkEnd w:id="2"/>
    </w:p>
    <w:p w:rsidR="00BE1B23" w:rsidRPr="00AC17EC" w:rsidRDefault="00BE1B23" w:rsidP="00BE1B23">
      <w:pPr>
        <w:pStyle w:val="af8"/>
        <w:spacing w:line="240" w:lineRule="auto"/>
        <w:jc w:val="center"/>
        <w:outlineLvl w:val="9"/>
        <w:rPr>
          <w:b/>
          <w:szCs w:val="28"/>
        </w:rPr>
      </w:pPr>
      <w:bookmarkStart w:id="3" w:name="_Toc85463408"/>
      <w:bookmarkStart w:id="4" w:name="_Toc89789082"/>
      <w:r w:rsidRPr="00AC17EC">
        <w:rPr>
          <w:b/>
          <w:szCs w:val="28"/>
        </w:rPr>
        <w:t xml:space="preserve">ПОЛОЖЕНИЕ О ТЕРРИТОРИАЛЬНОМ ПЛАНИРОВАНИИ </w:t>
      </w:r>
      <w:r w:rsidRPr="00AC17EC">
        <w:rPr>
          <w:rFonts w:cs="Times New Roman"/>
          <w:b/>
          <w:szCs w:val="28"/>
        </w:rPr>
        <w:t>САМОДУРОВСКОГО</w:t>
      </w:r>
      <w:r w:rsidRPr="00AC17EC">
        <w:rPr>
          <w:b/>
          <w:szCs w:val="28"/>
        </w:rPr>
        <w:t xml:space="preserve"> СЕЛЬСКОГО ПОСЕЛЕНИЯ</w:t>
      </w:r>
      <w:bookmarkEnd w:id="3"/>
      <w:bookmarkEnd w:id="4"/>
    </w:p>
    <w:p w:rsidR="00BE1B23" w:rsidRPr="00AC17EC" w:rsidRDefault="00BE1B23" w:rsidP="00BE1B23">
      <w:pPr>
        <w:pStyle w:val="af8"/>
        <w:spacing w:line="240" w:lineRule="auto"/>
        <w:jc w:val="center"/>
        <w:outlineLvl w:val="9"/>
        <w:rPr>
          <w:b/>
          <w:szCs w:val="28"/>
        </w:rPr>
      </w:pPr>
      <w:bookmarkStart w:id="5" w:name="_Toc85463409"/>
      <w:bookmarkStart w:id="6" w:name="_Toc89789083"/>
      <w:r w:rsidRPr="00AC17EC">
        <w:rPr>
          <w:b/>
          <w:szCs w:val="28"/>
        </w:rPr>
        <w:t>ПОВОРИНСКОГО МУНИЦИПАЛЬНОГО РАЙОНА</w:t>
      </w:r>
      <w:bookmarkEnd w:id="5"/>
      <w:bookmarkEnd w:id="6"/>
    </w:p>
    <w:p w:rsidR="00BE1B23" w:rsidRPr="00AC17EC" w:rsidRDefault="00BE1B23" w:rsidP="00BE1B23">
      <w:pPr>
        <w:pStyle w:val="af8"/>
        <w:spacing w:line="240" w:lineRule="auto"/>
        <w:jc w:val="center"/>
        <w:outlineLvl w:val="9"/>
        <w:rPr>
          <w:b/>
          <w:szCs w:val="28"/>
        </w:rPr>
      </w:pPr>
      <w:bookmarkStart w:id="7" w:name="_Toc85463410"/>
      <w:bookmarkStart w:id="8" w:name="_Toc89789084"/>
      <w:r w:rsidRPr="00AC17EC">
        <w:rPr>
          <w:b/>
          <w:szCs w:val="28"/>
        </w:rPr>
        <w:t>ВОРОНЕЖСКОЙ ОБЛАСТИ</w:t>
      </w:r>
      <w:bookmarkEnd w:id="7"/>
      <w:bookmarkEnd w:id="8"/>
    </w:p>
    <w:p w:rsidR="00BE1B23" w:rsidRPr="00AC17EC" w:rsidRDefault="00BE1B23" w:rsidP="00BE1B23">
      <w:pPr>
        <w:pStyle w:val="af8"/>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rPr>
          <w:b/>
        </w:rPr>
      </w:pPr>
    </w:p>
    <w:p w:rsidR="00BE1B23" w:rsidRPr="00AC17EC" w:rsidRDefault="00BE1B23" w:rsidP="00BE1B23">
      <w:pPr>
        <w:pStyle w:val="af8"/>
        <w:jc w:val="center"/>
        <w:outlineLvl w:val="9"/>
      </w:pPr>
      <w:bookmarkStart w:id="9" w:name="_Toc85463411"/>
      <w:bookmarkStart w:id="10" w:name="_Toc89789085"/>
      <w:r w:rsidRPr="00AC17EC">
        <w:t>2022 год</w:t>
      </w:r>
      <w:bookmarkEnd w:id="9"/>
      <w:bookmarkEnd w:id="10"/>
    </w:p>
    <w:p w:rsidR="00BE1B23" w:rsidRPr="00AC17EC" w:rsidRDefault="00BE1B23" w:rsidP="00BE1B23">
      <w:pPr>
        <w:rPr>
          <w:rFonts w:ascii="Times New Roman" w:hAnsi="Times New Roman" w:cs="Times New Roman"/>
          <w:sz w:val="24"/>
          <w:szCs w:val="24"/>
          <w:highlight w:val="yellow"/>
        </w:rPr>
      </w:pPr>
      <w:r w:rsidRPr="00AC17EC">
        <w:rPr>
          <w:rFonts w:ascii="Times New Roman" w:hAnsi="Times New Roman" w:cs="Times New Roman"/>
          <w:sz w:val="24"/>
          <w:szCs w:val="24"/>
          <w:highlight w:val="yellow"/>
        </w:rPr>
        <w:br w:type="page"/>
      </w:r>
    </w:p>
    <w:p w:rsidR="00BE1B23" w:rsidRPr="00AC17EC" w:rsidRDefault="00BE1B23" w:rsidP="00BE1B23">
      <w:pPr>
        <w:jc w:val="center"/>
        <w:rPr>
          <w:rFonts w:ascii="Times New Roman" w:hAnsi="Times New Roman" w:cs="Times New Roman"/>
          <w:b/>
          <w:sz w:val="24"/>
          <w:szCs w:val="24"/>
        </w:rPr>
      </w:pPr>
      <w:bookmarkStart w:id="11" w:name="_Toc488651949"/>
      <w:bookmarkStart w:id="12" w:name="_Toc64298777"/>
      <w:bookmarkStart w:id="13" w:name="_Toc64298802"/>
      <w:r w:rsidRPr="00AC17EC">
        <w:rPr>
          <w:rFonts w:ascii="Times New Roman" w:hAnsi="Times New Roman" w:cs="Times New Roman"/>
          <w:b/>
          <w:sz w:val="24"/>
          <w:szCs w:val="24"/>
        </w:rPr>
        <w:lastRenderedPageBreak/>
        <w:t>ОГЛАВЛЕНИЕ</w:t>
      </w:r>
      <w:bookmarkEnd w:id="11"/>
      <w:bookmarkEnd w:id="12"/>
      <w:bookmarkEnd w:id="13"/>
    </w:p>
    <w:sdt>
      <w:sdtPr>
        <w:rPr>
          <w:rFonts w:asciiTheme="minorHAnsi" w:hAnsiTheme="minorHAnsi"/>
          <w:b w:val="0"/>
          <w:noProof w:val="0"/>
          <w:sz w:val="22"/>
          <w:szCs w:val="22"/>
        </w:rPr>
        <w:id w:val="2012174263"/>
        <w:docPartObj>
          <w:docPartGallery w:val="Table of Contents"/>
          <w:docPartUnique/>
        </w:docPartObj>
      </w:sdtPr>
      <w:sdtEndPr>
        <w:rPr>
          <w:bCs/>
          <w:highlight w:val="yellow"/>
        </w:rPr>
      </w:sdtEndPr>
      <w:sdtContent>
        <w:p w:rsidR="00BE1B23" w:rsidRPr="00AC17EC" w:rsidRDefault="006F4E4A" w:rsidP="00BE1B23">
          <w:pPr>
            <w:pStyle w:val="14"/>
            <w:rPr>
              <w:rFonts w:asciiTheme="minorHAnsi" w:eastAsiaTheme="minorEastAsia" w:hAnsiTheme="minorHAnsi"/>
              <w:b w:val="0"/>
              <w:sz w:val="22"/>
              <w:szCs w:val="22"/>
              <w:lang w:eastAsia="ru-RU"/>
            </w:rPr>
          </w:pPr>
          <w:hyperlink w:anchor="_Toc78534244" w:history="1">
            <w:r w:rsidR="00BE1B23" w:rsidRPr="00AC17EC">
              <w:rPr>
                <w:rStyle w:val="ac"/>
              </w:rPr>
              <w:t>СОДЕРЖАНИЕ</w:t>
            </w:r>
            <w:r w:rsidR="00BE1B23" w:rsidRPr="00AC17EC">
              <w:rPr>
                <w:webHidden/>
              </w:rPr>
              <w:tab/>
              <w:t>4</w:t>
            </w:r>
          </w:hyperlink>
        </w:p>
        <w:p w:rsidR="00BE1B23" w:rsidRPr="00AC17EC" w:rsidRDefault="006F4E4A" w:rsidP="00BE1B23">
          <w:pPr>
            <w:pStyle w:val="14"/>
            <w:rPr>
              <w:rFonts w:asciiTheme="minorHAnsi" w:eastAsiaTheme="minorEastAsia" w:hAnsiTheme="minorHAnsi"/>
              <w:b w:val="0"/>
              <w:sz w:val="22"/>
              <w:szCs w:val="22"/>
              <w:lang w:eastAsia="ru-RU"/>
            </w:rPr>
          </w:pPr>
          <w:r w:rsidRPr="006F4E4A">
            <w:rPr>
              <w:rFonts w:eastAsiaTheme="majorEastAsia"/>
              <w:lang w:eastAsia="ru-RU"/>
            </w:rPr>
            <w:fldChar w:fldCharType="begin"/>
          </w:r>
          <w:r w:rsidR="00BE1B23" w:rsidRPr="00AC17EC">
            <w:instrText xml:space="preserve"> TOC \o "1-3" \h \z \u </w:instrText>
          </w:r>
          <w:r w:rsidRPr="006F4E4A">
            <w:rPr>
              <w:rFonts w:eastAsiaTheme="majorEastAsia"/>
              <w:lang w:eastAsia="ru-RU"/>
            </w:rPr>
            <w:fldChar w:fldCharType="separate"/>
          </w:r>
          <w:hyperlink w:anchor="_Toc89789086" w:history="1"/>
          <w:hyperlink w:anchor="_Toc89789087" w:history="1">
            <w:r w:rsidR="00BE1B23" w:rsidRPr="00AC17EC">
              <w:rPr>
                <w:rStyle w:val="ac"/>
              </w:rPr>
              <w:t>1.</w:t>
            </w:r>
            <w:r w:rsidR="00BE1B23" w:rsidRPr="00AC17EC">
              <w:rPr>
                <w:rFonts w:asciiTheme="minorHAnsi" w:eastAsiaTheme="minorEastAsia" w:hAnsiTheme="minorHAnsi"/>
                <w:b w:val="0"/>
                <w:sz w:val="22"/>
                <w:szCs w:val="22"/>
                <w:lang w:eastAsia="ru-RU"/>
              </w:rPr>
              <w:tab/>
            </w:r>
            <w:r w:rsidR="00BE1B23" w:rsidRPr="00AC17EC">
              <w:rPr>
                <w:rStyle w:val="ac"/>
              </w:rPr>
              <w:t>ЦЕЛИ И ЗАДАЧИ ТЕРРИТОРИАЛЬНОГО ПЛАНИРОВАНИЯ</w:t>
            </w:r>
            <w:r w:rsidR="00BE1B23" w:rsidRPr="00AC17EC">
              <w:rPr>
                <w:webHidden/>
              </w:rPr>
              <w:tab/>
            </w:r>
            <w:r w:rsidRPr="00AC17EC">
              <w:rPr>
                <w:webHidden/>
              </w:rPr>
              <w:fldChar w:fldCharType="begin"/>
            </w:r>
            <w:r w:rsidR="00BE1B23" w:rsidRPr="00AC17EC">
              <w:rPr>
                <w:webHidden/>
              </w:rPr>
              <w:instrText xml:space="preserve"> PAGEREF _Toc89789087 \h </w:instrText>
            </w:r>
            <w:r w:rsidRPr="00AC17EC">
              <w:rPr>
                <w:webHidden/>
              </w:rPr>
            </w:r>
            <w:r w:rsidRPr="00AC17EC">
              <w:rPr>
                <w:webHidden/>
              </w:rPr>
              <w:fldChar w:fldCharType="separate"/>
            </w:r>
            <w:r w:rsidR="00BE1B23" w:rsidRPr="00AC17EC">
              <w:rPr>
                <w:webHidden/>
              </w:rPr>
              <w:t>4</w:t>
            </w:r>
            <w:r w:rsidRPr="00AC17EC">
              <w:rPr>
                <w:webHidden/>
              </w:rPr>
              <w:fldChar w:fldCharType="end"/>
            </w:r>
          </w:hyperlink>
        </w:p>
        <w:p w:rsidR="00BE1B23" w:rsidRPr="00AC17EC" w:rsidRDefault="006F4E4A" w:rsidP="00BE1B23">
          <w:pPr>
            <w:pStyle w:val="14"/>
            <w:rPr>
              <w:rFonts w:asciiTheme="minorHAnsi" w:eastAsiaTheme="minorEastAsia" w:hAnsiTheme="minorHAnsi"/>
              <w:b w:val="0"/>
              <w:sz w:val="22"/>
              <w:szCs w:val="22"/>
              <w:lang w:eastAsia="ru-RU"/>
            </w:rPr>
          </w:pPr>
          <w:hyperlink w:anchor="_Toc89789088" w:history="1">
            <w:r w:rsidR="00BE1B23" w:rsidRPr="00AC17EC">
              <w:rPr>
                <w:rStyle w:val="ac"/>
              </w:rPr>
              <w:t>2.</w:t>
            </w:r>
            <w:r w:rsidR="00BE1B23" w:rsidRPr="00AC17EC">
              <w:rPr>
                <w:rFonts w:asciiTheme="minorHAnsi" w:eastAsiaTheme="minorEastAsia" w:hAnsiTheme="minorHAnsi"/>
                <w:b w:val="0"/>
                <w:sz w:val="22"/>
                <w:szCs w:val="22"/>
                <w:lang w:eastAsia="ru-RU"/>
              </w:rPr>
              <w:tab/>
            </w:r>
            <w:r w:rsidR="00BE1B23" w:rsidRPr="00AC17EC">
              <w:rPr>
                <w:rStyle w:val="ac"/>
              </w:rPr>
              <w:t>ПЕРЕЧЕНЬ МЕРОПРИЯТИЙ ПО ТЕРРИТОРИАЛЬНОМУ ПЛАНИРОВАНИЮ И УКАЗАНИЯ НА ПОСЛЕДОВАТЕЛЬНОСТЬ ИХ ВЫПОЛНЕНИЯ</w:t>
            </w:r>
            <w:r w:rsidR="00BE1B23" w:rsidRPr="00AC17EC">
              <w:rPr>
                <w:webHidden/>
              </w:rPr>
              <w:tab/>
            </w:r>
            <w:r w:rsidRPr="00AC17EC">
              <w:rPr>
                <w:webHidden/>
              </w:rPr>
              <w:fldChar w:fldCharType="begin"/>
            </w:r>
            <w:r w:rsidR="00BE1B23" w:rsidRPr="00AC17EC">
              <w:rPr>
                <w:webHidden/>
              </w:rPr>
              <w:instrText xml:space="preserve"> PAGEREF _Toc89789088 \h </w:instrText>
            </w:r>
            <w:r w:rsidRPr="00AC17EC">
              <w:rPr>
                <w:webHidden/>
              </w:rPr>
            </w:r>
            <w:r w:rsidRPr="00AC17EC">
              <w:rPr>
                <w:webHidden/>
              </w:rPr>
              <w:fldChar w:fldCharType="separate"/>
            </w:r>
            <w:r w:rsidR="00BE1B23" w:rsidRPr="00AC17EC">
              <w:rPr>
                <w:webHidden/>
              </w:rPr>
              <w:t>6</w:t>
            </w:r>
            <w:r w:rsidRPr="00AC17EC">
              <w:rPr>
                <w:webHidden/>
              </w:rPr>
              <w:fldChar w:fldCharType="end"/>
            </w:r>
          </w:hyperlink>
        </w:p>
        <w:p w:rsidR="00BE1B23" w:rsidRPr="00AC17EC" w:rsidRDefault="006F4E4A" w:rsidP="00BE1B23">
          <w:pPr>
            <w:pStyle w:val="22"/>
            <w:tabs>
              <w:tab w:val="left" w:pos="880"/>
            </w:tabs>
            <w:rPr>
              <w:rFonts w:asciiTheme="minorHAnsi" w:eastAsiaTheme="minorEastAsia" w:hAnsiTheme="minorHAnsi"/>
              <w:b w:val="0"/>
              <w:sz w:val="22"/>
              <w:szCs w:val="22"/>
              <w:lang w:eastAsia="ru-RU"/>
            </w:rPr>
          </w:pPr>
          <w:hyperlink w:anchor="_Toc89789089" w:history="1">
            <w:r w:rsidR="00BE1B23" w:rsidRPr="00AC17EC">
              <w:rPr>
                <w:rStyle w:val="ac"/>
                <w:iCs/>
              </w:rPr>
              <w:t>2.1.</w:t>
            </w:r>
            <w:r w:rsidR="00BE1B23" w:rsidRPr="00AC17EC">
              <w:rPr>
                <w:rFonts w:asciiTheme="minorHAnsi" w:eastAsiaTheme="minorEastAsia" w:hAnsiTheme="minorHAnsi"/>
                <w:b w:val="0"/>
                <w:sz w:val="22"/>
                <w:szCs w:val="22"/>
                <w:lang w:eastAsia="ru-RU"/>
              </w:rPr>
              <w:tab/>
            </w:r>
            <w:r w:rsidR="00BE1B23" w:rsidRPr="00AC17EC">
              <w:rPr>
                <w:rStyle w:val="ac"/>
              </w:rPr>
              <w:t>Предложения по оптимизации административно-территориального устройства Самодуровского сельского поселения и переводу земельных участков из одной категории в другую.</w:t>
            </w:r>
            <w:r w:rsidR="00BE1B23" w:rsidRPr="00AC17EC">
              <w:rPr>
                <w:webHidden/>
              </w:rPr>
              <w:tab/>
            </w:r>
            <w:r w:rsidRPr="00AC17EC">
              <w:rPr>
                <w:webHidden/>
              </w:rPr>
              <w:fldChar w:fldCharType="begin"/>
            </w:r>
            <w:r w:rsidR="00BE1B23" w:rsidRPr="00AC17EC">
              <w:rPr>
                <w:webHidden/>
              </w:rPr>
              <w:instrText xml:space="preserve"> PAGEREF _Toc89789089 \h </w:instrText>
            </w:r>
            <w:r w:rsidRPr="00AC17EC">
              <w:rPr>
                <w:webHidden/>
              </w:rPr>
            </w:r>
            <w:r w:rsidRPr="00AC17EC">
              <w:rPr>
                <w:webHidden/>
              </w:rPr>
              <w:fldChar w:fldCharType="separate"/>
            </w:r>
            <w:r w:rsidR="00BE1B23" w:rsidRPr="00AC17EC">
              <w:rPr>
                <w:webHidden/>
              </w:rPr>
              <w:t>7</w:t>
            </w:r>
            <w:r w:rsidRPr="00AC17EC">
              <w:rPr>
                <w:webHidden/>
              </w:rPr>
              <w:fldChar w:fldCharType="end"/>
            </w:r>
          </w:hyperlink>
        </w:p>
        <w:p w:rsidR="00BE1B23" w:rsidRPr="00AC17EC" w:rsidRDefault="006F4E4A" w:rsidP="00BE1B23">
          <w:pPr>
            <w:pStyle w:val="22"/>
            <w:tabs>
              <w:tab w:val="left" w:pos="880"/>
            </w:tabs>
            <w:rPr>
              <w:rFonts w:asciiTheme="minorHAnsi" w:eastAsiaTheme="minorEastAsia" w:hAnsiTheme="minorHAnsi"/>
              <w:b w:val="0"/>
              <w:sz w:val="22"/>
              <w:szCs w:val="22"/>
              <w:lang w:eastAsia="ru-RU"/>
            </w:rPr>
          </w:pPr>
          <w:hyperlink w:anchor="_Toc89789090" w:history="1">
            <w:r w:rsidR="00BE1B23" w:rsidRPr="00AC17EC">
              <w:rPr>
                <w:rStyle w:val="ac"/>
                <w:iCs/>
              </w:rPr>
              <w:t>2.2.</w:t>
            </w:r>
            <w:r w:rsidR="00BE1B23" w:rsidRPr="00AC17EC">
              <w:rPr>
                <w:rFonts w:asciiTheme="minorHAnsi" w:eastAsiaTheme="minorEastAsia" w:hAnsiTheme="minorHAnsi"/>
                <w:b w:val="0"/>
                <w:sz w:val="22"/>
                <w:szCs w:val="22"/>
                <w:lang w:eastAsia="ru-RU"/>
              </w:rPr>
              <w:tab/>
            </w:r>
            <w:r w:rsidR="00BE1B23" w:rsidRPr="00AC17EC">
              <w:rPr>
                <w:rStyle w:val="ac"/>
              </w:rPr>
              <w:t>Мероприятия по совершенствованию и развитию функционального зонирования.</w:t>
            </w:r>
            <w:r w:rsidR="00BE1B23" w:rsidRPr="00AC17EC">
              <w:rPr>
                <w:webHidden/>
              </w:rPr>
              <w:tab/>
            </w:r>
            <w:r w:rsidRPr="00AC17EC">
              <w:rPr>
                <w:webHidden/>
              </w:rPr>
              <w:fldChar w:fldCharType="begin"/>
            </w:r>
            <w:r w:rsidR="00BE1B23" w:rsidRPr="00AC17EC">
              <w:rPr>
                <w:webHidden/>
              </w:rPr>
              <w:instrText xml:space="preserve"> PAGEREF _Toc89789090 \h </w:instrText>
            </w:r>
            <w:r w:rsidRPr="00AC17EC">
              <w:rPr>
                <w:webHidden/>
              </w:rPr>
            </w:r>
            <w:r w:rsidRPr="00AC17EC">
              <w:rPr>
                <w:webHidden/>
              </w:rPr>
              <w:fldChar w:fldCharType="separate"/>
            </w:r>
            <w:r w:rsidR="00BE1B23" w:rsidRPr="00AC17EC">
              <w:rPr>
                <w:webHidden/>
              </w:rPr>
              <w:t>8</w:t>
            </w:r>
            <w:r w:rsidRPr="00AC17EC">
              <w:rPr>
                <w:webHidden/>
              </w:rPr>
              <w:fldChar w:fldCharType="end"/>
            </w:r>
          </w:hyperlink>
        </w:p>
        <w:p w:rsidR="00BE1B23" w:rsidRPr="00AC17EC" w:rsidRDefault="006F4E4A" w:rsidP="00BE1B23">
          <w:pPr>
            <w:pStyle w:val="22"/>
            <w:tabs>
              <w:tab w:val="left" w:pos="880"/>
            </w:tabs>
            <w:rPr>
              <w:rFonts w:asciiTheme="minorHAnsi" w:eastAsiaTheme="minorEastAsia" w:hAnsiTheme="minorHAnsi"/>
              <w:b w:val="0"/>
              <w:sz w:val="22"/>
              <w:szCs w:val="22"/>
              <w:lang w:eastAsia="ru-RU"/>
            </w:rPr>
          </w:pPr>
          <w:hyperlink w:anchor="_Toc89789091" w:history="1">
            <w:r w:rsidR="00BE1B23" w:rsidRPr="00AC17EC">
              <w:rPr>
                <w:rStyle w:val="ac"/>
              </w:rPr>
              <w:t>2.3.</w:t>
            </w:r>
            <w:r w:rsidR="00BE1B23" w:rsidRPr="00AC17EC">
              <w:rPr>
                <w:rFonts w:asciiTheme="minorHAnsi" w:eastAsiaTheme="minorEastAsia" w:hAnsiTheme="minorHAnsi"/>
                <w:b w:val="0"/>
                <w:sz w:val="22"/>
                <w:szCs w:val="22"/>
                <w:lang w:eastAsia="ru-RU"/>
              </w:rPr>
              <w:tab/>
            </w:r>
            <w:r w:rsidR="00BE1B23" w:rsidRPr="00AC17EC">
              <w:rPr>
                <w:rStyle w:val="ac"/>
              </w:rPr>
              <w:t>Мероприятия по размещению на территории Самодуровского сельского поселения объектов капитального строительства местного значения</w:t>
            </w:r>
            <w:r w:rsidR="00BE1B23" w:rsidRPr="00AC17EC">
              <w:rPr>
                <w:webHidden/>
              </w:rPr>
              <w:tab/>
            </w:r>
            <w:r w:rsidRPr="00AC17EC">
              <w:rPr>
                <w:webHidden/>
              </w:rPr>
              <w:fldChar w:fldCharType="begin"/>
            </w:r>
            <w:r w:rsidR="00BE1B23" w:rsidRPr="00AC17EC">
              <w:rPr>
                <w:webHidden/>
              </w:rPr>
              <w:instrText xml:space="preserve"> PAGEREF _Toc89789091 \h </w:instrText>
            </w:r>
            <w:r w:rsidRPr="00AC17EC">
              <w:rPr>
                <w:webHidden/>
              </w:rPr>
            </w:r>
            <w:r w:rsidRPr="00AC17EC">
              <w:rPr>
                <w:webHidden/>
              </w:rPr>
              <w:fldChar w:fldCharType="separate"/>
            </w:r>
            <w:r w:rsidR="00BE1B23" w:rsidRPr="00AC17EC">
              <w:rPr>
                <w:webHidden/>
              </w:rPr>
              <w:t>10</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2" w:history="1">
            <w:r w:rsidR="00BE1B23" w:rsidRPr="00AC17EC">
              <w:rPr>
                <w:rStyle w:val="ac"/>
                <w:rFonts w:eastAsia="Calibri"/>
              </w:rPr>
              <w:t>2.3.1.</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обеспечению территории Самодуровского сельского поселения объектами инженерной инфраструктуры</w:t>
            </w:r>
            <w:r w:rsidR="00BE1B23" w:rsidRPr="00AC17EC">
              <w:rPr>
                <w:webHidden/>
              </w:rPr>
              <w:tab/>
            </w:r>
            <w:r w:rsidRPr="00AC17EC">
              <w:rPr>
                <w:webHidden/>
              </w:rPr>
              <w:fldChar w:fldCharType="begin"/>
            </w:r>
            <w:r w:rsidR="00BE1B23" w:rsidRPr="00AC17EC">
              <w:rPr>
                <w:webHidden/>
              </w:rPr>
              <w:instrText xml:space="preserve"> PAGEREF _Toc89789092 \h </w:instrText>
            </w:r>
            <w:r w:rsidRPr="00AC17EC">
              <w:rPr>
                <w:webHidden/>
              </w:rPr>
            </w:r>
            <w:r w:rsidRPr="00AC17EC">
              <w:rPr>
                <w:webHidden/>
              </w:rPr>
              <w:fldChar w:fldCharType="separate"/>
            </w:r>
            <w:r w:rsidR="00BE1B23" w:rsidRPr="00AC17EC">
              <w:rPr>
                <w:webHidden/>
              </w:rPr>
              <w:t>10</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3" w:history="1">
            <w:r w:rsidR="00BE1B23" w:rsidRPr="00AC17EC">
              <w:rPr>
                <w:rStyle w:val="ac"/>
                <w:rFonts w:eastAsia="Calibri"/>
              </w:rPr>
              <w:t>2.3.2.</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обеспечению территории Самодуровского сельского поселения объектами транспортной инфраструктуры</w:t>
            </w:r>
            <w:r w:rsidR="00BE1B23" w:rsidRPr="00AC17EC">
              <w:rPr>
                <w:webHidden/>
              </w:rPr>
              <w:tab/>
            </w:r>
            <w:r w:rsidRPr="00AC17EC">
              <w:rPr>
                <w:webHidden/>
              </w:rPr>
              <w:fldChar w:fldCharType="begin"/>
            </w:r>
            <w:r w:rsidR="00BE1B23" w:rsidRPr="00AC17EC">
              <w:rPr>
                <w:webHidden/>
              </w:rPr>
              <w:instrText xml:space="preserve"> PAGEREF _Toc89789093 \h </w:instrText>
            </w:r>
            <w:r w:rsidRPr="00AC17EC">
              <w:rPr>
                <w:webHidden/>
              </w:rPr>
            </w:r>
            <w:r w:rsidRPr="00AC17EC">
              <w:rPr>
                <w:webHidden/>
              </w:rPr>
              <w:fldChar w:fldCharType="separate"/>
            </w:r>
            <w:r w:rsidR="00BE1B23" w:rsidRPr="00AC17EC">
              <w:rPr>
                <w:webHidden/>
              </w:rPr>
              <w:t>11</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4" w:history="1">
            <w:r w:rsidR="00BE1B23" w:rsidRPr="00AC17EC">
              <w:rPr>
                <w:rStyle w:val="ac"/>
                <w:rFonts w:eastAsia="Calibri"/>
                <w:smallCaps/>
                <w:snapToGrid w:val="0"/>
              </w:rPr>
              <w:t>2.3.3.</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обеспечению территории Самодуровского сельского поселения объектами жилищного строительства</w:t>
            </w:r>
            <w:r w:rsidR="00BE1B23" w:rsidRPr="00AC17EC">
              <w:rPr>
                <w:webHidden/>
              </w:rPr>
              <w:tab/>
            </w:r>
            <w:r w:rsidRPr="00AC17EC">
              <w:rPr>
                <w:webHidden/>
              </w:rPr>
              <w:fldChar w:fldCharType="begin"/>
            </w:r>
            <w:r w:rsidR="00BE1B23" w:rsidRPr="00AC17EC">
              <w:rPr>
                <w:webHidden/>
              </w:rPr>
              <w:instrText xml:space="preserve"> PAGEREF _Toc89789094 \h </w:instrText>
            </w:r>
            <w:r w:rsidRPr="00AC17EC">
              <w:rPr>
                <w:webHidden/>
              </w:rPr>
            </w:r>
            <w:r w:rsidRPr="00AC17EC">
              <w:rPr>
                <w:webHidden/>
              </w:rPr>
              <w:fldChar w:fldCharType="separate"/>
            </w:r>
            <w:r w:rsidR="00BE1B23" w:rsidRPr="00AC17EC">
              <w:rPr>
                <w:webHidden/>
              </w:rPr>
              <w:t>12</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6" w:history="1">
            <w:r w:rsidR="00BE1B23" w:rsidRPr="00AC17EC">
              <w:rPr>
                <w:rStyle w:val="ac"/>
                <w:rFonts w:eastAsia="Calibri"/>
              </w:rPr>
              <w:t>2.3.4.</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обеспечению территории Самодуровского сельского поселения объектами массового отдыха жителей поселения, благоустройства и озеленения</w:t>
            </w:r>
            <w:r w:rsidR="00BE1B23" w:rsidRPr="00AC17EC">
              <w:rPr>
                <w:webHidden/>
              </w:rPr>
              <w:tab/>
            </w:r>
            <w:r w:rsidRPr="00AC17EC">
              <w:rPr>
                <w:webHidden/>
              </w:rPr>
              <w:fldChar w:fldCharType="begin"/>
            </w:r>
            <w:r w:rsidR="00BE1B23" w:rsidRPr="00AC17EC">
              <w:rPr>
                <w:webHidden/>
              </w:rPr>
              <w:instrText xml:space="preserve"> PAGEREF _Toc89789096 \h </w:instrText>
            </w:r>
            <w:r w:rsidRPr="00AC17EC">
              <w:rPr>
                <w:webHidden/>
              </w:rPr>
            </w:r>
            <w:r w:rsidRPr="00AC17EC">
              <w:rPr>
                <w:webHidden/>
              </w:rPr>
              <w:fldChar w:fldCharType="separate"/>
            </w:r>
            <w:r w:rsidR="00BE1B23" w:rsidRPr="00AC17EC">
              <w:rPr>
                <w:webHidden/>
              </w:rPr>
              <w:t>13</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7" w:history="1">
            <w:r w:rsidR="00BE1B23" w:rsidRPr="00AC17EC">
              <w:rPr>
                <w:rStyle w:val="ac"/>
                <w:rFonts w:eastAsia="Calibri"/>
              </w:rPr>
              <w:t>2.3.5.</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обеспечению территории сельского поселения объектами специального назначения - местами накопления отходов.</w:t>
            </w:r>
            <w:r w:rsidR="00BE1B23" w:rsidRPr="00AC17EC">
              <w:rPr>
                <w:webHidden/>
              </w:rPr>
              <w:tab/>
            </w:r>
            <w:r w:rsidRPr="00AC17EC">
              <w:rPr>
                <w:webHidden/>
              </w:rPr>
              <w:fldChar w:fldCharType="begin"/>
            </w:r>
            <w:r w:rsidR="00BE1B23" w:rsidRPr="00AC17EC">
              <w:rPr>
                <w:webHidden/>
              </w:rPr>
              <w:instrText xml:space="preserve"> PAGEREF _Toc89789097 \h </w:instrText>
            </w:r>
            <w:r w:rsidRPr="00AC17EC">
              <w:rPr>
                <w:webHidden/>
              </w:rPr>
            </w:r>
            <w:r w:rsidRPr="00AC17EC">
              <w:rPr>
                <w:webHidden/>
              </w:rPr>
              <w:fldChar w:fldCharType="separate"/>
            </w:r>
            <w:r w:rsidR="00BE1B23" w:rsidRPr="00AC17EC">
              <w:rPr>
                <w:webHidden/>
              </w:rPr>
              <w:t>14</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8" w:history="1">
            <w:r w:rsidR="00BE1B23" w:rsidRPr="00AC17EC">
              <w:rPr>
                <w:rStyle w:val="ac"/>
                <w:rFonts w:eastAsia="Calibri"/>
              </w:rPr>
              <w:t>2.3.6.</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предотвращению чрезвычайных ситуаций природного и техногенного характера</w:t>
            </w:r>
            <w:r w:rsidR="00BE1B23" w:rsidRPr="00AC17EC">
              <w:rPr>
                <w:webHidden/>
              </w:rPr>
              <w:tab/>
            </w:r>
            <w:r w:rsidRPr="00AC17EC">
              <w:rPr>
                <w:webHidden/>
              </w:rPr>
              <w:fldChar w:fldCharType="begin"/>
            </w:r>
            <w:r w:rsidR="00BE1B23" w:rsidRPr="00AC17EC">
              <w:rPr>
                <w:webHidden/>
              </w:rPr>
              <w:instrText xml:space="preserve"> PAGEREF _Toc89789098 \h </w:instrText>
            </w:r>
            <w:r w:rsidRPr="00AC17EC">
              <w:rPr>
                <w:webHidden/>
              </w:rPr>
            </w:r>
            <w:r w:rsidRPr="00AC17EC">
              <w:rPr>
                <w:webHidden/>
              </w:rPr>
              <w:fldChar w:fldCharType="separate"/>
            </w:r>
            <w:r w:rsidR="00BE1B23" w:rsidRPr="00AC17EC">
              <w:rPr>
                <w:webHidden/>
              </w:rPr>
              <w:t>14</w:t>
            </w:r>
            <w:r w:rsidRPr="00AC17EC">
              <w:rPr>
                <w:webHidden/>
              </w:rPr>
              <w:fldChar w:fldCharType="end"/>
            </w:r>
          </w:hyperlink>
        </w:p>
        <w:p w:rsidR="00BE1B23" w:rsidRPr="00AC17EC" w:rsidRDefault="006F4E4A" w:rsidP="00BE1B23">
          <w:pPr>
            <w:pStyle w:val="31"/>
            <w:rPr>
              <w:rFonts w:asciiTheme="minorHAnsi" w:eastAsiaTheme="minorEastAsia" w:hAnsiTheme="minorHAnsi"/>
              <w:i w:val="0"/>
              <w:sz w:val="22"/>
              <w:szCs w:val="22"/>
              <w:lang w:eastAsia="ru-RU"/>
            </w:rPr>
          </w:pPr>
          <w:hyperlink w:anchor="_Toc89789099" w:history="1">
            <w:r w:rsidR="00BE1B23" w:rsidRPr="00AC17EC">
              <w:rPr>
                <w:rStyle w:val="ac"/>
                <w:rFonts w:eastAsia="Calibri"/>
              </w:rPr>
              <w:t>2.3.7.</w:t>
            </w:r>
            <w:r w:rsidR="00BE1B23" w:rsidRPr="00AC17EC">
              <w:rPr>
                <w:rFonts w:asciiTheme="minorHAnsi" w:eastAsiaTheme="minorEastAsia" w:hAnsiTheme="minorHAnsi"/>
                <w:i w:val="0"/>
                <w:sz w:val="22"/>
                <w:szCs w:val="22"/>
                <w:lang w:eastAsia="ru-RU"/>
              </w:rPr>
              <w:tab/>
            </w:r>
            <w:r w:rsidR="00BE1B23" w:rsidRPr="00AC17EC">
              <w:rPr>
                <w:rStyle w:val="ac"/>
              </w:rPr>
              <w:t>Мероприятия по охране окружающей среды</w:t>
            </w:r>
            <w:r w:rsidR="00BE1B23" w:rsidRPr="00AC17EC">
              <w:rPr>
                <w:webHidden/>
              </w:rPr>
              <w:tab/>
            </w:r>
            <w:r w:rsidRPr="00AC17EC">
              <w:rPr>
                <w:webHidden/>
              </w:rPr>
              <w:fldChar w:fldCharType="begin"/>
            </w:r>
            <w:r w:rsidR="00BE1B23" w:rsidRPr="00AC17EC">
              <w:rPr>
                <w:webHidden/>
              </w:rPr>
              <w:instrText xml:space="preserve"> PAGEREF _Toc89789099 \h </w:instrText>
            </w:r>
            <w:r w:rsidRPr="00AC17EC">
              <w:rPr>
                <w:webHidden/>
              </w:rPr>
            </w:r>
            <w:r w:rsidRPr="00AC17EC">
              <w:rPr>
                <w:webHidden/>
              </w:rPr>
              <w:fldChar w:fldCharType="separate"/>
            </w:r>
            <w:r w:rsidR="00BE1B23" w:rsidRPr="00AC17EC">
              <w:rPr>
                <w:webHidden/>
              </w:rPr>
              <w:t>15</w:t>
            </w:r>
            <w:r w:rsidRPr="00AC17EC">
              <w:rPr>
                <w:webHidden/>
              </w:rPr>
              <w:fldChar w:fldCharType="end"/>
            </w:r>
          </w:hyperlink>
        </w:p>
        <w:p w:rsidR="00BE1B23" w:rsidRPr="00AC17EC" w:rsidRDefault="006F4E4A" w:rsidP="00BE1B23">
          <w:pPr>
            <w:pStyle w:val="14"/>
            <w:rPr>
              <w:rFonts w:asciiTheme="minorHAnsi" w:eastAsiaTheme="minorEastAsia" w:hAnsiTheme="minorHAnsi"/>
              <w:b w:val="0"/>
              <w:sz w:val="22"/>
              <w:szCs w:val="22"/>
              <w:lang w:eastAsia="ru-RU"/>
            </w:rPr>
          </w:pPr>
          <w:hyperlink w:anchor="_Toc89789100" w:history="1">
            <w:r w:rsidR="00BE1B23" w:rsidRPr="00AC17EC">
              <w:rPr>
                <w:rStyle w:val="ac"/>
              </w:rPr>
              <w:t xml:space="preserve">3. </w:t>
            </w:r>
            <w:r w:rsidR="00BE1B23" w:rsidRPr="00AC17EC">
              <w:rPr>
                <w:rStyle w:val="ac"/>
                <w:rFonts w:eastAsia="Calibri"/>
                <w:iCs/>
              </w:rPr>
              <w:t>УТВЕРЖДЕНИЕ И СОГЛАСОВАНИЕ ГЕНЕРАЛЬНОГО ПЛАНА ПОСЕЛЕНИЯ</w:t>
            </w:r>
            <w:r w:rsidR="00BE1B23" w:rsidRPr="00AC17EC">
              <w:rPr>
                <w:rStyle w:val="ac"/>
              </w:rPr>
              <w:t>.</w:t>
            </w:r>
            <w:r w:rsidR="00BE1B23" w:rsidRPr="00AC17EC">
              <w:rPr>
                <w:b w:val="0"/>
                <w:webHidden/>
              </w:rPr>
              <w:tab/>
              <w:t>………………………………………………………………………………………………</w:t>
            </w:r>
            <w:r w:rsidRPr="00AC17EC">
              <w:rPr>
                <w:b w:val="0"/>
                <w:i/>
                <w:webHidden/>
              </w:rPr>
              <w:fldChar w:fldCharType="begin"/>
            </w:r>
            <w:r w:rsidR="00BE1B23" w:rsidRPr="00AC17EC">
              <w:rPr>
                <w:b w:val="0"/>
                <w:i/>
                <w:webHidden/>
              </w:rPr>
              <w:instrText xml:space="preserve"> PAGEREF _Toc89789100 \h </w:instrText>
            </w:r>
            <w:r w:rsidRPr="00AC17EC">
              <w:rPr>
                <w:b w:val="0"/>
                <w:i/>
                <w:webHidden/>
              </w:rPr>
            </w:r>
            <w:r w:rsidRPr="00AC17EC">
              <w:rPr>
                <w:b w:val="0"/>
                <w:i/>
                <w:webHidden/>
              </w:rPr>
              <w:fldChar w:fldCharType="separate"/>
            </w:r>
            <w:r w:rsidR="00BE1B23" w:rsidRPr="00AC17EC">
              <w:rPr>
                <w:b w:val="0"/>
                <w:i/>
                <w:webHidden/>
              </w:rPr>
              <w:t>17</w:t>
            </w:r>
            <w:r w:rsidRPr="00AC17EC">
              <w:rPr>
                <w:b w:val="0"/>
                <w:i/>
                <w:webHidden/>
              </w:rPr>
              <w:fldChar w:fldCharType="end"/>
            </w:r>
          </w:hyperlink>
        </w:p>
        <w:p w:rsidR="00BE1B23" w:rsidRPr="00AC17EC" w:rsidRDefault="006F4E4A" w:rsidP="00BE1B23">
          <w:pPr>
            <w:rPr>
              <w:highlight w:val="yellow"/>
            </w:rPr>
          </w:pPr>
          <w:r w:rsidRPr="00AC17EC">
            <w:rPr>
              <w:rFonts w:ascii="Times New Roman" w:hAnsi="Times New Roman" w:cs="Times New Roman"/>
              <w:bCs/>
              <w:sz w:val="24"/>
              <w:szCs w:val="24"/>
            </w:rPr>
            <w:fldChar w:fldCharType="end"/>
          </w:r>
        </w:p>
      </w:sdtContent>
    </w:sdt>
    <w:p w:rsidR="00BE1B23" w:rsidRPr="00AC17EC" w:rsidRDefault="00BE1B23" w:rsidP="00BE1B23">
      <w:pPr>
        <w:spacing w:after="0" w:line="240" w:lineRule="auto"/>
        <w:jc w:val="center"/>
        <w:rPr>
          <w:rFonts w:ascii="Times New Roman" w:hAnsi="Times New Roman" w:cs="Times New Roman"/>
          <w:sz w:val="24"/>
          <w:szCs w:val="24"/>
          <w:highlight w:val="yellow"/>
        </w:rPr>
      </w:pPr>
    </w:p>
    <w:p w:rsidR="00BE1B23" w:rsidRPr="00AC17EC" w:rsidRDefault="00BE1B23" w:rsidP="00BE1B23">
      <w:pPr>
        <w:spacing w:after="0" w:line="240" w:lineRule="auto"/>
        <w:jc w:val="center"/>
        <w:rPr>
          <w:rFonts w:ascii="Times New Roman" w:hAnsi="Times New Roman" w:cs="Times New Roman"/>
          <w:sz w:val="24"/>
          <w:szCs w:val="24"/>
          <w:highlight w:val="yellow"/>
        </w:rPr>
      </w:pPr>
    </w:p>
    <w:p w:rsidR="00BE1B23" w:rsidRPr="00AC17EC" w:rsidRDefault="00BE1B23" w:rsidP="00BE1B23">
      <w:pPr>
        <w:rPr>
          <w:rFonts w:ascii="Times New Roman" w:hAnsi="Times New Roman" w:cs="Times New Roman"/>
          <w:sz w:val="24"/>
          <w:szCs w:val="24"/>
          <w:highlight w:val="yellow"/>
        </w:rPr>
      </w:pPr>
      <w:r w:rsidRPr="00AC17EC">
        <w:rPr>
          <w:rFonts w:ascii="Times New Roman" w:hAnsi="Times New Roman" w:cs="Times New Roman"/>
          <w:sz w:val="24"/>
          <w:szCs w:val="24"/>
          <w:highlight w:val="yellow"/>
        </w:rPr>
        <w:br w:type="page"/>
      </w:r>
    </w:p>
    <w:p w:rsidR="00BE1B23" w:rsidRPr="00AC17EC" w:rsidRDefault="00BE1B23" w:rsidP="00BE1B23">
      <w:pPr>
        <w:pStyle w:val="a0"/>
        <w:spacing w:after="0"/>
        <w:jc w:val="center"/>
        <w:outlineLvl w:val="0"/>
      </w:pPr>
      <w:bookmarkStart w:id="14" w:name="_Toc73008352"/>
      <w:bookmarkStart w:id="15" w:name="_Toc89789086"/>
      <w:bookmarkStart w:id="16" w:name="_Toc454777758"/>
      <w:r w:rsidRPr="00AC17EC">
        <w:lastRenderedPageBreak/>
        <w:t>СОСТАВ ГЕНЕРАЛЬНОГО ПЛАНА</w:t>
      </w:r>
      <w:bookmarkEnd w:id="14"/>
      <w:bookmarkEnd w:id="15"/>
    </w:p>
    <w:p w:rsidR="00BE1B23" w:rsidRPr="00AC17EC" w:rsidRDefault="00BE1B23" w:rsidP="00BE1B23">
      <w:pPr>
        <w:pStyle w:val="a0"/>
        <w:spacing w:after="0"/>
        <w:jc w:val="center"/>
      </w:pPr>
      <w:r w:rsidRPr="00AC17EC">
        <w:t>САМОДУРОВСКОГО СЕЛЬСКОГО ПОСЕЛЕНИЯ</w:t>
      </w:r>
    </w:p>
    <w:p w:rsidR="00BE1B23" w:rsidRPr="00AC17EC" w:rsidRDefault="00BE1B23" w:rsidP="00BE1B23">
      <w:pPr>
        <w:pStyle w:val="a0"/>
        <w:spacing w:after="0"/>
        <w:jc w:val="center"/>
      </w:pPr>
      <w:r w:rsidRPr="00AC17EC">
        <w:t>ПОВОРИНСКОГО  МУНИЦИПАЛЬНОГО РАЙОНА</w:t>
      </w:r>
    </w:p>
    <w:p w:rsidR="00BE1B23" w:rsidRPr="00AC17EC" w:rsidRDefault="00BE1B23" w:rsidP="00BE1B23">
      <w:pPr>
        <w:pStyle w:val="a0"/>
        <w:spacing w:after="0"/>
        <w:jc w:val="center"/>
      </w:pPr>
      <w:r w:rsidRPr="00AC17EC">
        <w:t>ВОРОНЕЖСКОЙ ОБЛАСТИ</w:t>
      </w:r>
    </w:p>
    <w:p w:rsidR="00BE1B23" w:rsidRPr="00AC17EC" w:rsidRDefault="00BE1B23" w:rsidP="00BE1B23">
      <w:pPr>
        <w:pStyle w:val="a0"/>
        <w:spacing w:after="0"/>
        <w:jc w:val="center"/>
      </w:pPr>
      <w:bookmarkStart w:id="17" w:name="_Toc64298778"/>
      <w:bookmarkEnd w:id="16"/>
    </w:p>
    <w:p w:rsidR="00BE1B23" w:rsidRPr="00AC17EC" w:rsidRDefault="00BE1B23" w:rsidP="00BE1B23">
      <w:pPr>
        <w:pStyle w:val="a0"/>
        <w:ind w:left="360"/>
        <w:jc w:val="center"/>
        <w:rPr>
          <w:b/>
        </w:rPr>
      </w:pPr>
    </w:p>
    <w:tbl>
      <w:tblPr>
        <w:tblW w:w="9356" w:type="dxa"/>
        <w:tblLayout w:type="fixed"/>
        <w:tblCellMar>
          <w:left w:w="0" w:type="dxa"/>
          <w:right w:w="0" w:type="dxa"/>
        </w:tblCellMar>
        <w:tblLook w:val="04A0"/>
      </w:tblPr>
      <w:tblGrid>
        <w:gridCol w:w="709"/>
        <w:gridCol w:w="8647"/>
      </w:tblGrid>
      <w:tr w:rsidR="00BE1B23" w:rsidRPr="00AC17EC" w:rsidTr="00BD4D39">
        <w:trPr>
          <w:trHeight w:val="360"/>
        </w:trPr>
        <w:tc>
          <w:tcPr>
            <w:tcW w:w="709" w:type="dxa"/>
            <w:shd w:val="clear" w:color="auto" w:fill="auto"/>
            <w:hideMark/>
          </w:tcPr>
          <w:p w:rsidR="00BE1B23" w:rsidRPr="00AC17EC" w:rsidRDefault="00BE1B23" w:rsidP="00BD4D39">
            <w:pPr>
              <w:pStyle w:val="a9"/>
              <w:snapToGrid w:val="0"/>
              <w:spacing w:before="40" w:after="40" w:line="256" w:lineRule="auto"/>
              <w:jc w:val="both"/>
              <w:rPr>
                <w:b/>
              </w:rPr>
            </w:pPr>
            <w:r w:rsidRPr="00AC17EC">
              <w:rPr>
                <w:b/>
              </w:rPr>
              <w:t>1.</w:t>
            </w:r>
          </w:p>
        </w:tc>
        <w:tc>
          <w:tcPr>
            <w:tcW w:w="8647" w:type="dxa"/>
            <w:shd w:val="clear" w:color="auto" w:fill="auto"/>
            <w:hideMark/>
          </w:tcPr>
          <w:p w:rsidR="00BE1B23" w:rsidRPr="00AC17EC" w:rsidRDefault="00BE1B23" w:rsidP="00BD4D39">
            <w:pPr>
              <w:pStyle w:val="a9"/>
              <w:snapToGrid w:val="0"/>
              <w:spacing w:before="40" w:after="40" w:line="256" w:lineRule="auto"/>
              <w:jc w:val="both"/>
              <w:rPr>
                <w:b/>
              </w:rPr>
            </w:pPr>
            <w:r w:rsidRPr="00AC17EC">
              <w:rPr>
                <w:b/>
              </w:rPr>
              <w:t>УТВЕРЖДАЕМАЯ ЧАСТЬ</w:t>
            </w:r>
          </w:p>
        </w:tc>
      </w:tr>
      <w:tr w:rsidR="00BE1B23" w:rsidRPr="00AC17EC" w:rsidTr="00BD4D39">
        <w:tc>
          <w:tcPr>
            <w:tcW w:w="9356" w:type="dxa"/>
            <w:gridSpan w:val="2"/>
            <w:shd w:val="clear" w:color="auto" w:fill="auto"/>
            <w:hideMark/>
          </w:tcPr>
          <w:p w:rsidR="00BE1B23" w:rsidRPr="00AC17EC" w:rsidRDefault="00BE1B23" w:rsidP="00BD4D39">
            <w:pPr>
              <w:pStyle w:val="a9"/>
              <w:snapToGrid w:val="0"/>
              <w:spacing w:before="40" w:after="40" w:line="256" w:lineRule="auto"/>
              <w:jc w:val="center"/>
              <w:rPr>
                <w:i/>
              </w:rPr>
            </w:pPr>
            <w:r w:rsidRPr="00AC17EC">
              <w:rPr>
                <w:i/>
              </w:rPr>
              <w:t>Текстовая часть</w:t>
            </w:r>
          </w:p>
        </w:tc>
      </w:tr>
      <w:tr w:rsidR="00BE1B23" w:rsidRPr="00AC17EC" w:rsidTr="00BD4D39">
        <w:trPr>
          <w:trHeight w:val="731"/>
        </w:trPr>
        <w:tc>
          <w:tcPr>
            <w:tcW w:w="709" w:type="dxa"/>
            <w:shd w:val="clear" w:color="auto" w:fill="auto"/>
            <w:hideMark/>
          </w:tcPr>
          <w:p w:rsidR="00BE1B23" w:rsidRPr="00AC17EC" w:rsidRDefault="00BE1B23" w:rsidP="00BD4D39">
            <w:pPr>
              <w:pStyle w:val="a9"/>
              <w:snapToGrid w:val="0"/>
              <w:spacing w:before="40" w:after="40" w:line="256" w:lineRule="auto"/>
              <w:jc w:val="both"/>
              <w:rPr>
                <w:b/>
              </w:rPr>
            </w:pPr>
            <w:r w:rsidRPr="00AC17EC">
              <w:rPr>
                <w:b/>
              </w:rPr>
              <w:t>1.1.</w:t>
            </w:r>
          </w:p>
        </w:tc>
        <w:tc>
          <w:tcPr>
            <w:tcW w:w="8647" w:type="dxa"/>
            <w:shd w:val="clear" w:color="auto" w:fill="auto"/>
            <w:hideMark/>
          </w:tcPr>
          <w:p w:rsidR="00BE1B23" w:rsidRPr="00AC17EC" w:rsidRDefault="00BE1B23" w:rsidP="00BD4D39">
            <w:pPr>
              <w:pStyle w:val="a9"/>
              <w:snapToGrid w:val="0"/>
              <w:spacing w:before="40" w:after="40" w:line="256" w:lineRule="auto"/>
              <w:jc w:val="both"/>
            </w:pPr>
            <w:r w:rsidRPr="00AC17EC">
              <w:rPr>
                <w:b/>
              </w:rPr>
              <w:t xml:space="preserve">Том </w:t>
            </w:r>
            <w:r w:rsidRPr="00AC17EC">
              <w:rPr>
                <w:b/>
                <w:lang w:val="en-US"/>
              </w:rPr>
              <w:t>I</w:t>
            </w:r>
            <w:r w:rsidRPr="00AC17EC">
              <w:t xml:space="preserve"> «Положение о территориальном планировании Самодуровского сельского поселения Поворинского муниципального района Воронежской области»</w:t>
            </w:r>
          </w:p>
        </w:tc>
      </w:tr>
      <w:tr w:rsidR="00BE1B23" w:rsidRPr="00AC17EC" w:rsidTr="00BD4D39">
        <w:trPr>
          <w:trHeight w:val="415"/>
        </w:trPr>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1.</w:t>
            </w:r>
            <w:r w:rsidRPr="00AC17EC">
              <w:rPr>
                <w:b/>
                <w:lang w:val="en-US"/>
              </w:rPr>
              <w:t>2</w:t>
            </w:r>
            <w:r w:rsidRPr="00AC17EC">
              <w:rPr>
                <w:b/>
              </w:rPr>
              <w:t>.</w:t>
            </w:r>
          </w:p>
        </w:tc>
        <w:tc>
          <w:tcPr>
            <w:tcW w:w="8647" w:type="dxa"/>
            <w:shd w:val="clear" w:color="auto" w:fill="auto"/>
            <w:hideMark/>
          </w:tcPr>
          <w:p w:rsidR="00BE1B23" w:rsidRPr="00AC17EC" w:rsidRDefault="00BE1B23" w:rsidP="00BD4D39">
            <w:pPr>
              <w:spacing w:after="0" w:line="240" w:lineRule="auto"/>
              <w:jc w:val="both"/>
              <w:rPr>
                <w:rFonts w:ascii="Times New Roman" w:hAnsi="Times New Roman"/>
                <w:sz w:val="24"/>
                <w:szCs w:val="28"/>
              </w:rPr>
            </w:pPr>
            <w:r w:rsidRPr="00AC17EC">
              <w:rPr>
                <w:rFonts w:ascii="Times New Roman" w:hAnsi="Times New Roman" w:cs="Times New Roman"/>
                <w:b/>
                <w:sz w:val="24"/>
                <w:szCs w:val="24"/>
              </w:rPr>
              <w:t xml:space="preserve">Приложение к тому </w:t>
            </w:r>
            <w:r w:rsidRPr="00AC17EC">
              <w:rPr>
                <w:rFonts w:ascii="Times New Roman" w:hAnsi="Times New Roman" w:cs="Times New Roman"/>
                <w:b/>
                <w:sz w:val="24"/>
                <w:szCs w:val="24"/>
                <w:lang w:val="en-US"/>
              </w:rPr>
              <w:t>I</w:t>
            </w:r>
            <w:r w:rsidRPr="00AC17EC">
              <w:t xml:space="preserve"> </w:t>
            </w:r>
            <w:r w:rsidRPr="00AC17EC">
              <w:rPr>
                <w:rFonts w:ascii="Times New Roman" w:hAnsi="Times New Roman"/>
                <w:sz w:val="24"/>
                <w:szCs w:val="28"/>
              </w:rPr>
              <w:t>«</w:t>
            </w:r>
            <w:r w:rsidRPr="00AC17EC">
              <w:rPr>
                <w:rFonts w:ascii="Times New Roman" w:hAnsi="Times New Roman" w:cs="Times New Roman"/>
                <w:sz w:val="24"/>
              </w:rPr>
              <w:t>Сведения о границах населенных пунктов:</w:t>
            </w:r>
            <w:r w:rsidRPr="00AC17EC">
              <w:rPr>
                <w:rFonts w:ascii="Times New Roman" w:hAnsi="Times New Roman"/>
                <w:sz w:val="28"/>
                <w:szCs w:val="28"/>
              </w:rPr>
              <w:t xml:space="preserve"> </w:t>
            </w:r>
            <w:r w:rsidRPr="00AC17EC">
              <w:rPr>
                <w:rFonts w:ascii="Times New Roman" w:hAnsi="Times New Roman"/>
                <w:sz w:val="24"/>
                <w:szCs w:val="28"/>
              </w:rPr>
              <w:t xml:space="preserve">села Самодуровка, п.Моховое </w:t>
            </w:r>
            <w:r w:rsidRPr="00AC17EC">
              <w:rPr>
                <w:rFonts w:ascii="Times New Roman" w:hAnsi="Times New Roman" w:cs="Times New Roman"/>
                <w:sz w:val="24"/>
              </w:rPr>
              <w:t>(текстовое, графическое описание местоположения границ населенных пунктов, перечень координат характерных точек границ населенных пунктов (утверждены решением Совета народных депутатов от 08.10.2019 №11)).</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1.</w:t>
            </w:r>
            <w:r w:rsidRPr="00AC17EC">
              <w:rPr>
                <w:b/>
                <w:lang w:val="en-US"/>
              </w:rPr>
              <w:t>3</w:t>
            </w:r>
            <w:r w:rsidRPr="00AC17EC">
              <w:rPr>
                <w:b/>
              </w:rPr>
              <w:t>.</w:t>
            </w:r>
          </w:p>
        </w:tc>
        <w:tc>
          <w:tcPr>
            <w:tcW w:w="8647" w:type="dxa"/>
            <w:shd w:val="clear" w:color="auto" w:fill="auto"/>
            <w:hideMark/>
          </w:tcPr>
          <w:p w:rsidR="00BE1B23" w:rsidRPr="00AC17EC" w:rsidRDefault="00BE1B23" w:rsidP="00BD4D39">
            <w:pPr>
              <w:spacing w:after="0" w:line="240" w:lineRule="auto"/>
              <w:jc w:val="both"/>
              <w:rPr>
                <w:rFonts w:ascii="Times New Roman" w:hAnsi="Times New Roman"/>
                <w:sz w:val="24"/>
                <w:szCs w:val="28"/>
              </w:rPr>
            </w:pPr>
            <w:r w:rsidRPr="00AC17EC">
              <w:rPr>
                <w:rFonts w:ascii="Times New Roman" w:hAnsi="Times New Roman" w:cs="Times New Roman"/>
                <w:b/>
                <w:sz w:val="24"/>
                <w:szCs w:val="24"/>
              </w:rPr>
              <w:t xml:space="preserve">Приложение к тому </w:t>
            </w:r>
            <w:r w:rsidRPr="00AC17EC">
              <w:rPr>
                <w:rFonts w:ascii="Times New Roman" w:hAnsi="Times New Roman" w:cs="Times New Roman"/>
                <w:b/>
                <w:sz w:val="24"/>
                <w:szCs w:val="24"/>
                <w:lang w:val="en-US"/>
              </w:rPr>
              <w:t>I</w:t>
            </w:r>
            <w:r w:rsidRPr="00AC17EC">
              <w:t xml:space="preserve"> </w:t>
            </w:r>
            <w:r w:rsidRPr="00AC17EC">
              <w:rPr>
                <w:rFonts w:ascii="Times New Roman" w:hAnsi="Times New Roman"/>
                <w:sz w:val="24"/>
                <w:szCs w:val="28"/>
              </w:rPr>
              <w:t>«</w:t>
            </w:r>
            <w:r w:rsidRPr="00AC17EC">
              <w:rPr>
                <w:rFonts w:ascii="Times New Roman" w:hAnsi="Times New Roman" w:cs="Times New Roman"/>
                <w:sz w:val="24"/>
              </w:rPr>
              <w:t>Сведения о границах населенных пунктов:</w:t>
            </w:r>
            <w:r w:rsidRPr="00AC17EC">
              <w:rPr>
                <w:rFonts w:ascii="Times New Roman" w:hAnsi="Times New Roman"/>
                <w:sz w:val="28"/>
                <w:szCs w:val="28"/>
              </w:rPr>
              <w:t xml:space="preserve"> </w:t>
            </w:r>
            <w:r w:rsidRPr="00AC17EC">
              <w:rPr>
                <w:rFonts w:ascii="Times New Roman" w:hAnsi="Times New Roman"/>
                <w:sz w:val="24"/>
                <w:szCs w:val="28"/>
              </w:rPr>
              <w:t xml:space="preserve">посёлка Моховое </w:t>
            </w:r>
            <w:r w:rsidRPr="00AC17EC">
              <w:rPr>
                <w:rFonts w:ascii="Times New Roman" w:hAnsi="Times New Roman" w:cs="Times New Roman"/>
                <w:sz w:val="24"/>
              </w:rPr>
              <w:t>(текстовое, перечень координат характерных точек границ населенных пунктов (в редакции решения Совета народных депутатов от 06.07.2020 №18)).</w:t>
            </w:r>
          </w:p>
        </w:tc>
      </w:tr>
      <w:tr w:rsidR="00BE1B23" w:rsidRPr="00AC17EC" w:rsidTr="00BD4D39">
        <w:tc>
          <w:tcPr>
            <w:tcW w:w="9356" w:type="dxa"/>
            <w:gridSpan w:val="2"/>
            <w:shd w:val="clear" w:color="auto" w:fill="auto"/>
            <w:hideMark/>
          </w:tcPr>
          <w:p w:rsidR="00BE1B23" w:rsidRPr="00AC17EC" w:rsidRDefault="00BE1B23" w:rsidP="00BD4D39">
            <w:pPr>
              <w:pStyle w:val="a9"/>
              <w:snapToGrid w:val="0"/>
              <w:spacing w:before="40" w:after="40" w:line="256" w:lineRule="auto"/>
              <w:jc w:val="center"/>
              <w:rPr>
                <w:i/>
                <w:strike/>
              </w:rPr>
            </w:pPr>
            <w:r w:rsidRPr="00AC17EC">
              <w:rPr>
                <w:i/>
              </w:rPr>
              <w:t>Графическая часть</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1.</w:t>
            </w:r>
            <w:r w:rsidRPr="00AC17EC">
              <w:rPr>
                <w:b/>
                <w:lang w:val="en-US"/>
              </w:rPr>
              <w:t>4</w:t>
            </w:r>
            <w:r w:rsidRPr="00AC17EC">
              <w:rPr>
                <w:b/>
              </w:rPr>
              <w:t>.</w:t>
            </w:r>
          </w:p>
        </w:tc>
        <w:tc>
          <w:tcPr>
            <w:tcW w:w="8647" w:type="dxa"/>
            <w:shd w:val="clear" w:color="auto" w:fill="auto"/>
            <w:hideMark/>
          </w:tcPr>
          <w:p w:rsidR="00BE1B23" w:rsidRPr="00AC17EC" w:rsidRDefault="00BE1B23" w:rsidP="00BD4D39">
            <w:pPr>
              <w:pStyle w:val="a0"/>
              <w:snapToGrid w:val="0"/>
              <w:spacing w:before="40" w:after="40" w:line="256" w:lineRule="auto"/>
              <w:jc w:val="both"/>
            </w:pPr>
            <w:r w:rsidRPr="00AC17EC">
              <w:t>Карта границ населенных пунктов, входящих в состав поселения</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1.</w:t>
            </w:r>
            <w:r w:rsidRPr="00AC17EC">
              <w:rPr>
                <w:b/>
                <w:lang w:val="en-US"/>
              </w:rPr>
              <w:t>5</w:t>
            </w:r>
            <w:r w:rsidRPr="00AC17EC">
              <w:rPr>
                <w:b/>
              </w:rPr>
              <w:t>.</w:t>
            </w:r>
          </w:p>
        </w:tc>
        <w:tc>
          <w:tcPr>
            <w:tcW w:w="8647" w:type="dxa"/>
            <w:shd w:val="clear" w:color="auto" w:fill="auto"/>
            <w:hideMark/>
          </w:tcPr>
          <w:p w:rsidR="00BE1B23" w:rsidRPr="00AC17EC" w:rsidRDefault="00BE1B23" w:rsidP="00BD4D39">
            <w:pPr>
              <w:pStyle w:val="a0"/>
              <w:snapToGrid w:val="0"/>
              <w:spacing w:before="40" w:after="40" w:line="256" w:lineRule="auto"/>
              <w:jc w:val="both"/>
            </w:pPr>
            <w:r w:rsidRPr="00AC17EC">
              <w:t>Карта функциональных зон территории поселения</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1.6.</w:t>
            </w:r>
          </w:p>
        </w:tc>
        <w:tc>
          <w:tcPr>
            <w:tcW w:w="8647" w:type="dxa"/>
            <w:shd w:val="clear" w:color="auto" w:fill="auto"/>
            <w:hideMark/>
          </w:tcPr>
          <w:p w:rsidR="00BE1B23" w:rsidRPr="00AC17EC" w:rsidRDefault="00BE1B23" w:rsidP="00BD4D39">
            <w:pPr>
              <w:pStyle w:val="a0"/>
              <w:snapToGrid w:val="0"/>
              <w:spacing w:before="40" w:after="40" w:line="256" w:lineRule="auto"/>
              <w:jc w:val="both"/>
            </w:pPr>
            <w:r w:rsidRPr="00AC17EC">
              <w:t>Карта планируемого размещения объектов капитального строительства федерального, регионального и местного значения.</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1.7.</w:t>
            </w:r>
          </w:p>
        </w:tc>
        <w:tc>
          <w:tcPr>
            <w:tcW w:w="8647" w:type="dxa"/>
            <w:shd w:val="clear" w:color="auto" w:fill="auto"/>
            <w:hideMark/>
          </w:tcPr>
          <w:p w:rsidR="00BE1B23" w:rsidRPr="00AC17EC" w:rsidRDefault="00BE1B23" w:rsidP="00BD4D39">
            <w:pPr>
              <w:pStyle w:val="a0"/>
              <w:snapToGrid w:val="0"/>
              <w:spacing w:before="40" w:after="40" w:line="256" w:lineRule="auto"/>
              <w:jc w:val="both"/>
            </w:pPr>
            <w:r w:rsidRPr="00AC17EC">
              <w:t>Карта развития инженерной и транспортной инфраструктуры</w:t>
            </w:r>
          </w:p>
        </w:tc>
      </w:tr>
      <w:tr w:rsidR="00BE1B23" w:rsidRPr="00AC17EC" w:rsidTr="00BD4D39">
        <w:tc>
          <w:tcPr>
            <w:tcW w:w="709" w:type="dxa"/>
            <w:shd w:val="clear" w:color="auto" w:fill="auto"/>
          </w:tcPr>
          <w:p w:rsidR="00BE1B23" w:rsidRPr="00AC17EC" w:rsidRDefault="00BE1B23" w:rsidP="00BD4D39">
            <w:pPr>
              <w:pStyle w:val="a0"/>
              <w:snapToGrid w:val="0"/>
              <w:spacing w:before="40" w:after="40" w:line="256" w:lineRule="auto"/>
              <w:jc w:val="both"/>
              <w:rPr>
                <w:b/>
              </w:rPr>
            </w:pPr>
          </w:p>
        </w:tc>
        <w:tc>
          <w:tcPr>
            <w:tcW w:w="8647" w:type="dxa"/>
            <w:shd w:val="clear" w:color="auto" w:fill="auto"/>
          </w:tcPr>
          <w:p w:rsidR="00BE1B23" w:rsidRPr="00AC17EC" w:rsidRDefault="00BE1B23" w:rsidP="00BD4D39">
            <w:pPr>
              <w:pStyle w:val="a0"/>
              <w:jc w:val="center"/>
              <w:rPr>
                <w:b/>
              </w:rPr>
            </w:pPr>
            <w:r w:rsidRPr="00AC17EC">
              <w:rPr>
                <w:b/>
              </w:rPr>
              <w:t xml:space="preserve">ТОМ </w:t>
            </w:r>
            <w:r w:rsidRPr="00AC17EC">
              <w:rPr>
                <w:b/>
                <w:lang w:val="en-US"/>
              </w:rPr>
              <w:t>II</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2.</w:t>
            </w:r>
          </w:p>
        </w:tc>
        <w:tc>
          <w:tcPr>
            <w:tcW w:w="8647"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МАТЕРИАЛЫ ПО ОБОСНОВАНИЮ</w:t>
            </w:r>
          </w:p>
        </w:tc>
      </w:tr>
      <w:tr w:rsidR="00BE1B23" w:rsidRPr="00AC17EC" w:rsidTr="00BD4D39">
        <w:tc>
          <w:tcPr>
            <w:tcW w:w="9356" w:type="dxa"/>
            <w:gridSpan w:val="2"/>
            <w:shd w:val="clear" w:color="auto" w:fill="auto"/>
            <w:hideMark/>
          </w:tcPr>
          <w:p w:rsidR="00BE1B23" w:rsidRPr="00AC17EC" w:rsidRDefault="00BE1B23" w:rsidP="00BD4D39">
            <w:pPr>
              <w:pStyle w:val="a9"/>
              <w:snapToGrid w:val="0"/>
              <w:spacing w:before="40" w:after="40" w:line="256" w:lineRule="auto"/>
              <w:jc w:val="center"/>
            </w:pPr>
            <w:r w:rsidRPr="00AC17EC">
              <w:rPr>
                <w:i/>
              </w:rPr>
              <w:t>Текстовая часть</w:t>
            </w:r>
          </w:p>
        </w:tc>
      </w:tr>
      <w:tr w:rsidR="00BE1B23" w:rsidRPr="00AC17EC" w:rsidTr="00BD4D39">
        <w:tc>
          <w:tcPr>
            <w:tcW w:w="709" w:type="dxa"/>
            <w:shd w:val="clear" w:color="auto" w:fill="auto"/>
            <w:hideMark/>
          </w:tcPr>
          <w:p w:rsidR="00BE1B23" w:rsidRPr="00AC17EC" w:rsidRDefault="00BE1B23" w:rsidP="00BD4D39">
            <w:pPr>
              <w:pStyle w:val="a9"/>
              <w:snapToGrid w:val="0"/>
              <w:spacing w:before="40" w:after="40" w:line="256" w:lineRule="auto"/>
              <w:jc w:val="both"/>
              <w:rPr>
                <w:b/>
              </w:rPr>
            </w:pPr>
            <w:r w:rsidRPr="00AC17EC">
              <w:rPr>
                <w:b/>
              </w:rPr>
              <w:t>2.1.</w:t>
            </w:r>
          </w:p>
        </w:tc>
        <w:tc>
          <w:tcPr>
            <w:tcW w:w="8647" w:type="dxa"/>
            <w:shd w:val="clear" w:color="auto" w:fill="auto"/>
            <w:hideMark/>
          </w:tcPr>
          <w:p w:rsidR="00BE1B23" w:rsidRPr="00AC17EC" w:rsidRDefault="00BE1B23" w:rsidP="00BD4D39">
            <w:pPr>
              <w:pStyle w:val="a9"/>
              <w:snapToGrid w:val="0"/>
              <w:spacing w:before="40" w:after="40" w:line="256" w:lineRule="auto"/>
              <w:jc w:val="both"/>
            </w:pPr>
            <w:r w:rsidRPr="00AC17EC">
              <w:rPr>
                <w:b/>
              </w:rPr>
              <w:t xml:space="preserve">Том </w:t>
            </w:r>
            <w:r w:rsidRPr="00AC17EC">
              <w:rPr>
                <w:b/>
                <w:lang w:val="en-US"/>
              </w:rPr>
              <w:t>II</w:t>
            </w:r>
            <w:r w:rsidRPr="00AC17EC">
              <w:t xml:space="preserve"> «Материалы по обоснованию генерального плана Самодуровского сельского поселения Поворинского муниципального района Воронежской области»</w:t>
            </w:r>
          </w:p>
        </w:tc>
      </w:tr>
      <w:tr w:rsidR="00BE1B23" w:rsidRPr="00AC17EC" w:rsidTr="00BD4D39">
        <w:tc>
          <w:tcPr>
            <w:tcW w:w="9356" w:type="dxa"/>
            <w:gridSpan w:val="2"/>
            <w:shd w:val="clear" w:color="auto" w:fill="auto"/>
            <w:hideMark/>
          </w:tcPr>
          <w:p w:rsidR="00BE1B23" w:rsidRPr="00AC17EC" w:rsidRDefault="00BE1B23" w:rsidP="00BD4D39">
            <w:pPr>
              <w:pStyle w:val="a0"/>
              <w:snapToGrid w:val="0"/>
              <w:spacing w:before="40" w:after="40" w:line="256" w:lineRule="auto"/>
              <w:jc w:val="center"/>
              <w:rPr>
                <w:i/>
                <w:highlight w:val="yellow"/>
              </w:rPr>
            </w:pPr>
            <w:r w:rsidRPr="00AC17EC">
              <w:rPr>
                <w:i/>
              </w:rPr>
              <w:t>Графическая часть</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rPr>
            </w:pPr>
            <w:r w:rsidRPr="00AC17EC">
              <w:rPr>
                <w:b/>
              </w:rPr>
              <w:t>2.2.</w:t>
            </w:r>
          </w:p>
        </w:tc>
        <w:tc>
          <w:tcPr>
            <w:tcW w:w="8647" w:type="dxa"/>
            <w:shd w:val="clear" w:color="auto" w:fill="auto"/>
            <w:hideMark/>
          </w:tcPr>
          <w:p w:rsidR="00BE1B23" w:rsidRPr="00AC17EC" w:rsidRDefault="00BE1B23" w:rsidP="00BD4D39">
            <w:pPr>
              <w:pStyle w:val="a0"/>
              <w:snapToGrid w:val="0"/>
              <w:spacing w:before="40" w:after="40" w:line="256" w:lineRule="auto"/>
              <w:jc w:val="both"/>
            </w:pPr>
            <w:r w:rsidRPr="00AC17EC">
              <w:t>Карта современного состояния территории с отображением зон с особыми условиями использования, территорий объектов культурного наследия и объектов капитального строительства федерального, регионального и местного значения.</w:t>
            </w:r>
          </w:p>
        </w:tc>
      </w:tr>
      <w:tr w:rsidR="00BE1B23" w:rsidRPr="00AC17EC" w:rsidTr="00BD4D39">
        <w:tc>
          <w:tcPr>
            <w:tcW w:w="709" w:type="dxa"/>
            <w:shd w:val="clear" w:color="auto" w:fill="auto"/>
            <w:hideMark/>
          </w:tcPr>
          <w:p w:rsidR="00BE1B23" w:rsidRPr="00AC17EC" w:rsidRDefault="00BE1B23" w:rsidP="00BD4D39">
            <w:pPr>
              <w:pStyle w:val="a0"/>
              <w:snapToGrid w:val="0"/>
              <w:spacing w:before="40" w:after="40" w:line="256" w:lineRule="auto"/>
              <w:jc w:val="both"/>
              <w:rPr>
                <w:b/>
                <w:highlight w:val="yellow"/>
              </w:rPr>
            </w:pPr>
          </w:p>
        </w:tc>
        <w:tc>
          <w:tcPr>
            <w:tcW w:w="8647" w:type="dxa"/>
            <w:shd w:val="clear" w:color="auto" w:fill="auto"/>
            <w:hideMark/>
          </w:tcPr>
          <w:p w:rsidR="00BE1B23" w:rsidRPr="00AC17EC" w:rsidRDefault="00BE1B23" w:rsidP="00BD4D39">
            <w:pPr>
              <w:pStyle w:val="a0"/>
              <w:snapToGrid w:val="0"/>
              <w:spacing w:before="40" w:after="40"/>
              <w:jc w:val="both"/>
              <w:rPr>
                <w:highlight w:val="yellow"/>
              </w:rPr>
            </w:pPr>
          </w:p>
        </w:tc>
      </w:tr>
    </w:tbl>
    <w:p w:rsidR="00BE1B23" w:rsidRPr="00AC17EC" w:rsidRDefault="00BE1B23" w:rsidP="00BE1B23">
      <w:pPr>
        <w:pStyle w:val="ad"/>
        <w:numPr>
          <w:ilvl w:val="0"/>
          <w:numId w:val="4"/>
        </w:numPr>
        <w:rPr>
          <w:rFonts w:eastAsiaTheme="majorEastAsia" w:cstheme="majorBidi"/>
          <w:sz w:val="28"/>
          <w:szCs w:val="32"/>
          <w:highlight w:val="yellow"/>
        </w:rPr>
      </w:pPr>
      <w:r w:rsidRPr="00AC17EC">
        <w:rPr>
          <w:highlight w:val="yellow"/>
        </w:rPr>
        <w:br w:type="page"/>
      </w:r>
    </w:p>
    <w:p w:rsidR="00BE1B23" w:rsidRPr="00AC17EC" w:rsidRDefault="00BE1B23" w:rsidP="00E01673">
      <w:pPr>
        <w:pStyle w:val="11"/>
        <w:numPr>
          <w:ilvl w:val="0"/>
          <w:numId w:val="20"/>
        </w:numPr>
        <w:jc w:val="center"/>
        <w:rPr>
          <w:sz w:val="24"/>
          <w:szCs w:val="24"/>
        </w:rPr>
      </w:pPr>
      <w:bookmarkStart w:id="18" w:name="_Toc89789087"/>
      <w:r w:rsidRPr="00AC17EC">
        <w:rPr>
          <w:sz w:val="24"/>
          <w:szCs w:val="24"/>
        </w:rPr>
        <w:lastRenderedPageBreak/>
        <w:t>ЦЕЛИ И ЗАДАЧИ ТЕРРИТОРИАЛЬНОГО ПЛАНИРОВАНИЯ</w:t>
      </w:r>
      <w:bookmarkEnd w:id="17"/>
      <w:bookmarkEnd w:id="18"/>
    </w:p>
    <w:p w:rsidR="00BE1B23" w:rsidRPr="00AC17EC" w:rsidRDefault="00BE1B23" w:rsidP="00BE1B23">
      <w:pPr>
        <w:pStyle w:val="aa"/>
        <w:ind w:firstLine="567"/>
        <w:jc w:val="both"/>
        <w:rPr>
          <w:highlight w:val="yellow"/>
        </w:rPr>
      </w:pPr>
    </w:p>
    <w:p w:rsidR="00BE1B23" w:rsidRPr="00AC17EC" w:rsidRDefault="00BE1B23" w:rsidP="00BE1B23">
      <w:pPr>
        <w:spacing w:after="0"/>
        <w:ind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Генеральный план Самодуровского сельского поселения Поворинского муниципального района утвержден решением Совета народных депутатов Самодуровского сельского поселения от 20.06.2012 №53 (в редакции решения </w:t>
      </w:r>
      <w:r w:rsidRPr="00AC17EC">
        <w:rPr>
          <w:rFonts w:ascii="Times New Roman" w:hAnsi="Times New Roman" w:cs="Times New Roman"/>
          <w:sz w:val="24"/>
        </w:rPr>
        <w:t>Совета народных депутатов</w:t>
      </w:r>
      <w:r w:rsidRPr="00AC17EC">
        <w:rPr>
          <w:rFonts w:ascii="Times New Roman" w:hAnsi="Times New Roman" w:cs="Times New Roman"/>
          <w:sz w:val="24"/>
          <w:szCs w:val="24"/>
        </w:rPr>
        <w:t xml:space="preserve"> от 29.12.2014г. №22, в редакции решения </w:t>
      </w:r>
      <w:r w:rsidRPr="00AC17EC">
        <w:rPr>
          <w:rFonts w:ascii="Times New Roman" w:hAnsi="Times New Roman" w:cs="Times New Roman"/>
          <w:sz w:val="24"/>
        </w:rPr>
        <w:t>Совета народных депутатов</w:t>
      </w:r>
      <w:r w:rsidRPr="00AC17EC">
        <w:rPr>
          <w:rFonts w:ascii="Times New Roman" w:hAnsi="Times New Roman" w:cs="Times New Roman"/>
          <w:sz w:val="24"/>
          <w:szCs w:val="24"/>
        </w:rPr>
        <w:t xml:space="preserve"> от 08.10.2019 №11, в редакции решения </w:t>
      </w:r>
      <w:r w:rsidRPr="00AC17EC">
        <w:rPr>
          <w:rFonts w:ascii="Times New Roman" w:hAnsi="Times New Roman" w:cs="Times New Roman"/>
          <w:sz w:val="24"/>
        </w:rPr>
        <w:t>Совета народных депутатов</w:t>
      </w:r>
      <w:r w:rsidRPr="00AC17EC">
        <w:rPr>
          <w:rFonts w:ascii="Times New Roman" w:hAnsi="Times New Roman" w:cs="Times New Roman"/>
          <w:sz w:val="24"/>
          <w:szCs w:val="24"/>
        </w:rPr>
        <w:t xml:space="preserve"> от 06.07.2020 №18). </w:t>
      </w:r>
    </w:p>
    <w:p w:rsidR="00BE1B23" w:rsidRPr="00AC17EC" w:rsidRDefault="00BE1B23" w:rsidP="00BE1B23">
      <w:pPr>
        <w:pStyle w:val="aa"/>
        <w:ind w:firstLine="567"/>
        <w:jc w:val="both"/>
        <w:rPr>
          <w:bCs/>
        </w:rPr>
      </w:pPr>
      <w:r w:rsidRPr="00AC17EC">
        <w:t xml:space="preserve">Внесение изменений в Генеральный план </w:t>
      </w:r>
      <w:r w:rsidRPr="00AC17EC">
        <w:rPr>
          <w:lang w:bidi="en-US"/>
        </w:rPr>
        <w:t xml:space="preserve">выполнено БУВО «Нормативно-проектный центр» </w:t>
      </w:r>
      <w:r w:rsidRPr="00AC17EC">
        <w:rPr>
          <w:shd w:val="clear" w:color="auto" w:fill="FFFFFF"/>
        </w:rPr>
        <w:t>на основании государственного задания от 14.04.2022 №2</w:t>
      </w:r>
      <w:r w:rsidRPr="00AC17EC">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BE1B23" w:rsidRPr="00AC17EC" w:rsidRDefault="00BE1B23" w:rsidP="00BE1B23">
      <w:pPr>
        <w:pStyle w:val="ConsPlusTitle"/>
        <w:ind w:firstLine="567"/>
        <w:jc w:val="both"/>
        <w:rPr>
          <w:rFonts w:ascii="Times New Roman" w:eastAsia="Times New Roman" w:hAnsi="Times New Roman" w:cs="Times New Roman"/>
          <w:b w:val="0"/>
          <w:bCs w:val="0"/>
          <w:sz w:val="24"/>
          <w:szCs w:val="24"/>
        </w:rPr>
      </w:pPr>
      <w:r w:rsidRPr="00AC17EC">
        <w:rPr>
          <w:rFonts w:ascii="Times New Roman" w:eastAsia="Times New Roman" w:hAnsi="Times New Roman" w:cs="Times New Roman"/>
          <w:b w:val="0"/>
          <w:bCs w:val="0"/>
          <w:sz w:val="24"/>
          <w:szCs w:val="24"/>
        </w:rPr>
        <w:t>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Минрегиона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BE1B23" w:rsidRPr="00AC17EC" w:rsidRDefault="00BE1B23" w:rsidP="00BE1B23">
      <w:pPr>
        <w:spacing w:after="0" w:line="240" w:lineRule="auto"/>
        <w:ind w:firstLine="567"/>
        <w:jc w:val="both"/>
        <w:rPr>
          <w:rFonts w:ascii="Times New Roman" w:eastAsia="Times New Roman" w:hAnsi="Times New Roman" w:cs="Times New Roman"/>
          <w:iCs/>
          <w:sz w:val="24"/>
          <w:szCs w:val="24"/>
        </w:rPr>
      </w:pPr>
      <w:r w:rsidRPr="00AC17EC">
        <w:rPr>
          <w:rFonts w:ascii="Times New Roman" w:eastAsia="Times New Roman" w:hAnsi="Times New Roman" w:cs="Times New Roman"/>
          <w:iCs/>
          <w:sz w:val="24"/>
          <w:szCs w:val="24"/>
        </w:rPr>
        <w:t xml:space="preserve">В Генеральном плане Самодуровского сельского поселения определены следующие сроки реализации проектных решений: </w:t>
      </w:r>
    </w:p>
    <w:p w:rsidR="00BE1B23" w:rsidRPr="00AC17EC" w:rsidRDefault="00BE1B23" w:rsidP="00BE1B23">
      <w:pPr>
        <w:pStyle w:val="ad"/>
        <w:numPr>
          <w:ilvl w:val="0"/>
          <w:numId w:val="18"/>
        </w:numPr>
        <w:tabs>
          <w:tab w:val="left" w:pos="993"/>
        </w:tabs>
        <w:ind w:left="0" w:firstLine="567"/>
        <w:jc w:val="both"/>
        <w:rPr>
          <w:rFonts w:eastAsia="Times New Roman"/>
          <w:iCs/>
        </w:rPr>
      </w:pPr>
      <w:r w:rsidRPr="00AC17EC">
        <w:t>Расчетный срок</w:t>
      </w:r>
      <w:r w:rsidRPr="00AC17EC">
        <w:rPr>
          <w:rFonts w:eastAsia="Times New Roman"/>
          <w:iCs/>
        </w:rPr>
        <w:t xml:space="preserve"> – 2029 г.</w:t>
      </w:r>
      <w:r w:rsidRPr="00AC17EC">
        <w:t xml:space="preserve"> </w:t>
      </w:r>
    </w:p>
    <w:p w:rsidR="00BE1B23" w:rsidRPr="00AC17EC" w:rsidRDefault="00BE1B23" w:rsidP="00BE1B23">
      <w:pPr>
        <w:spacing w:after="0"/>
        <w:ind w:firstLine="567"/>
        <w:jc w:val="both"/>
        <w:rPr>
          <w:rFonts w:ascii="Times New Roman" w:hAnsi="Times New Roman" w:cs="Times New Roman"/>
          <w:sz w:val="24"/>
        </w:rPr>
      </w:pPr>
      <w:r w:rsidRPr="00AC17EC">
        <w:rPr>
          <w:rFonts w:ascii="Times New Roman" w:hAnsi="Times New Roman" w:cs="Times New Roman"/>
          <w:sz w:val="24"/>
        </w:rPr>
        <w:t>Генеральный план Самодуровского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Поворинского  муниципального района.</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Целью данного проекта является разработка принципиальных предложений по планировочной организации территории </w:t>
      </w:r>
      <w:r w:rsidRPr="00AC17EC">
        <w:rPr>
          <w:rFonts w:ascii="Times New Roman" w:hAnsi="Times New Roman" w:cs="Times New Roman"/>
          <w:bCs/>
          <w:sz w:val="24"/>
          <w:szCs w:val="24"/>
        </w:rPr>
        <w:t>Самодуровского</w:t>
      </w:r>
      <w:r w:rsidRPr="00AC17EC">
        <w:rPr>
          <w:rFonts w:ascii="Times New Roman" w:hAnsi="Times New Roman" w:cs="Times New Roman"/>
          <w:sz w:val="24"/>
          <w:szCs w:val="24"/>
        </w:rPr>
        <w:t xml:space="preserve"> сельского поселения, упорядочение всех внешних и внутренних функциональных связей и направлений перспективного территориального развития.</w:t>
      </w:r>
    </w:p>
    <w:p w:rsidR="00BE1B23" w:rsidRPr="00AC17EC" w:rsidRDefault="00BE1B23" w:rsidP="00BE1B23">
      <w:pPr>
        <w:spacing w:after="0" w:line="240" w:lineRule="auto"/>
        <w:jc w:val="center"/>
        <w:rPr>
          <w:rFonts w:ascii="Times New Roman" w:hAnsi="Times New Roman" w:cs="Times New Roman"/>
          <w:b/>
          <w:bCs/>
          <w:sz w:val="24"/>
          <w:szCs w:val="24"/>
        </w:rPr>
      </w:pPr>
      <w:r w:rsidRPr="00AC17EC">
        <w:rPr>
          <w:rFonts w:ascii="Times New Roman" w:hAnsi="Times New Roman" w:cs="Times New Roman"/>
          <w:b/>
          <w:bCs/>
          <w:sz w:val="24"/>
          <w:szCs w:val="24"/>
        </w:rPr>
        <w:t>Цели территориального планирования для Самодуровского сельского поселения:</w:t>
      </w:r>
    </w:p>
    <w:p w:rsidR="00BE1B23" w:rsidRPr="00AC17EC" w:rsidRDefault="00BE1B23" w:rsidP="00BE1B23">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обеспечение прогресса в развитии основных секторов экономики;</w:t>
      </w:r>
    </w:p>
    <w:p w:rsidR="00BE1B23" w:rsidRPr="00AC17EC" w:rsidRDefault="00BE1B23" w:rsidP="00BE1B23">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повышение инвестиционной привлекательности территории поселения;</w:t>
      </w:r>
    </w:p>
    <w:p w:rsidR="00BE1B23" w:rsidRPr="00AC17EC" w:rsidRDefault="00BE1B23" w:rsidP="00BE1B23">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повышение уровня жизни и условий проживания населения;</w:t>
      </w:r>
    </w:p>
    <w:p w:rsidR="00BE1B23" w:rsidRPr="00AC17EC" w:rsidRDefault="00BE1B23" w:rsidP="00BE1B23">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развитие инженерной, транспортной и социальной инфраструктур поселения;</w:t>
      </w:r>
    </w:p>
    <w:p w:rsidR="00BE1B23" w:rsidRPr="00AC17EC" w:rsidRDefault="00BE1B23" w:rsidP="00BE1B23">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Поворинского муниципального района, Самодуровского сельского поселения;</w:t>
      </w:r>
    </w:p>
    <w:p w:rsidR="00BE1B23" w:rsidRPr="00AC17EC" w:rsidRDefault="00BE1B23" w:rsidP="00BE1B23">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BE1B23" w:rsidRPr="00AC17EC" w:rsidRDefault="00BE1B23" w:rsidP="00BE1B23">
      <w:pPr>
        <w:spacing w:after="0" w:line="240" w:lineRule="auto"/>
        <w:jc w:val="center"/>
        <w:rPr>
          <w:rFonts w:ascii="Times New Roman" w:hAnsi="Times New Roman" w:cs="Times New Roman"/>
          <w:b/>
          <w:bCs/>
          <w:sz w:val="24"/>
          <w:szCs w:val="24"/>
        </w:rPr>
      </w:pPr>
      <w:r w:rsidRPr="00AC17EC">
        <w:rPr>
          <w:rFonts w:ascii="Times New Roman" w:hAnsi="Times New Roman" w:cs="Times New Roman"/>
          <w:b/>
          <w:bCs/>
          <w:sz w:val="24"/>
          <w:szCs w:val="24"/>
        </w:rPr>
        <w:t>Задачами территориального планирования для Самодуровского сельского поселения являются:</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lastRenderedPageBreak/>
        <w:t>создание условий для устойчивого развития территории сельского поселения;</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модернизация существующей транспортной инфраструктуры;</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реконструкция и модернизация существующей инженерной инфраструктуры;</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реализация мероприятий по привлечению квалифицированных специалистов;</w:t>
      </w:r>
    </w:p>
    <w:p w:rsidR="00BE1B23" w:rsidRPr="00AC17EC" w:rsidRDefault="00BE1B23" w:rsidP="00BE1B23">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AC17EC">
        <w:rPr>
          <w:rFonts w:ascii="Times New Roman" w:hAnsi="Times New Roman" w:cs="Times New Roman"/>
          <w:sz w:val="24"/>
          <w:szCs w:val="24"/>
        </w:rPr>
        <w:t>сохранение природной окружающей среды.</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Цели, задачи и мероприятия территориального планирования Генерального плана Самодуровского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BE1B23" w:rsidRPr="00AC17EC" w:rsidRDefault="00BE1B23" w:rsidP="00BE1B23">
      <w:pPr>
        <w:spacing w:after="0" w:line="240" w:lineRule="auto"/>
        <w:ind w:firstLine="567"/>
        <w:jc w:val="both"/>
        <w:rPr>
          <w:rFonts w:ascii="Times New Roman" w:eastAsia="Arial" w:hAnsi="Times New Roman" w:cs="Times New Roman"/>
          <w:sz w:val="24"/>
          <w:szCs w:val="24"/>
        </w:rPr>
      </w:pPr>
      <w:r w:rsidRPr="00AC17EC">
        <w:rPr>
          <w:rFonts w:ascii="Times New Roman" w:hAnsi="Times New Roman" w:cs="Times New Roman"/>
          <w:sz w:val="24"/>
          <w:szCs w:val="24"/>
        </w:rPr>
        <w:t>Работы над Генеральным планом Самодуровского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AC17EC">
        <w:rPr>
          <w:rFonts w:ascii="Times New Roman" w:eastAsia="Arial" w:hAnsi="Times New Roman" w:cs="Times New Roman"/>
          <w:sz w:val="24"/>
          <w:szCs w:val="24"/>
        </w:rPr>
        <w:t>.</w:t>
      </w:r>
    </w:p>
    <w:p w:rsidR="00BE1B23" w:rsidRPr="00AC17EC" w:rsidRDefault="00BE1B23" w:rsidP="00BE1B23">
      <w:pPr>
        <w:pStyle w:val="ConsPlusTitle"/>
        <w:ind w:firstLine="567"/>
        <w:jc w:val="both"/>
        <w:rPr>
          <w:rFonts w:ascii="Times New Roman" w:hAnsi="Times New Roman" w:cs="Times New Roman"/>
          <w:b w:val="0"/>
          <w:sz w:val="24"/>
          <w:szCs w:val="24"/>
        </w:rPr>
      </w:pPr>
      <w:r w:rsidRPr="00AC17EC">
        <w:rPr>
          <w:rFonts w:ascii="Times New Roman" w:hAnsi="Times New Roman" w:cs="Times New Roman"/>
          <w:b w:val="0"/>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Самодуровского  </w:t>
      </w:r>
      <w:r w:rsidRPr="00AC17EC">
        <w:rPr>
          <w:rFonts w:ascii="Times New Roman" w:hAnsi="Times New Roman" w:cs="Times New Roman"/>
          <w:b w:val="0"/>
          <w:sz w:val="24"/>
          <w:szCs w:val="24"/>
        </w:rPr>
        <w:lastRenderedPageBreak/>
        <w:t>сельского поселения.</w:t>
      </w:r>
    </w:p>
    <w:p w:rsidR="00BE1B23" w:rsidRPr="00AC17EC" w:rsidRDefault="00BE1B23" w:rsidP="00E01673">
      <w:pPr>
        <w:pStyle w:val="1"/>
        <w:numPr>
          <w:ilvl w:val="0"/>
          <w:numId w:val="20"/>
        </w:numPr>
        <w:jc w:val="center"/>
        <w:outlineLvl w:val="0"/>
        <w:rPr>
          <w:sz w:val="24"/>
        </w:rPr>
      </w:pPr>
      <w:bookmarkStart w:id="19" w:name="_Toc454781550"/>
      <w:bookmarkStart w:id="20" w:name="_Toc64298779"/>
      <w:bookmarkStart w:id="21" w:name="_Toc89789088"/>
      <w:r w:rsidRPr="00AC17EC">
        <w:rPr>
          <w:sz w:val="24"/>
        </w:rPr>
        <w:lastRenderedPageBreak/>
        <w:t>ПЕРЕЧЕНЬ МЕРОПРИЯТИЙ ПО ТЕРРИТОРИАЛЬНОМУ ПЛАНИРОВАНИЮ И УКАЗАНИЯ НА ПОСЛЕДОВАТЕЛЬНОСТЬ ИХ ВЫПОЛНЕНИЯ</w:t>
      </w:r>
      <w:bookmarkEnd w:id="19"/>
      <w:bookmarkEnd w:id="20"/>
      <w:bookmarkEnd w:id="21"/>
    </w:p>
    <w:p w:rsidR="00BE1B23" w:rsidRPr="00AC17EC" w:rsidRDefault="00BE1B23" w:rsidP="00BE1B23">
      <w:pPr>
        <w:spacing w:after="0"/>
        <w:ind w:firstLine="567"/>
        <w:jc w:val="both"/>
        <w:rPr>
          <w:rFonts w:ascii="Times New Roman" w:hAnsi="Times New Roman" w:cs="Times New Roman"/>
          <w:sz w:val="24"/>
          <w:szCs w:val="24"/>
        </w:rPr>
      </w:pPr>
    </w:p>
    <w:p w:rsidR="00BE1B23" w:rsidRPr="00AC17EC" w:rsidRDefault="00BE1B23" w:rsidP="00BE1B23">
      <w:pPr>
        <w:spacing w:after="0"/>
        <w:ind w:firstLine="567"/>
        <w:jc w:val="both"/>
        <w:rPr>
          <w:rFonts w:ascii="Times New Roman" w:hAnsi="Times New Roman" w:cs="Times New Roman"/>
          <w:sz w:val="24"/>
          <w:szCs w:val="24"/>
        </w:rPr>
      </w:pPr>
      <w:r w:rsidRPr="00AC17EC">
        <w:rPr>
          <w:rFonts w:ascii="Times New Roman" w:hAnsi="Times New Roman" w:cs="Times New Roman"/>
          <w:sz w:val="24"/>
          <w:szCs w:val="24"/>
        </w:rPr>
        <w:t>Настоящий раздел содержит проектные решения задач территориального планирования Самодуровского сельского поселения – перечень мероприятий по территориальному планированию и этапы их реализации.</w:t>
      </w:r>
    </w:p>
    <w:p w:rsidR="00BE1B23" w:rsidRPr="00AC17EC" w:rsidRDefault="00BE1B23" w:rsidP="00BE1B23">
      <w:pPr>
        <w:spacing w:after="0"/>
        <w:ind w:firstLine="567"/>
        <w:jc w:val="both"/>
        <w:rPr>
          <w:rFonts w:ascii="Times New Roman" w:hAnsi="Times New Roman" w:cs="Times New Roman"/>
          <w:sz w:val="24"/>
          <w:szCs w:val="24"/>
        </w:rPr>
      </w:pPr>
      <w:r w:rsidRPr="00AC17EC">
        <w:rPr>
          <w:rFonts w:ascii="Times New Roman" w:hAnsi="Times New Roman"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Самодуровского сельского поселения.</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BE1B23" w:rsidRPr="00AC17EC" w:rsidRDefault="00BE1B23" w:rsidP="00BE1B23">
      <w:pPr>
        <w:spacing w:after="0"/>
        <w:ind w:firstLine="567"/>
        <w:jc w:val="both"/>
        <w:rPr>
          <w:rFonts w:ascii="Times New Roman" w:hAnsi="Times New Roman" w:cs="Times New Roman"/>
          <w:sz w:val="24"/>
          <w:szCs w:val="24"/>
        </w:rPr>
      </w:pPr>
      <w:r w:rsidRPr="00AC17EC">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I</w:t>
      </w:r>
      <w:r w:rsidRPr="00AC17EC">
        <w:rPr>
          <w:rFonts w:ascii="Times New Roman" w:eastAsia="Times New Roman" w:hAnsi="Times New Roman" w:cs="Times New Roman"/>
          <w:iCs/>
          <w:sz w:val="24"/>
          <w:szCs w:val="24"/>
          <w:lang w:val="en-US"/>
        </w:rPr>
        <w:t>I</w:t>
      </w:r>
      <w:r w:rsidRPr="00AC17EC">
        <w:rPr>
          <w:rFonts w:ascii="Times New Roman" w:eastAsia="Times New Roman" w:hAnsi="Times New Roman" w:cs="Times New Roman"/>
          <w:iCs/>
          <w:sz w:val="24"/>
          <w:szCs w:val="24"/>
        </w:rPr>
        <w:t xml:space="preserve">  «Материалы по обоснованию генерального плана Самодуровского сельского поселения Поворинского муниципального района Воронежской области». </w:t>
      </w:r>
    </w:p>
    <w:p w:rsidR="00BE1B23" w:rsidRPr="00AC17EC" w:rsidRDefault="00BE1B23" w:rsidP="00BE1B23">
      <w:pPr>
        <w:spacing w:after="0"/>
        <w:ind w:firstLine="567"/>
        <w:jc w:val="both"/>
        <w:rPr>
          <w:rFonts w:ascii="Times New Roman" w:hAnsi="Times New Roman" w:cs="Times New Roman"/>
          <w:sz w:val="24"/>
          <w:szCs w:val="24"/>
        </w:rPr>
      </w:pPr>
      <w:r w:rsidRPr="00AC17EC">
        <w:rPr>
          <w:rFonts w:ascii="Times New Roman" w:hAnsi="Times New Roman" w:cs="Times New Roman"/>
          <w:sz w:val="24"/>
          <w:szCs w:val="24"/>
        </w:rPr>
        <w:t>При разработке Генерального плана Самодуровского сельского поселения учтено размещение объектов федерального, регионального и районного значения.</w:t>
      </w:r>
    </w:p>
    <w:p w:rsidR="00BE1B23" w:rsidRPr="00AC17EC" w:rsidRDefault="00BE1B23" w:rsidP="00BE1B23">
      <w:pPr>
        <w:spacing w:after="0"/>
        <w:ind w:firstLine="567"/>
        <w:jc w:val="both"/>
        <w:rPr>
          <w:rFonts w:ascii="Times New Roman" w:hAnsi="Times New Roman" w:cs="Times New Roman"/>
          <w:sz w:val="24"/>
          <w:szCs w:val="24"/>
          <w:u w:val="single"/>
        </w:rPr>
      </w:pPr>
    </w:p>
    <w:p w:rsidR="00BE1B23" w:rsidRPr="00AC17EC" w:rsidRDefault="00BE1B23" w:rsidP="00BE1B23">
      <w:pPr>
        <w:spacing w:after="0"/>
        <w:ind w:firstLine="567"/>
        <w:jc w:val="both"/>
        <w:rPr>
          <w:rFonts w:ascii="Times New Roman" w:hAnsi="Times New Roman" w:cs="Times New Roman"/>
          <w:sz w:val="24"/>
          <w:szCs w:val="24"/>
          <w:u w:val="single"/>
        </w:rPr>
      </w:pPr>
      <w:r w:rsidRPr="00AC17EC">
        <w:rPr>
          <w:rFonts w:ascii="Times New Roman" w:hAnsi="Times New Roman" w:cs="Times New Roman"/>
          <w:sz w:val="24"/>
          <w:szCs w:val="24"/>
          <w:u w:val="single"/>
        </w:rPr>
        <w:t>Основные объекты федерального значения:</w:t>
      </w:r>
    </w:p>
    <w:p w:rsidR="00BE1B23" w:rsidRPr="00AC17EC" w:rsidRDefault="00BE1B23" w:rsidP="00BE1B23">
      <w:pPr>
        <w:spacing w:after="0" w:line="240" w:lineRule="auto"/>
        <w:ind w:firstLine="567"/>
        <w:jc w:val="both"/>
        <w:rPr>
          <w:rFonts w:ascii="Times New Roman" w:hAnsi="Times New Roman" w:cs="Times New Roman"/>
          <w:i/>
          <w:sz w:val="24"/>
          <w:szCs w:val="24"/>
          <w:lang w:bidi="en-US"/>
        </w:rPr>
      </w:pPr>
      <w:r w:rsidRPr="00AC17EC">
        <w:rPr>
          <w:rFonts w:ascii="Times New Roman" w:hAnsi="Times New Roman" w:cs="Times New Roman"/>
          <w:i/>
          <w:sz w:val="24"/>
          <w:szCs w:val="24"/>
          <w:lang w:bidi="en-US"/>
        </w:rPr>
        <w:t>- Земли лесного фонда.</w:t>
      </w:r>
    </w:p>
    <w:p w:rsidR="00BE1B23" w:rsidRPr="00AC17EC" w:rsidRDefault="00BE1B23" w:rsidP="00BE1B23">
      <w:pPr>
        <w:spacing w:after="0" w:line="240" w:lineRule="auto"/>
        <w:jc w:val="both"/>
        <w:rPr>
          <w:rFonts w:ascii="Times New Roman" w:hAnsi="Times New Roman" w:cs="Times New Roman"/>
          <w:i/>
          <w:sz w:val="24"/>
          <w:szCs w:val="24"/>
          <w:lang w:bidi="en-US"/>
        </w:rPr>
      </w:pPr>
      <w:r w:rsidRPr="00AC17EC">
        <w:rPr>
          <w:rFonts w:ascii="Times New Roman" w:hAnsi="Times New Roman" w:cs="Times New Roman"/>
          <w:i/>
          <w:sz w:val="24"/>
          <w:szCs w:val="24"/>
          <w:lang w:bidi="en-US"/>
        </w:rPr>
        <w:t xml:space="preserve">         - Транспортная инфраструктура:</w:t>
      </w:r>
    </w:p>
    <w:p w:rsidR="00BE1B23" w:rsidRPr="00AC17EC" w:rsidRDefault="00BE1B23" w:rsidP="00BE1B23">
      <w:pPr>
        <w:spacing w:after="0" w:line="240" w:lineRule="auto"/>
        <w:ind w:firstLine="567"/>
        <w:jc w:val="both"/>
        <w:rPr>
          <w:rFonts w:ascii="Times New Roman" w:hAnsi="Times New Roman" w:cs="Times New Roman"/>
          <w:i/>
        </w:rPr>
      </w:pPr>
      <w:r w:rsidRPr="00AC17EC">
        <w:rPr>
          <w:rFonts w:ascii="Times New Roman" w:hAnsi="Times New Roman" w:cs="Times New Roman"/>
          <w:i/>
        </w:rPr>
        <w:t xml:space="preserve">- железная </w:t>
      </w:r>
      <w:r w:rsidRPr="00AC17EC">
        <w:rPr>
          <w:rFonts w:ascii="Times New Roman" w:hAnsi="Times New Roman" w:cs="Times New Roman"/>
          <w:i/>
          <w:sz w:val="24"/>
          <w:szCs w:val="24"/>
        </w:rPr>
        <w:t>дорога федерального значения</w:t>
      </w:r>
      <w:r w:rsidRPr="00AC17EC">
        <w:rPr>
          <w:rFonts w:ascii="Times New Roman" w:hAnsi="Times New Roman" w:cs="Times New Roman"/>
          <w:i/>
        </w:rPr>
        <w:t xml:space="preserve"> «Поворино – Балашов»;</w:t>
      </w:r>
    </w:p>
    <w:p w:rsidR="00BE1B23" w:rsidRPr="00AC17EC" w:rsidRDefault="00BE1B23" w:rsidP="00BE1B23">
      <w:pPr>
        <w:spacing w:after="0" w:line="240" w:lineRule="auto"/>
        <w:ind w:firstLine="567"/>
        <w:jc w:val="both"/>
        <w:rPr>
          <w:rFonts w:ascii="Times New Roman" w:hAnsi="Times New Roman" w:cs="Times New Roman"/>
          <w:i/>
          <w:sz w:val="24"/>
          <w:szCs w:val="24"/>
        </w:rPr>
      </w:pPr>
      <w:r w:rsidRPr="00AC17EC">
        <w:rPr>
          <w:rFonts w:ascii="Times New Roman" w:hAnsi="Times New Roman" w:cs="Times New Roman"/>
          <w:i/>
          <w:sz w:val="24"/>
          <w:szCs w:val="24"/>
        </w:rPr>
        <w:t>- Водные объекты общего пользования - пруды и водотоки.</w:t>
      </w:r>
    </w:p>
    <w:p w:rsidR="00BE1B23" w:rsidRPr="00AC17EC" w:rsidRDefault="00BE1B23" w:rsidP="00BE1B23">
      <w:pPr>
        <w:spacing w:after="0" w:line="240" w:lineRule="auto"/>
        <w:ind w:firstLine="567"/>
        <w:jc w:val="both"/>
        <w:rPr>
          <w:rFonts w:ascii="Times New Roman" w:hAnsi="Times New Roman" w:cs="Times New Roman"/>
          <w:i/>
          <w:sz w:val="24"/>
          <w:szCs w:val="24"/>
        </w:rPr>
      </w:pPr>
      <w:r w:rsidRPr="00AC17EC">
        <w:rPr>
          <w:rFonts w:ascii="Times New Roman" w:hAnsi="Times New Roman" w:cs="Times New Roman"/>
          <w:i/>
          <w:sz w:val="24"/>
          <w:szCs w:val="24"/>
        </w:rPr>
        <w:t>- Выявленные о</w:t>
      </w:r>
      <w:r w:rsidRPr="00AC17EC">
        <w:rPr>
          <w:rFonts w:ascii="Times New Roman" w:hAnsi="Times New Roman" w:cs="Times New Roman"/>
          <w:i/>
          <w:sz w:val="24"/>
          <w:szCs w:val="24"/>
          <w:lang w:bidi="en-US"/>
        </w:rPr>
        <w:t>бъекты археологии.</w:t>
      </w:r>
    </w:p>
    <w:p w:rsidR="00BE1B23" w:rsidRPr="00AC17EC" w:rsidRDefault="00BE1B23" w:rsidP="00BE1B23">
      <w:pPr>
        <w:spacing w:after="0" w:line="240" w:lineRule="auto"/>
        <w:ind w:firstLine="567"/>
        <w:jc w:val="both"/>
        <w:rPr>
          <w:rFonts w:ascii="Times New Roman" w:hAnsi="Times New Roman" w:cs="Times New Roman"/>
          <w:i/>
          <w:sz w:val="24"/>
          <w:szCs w:val="24"/>
          <w:highlight w:val="yellow"/>
        </w:rPr>
      </w:pPr>
    </w:p>
    <w:p w:rsidR="00BE1B23" w:rsidRPr="00AC17EC" w:rsidRDefault="00BE1B23" w:rsidP="00BE1B23">
      <w:pPr>
        <w:spacing w:after="0" w:line="240" w:lineRule="auto"/>
        <w:ind w:firstLine="567"/>
        <w:jc w:val="both"/>
        <w:rPr>
          <w:rFonts w:ascii="Times New Roman" w:hAnsi="Times New Roman" w:cs="Times New Roman"/>
          <w:sz w:val="24"/>
          <w:szCs w:val="24"/>
          <w:u w:val="single"/>
          <w:lang w:bidi="en-US"/>
        </w:rPr>
      </w:pPr>
      <w:r w:rsidRPr="00AC17EC">
        <w:rPr>
          <w:rFonts w:ascii="Times New Roman" w:hAnsi="Times New Roman" w:cs="Times New Roman"/>
          <w:sz w:val="24"/>
          <w:szCs w:val="24"/>
          <w:u w:val="single"/>
          <w:lang w:bidi="en-US"/>
        </w:rPr>
        <w:t>Основные объекты регионального значения:</w:t>
      </w:r>
    </w:p>
    <w:p w:rsidR="00BE1B23" w:rsidRPr="00AC17EC" w:rsidRDefault="00BE1B23" w:rsidP="00BE1B23">
      <w:pPr>
        <w:spacing w:after="0" w:line="240" w:lineRule="auto"/>
        <w:ind w:firstLine="567"/>
        <w:jc w:val="both"/>
        <w:rPr>
          <w:rFonts w:ascii="Times New Roman" w:hAnsi="Times New Roman" w:cs="Times New Roman"/>
          <w:i/>
          <w:sz w:val="24"/>
          <w:szCs w:val="24"/>
        </w:rPr>
      </w:pPr>
      <w:r w:rsidRPr="00AC17EC">
        <w:rPr>
          <w:rFonts w:ascii="Times New Roman" w:hAnsi="Times New Roman" w:cs="Times New Roman"/>
          <w:i/>
          <w:sz w:val="24"/>
          <w:szCs w:val="24"/>
        </w:rPr>
        <w:t xml:space="preserve">- Инженерная инфраструктура: </w:t>
      </w:r>
      <w:r w:rsidRPr="00AC17EC">
        <w:rPr>
          <w:rFonts w:ascii="Times New Roman" w:hAnsi="Times New Roman" w:cs="Times New Roman"/>
          <w:i/>
          <w:sz w:val="24"/>
          <w:szCs w:val="24"/>
          <w:lang w:bidi="en-US"/>
        </w:rPr>
        <w:t>ЛЭП110 кВ.</w:t>
      </w:r>
    </w:p>
    <w:p w:rsidR="00BE1B23" w:rsidRPr="00AC17EC" w:rsidRDefault="00BE1B23" w:rsidP="00BE1B23">
      <w:pPr>
        <w:spacing w:after="0" w:line="240" w:lineRule="auto"/>
        <w:ind w:firstLine="567"/>
        <w:jc w:val="both"/>
        <w:rPr>
          <w:rFonts w:ascii="Times New Roman" w:hAnsi="Times New Roman" w:cs="Times New Roman"/>
          <w:i/>
          <w:sz w:val="24"/>
          <w:szCs w:val="24"/>
          <w:lang w:bidi="en-US"/>
        </w:rPr>
      </w:pPr>
      <w:r w:rsidRPr="00AC17EC">
        <w:rPr>
          <w:rFonts w:ascii="Times New Roman" w:hAnsi="Times New Roman" w:cs="Times New Roman"/>
          <w:i/>
          <w:sz w:val="24"/>
          <w:szCs w:val="24"/>
          <w:lang w:bidi="en-US"/>
        </w:rPr>
        <w:t>- Транспортная инфраструктура:</w:t>
      </w:r>
    </w:p>
    <w:p w:rsidR="00BE1B23" w:rsidRPr="00AC17EC" w:rsidRDefault="00BE1B23" w:rsidP="00BE1B23">
      <w:pPr>
        <w:autoSpaceDE w:val="0"/>
        <w:autoSpaceDN w:val="0"/>
        <w:adjustRightInd w:val="0"/>
        <w:spacing w:line="240" w:lineRule="auto"/>
        <w:ind w:left="567"/>
        <w:rPr>
          <w:rFonts w:ascii="Times New Roman" w:hAnsi="Times New Roman" w:cs="Times New Roman"/>
          <w:i/>
          <w:iCs/>
          <w:sz w:val="24"/>
          <w:szCs w:val="24"/>
        </w:rPr>
      </w:pPr>
      <w:r w:rsidRPr="00AC17EC">
        <w:rPr>
          <w:rFonts w:ascii="Times New Roman" w:hAnsi="Times New Roman" w:cs="Times New Roman"/>
          <w:i/>
          <w:sz w:val="24"/>
          <w:szCs w:val="24"/>
        </w:rPr>
        <w:t>- 20 ОП РЗ К 2-23 «</w:t>
      </w:r>
      <w:r w:rsidRPr="00AC17EC">
        <w:rPr>
          <w:rFonts w:ascii="Times New Roman" w:hAnsi="Times New Roman" w:cs="Times New Roman"/>
          <w:i/>
          <w:iCs/>
          <w:sz w:val="24"/>
          <w:szCs w:val="24"/>
        </w:rPr>
        <w:t xml:space="preserve">Поворино - Пески – Байчурово»;                                                               - </w:t>
      </w:r>
      <w:r w:rsidRPr="00AC17EC">
        <w:rPr>
          <w:rFonts w:ascii="Times New Roman" w:hAnsi="Times New Roman" w:cs="Times New Roman"/>
          <w:i/>
          <w:sz w:val="24"/>
        </w:rPr>
        <w:t>20 ОП РЗ Н 3-23</w:t>
      </w:r>
      <w:r w:rsidRPr="00AC17EC">
        <w:rPr>
          <w:rFonts w:ascii="Times New Roman" w:hAnsi="Times New Roman" w:cs="Times New Roman"/>
          <w:i/>
          <w:iCs/>
          <w:sz w:val="28"/>
          <w:szCs w:val="24"/>
        </w:rPr>
        <w:t xml:space="preserve">  </w:t>
      </w:r>
      <w:r w:rsidRPr="00AC17EC">
        <w:rPr>
          <w:rFonts w:ascii="Times New Roman" w:hAnsi="Times New Roman" w:cs="Times New Roman"/>
          <w:i/>
          <w:iCs/>
          <w:sz w:val="24"/>
        </w:rPr>
        <w:t>«Поворино-Пески-Байчурово»-п. Моховое</w:t>
      </w:r>
      <w:r w:rsidRPr="00AC17EC">
        <w:rPr>
          <w:rFonts w:ascii="Times New Roman" w:hAnsi="Times New Roman" w:cs="Times New Roman"/>
          <w:i/>
          <w:iCs/>
          <w:sz w:val="32"/>
          <w:szCs w:val="24"/>
        </w:rPr>
        <w:t xml:space="preserve">                                                               </w:t>
      </w:r>
      <w:r w:rsidRPr="00AC17EC">
        <w:rPr>
          <w:rFonts w:ascii="Times New Roman" w:hAnsi="Times New Roman" w:cs="Times New Roman"/>
          <w:i/>
          <w:iCs/>
          <w:sz w:val="24"/>
          <w:szCs w:val="24"/>
        </w:rPr>
        <w:t xml:space="preserve">                                                               </w:t>
      </w:r>
    </w:p>
    <w:p w:rsidR="00BE1B23" w:rsidRPr="00AC17EC" w:rsidRDefault="00BE1B23" w:rsidP="00BE1B23">
      <w:pPr>
        <w:spacing w:after="0" w:line="240" w:lineRule="auto"/>
        <w:ind w:firstLine="567"/>
        <w:rPr>
          <w:rFonts w:ascii="Times New Roman" w:hAnsi="Times New Roman" w:cs="Times New Roman"/>
          <w:i/>
          <w:sz w:val="24"/>
          <w:szCs w:val="24"/>
          <w:lang w:bidi="en-US"/>
        </w:rPr>
      </w:pPr>
      <w:r w:rsidRPr="00AC17EC">
        <w:rPr>
          <w:rFonts w:ascii="Times New Roman" w:hAnsi="Times New Roman" w:cs="Times New Roman"/>
          <w:i/>
          <w:sz w:val="24"/>
          <w:szCs w:val="24"/>
          <w:lang w:bidi="en-US"/>
        </w:rPr>
        <w:t>Объекты культурного наследия:</w:t>
      </w:r>
    </w:p>
    <w:p w:rsidR="00BE1B23" w:rsidRPr="00AC17EC" w:rsidRDefault="00BE1B23" w:rsidP="00BE1B23">
      <w:pPr>
        <w:pStyle w:val="ad"/>
        <w:numPr>
          <w:ilvl w:val="0"/>
          <w:numId w:val="19"/>
        </w:numPr>
        <w:ind w:left="993" w:hanging="284"/>
        <w:rPr>
          <w:i/>
          <w:lang w:bidi="en-US"/>
        </w:rPr>
      </w:pPr>
      <w:r w:rsidRPr="00AC17EC">
        <w:rPr>
          <w:i/>
        </w:rPr>
        <w:t xml:space="preserve">Братская могила № 357; </w:t>
      </w:r>
    </w:p>
    <w:p w:rsidR="00BE1B23" w:rsidRPr="00AC17EC" w:rsidRDefault="00BE1B23" w:rsidP="00BE1B23">
      <w:pPr>
        <w:pStyle w:val="ad"/>
        <w:numPr>
          <w:ilvl w:val="0"/>
          <w:numId w:val="19"/>
        </w:numPr>
        <w:ind w:left="993" w:hanging="284"/>
        <w:rPr>
          <w:i/>
          <w:lang w:bidi="en-US"/>
        </w:rPr>
      </w:pPr>
      <w:r w:rsidRPr="00AC17EC">
        <w:rPr>
          <w:i/>
        </w:rPr>
        <w:t xml:space="preserve">Церковь Рождества Богородицы; </w:t>
      </w:r>
    </w:p>
    <w:p w:rsidR="00BE1B23" w:rsidRPr="00AC17EC" w:rsidRDefault="00BE1B23" w:rsidP="00BE1B23">
      <w:pPr>
        <w:pStyle w:val="ad"/>
        <w:ind w:left="993"/>
        <w:rPr>
          <w:i/>
          <w:lang w:bidi="en-US"/>
        </w:rPr>
      </w:pPr>
    </w:p>
    <w:p w:rsidR="00BE1B23" w:rsidRPr="00AC17EC" w:rsidRDefault="00BE1B23" w:rsidP="00BE1B23">
      <w:pPr>
        <w:spacing w:after="0" w:line="240" w:lineRule="auto"/>
        <w:ind w:firstLine="567"/>
        <w:jc w:val="both"/>
        <w:rPr>
          <w:rFonts w:ascii="Times New Roman" w:hAnsi="Times New Roman" w:cs="Times New Roman"/>
          <w:sz w:val="24"/>
          <w:szCs w:val="24"/>
          <w:u w:val="single"/>
          <w:lang w:bidi="en-US"/>
        </w:rPr>
      </w:pPr>
      <w:r w:rsidRPr="00AC17EC">
        <w:rPr>
          <w:rFonts w:ascii="Times New Roman" w:hAnsi="Times New Roman" w:cs="Times New Roman"/>
          <w:sz w:val="24"/>
          <w:szCs w:val="24"/>
          <w:u w:val="single"/>
          <w:lang w:bidi="en-US"/>
        </w:rPr>
        <w:t>Основные объекты капитального строительства районного значения:</w:t>
      </w:r>
    </w:p>
    <w:p w:rsidR="00BE1B23" w:rsidRPr="00AC17EC" w:rsidRDefault="00BE1B23" w:rsidP="00BE1B23">
      <w:pPr>
        <w:spacing w:after="0" w:line="240" w:lineRule="auto"/>
        <w:ind w:firstLine="567"/>
        <w:jc w:val="both"/>
        <w:rPr>
          <w:rFonts w:ascii="Times New Roman" w:hAnsi="Times New Roman" w:cs="Times New Roman"/>
          <w:i/>
          <w:sz w:val="24"/>
          <w:szCs w:val="24"/>
          <w:lang w:bidi="en-US"/>
        </w:rPr>
      </w:pPr>
      <w:r w:rsidRPr="00AC17EC">
        <w:rPr>
          <w:rFonts w:ascii="Times New Roman" w:hAnsi="Times New Roman" w:cs="Times New Roman"/>
          <w:i/>
          <w:sz w:val="24"/>
          <w:szCs w:val="24"/>
          <w:lang w:bidi="en-US"/>
        </w:rPr>
        <w:t xml:space="preserve">- Инженерная инфраструктура: газопроводные сети высокого давления, </w:t>
      </w:r>
    </w:p>
    <w:p w:rsidR="00BE1B23" w:rsidRPr="00AC17EC" w:rsidRDefault="00BE1B23" w:rsidP="00BE1B23">
      <w:pPr>
        <w:spacing w:after="0" w:line="240" w:lineRule="auto"/>
        <w:ind w:firstLine="567"/>
        <w:jc w:val="both"/>
        <w:rPr>
          <w:rFonts w:ascii="Times New Roman" w:hAnsi="Times New Roman" w:cs="Times New Roman"/>
          <w:i/>
          <w:sz w:val="24"/>
          <w:szCs w:val="24"/>
          <w:lang w:bidi="en-US"/>
        </w:rPr>
      </w:pPr>
      <w:r w:rsidRPr="00AC17EC">
        <w:rPr>
          <w:rFonts w:ascii="Times New Roman" w:hAnsi="Times New Roman" w:cs="Times New Roman"/>
          <w:i/>
          <w:sz w:val="24"/>
          <w:szCs w:val="24"/>
          <w:lang w:bidi="en-US"/>
        </w:rPr>
        <w:t>ЛЭП 10 кВ, ЛЭП 6 кВ;</w:t>
      </w:r>
    </w:p>
    <w:p w:rsidR="00BE1B23" w:rsidRPr="00AC17EC" w:rsidRDefault="00BE1B23" w:rsidP="00BE1B23">
      <w:pPr>
        <w:spacing w:after="0" w:line="240" w:lineRule="auto"/>
        <w:ind w:firstLine="567"/>
        <w:jc w:val="both"/>
        <w:rPr>
          <w:rFonts w:ascii="Times New Roman" w:hAnsi="Times New Roman" w:cs="Times New Roman"/>
          <w:i/>
          <w:sz w:val="24"/>
          <w:szCs w:val="24"/>
          <w:lang w:bidi="en-US"/>
        </w:rPr>
      </w:pPr>
      <w:r w:rsidRPr="00AC17EC">
        <w:rPr>
          <w:rFonts w:ascii="Times New Roman" w:hAnsi="Times New Roman" w:cs="Times New Roman"/>
          <w:i/>
          <w:sz w:val="24"/>
          <w:szCs w:val="24"/>
          <w:lang w:bidi="en-US"/>
        </w:rPr>
        <w:t>- Здания школ, детских садов, Самодуровский ФАП.</w:t>
      </w:r>
    </w:p>
    <w:p w:rsidR="00BE1B23" w:rsidRPr="00AC17EC" w:rsidRDefault="00BE1B23" w:rsidP="00BE1B23">
      <w:pPr>
        <w:spacing w:after="0"/>
        <w:ind w:firstLine="567"/>
        <w:jc w:val="both"/>
        <w:rPr>
          <w:rFonts w:ascii="Times New Roman" w:hAnsi="Times New Roman" w:cs="Times New Roman"/>
          <w:sz w:val="24"/>
          <w:szCs w:val="24"/>
        </w:rPr>
      </w:pPr>
      <w:r w:rsidRPr="00AC17EC">
        <w:rPr>
          <w:rFonts w:ascii="Times New Roman" w:hAnsi="Times New Roman" w:cs="Times New Roman"/>
          <w:sz w:val="24"/>
          <w:szCs w:val="24"/>
        </w:rPr>
        <w:t>Учет интересов Российской Федерации, Воронежской области, Поворинского муниципального района, сопредельных муниципальных образований в составе Генерального плана Самодуровского сельского поселения, осуществляется следующими мероприятиями территориального планирования:</w:t>
      </w:r>
    </w:p>
    <w:p w:rsidR="00BE1B23" w:rsidRPr="00AC17EC" w:rsidRDefault="00BE1B23" w:rsidP="00BE1B23">
      <w:pPr>
        <w:pStyle w:val="ad"/>
        <w:numPr>
          <w:ilvl w:val="0"/>
          <w:numId w:val="9"/>
        </w:numPr>
        <w:tabs>
          <w:tab w:val="left" w:pos="851"/>
        </w:tabs>
        <w:ind w:left="0" w:firstLine="567"/>
        <w:jc w:val="both"/>
      </w:pPr>
      <w:r w:rsidRPr="00AC17EC">
        <w:lastRenderedPageBreak/>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BE1B23" w:rsidRPr="00AC17EC" w:rsidRDefault="00BE1B23" w:rsidP="00BE1B23">
      <w:pPr>
        <w:widowControl w:val="0"/>
        <w:numPr>
          <w:ilvl w:val="0"/>
          <w:numId w:val="9"/>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BE1B23" w:rsidRPr="00AC17EC" w:rsidRDefault="00BE1B23" w:rsidP="00BE1B23">
      <w:pPr>
        <w:widowControl w:val="0"/>
        <w:numPr>
          <w:ilvl w:val="0"/>
          <w:numId w:val="9"/>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BE1B23" w:rsidRPr="00AC17EC" w:rsidRDefault="00BE1B23" w:rsidP="00BE1B23">
      <w:pPr>
        <w:widowControl w:val="0"/>
        <w:numPr>
          <w:ilvl w:val="0"/>
          <w:numId w:val="9"/>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Самодуровского сельского поселения.</w:t>
      </w:r>
    </w:p>
    <w:p w:rsidR="00BE1B23" w:rsidRPr="00AC17EC" w:rsidRDefault="00BE1B23" w:rsidP="00BE1B23">
      <w:pPr>
        <w:widowControl w:val="0"/>
        <w:numPr>
          <w:ilvl w:val="0"/>
          <w:numId w:val="9"/>
        </w:numPr>
        <w:tabs>
          <w:tab w:val="left" w:pos="851"/>
        </w:tabs>
        <w:autoSpaceDN w:val="0"/>
        <w:adjustRightInd w:val="0"/>
        <w:spacing w:after="0" w:line="240" w:lineRule="auto"/>
        <w:ind w:left="0" w:firstLine="567"/>
        <w:jc w:val="both"/>
        <w:rPr>
          <w:rFonts w:ascii="Times New Roman" w:hAnsi="Times New Roman" w:cs="Times New Roman"/>
          <w:sz w:val="24"/>
          <w:szCs w:val="24"/>
        </w:rPr>
      </w:pPr>
    </w:p>
    <w:p w:rsidR="00BE1B23" w:rsidRPr="00AC17EC" w:rsidRDefault="00BE1B23" w:rsidP="00BE1B23">
      <w:pPr>
        <w:pStyle w:val="ad"/>
        <w:numPr>
          <w:ilvl w:val="1"/>
          <w:numId w:val="8"/>
        </w:numPr>
        <w:ind w:left="0" w:firstLine="567"/>
        <w:jc w:val="center"/>
        <w:outlineLvl w:val="1"/>
        <w:rPr>
          <w:rFonts w:eastAsia="Times New Roman"/>
          <w:b/>
          <w:iCs/>
        </w:rPr>
      </w:pPr>
      <w:bookmarkStart w:id="22" w:name="_Toc43225620"/>
      <w:bookmarkStart w:id="23" w:name="_Toc64298780"/>
      <w:bookmarkStart w:id="24" w:name="_Toc89789089"/>
      <w:r w:rsidRPr="00AC17EC">
        <w:rPr>
          <w:rFonts w:eastAsia="Calibri"/>
          <w:b/>
        </w:rPr>
        <w:t>Предложения по оптимизации административно-территориального устройства Самодуровского сельского поселения и переводу земельных участков из одной категории в другую</w:t>
      </w:r>
      <w:r w:rsidRPr="00AC17EC">
        <w:rPr>
          <w:b/>
        </w:rPr>
        <w:t>.</w:t>
      </w:r>
      <w:bookmarkEnd w:id="22"/>
      <w:bookmarkEnd w:id="23"/>
      <w:bookmarkEnd w:id="24"/>
    </w:p>
    <w:p w:rsidR="00BE1B23" w:rsidRPr="00AC17EC" w:rsidRDefault="00BE1B23" w:rsidP="00BE1B23">
      <w:pPr>
        <w:pStyle w:val="ad"/>
        <w:ind w:left="360"/>
        <w:jc w:val="both"/>
        <w:rPr>
          <w:highlight w:val="yellow"/>
        </w:rPr>
      </w:pPr>
    </w:p>
    <w:p w:rsidR="00BE1B23" w:rsidRPr="00AC17EC" w:rsidRDefault="00BE1B23" w:rsidP="00BE1B23">
      <w:pPr>
        <w:pStyle w:val="aa"/>
        <w:ind w:firstLine="567"/>
        <w:jc w:val="both"/>
      </w:pPr>
      <w:r w:rsidRPr="00AC17EC">
        <w:t xml:space="preserve">Границы населенных пунктов с.Самодуровка, п.Моховое были установлены в рамках внесения изменений в генеральный план Самодуровского сельского поселения и утверждены решением Совета народных депутатов Самодуровского сельского поселения Поворинского муниципального района Воронежской от </w:t>
      </w:r>
      <w:r w:rsidRPr="00AC17EC">
        <w:rPr>
          <w:rFonts w:cs="Arial"/>
          <w:lang w:eastAsia="ar-SA"/>
        </w:rPr>
        <w:t>20.06.2012г. №53</w:t>
      </w:r>
      <w:r w:rsidRPr="00AC17EC">
        <w:t xml:space="preserve"> (</w:t>
      </w:r>
      <w:r w:rsidRPr="00AC17EC">
        <w:rPr>
          <w:rFonts w:cs="Arial"/>
          <w:lang w:eastAsia="ar-SA"/>
        </w:rPr>
        <w:t>в редакции решения СНД от 08.10.2019г. №11). Корректировка границы п.Моховое была выполнена и утверждена решением СНД от 06.07.2020г. №18</w:t>
      </w:r>
      <w:r w:rsidRPr="00AC17EC">
        <w:t xml:space="preserve">. </w:t>
      </w:r>
    </w:p>
    <w:p w:rsidR="00BE1B23" w:rsidRPr="00AC17EC" w:rsidRDefault="00BE1B23" w:rsidP="00BE1B23">
      <w:pPr>
        <w:tabs>
          <w:tab w:val="left" w:pos="3240"/>
        </w:tabs>
        <w:ind w:firstLine="567"/>
        <w:jc w:val="both"/>
        <w:rPr>
          <w:rFonts w:ascii="Times New Roman" w:hAnsi="Times New Roman" w:cs="Times New Roman"/>
          <w:sz w:val="24"/>
          <w:szCs w:val="24"/>
          <w:highlight w:val="yellow"/>
        </w:rPr>
      </w:pPr>
      <w:r w:rsidRPr="00AC17EC">
        <w:rPr>
          <w:rFonts w:ascii="Times New Roman" w:hAnsi="Times New Roman" w:cs="Times New Roman"/>
          <w:sz w:val="24"/>
          <w:szCs w:val="24"/>
        </w:rPr>
        <w:t xml:space="preserve">Сведения о границах с.Самодуровка, п.Моховое были внесены в ЕГРН. </w:t>
      </w:r>
    </w:p>
    <w:p w:rsidR="00BE1B23" w:rsidRPr="00AC17EC" w:rsidRDefault="00BE1B23" w:rsidP="00BE1B23">
      <w:pPr>
        <w:autoSpaceDE w:val="0"/>
        <w:autoSpaceDN w:val="0"/>
        <w:adjustRightInd w:val="0"/>
        <w:spacing w:after="0"/>
        <w:jc w:val="center"/>
        <w:rPr>
          <w:rFonts w:ascii="Times New Roman" w:eastAsia="Calibri" w:hAnsi="Times New Roman" w:cs="Times New Roman"/>
          <w:b/>
          <w:bCs/>
          <w:i/>
          <w:iCs/>
          <w:sz w:val="24"/>
          <w:szCs w:val="24"/>
        </w:rPr>
      </w:pPr>
      <w:r w:rsidRPr="00AC17EC">
        <w:rPr>
          <w:rFonts w:ascii="Times New Roman" w:eastAsia="Calibri" w:hAnsi="Times New Roman" w:cs="Times New Roman"/>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5670"/>
        <w:gridCol w:w="1276"/>
        <w:gridCol w:w="2295"/>
      </w:tblGrid>
      <w:tr w:rsidR="00BE1B23" w:rsidRPr="00AC17EC" w:rsidTr="00BD4D39">
        <w:trPr>
          <w:trHeight w:val="649"/>
          <w:jc w:val="center"/>
        </w:trPr>
        <w:tc>
          <w:tcPr>
            <w:tcW w:w="539" w:type="dxa"/>
            <w:vMerge w:val="restart"/>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bookmarkStart w:id="25" w:name="_Toc63676554"/>
            <w:bookmarkStart w:id="26" w:name="_Toc64298782"/>
            <w:r w:rsidRPr="00AC17EC">
              <w:rPr>
                <w:rFonts w:ascii="Times New Roman" w:hAnsi="Times New Roman" w:cs="Times New Roman"/>
                <w:b/>
              </w:rPr>
              <w:t>№ п/п</w:t>
            </w:r>
          </w:p>
        </w:tc>
        <w:tc>
          <w:tcPr>
            <w:tcW w:w="5670" w:type="dxa"/>
            <w:vMerge w:val="restart"/>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Наименование мероприятия</w:t>
            </w:r>
          </w:p>
        </w:tc>
        <w:tc>
          <w:tcPr>
            <w:tcW w:w="1276" w:type="dxa"/>
            <w:vMerge w:val="restart"/>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u w:val="single"/>
              </w:rPr>
            </w:pPr>
            <w:r w:rsidRPr="00AC17EC">
              <w:rPr>
                <w:rFonts w:ascii="Times New Roman" w:hAnsi="Times New Roman" w:cs="Times New Roman"/>
                <w:b/>
              </w:rPr>
              <w:t>Площадь участка, га</w:t>
            </w:r>
          </w:p>
        </w:tc>
        <w:tc>
          <w:tcPr>
            <w:tcW w:w="2295"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Этапы реализации проектных решений</w:t>
            </w:r>
          </w:p>
        </w:tc>
      </w:tr>
      <w:tr w:rsidR="00BE1B23" w:rsidRPr="00AC17EC" w:rsidTr="00BD4D39">
        <w:trPr>
          <w:trHeight w:val="425"/>
          <w:jc w:val="center"/>
        </w:trPr>
        <w:tc>
          <w:tcPr>
            <w:tcW w:w="539" w:type="dxa"/>
            <w:vMerge/>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bCs/>
              </w:rPr>
            </w:pPr>
          </w:p>
        </w:tc>
        <w:tc>
          <w:tcPr>
            <w:tcW w:w="5670" w:type="dxa"/>
            <w:vMerge/>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p>
        </w:tc>
        <w:tc>
          <w:tcPr>
            <w:tcW w:w="1276" w:type="dxa"/>
            <w:vMerge/>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p>
        </w:tc>
        <w:tc>
          <w:tcPr>
            <w:tcW w:w="2295"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Расчетный срок</w:t>
            </w:r>
          </w:p>
        </w:tc>
      </w:tr>
      <w:tr w:rsidR="00BE1B23" w:rsidRPr="00AC17EC" w:rsidTr="00BD4D39">
        <w:trPr>
          <w:trHeight w:val="729"/>
          <w:jc w:val="center"/>
        </w:trPr>
        <w:tc>
          <w:tcPr>
            <w:tcW w:w="539" w:type="dxa"/>
            <w:shd w:val="clear" w:color="auto" w:fill="FFFFFF" w:themeFill="background1"/>
          </w:tcPr>
          <w:p w:rsidR="00BE1B23" w:rsidRPr="00AC17EC" w:rsidRDefault="00BE1B23" w:rsidP="00BD4D39">
            <w:pPr>
              <w:pStyle w:val="ad"/>
              <w:numPr>
                <w:ilvl w:val="0"/>
                <w:numId w:val="16"/>
              </w:numPr>
              <w:ind w:left="0" w:firstLine="0"/>
              <w:jc w:val="center"/>
            </w:pPr>
          </w:p>
        </w:tc>
        <w:tc>
          <w:tcPr>
            <w:tcW w:w="6946" w:type="dxa"/>
            <w:gridSpan w:val="2"/>
            <w:shd w:val="clear" w:color="auto" w:fill="FFFFFF" w:themeFill="background1"/>
          </w:tcPr>
          <w:p w:rsidR="00BE1B23" w:rsidRPr="00AC17EC" w:rsidRDefault="00BE1B23" w:rsidP="00BD4D39">
            <w:pPr>
              <w:spacing w:after="0" w:line="240" w:lineRule="auto"/>
              <w:jc w:val="both"/>
              <w:rPr>
                <w:rFonts w:ascii="Times New Roman" w:eastAsia="TimesNewRoman" w:hAnsi="Times New Roman" w:cs="Times New Roman"/>
              </w:rPr>
            </w:pPr>
            <w:r w:rsidRPr="00AC17EC">
              <w:rPr>
                <w:rFonts w:ascii="Times New Roman" w:eastAsia="Calibri" w:hAnsi="Times New Roman" w:cs="Times New Roman"/>
                <w:sz w:val="24"/>
                <w:szCs w:val="24"/>
              </w:rPr>
              <w:t xml:space="preserve">Проведение необходимых мероприятий по уточнению площадей земель различных категорий на территории </w:t>
            </w:r>
            <w:r w:rsidRPr="00AC17EC">
              <w:rPr>
                <w:rFonts w:ascii="Times New Roman" w:hAnsi="Times New Roman" w:cs="Times New Roman"/>
                <w:sz w:val="24"/>
                <w:szCs w:val="24"/>
              </w:rPr>
              <w:t xml:space="preserve">Самодуровского </w:t>
            </w:r>
            <w:r w:rsidRPr="00AC17EC">
              <w:rPr>
                <w:rFonts w:ascii="Times New Roman" w:eastAsia="Calibri" w:hAnsi="Times New Roman" w:cs="Times New Roman"/>
                <w:sz w:val="24"/>
                <w:szCs w:val="24"/>
              </w:rPr>
              <w:t>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bl>
    <w:p w:rsidR="00BE1B23" w:rsidRPr="00AC17EC" w:rsidRDefault="00BE1B23" w:rsidP="00BE1B23">
      <w:pPr>
        <w:spacing w:after="0"/>
        <w:jc w:val="both"/>
        <w:rPr>
          <w:rFonts w:ascii="Times New Roman" w:hAnsi="Times New Roman" w:cs="Times New Roman"/>
          <w:i/>
          <w:sz w:val="24"/>
          <w:szCs w:val="24"/>
          <w:lang w:val="en-US"/>
        </w:rPr>
      </w:pPr>
      <w:bookmarkStart w:id="27" w:name="_Toc454781553"/>
      <w:bookmarkEnd w:id="25"/>
      <w:bookmarkEnd w:id="26"/>
    </w:p>
    <w:p w:rsidR="00BE1B23" w:rsidRPr="00AC17EC" w:rsidRDefault="00BE1B23" w:rsidP="00BE1B23">
      <w:pPr>
        <w:pStyle w:val="ad"/>
        <w:numPr>
          <w:ilvl w:val="1"/>
          <w:numId w:val="8"/>
        </w:numPr>
        <w:ind w:left="0" w:firstLine="567"/>
        <w:jc w:val="center"/>
        <w:outlineLvl w:val="1"/>
        <w:rPr>
          <w:rFonts w:eastAsia="Times New Roman"/>
          <w:b/>
          <w:iCs/>
          <w:kern w:val="0"/>
        </w:rPr>
      </w:pPr>
      <w:bookmarkStart w:id="28" w:name="_Toc40350060"/>
      <w:bookmarkStart w:id="29" w:name="_Toc43225621"/>
      <w:bookmarkStart w:id="30" w:name="_Toc64298783"/>
      <w:bookmarkStart w:id="31" w:name="_Toc89789090"/>
      <w:bookmarkEnd w:id="27"/>
      <w:r w:rsidRPr="00AC17EC">
        <w:rPr>
          <w:b/>
        </w:rPr>
        <w:t>Мероприятия по совершенствованию и развитию функционального зонировани</w:t>
      </w:r>
      <w:bookmarkEnd w:id="28"/>
      <w:r w:rsidRPr="00AC17EC">
        <w:rPr>
          <w:b/>
        </w:rPr>
        <w:t>я.</w:t>
      </w:r>
      <w:bookmarkEnd w:id="29"/>
      <w:bookmarkEnd w:id="30"/>
      <w:bookmarkEnd w:id="31"/>
    </w:p>
    <w:p w:rsidR="00BE1B23" w:rsidRPr="00AC17EC" w:rsidRDefault="00BE1B23" w:rsidP="00BE1B23">
      <w:pPr>
        <w:spacing w:after="0" w:line="240" w:lineRule="auto"/>
        <w:ind w:firstLine="567"/>
        <w:jc w:val="both"/>
        <w:rPr>
          <w:rFonts w:ascii="Times New Roman" w:hAnsi="Times New Roman" w:cs="Times New Roman"/>
          <w:sz w:val="24"/>
          <w:szCs w:val="24"/>
        </w:rPr>
      </w:pP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BE1B23" w:rsidRPr="00AC17EC" w:rsidRDefault="00BE1B23" w:rsidP="00BE1B23">
      <w:pPr>
        <w:spacing w:after="0" w:line="240" w:lineRule="auto"/>
        <w:ind w:firstLine="567"/>
        <w:jc w:val="both"/>
        <w:rPr>
          <w:rFonts w:ascii="Times New Roman" w:hAnsi="Times New Roman" w:cs="Times New Roman"/>
          <w:b/>
          <w:sz w:val="24"/>
          <w:szCs w:val="24"/>
        </w:rPr>
      </w:pPr>
    </w:p>
    <w:p w:rsidR="00BE1B23" w:rsidRPr="00AC17EC" w:rsidRDefault="00BE1B23" w:rsidP="00BE1B23">
      <w:pPr>
        <w:pStyle w:val="Standard"/>
        <w:ind w:firstLine="567"/>
        <w:jc w:val="both"/>
      </w:pPr>
      <w:r w:rsidRPr="00AC17EC">
        <w:rPr>
          <w:b/>
        </w:rPr>
        <w:lastRenderedPageBreak/>
        <w:t>В Генеральном плане выделены следующие виды функциональных зон</w:t>
      </w:r>
      <w:r w:rsidRPr="00AC17EC">
        <w:t xml:space="preserve">: </w:t>
      </w:r>
    </w:p>
    <w:tbl>
      <w:tblPr>
        <w:tblStyle w:val="af2"/>
        <w:tblW w:w="9392" w:type="dxa"/>
        <w:jc w:val="center"/>
        <w:tblInd w:w="-76" w:type="dxa"/>
        <w:tblLook w:val="04A0"/>
      </w:tblPr>
      <w:tblGrid>
        <w:gridCol w:w="638"/>
        <w:gridCol w:w="6379"/>
        <w:gridCol w:w="2375"/>
      </w:tblGrid>
      <w:tr w:rsidR="00BE1B23" w:rsidRPr="00AC17EC" w:rsidTr="00BD4D39">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widowControl w:val="0"/>
              <w:suppressAutoHyphens/>
              <w:ind w:left="-426" w:right="-109" w:firstLine="284"/>
              <w:jc w:val="center"/>
              <w:rPr>
                <w:rFonts w:ascii="Times New Roman" w:eastAsia="Lucida Sans Unicode" w:hAnsi="Times New Roman" w:cs="Times New Roman"/>
                <w:b/>
                <w:sz w:val="24"/>
                <w:szCs w:val="24"/>
              </w:rPr>
            </w:pPr>
            <w:r w:rsidRPr="00AC17EC">
              <w:rPr>
                <w:rFonts w:ascii="Times New Roman" w:hAnsi="Times New Roman" w:cs="Times New Roman"/>
                <w:b/>
                <w:sz w:val="24"/>
                <w:szCs w:val="24"/>
              </w:rPr>
              <w:t>№ п</w:t>
            </w:r>
            <w:r w:rsidRPr="00AC17EC">
              <w:rPr>
                <w:rFonts w:ascii="Times New Roman" w:hAnsi="Times New Roman" w:cs="Times New Roman"/>
                <w:b/>
                <w:sz w:val="24"/>
                <w:szCs w:val="24"/>
                <w:lang w:val="en-US"/>
              </w:rPr>
              <w:t>/</w:t>
            </w:r>
            <w:r w:rsidRPr="00AC17EC">
              <w:rPr>
                <w:rFonts w:ascii="Times New Roman" w:hAnsi="Times New Roman" w:cs="Times New Roman"/>
                <w:b/>
                <w:sz w:val="24"/>
                <w:szCs w:val="24"/>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widowControl w:val="0"/>
              <w:suppressAutoHyphens/>
              <w:ind w:firstLine="567"/>
              <w:jc w:val="center"/>
              <w:rPr>
                <w:rFonts w:ascii="Times New Roman" w:eastAsia="Lucida Sans Unicode" w:hAnsi="Times New Roman" w:cs="Times New Roman"/>
                <w:b/>
                <w:sz w:val="24"/>
                <w:szCs w:val="24"/>
              </w:rPr>
            </w:pPr>
            <w:r w:rsidRPr="00AC17EC">
              <w:rPr>
                <w:rFonts w:ascii="Times New Roman" w:hAnsi="Times New Roman" w:cs="Times New Roman"/>
                <w:b/>
                <w:sz w:val="24"/>
                <w:szCs w:val="24"/>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widowControl w:val="0"/>
              <w:suppressAutoHyphens/>
              <w:jc w:val="center"/>
              <w:rPr>
                <w:rFonts w:ascii="Times New Roman" w:eastAsia="Lucida Sans Unicode" w:hAnsi="Times New Roman" w:cs="Times New Roman"/>
                <w:b/>
                <w:sz w:val="24"/>
                <w:szCs w:val="24"/>
              </w:rPr>
            </w:pPr>
            <w:r w:rsidRPr="00AC17EC">
              <w:rPr>
                <w:rFonts w:ascii="Times New Roman" w:hAnsi="Times New Roman" w:cs="Times New Roman"/>
                <w:b/>
                <w:sz w:val="24"/>
                <w:szCs w:val="24"/>
              </w:rPr>
              <w:t>Площадь, га</w:t>
            </w:r>
          </w:p>
        </w:tc>
      </w:tr>
      <w:tr w:rsidR="00BE1B23" w:rsidRPr="00AC17EC" w:rsidTr="00BD4D39">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widowControl w:val="0"/>
              <w:suppressAutoHyphens/>
              <w:ind w:left="-426" w:firstLine="284"/>
              <w:jc w:val="center"/>
              <w:rPr>
                <w:rFonts w:ascii="Times New Roman" w:eastAsia="Lucida Sans Unicode" w:hAnsi="Times New Roman" w:cs="Times New Roman"/>
                <w:b/>
                <w:sz w:val="24"/>
                <w:szCs w:val="24"/>
              </w:rPr>
            </w:pPr>
            <w:r w:rsidRPr="00AC17EC">
              <w:rPr>
                <w:rFonts w:ascii="Times New Roman" w:hAnsi="Times New Roman" w:cs="Times New Roman"/>
                <w:b/>
                <w:sz w:val="24"/>
                <w:szCs w:val="24"/>
              </w:rPr>
              <w:t>село Самодуровка</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jc w:val="both"/>
              <w:rPr>
                <w:rFonts w:ascii="Times New Roman" w:eastAsia="Lucida Sans Unicode" w:hAnsi="Times New Roman" w:cs="Times New Roman"/>
                <w:sz w:val="24"/>
                <w:szCs w:val="24"/>
              </w:rPr>
            </w:pPr>
            <w:r w:rsidRPr="00AC17EC">
              <w:rPr>
                <w:rFonts w:ascii="Times New Roman" w:hAnsi="Times New Roman" w:cs="Times New Roman"/>
                <w:sz w:val="24"/>
                <w:szCs w:val="24"/>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rPr>
            </w:pPr>
            <w:r w:rsidRPr="00AC17EC">
              <w:rPr>
                <w:rFonts w:ascii="Times New Roman" w:hAnsi="Times New Roman" w:cs="Times New Roman"/>
                <w:sz w:val="24"/>
                <w:szCs w:val="24"/>
                <w:lang w:val="en-US"/>
              </w:rPr>
              <w:t>13</w:t>
            </w:r>
            <w:r w:rsidRPr="00AC17EC">
              <w:rPr>
                <w:rFonts w:ascii="Times New Roman" w:hAnsi="Times New Roman" w:cs="Times New Roman"/>
                <w:sz w:val="24"/>
                <w:szCs w:val="24"/>
              </w:rPr>
              <w:t>5,445</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jc w:val="both"/>
              <w:rPr>
                <w:rFonts w:ascii="Times New Roman" w:eastAsia="Lucida Sans Unicode" w:hAnsi="Times New Roman" w:cs="Times New Roman"/>
                <w:sz w:val="24"/>
                <w:szCs w:val="24"/>
              </w:rPr>
            </w:pPr>
            <w:r w:rsidRPr="00AC17EC">
              <w:rPr>
                <w:rFonts w:ascii="Times New Roman" w:hAnsi="Times New Roman" w:cs="Times New Roman"/>
                <w:sz w:val="24"/>
                <w:szCs w:val="24"/>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lang w:val="en-US"/>
              </w:rPr>
            </w:pPr>
            <w:r w:rsidRPr="00AC17EC">
              <w:rPr>
                <w:rFonts w:ascii="Times New Roman" w:hAnsi="Times New Roman" w:cs="Times New Roman"/>
                <w:sz w:val="24"/>
                <w:szCs w:val="24"/>
                <w:lang w:val="en-US"/>
              </w:rPr>
              <w:t>5</w:t>
            </w:r>
            <w:r w:rsidRPr="00AC17EC">
              <w:rPr>
                <w:rFonts w:ascii="Times New Roman" w:hAnsi="Times New Roman" w:cs="Times New Roman"/>
                <w:sz w:val="24"/>
                <w:szCs w:val="24"/>
              </w:rPr>
              <w:t>,</w:t>
            </w:r>
            <w:r w:rsidRPr="00AC17EC">
              <w:rPr>
                <w:rFonts w:ascii="Times New Roman" w:hAnsi="Times New Roman" w:cs="Times New Roman"/>
                <w:sz w:val="24"/>
                <w:szCs w:val="24"/>
                <w:lang w:val="en-US"/>
              </w:rPr>
              <w:t>278</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ind w:firstLine="35"/>
              <w:rPr>
                <w:rFonts w:ascii="Times New Roman" w:hAnsi="Times New Roman" w:cs="Times New Roman"/>
                <w:b/>
                <w:sz w:val="24"/>
                <w:szCs w:val="24"/>
              </w:rPr>
            </w:pPr>
            <w:r w:rsidRPr="00AC17EC">
              <w:rPr>
                <w:rFonts w:ascii="Times New Roman" w:hAnsi="Times New Roman" w:cs="Times New Roman"/>
                <w:sz w:val="24"/>
                <w:szCs w:val="24"/>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tcPr>
          <w:p w:rsidR="00BE1B23" w:rsidRPr="00AC17EC" w:rsidRDefault="00BE1B23" w:rsidP="00BD4D39">
            <w:pPr>
              <w:autoSpaceDE w:val="0"/>
              <w:autoSpaceDN w:val="0"/>
              <w:adjustRightInd w:val="0"/>
              <w:jc w:val="center"/>
              <w:rPr>
                <w:rFonts w:ascii="Times New Roman" w:hAnsi="Times New Roman" w:cs="Times New Roman"/>
                <w:sz w:val="24"/>
                <w:szCs w:val="24"/>
              </w:rPr>
            </w:pPr>
            <w:r w:rsidRPr="00AC17EC">
              <w:rPr>
                <w:rFonts w:ascii="Times New Roman" w:hAnsi="Times New Roman" w:cs="Times New Roman"/>
                <w:sz w:val="24"/>
                <w:szCs w:val="24"/>
              </w:rPr>
              <w:t>1,112</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jc w:val="both"/>
              <w:rPr>
                <w:rFonts w:ascii="Times New Roman" w:eastAsia="Lucida Sans Unicode" w:hAnsi="Times New Roman" w:cs="Times New Roman"/>
                <w:sz w:val="24"/>
                <w:szCs w:val="24"/>
              </w:rPr>
            </w:pPr>
            <w:r w:rsidRPr="00AC17EC">
              <w:rPr>
                <w:rFonts w:ascii="Times New Roman" w:hAnsi="Times New Roman" w:cs="Times New Roman"/>
                <w:sz w:val="24"/>
                <w:szCs w:val="24"/>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lang w:val="en-US"/>
              </w:rPr>
            </w:pPr>
            <w:r w:rsidRPr="00AC17EC">
              <w:rPr>
                <w:rFonts w:ascii="Times New Roman" w:hAnsi="Times New Roman" w:cs="Times New Roman"/>
                <w:sz w:val="24"/>
                <w:szCs w:val="24"/>
                <w:lang w:val="en-US"/>
              </w:rPr>
              <w:t>2</w:t>
            </w:r>
            <w:r w:rsidRPr="00AC17EC">
              <w:rPr>
                <w:rFonts w:ascii="Times New Roman" w:hAnsi="Times New Roman" w:cs="Times New Roman"/>
                <w:sz w:val="24"/>
                <w:szCs w:val="24"/>
              </w:rPr>
              <w:t>,</w:t>
            </w:r>
            <w:r w:rsidRPr="00AC17EC">
              <w:rPr>
                <w:rFonts w:ascii="Times New Roman" w:hAnsi="Times New Roman" w:cs="Times New Roman"/>
                <w:sz w:val="24"/>
                <w:szCs w:val="24"/>
                <w:lang w:val="en-US"/>
              </w:rPr>
              <w:t>781</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jc w:val="both"/>
              <w:rPr>
                <w:rFonts w:ascii="Times New Roman" w:eastAsia="Lucida Sans Unicode" w:hAnsi="Times New Roman" w:cs="Times New Roman"/>
                <w:sz w:val="24"/>
                <w:szCs w:val="24"/>
              </w:rPr>
            </w:pPr>
            <w:r w:rsidRPr="00AC17EC">
              <w:rPr>
                <w:rFonts w:ascii="Times New Roman" w:hAnsi="Times New Roman" w:cs="Times New Roman"/>
                <w:sz w:val="24"/>
                <w:szCs w:val="24"/>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lang w:val="en-US"/>
              </w:rPr>
            </w:pPr>
            <w:r w:rsidRPr="00AC17EC">
              <w:rPr>
                <w:rFonts w:ascii="Times New Roman" w:hAnsi="Times New Roman" w:cs="Times New Roman"/>
                <w:sz w:val="24"/>
                <w:szCs w:val="24"/>
                <w:lang w:val="en-US"/>
              </w:rPr>
              <w:t>21</w:t>
            </w:r>
            <w:r w:rsidRPr="00AC17EC">
              <w:rPr>
                <w:rFonts w:ascii="Times New Roman" w:hAnsi="Times New Roman" w:cs="Times New Roman"/>
                <w:sz w:val="24"/>
                <w:szCs w:val="24"/>
              </w:rPr>
              <w:t>,</w:t>
            </w:r>
            <w:r w:rsidRPr="00AC17EC">
              <w:rPr>
                <w:rFonts w:ascii="Times New Roman" w:hAnsi="Times New Roman" w:cs="Times New Roman"/>
                <w:sz w:val="24"/>
                <w:szCs w:val="24"/>
                <w:lang w:val="en-US"/>
              </w:rPr>
              <w:t>532</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676"/>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jc w:val="both"/>
              <w:rPr>
                <w:rFonts w:ascii="Times New Roman" w:eastAsia="Lucida Sans Unicode" w:hAnsi="Times New Roman" w:cs="Times New Roman"/>
                <w:sz w:val="24"/>
                <w:szCs w:val="24"/>
              </w:rPr>
            </w:pPr>
            <w:r w:rsidRPr="00AC17EC">
              <w:rPr>
                <w:rFonts w:ascii="Times New Roman" w:hAnsi="Times New Roman" w:cs="Times New Roman"/>
                <w:sz w:val="24"/>
                <w:szCs w:val="24"/>
              </w:rPr>
              <w:t>Зоны рекреационного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lang w:val="en-US"/>
              </w:rPr>
            </w:pPr>
            <w:r w:rsidRPr="00AC17EC">
              <w:rPr>
                <w:rFonts w:ascii="Times New Roman" w:hAnsi="Times New Roman" w:cs="Times New Roman"/>
                <w:sz w:val="24"/>
                <w:szCs w:val="24"/>
                <w:lang w:val="en-US"/>
              </w:rPr>
              <w:t>0</w:t>
            </w:r>
            <w:r w:rsidRPr="00AC17EC">
              <w:rPr>
                <w:rFonts w:ascii="Times New Roman" w:hAnsi="Times New Roman" w:cs="Times New Roman"/>
                <w:sz w:val="24"/>
                <w:szCs w:val="24"/>
              </w:rPr>
              <w:t>,</w:t>
            </w:r>
            <w:r w:rsidRPr="00AC17EC">
              <w:rPr>
                <w:rFonts w:ascii="Times New Roman" w:hAnsi="Times New Roman" w:cs="Times New Roman"/>
                <w:sz w:val="24"/>
                <w:szCs w:val="24"/>
                <w:lang w:val="en-US"/>
              </w:rPr>
              <w:t>468</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676"/>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widowControl w:val="0"/>
              <w:suppressAutoHyphens/>
              <w:jc w:val="both"/>
              <w:rPr>
                <w:rFonts w:ascii="Times New Roman" w:hAnsi="Times New Roman" w:cs="Times New Roman"/>
                <w:sz w:val="24"/>
                <w:szCs w:val="24"/>
              </w:rPr>
            </w:pPr>
            <w:r w:rsidRPr="00AC17EC">
              <w:rPr>
                <w:rFonts w:ascii="Times New Roman" w:hAnsi="Times New Roman" w:cs="Times New Roman"/>
                <w:sz w:val="24"/>
                <w:szCs w:val="24"/>
              </w:rPr>
              <w:t>Естественные природно-ландшафтные 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rPr>
            </w:pPr>
            <w:r w:rsidRPr="00AC17EC">
              <w:rPr>
                <w:rFonts w:ascii="Times New Roman" w:hAnsi="Times New Roman" w:cs="Times New Roman"/>
                <w:sz w:val="24"/>
                <w:szCs w:val="24"/>
                <w:lang w:val="en-US"/>
              </w:rPr>
              <w:t>18</w:t>
            </w:r>
            <w:r w:rsidRPr="00AC17EC">
              <w:rPr>
                <w:rFonts w:ascii="Times New Roman" w:hAnsi="Times New Roman" w:cs="Times New Roman"/>
                <w:sz w:val="24"/>
                <w:szCs w:val="24"/>
              </w:rPr>
              <w:t>,</w:t>
            </w:r>
            <w:r w:rsidRPr="00AC17EC">
              <w:rPr>
                <w:rFonts w:ascii="Times New Roman" w:hAnsi="Times New Roman" w:cs="Times New Roman"/>
                <w:sz w:val="24"/>
                <w:szCs w:val="24"/>
                <w:lang w:val="en-US"/>
              </w:rPr>
              <w:t>2</w:t>
            </w:r>
            <w:r w:rsidRPr="00AC17EC">
              <w:rPr>
                <w:rFonts w:ascii="Times New Roman" w:hAnsi="Times New Roman" w:cs="Times New Roman"/>
                <w:sz w:val="24"/>
                <w:szCs w:val="24"/>
              </w:rPr>
              <w:t>93</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2"/>
              </w:numPr>
              <w:ind w:right="-251"/>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E1B23" w:rsidRPr="00AC17EC" w:rsidRDefault="00BE1B23" w:rsidP="00BD4D39">
            <w:pPr>
              <w:widowControl w:val="0"/>
              <w:suppressAutoHyphens/>
              <w:jc w:val="both"/>
              <w:rPr>
                <w:rFonts w:ascii="Times New Roman" w:eastAsia="Lucida Sans Unicode" w:hAnsi="Times New Roman" w:cs="Times New Roman"/>
                <w:sz w:val="24"/>
                <w:szCs w:val="24"/>
              </w:rPr>
            </w:pPr>
            <w:r w:rsidRPr="00AC17EC">
              <w:rPr>
                <w:rFonts w:ascii="Times New Roman" w:hAnsi="Times New Roman" w:cs="Times New Roman"/>
                <w:sz w:val="24"/>
                <w:szCs w:val="24"/>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jc w:val="center"/>
              <w:rPr>
                <w:rFonts w:ascii="Times New Roman" w:hAnsi="Times New Roman" w:cs="Times New Roman"/>
                <w:sz w:val="24"/>
                <w:szCs w:val="24"/>
                <w:highlight w:val="yellow"/>
                <w:lang w:val="en-US"/>
              </w:rPr>
            </w:pPr>
            <w:r w:rsidRPr="00AC17EC">
              <w:rPr>
                <w:rFonts w:ascii="Times New Roman" w:hAnsi="Times New Roman" w:cs="Times New Roman"/>
                <w:sz w:val="24"/>
                <w:szCs w:val="24"/>
                <w:lang w:val="en-US"/>
              </w:rPr>
              <w:t>1</w:t>
            </w:r>
            <w:r w:rsidRPr="00AC17EC">
              <w:rPr>
                <w:rFonts w:ascii="Times New Roman" w:hAnsi="Times New Roman" w:cs="Times New Roman"/>
                <w:sz w:val="24"/>
                <w:szCs w:val="24"/>
              </w:rPr>
              <w:t>,</w:t>
            </w:r>
            <w:r w:rsidRPr="00AC17EC">
              <w:rPr>
                <w:rFonts w:ascii="Times New Roman" w:hAnsi="Times New Roman" w:cs="Times New Roman"/>
                <w:sz w:val="24"/>
                <w:szCs w:val="24"/>
                <w:lang w:val="en-US"/>
              </w:rPr>
              <w:t>212</w:t>
            </w:r>
          </w:p>
        </w:tc>
      </w:tr>
      <w:tr w:rsidR="00BE1B23" w:rsidRPr="00AC17EC" w:rsidTr="00BD4D39">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BE1B23" w:rsidRPr="00AC17EC" w:rsidRDefault="00BE1B23" w:rsidP="00BD4D39">
            <w:pPr>
              <w:widowControl w:val="0"/>
              <w:suppressAutoHyphens/>
              <w:ind w:left="-142" w:firstLine="142"/>
              <w:rPr>
                <w:rFonts w:ascii="Times New Roman" w:eastAsia="Lucida Sans Unicode" w:hAnsi="Times New Roman" w:cs="Times New Roman"/>
                <w:b/>
                <w:sz w:val="24"/>
                <w:szCs w:val="24"/>
              </w:rPr>
            </w:pPr>
            <w:r w:rsidRPr="00AC17EC">
              <w:rPr>
                <w:rFonts w:ascii="Times New Roman" w:hAnsi="Times New Roman"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widowControl w:val="0"/>
              <w:suppressAutoHyphens/>
              <w:ind w:firstLine="35"/>
              <w:jc w:val="center"/>
              <w:rPr>
                <w:rFonts w:ascii="Times New Roman" w:eastAsia="Lucida Sans Unicode" w:hAnsi="Times New Roman" w:cs="Times New Roman"/>
                <w:b/>
                <w:sz w:val="24"/>
                <w:szCs w:val="24"/>
                <w:highlight w:val="yellow"/>
              </w:rPr>
            </w:pPr>
            <w:r w:rsidRPr="00AC17EC">
              <w:rPr>
                <w:rFonts w:ascii="Times New Roman" w:eastAsia="Lucida Sans Unicode" w:hAnsi="Times New Roman" w:cs="Times New Roman"/>
                <w:b/>
                <w:sz w:val="24"/>
                <w:szCs w:val="24"/>
              </w:rPr>
              <w:t>186,123</w:t>
            </w:r>
          </w:p>
        </w:tc>
      </w:tr>
      <w:tr w:rsidR="00BE1B23" w:rsidRPr="00AC17EC" w:rsidTr="00BD4D39">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E1B23" w:rsidRPr="00AC17EC" w:rsidRDefault="00BE1B23" w:rsidP="00BD4D39">
            <w:pPr>
              <w:jc w:val="center"/>
              <w:rPr>
                <w:rFonts w:ascii="Times New Roman" w:hAnsi="Times New Roman" w:cs="Times New Roman"/>
                <w:sz w:val="24"/>
                <w:szCs w:val="24"/>
              </w:rPr>
            </w:pPr>
            <w:r w:rsidRPr="00AC17EC">
              <w:rPr>
                <w:rFonts w:ascii="Times New Roman" w:hAnsi="Times New Roman" w:cs="Times New Roman"/>
                <w:b/>
                <w:sz w:val="24"/>
                <w:szCs w:val="24"/>
              </w:rPr>
              <w:t>посёлок Моховое</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widowControl w:val="0"/>
              <w:suppressAutoHyphens/>
              <w:ind w:firstLine="35"/>
              <w:jc w:val="both"/>
              <w:rPr>
                <w:rFonts w:ascii="Times New Roman" w:eastAsia="Lucida Sans Unicode" w:hAnsi="Times New Roman" w:cs="Times New Roman"/>
                <w:b/>
                <w:sz w:val="24"/>
                <w:szCs w:val="24"/>
              </w:rPr>
            </w:pPr>
            <w:r w:rsidRPr="00AC17EC">
              <w:rPr>
                <w:rFonts w:ascii="Times New Roman" w:hAnsi="Times New Roman" w:cs="Times New Roman"/>
                <w:sz w:val="24"/>
                <w:szCs w:val="24"/>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tcPr>
          <w:p w:rsidR="00BE1B23" w:rsidRPr="00AC17EC" w:rsidRDefault="00BE1B23" w:rsidP="00BD4D39">
            <w:pPr>
              <w:autoSpaceDE w:val="0"/>
              <w:autoSpaceDN w:val="0"/>
              <w:adjustRightInd w:val="0"/>
              <w:jc w:val="center"/>
              <w:rPr>
                <w:rFonts w:ascii="Times New Roman" w:hAnsi="Times New Roman" w:cs="Times New Roman"/>
                <w:sz w:val="24"/>
                <w:szCs w:val="24"/>
              </w:rPr>
            </w:pPr>
            <w:r w:rsidRPr="00AC17EC">
              <w:rPr>
                <w:rFonts w:ascii="Times New Roman" w:hAnsi="Times New Roman" w:cs="Times New Roman"/>
                <w:sz w:val="24"/>
                <w:szCs w:val="24"/>
              </w:rPr>
              <w:t>11,105</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widowControl w:val="0"/>
              <w:suppressAutoHyphens/>
              <w:ind w:firstLine="35"/>
              <w:rPr>
                <w:rFonts w:ascii="Times New Roman" w:hAnsi="Times New Roman" w:cs="Times New Roman"/>
                <w:b/>
                <w:sz w:val="24"/>
                <w:szCs w:val="24"/>
              </w:rPr>
            </w:pPr>
            <w:r w:rsidRPr="00AC17EC">
              <w:rPr>
                <w:rFonts w:ascii="Times New Roman" w:hAnsi="Times New Roman" w:cs="Times New Roman"/>
                <w:sz w:val="24"/>
                <w:szCs w:val="24"/>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BE1B23" w:rsidRPr="00AC17EC" w:rsidRDefault="00BE1B23" w:rsidP="00BD4D39">
            <w:pPr>
              <w:autoSpaceDE w:val="0"/>
              <w:autoSpaceDN w:val="0"/>
              <w:adjustRightInd w:val="0"/>
              <w:jc w:val="center"/>
              <w:rPr>
                <w:rFonts w:ascii="Times New Roman" w:hAnsi="Times New Roman" w:cs="Times New Roman"/>
                <w:sz w:val="24"/>
                <w:szCs w:val="24"/>
              </w:rPr>
            </w:pPr>
            <w:r w:rsidRPr="00AC17EC">
              <w:rPr>
                <w:rFonts w:ascii="Times New Roman" w:hAnsi="Times New Roman" w:cs="Times New Roman"/>
                <w:sz w:val="24"/>
                <w:szCs w:val="24"/>
              </w:rPr>
              <w:t>7,562</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widowControl w:val="0"/>
              <w:suppressAutoHyphens/>
              <w:rPr>
                <w:rFonts w:ascii="Times New Roman" w:hAnsi="Times New Roman" w:cs="Times New Roman"/>
                <w:sz w:val="24"/>
                <w:szCs w:val="24"/>
              </w:rPr>
            </w:pPr>
            <w:r w:rsidRPr="00AC17EC">
              <w:rPr>
                <w:rFonts w:ascii="Times New Roman" w:hAnsi="Times New Roman" w:cs="Times New Roman"/>
                <w:sz w:val="24"/>
                <w:szCs w:val="24"/>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tcPr>
          <w:p w:rsidR="00BE1B23" w:rsidRPr="00AC17EC" w:rsidRDefault="00BE1B23" w:rsidP="00BD4D39">
            <w:pPr>
              <w:autoSpaceDE w:val="0"/>
              <w:autoSpaceDN w:val="0"/>
              <w:adjustRightInd w:val="0"/>
              <w:jc w:val="center"/>
              <w:rPr>
                <w:rFonts w:ascii="Times New Roman" w:hAnsi="Times New Roman" w:cs="Times New Roman"/>
                <w:sz w:val="24"/>
                <w:szCs w:val="24"/>
              </w:rPr>
            </w:pPr>
            <w:r w:rsidRPr="00AC17EC">
              <w:rPr>
                <w:rFonts w:ascii="Times New Roman" w:hAnsi="Times New Roman" w:cs="Times New Roman"/>
                <w:sz w:val="24"/>
                <w:szCs w:val="24"/>
              </w:rPr>
              <w:t>11,332</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widowControl w:val="0"/>
              <w:suppressAutoHyphens/>
              <w:jc w:val="both"/>
              <w:rPr>
                <w:rFonts w:ascii="Times New Roman" w:hAnsi="Times New Roman" w:cs="Times New Roman"/>
                <w:sz w:val="24"/>
                <w:szCs w:val="24"/>
              </w:rPr>
            </w:pPr>
            <w:r w:rsidRPr="00AC17EC">
              <w:rPr>
                <w:rFonts w:ascii="Times New Roman" w:hAnsi="Times New Roman" w:cs="Times New Roman"/>
                <w:sz w:val="24"/>
                <w:szCs w:val="24"/>
              </w:rPr>
              <w:t>Естественные природно-ландшафтные 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jc w:val="center"/>
              <w:rPr>
                <w:rFonts w:ascii="Times New Roman" w:hAnsi="Times New Roman" w:cs="Times New Roman"/>
                <w:sz w:val="24"/>
                <w:szCs w:val="24"/>
              </w:rPr>
            </w:pPr>
            <w:r w:rsidRPr="00AC17EC">
              <w:rPr>
                <w:rFonts w:ascii="Times New Roman" w:hAnsi="Times New Roman" w:cs="Times New Roman"/>
                <w:sz w:val="24"/>
                <w:szCs w:val="24"/>
              </w:rPr>
              <w:t>12,672</w:t>
            </w:r>
          </w:p>
        </w:tc>
      </w:tr>
      <w:tr w:rsidR="00BE1B23" w:rsidRPr="00AC17EC" w:rsidTr="00BD4D39">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widowControl w:val="0"/>
              <w:suppressAutoHyphens/>
              <w:rPr>
                <w:rFonts w:ascii="Times New Roman" w:hAnsi="Times New Roman" w:cs="Times New Roman"/>
                <w:sz w:val="24"/>
                <w:szCs w:val="24"/>
              </w:rPr>
            </w:pPr>
            <w:r w:rsidRPr="00AC17EC">
              <w:rPr>
                <w:rFonts w:ascii="Times New Roman" w:hAnsi="Times New Roman" w:cs="Times New Roman"/>
                <w:sz w:val="24"/>
                <w:szCs w:val="24"/>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tcPr>
          <w:p w:rsidR="00BE1B23" w:rsidRPr="00AC17EC" w:rsidRDefault="00BE1B23" w:rsidP="00BD4D39">
            <w:pPr>
              <w:autoSpaceDE w:val="0"/>
              <w:autoSpaceDN w:val="0"/>
              <w:adjustRightInd w:val="0"/>
              <w:jc w:val="center"/>
              <w:rPr>
                <w:rFonts w:ascii="Times New Roman" w:hAnsi="Times New Roman" w:cs="Times New Roman"/>
                <w:sz w:val="24"/>
                <w:szCs w:val="24"/>
              </w:rPr>
            </w:pPr>
            <w:r w:rsidRPr="00AC17EC">
              <w:rPr>
                <w:rFonts w:ascii="Times New Roman" w:hAnsi="Times New Roman" w:cs="Times New Roman"/>
                <w:sz w:val="24"/>
                <w:szCs w:val="24"/>
              </w:rPr>
              <w:t>2,336</w:t>
            </w:r>
          </w:p>
        </w:tc>
      </w:tr>
      <w:tr w:rsidR="00BE1B23" w:rsidRPr="00AC17EC" w:rsidTr="00BD4D39">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BE1B23" w:rsidRPr="00AC17EC" w:rsidRDefault="00BE1B23" w:rsidP="00BD4D39">
            <w:pPr>
              <w:widowControl w:val="0"/>
              <w:suppressAutoHyphens/>
              <w:ind w:left="-142" w:firstLine="142"/>
              <w:rPr>
                <w:rFonts w:ascii="Times New Roman" w:eastAsia="Lucida Sans Unicode" w:hAnsi="Times New Roman" w:cs="Times New Roman"/>
                <w:b/>
                <w:sz w:val="24"/>
                <w:szCs w:val="24"/>
              </w:rPr>
            </w:pPr>
            <w:r w:rsidRPr="00AC17EC">
              <w:rPr>
                <w:rFonts w:ascii="Times New Roman" w:hAnsi="Times New Roman"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BE1B23" w:rsidRPr="00AC17EC" w:rsidRDefault="00BE1B23" w:rsidP="00BD4D39">
            <w:pPr>
              <w:widowControl w:val="0"/>
              <w:suppressAutoHyphens/>
              <w:ind w:firstLine="35"/>
              <w:jc w:val="center"/>
              <w:rPr>
                <w:rFonts w:ascii="Times New Roman" w:eastAsia="Lucida Sans Unicode" w:hAnsi="Times New Roman" w:cs="Times New Roman"/>
                <w:b/>
                <w:sz w:val="24"/>
                <w:szCs w:val="24"/>
              </w:rPr>
            </w:pPr>
            <w:r w:rsidRPr="00AC17EC">
              <w:rPr>
                <w:rFonts w:ascii="Times New Roman" w:eastAsia="Lucida Sans Unicode" w:hAnsi="Times New Roman" w:cs="Times New Roman"/>
                <w:b/>
                <w:sz w:val="24"/>
                <w:szCs w:val="24"/>
              </w:rPr>
              <w:t>45,009</w:t>
            </w:r>
          </w:p>
        </w:tc>
      </w:tr>
      <w:tr w:rsidR="00BE1B23" w:rsidRPr="00AC17EC" w:rsidTr="00BD4D39">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E1B23" w:rsidRPr="00AC17EC" w:rsidRDefault="00BE1B23" w:rsidP="00BD4D39">
            <w:pPr>
              <w:widowControl w:val="0"/>
              <w:suppressAutoHyphens/>
              <w:ind w:left="-142" w:firstLine="142"/>
              <w:rPr>
                <w:rFonts w:ascii="Times New Roman" w:eastAsia="Lucida Sans Unicode" w:hAnsi="Times New Roman" w:cs="Times New Roman"/>
                <w:b/>
                <w:sz w:val="24"/>
                <w:szCs w:val="24"/>
              </w:rPr>
            </w:pPr>
            <w:r w:rsidRPr="00AC17EC">
              <w:rPr>
                <w:rFonts w:ascii="Times New Roman" w:hAnsi="Times New Roman"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E1B23" w:rsidRPr="00AC17EC" w:rsidRDefault="00BE1B23" w:rsidP="00BD4D39">
            <w:pPr>
              <w:widowControl w:val="0"/>
              <w:suppressAutoHyphens/>
              <w:jc w:val="center"/>
              <w:rPr>
                <w:rFonts w:ascii="Times New Roman" w:eastAsia="Lucida Sans Unicode" w:hAnsi="Times New Roman" w:cs="Times New Roman"/>
                <w:b/>
                <w:sz w:val="24"/>
                <w:szCs w:val="24"/>
                <w:lang w:val="en-US"/>
              </w:rPr>
            </w:pPr>
            <w:r w:rsidRPr="00AC17EC">
              <w:rPr>
                <w:rFonts w:ascii="Times New Roman" w:hAnsi="Times New Roman" w:cs="Times New Roman"/>
                <w:b/>
                <w:sz w:val="24"/>
                <w:szCs w:val="24"/>
              </w:rPr>
              <w:t>231,132</w:t>
            </w:r>
          </w:p>
        </w:tc>
      </w:tr>
    </w:tbl>
    <w:p w:rsidR="00BE1B23" w:rsidRPr="00AC17EC" w:rsidRDefault="00BE1B23" w:rsidP="00BE1B23">
      <w:pPr>
        <w:spacing w:after="0" w:line="240" w:lineRule="auto"/>
        <w:jc w:val="center"/>
        <w:rPr>
          <w:rFonts w:ascii="Times New Roman" w:eastAsia="Calibri" w:hAnsi="Times New Roman" w:cs="Times New Roman"/>
          <w:b/>
          <w:bCs/>
          <w:sz w:val="24"/>
          <w:szCs w:val="24"/>
          <w:highlight w:val="yellow"/>
        </w:rPr>
      </w:pPr>
    </w:p>
    <w:p w:rsidR="00BE1B23" w:rsidRPr="00AC17EC" w:rsidRDefault="00BE1B23" w:rsidP="00BE1B23">
      <w:pPr>
        <w:spacing w:after="0" w:line="240" w:lineRule="auto"/>
        <w:jc w:val="center"/>
        <w:rPr>
          <w:rFonts w:ascii="Times New Roman" w:eastAsia="Calibri" w:hAnsi="Times New Roman" w:cs="Times New Roman"/>
          <w:b/>
          <w:bCs/>
          <w:i/>
          <w:sz w:val="24"/>
          <w:szCs w:val="24"/>
        </w:rPr>
      </w:pPr>
      <w:r w:rsidRPr="00AC17EC">
        <w:rPr>
          <w:rFonts w:ascii="Times New Roman" w:eastAsia="Calibri" w:hAnsi="Times New Roman" w:cs="Times New Roman"/>
          <w:b/>
          <w:bCs/>
          <w:i/>
          <w:iCs/>
          <w:sz w:val="24"/>
          <w:szCs w:val="24"/>
        </w:rPr>
        <w:t>Перечень мероприятий</w:t>
      </w:r>
      <w:r w:rsidRPr="00AC17EC">
        <w:rPr>
          <w:rFonts w:ascii="Times New Roman" w:eastAsia="Calibri" w:hAnsi="Times New Roman" w:cs="Times New Roman"/>
          <w:b/>
          <w:bCs/>
          <w:sz w:val="24"/>
          <w:szCs w:val="24"/>
        </w:rPr>
        <w:t xml:space="preserve"> </w:t>
      </w:r>
      <w:r w:rsidRPr="00AC17EC">
        <w:rPr>
          <w:rFonts w:ascii="Times New Roman" w:eastAsia="Calibri" w:hAnsi="Times New Roman" w:cs="Times New Roman"/>
          <w:b/>
          <w:bCs/>
          <w:i/>
          <w:sz w:val="24"/>
          <w:szCs w:val="24"/>
        </w:rPr>
        <w:t>по совершенствованию и развитию функционального зонирования</w:t>
      </w:r>
    </w:p>
    <w:p w:rsidR="00BE1B23" w:rsidRPr="00AC17EC" w:rsidRDefault="00BE1B23" w:rsidP="00BE1B23">
      <w:pPr>
        <w:spacing w:after="0" w:line="240" w:lineRule="auto"/>
        <w:jc w:val="center"/>
        <w:rPr>
          <w:rFonts w:ascii="Times New Roman" w:eastAsia="Calibri" w:hAnsi="Times New Roman" w:cs="Times New Roman"/>
          <w:b/>
          <w:bCs/>
          <w:i/>
          <w:sz w:val="24"/>
          <w:szCs w:val="24"/>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6340"/>
        <w:gridCol w:w="2091"/>
      </w:tblGrid>
      <w:tr w:rsidR="00BE1B23" w:rsidRPr="00AC17EC" w:rsidTr="00BD4D39">
        <w:trPr>
          <w:trHeight w:val="576"/>
          <w:jc w:val="center"/>
        </w:trPr>
        <w:tc>
          <w:tcPr>
            <w:tcW w:w="552" w:type="dxa"/>
            <w:vMerge w:val="restart"/>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 п/п</w:t>
            </w:r>
          </w:p>
        </w:tc>
        <w:tc>
          <w:tcPr>
            <w:tcW w:w="6927" w:type="dxa"/>
            <w:gridSpan w:val="3"/>
            <w:vMerge w:val="restart"/>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 xml:space="preserve">Наименование мероприятия </w:t>
            </w:r>
          </w:p>
        </w:tc>
        <w:tc>
          <w:tcPr>
            <w:tcW w:w="2091" w:type="dxa"/>
            <w:tcBorders>
              <w:bottom w:val="single" w:sz="4" w:space="0" w:color="auto"/>
            </w:tcBorders>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Этапы реализации проектных решений</w:t>
            </w:r>
          </w:p>
        </w:tc>
      </w:tr>
      <w:tr w:rsidR="00BE1B23" w:rsidRPr="00AC17EC" w:rsidTr="00BD4D39">
        <w:trPr>
          <w:trHeight w:val="302"/>
          <w:jc w:val="center"/>
        </w:trPr>
        <w:tc>
          <w:tcPr>
            <w:tcW w:w="552" w:type="dxa"/>
            <w:vMerge/>
            <w:tcBorders>
              <w:bottom w:val="single" w:sz="4" w:space="0" w:color="auto"/>
            </w:tcBorders>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highlight w:val="yellow"/>
              </w:rPr>
            </w:pPr>
          </w:p>
        </w:tc>
        <w:tc>
          <w:tcPr>
            <w:tcW w:w="6927" w:type="dxa"/>
            <w:gridSpan w:val="3"/>
            <w:vMerge/>
            <w:tcBorders>
              <w:bottom w:val="single" w:sz="4" w:space="0" w:color="auto"/>
            </w:tcBorders>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highlight w:val="yellow"/>
              </w:rPr>
            </w:pPr>
          </w:p>
        </w:tc>
        <w:tc>
          <w:tcPr>
            <w:tcW w:w="2091" w:type="dxa"/>
            <w:tcBorders>
              <w:bottom w:val="single" w:sz="4" w:space="0" w:color="auto"/>
            </w:tcBorders>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highlight w:val="yellow"/>
              </w:rPr>
            </w:pPr>
            <w:r w:rsidRPr="00AC17EC">
              <w:rPr>
                <w:rFonts w:ascii="Times New Roman" w:hAnsi="Times New Roman" w:cs="Times New Roman"/>
                <w:b/>
              </w:rPr>
              <w:t>Расчетный срок</w:t>
            </w:r>
          </w:p>
        </w:tc>
      </w:tr>
      <w:tr w:rsidR="00BE1B23" w:rsidRPr="00AC17EC" w:rsidTr="00BD4D39">
        <w:trPr>
          <w:trHeight w:val="188"/>
          <w:jc w:val="center"/>
        </w:trPr>
        <w:tc>
          <w:tcPr>
            <w:tcW w:w="9570" w:type="dxa"/>
            <w:gridSpan w:val="5"/>
            <w:tcBorders>
              <w:top w:val="single" w:sz="4" w:space="0" w:color="auto"/>
              <w:bottom w:val="single" w:sz="4" w:space="0" w:color="auto"/>
            </w:tcBorders>
            <w:shd w:val="clear" w:color="auto" w:fill="auto"/>
          </w:tcPr>
          <w:p w:rsidR="00BE1B23" w:rsidRPr="00AC17EC" w:rsidRDefault="00BE1B23" w:rsidP="00BD4D39">
            <w:pPr>
              <w:autoSpaceDE w:val="0"/>
              <w:autoSpaceDN w:val="0"/>
              <w:adjustRightInd w:val="0"/>
              <w:spacing w:after="0" w:line="240" w:lineRule="auto"/>
              <w:jc w:val="center"/>
              <w:rPr>
                <w:rFonts w:ascii="Times New Roman" w:eastAsia="TimesNewRoman" w:hAnsi="Times New Roman" w:cs="Times New Roman"/>
                <w:b/>
              </w:rPr>
            </w:pPr>
            <w:r w:rsidRPr="00AC17EC">
              <w:rPr>
                <w:rFonts w:ascii="Times New Roman" w:eastAsia="TimesNewRoman" w:hAnsi="Times New Roman" w:cs="Times New Roman"/>
                <w:b/>
              </w:rPr>
              <w:t>Мероприятия по усовершенствованию и развитию планировочной структуры и</w:t>
            </w:r>
          </w:p>
          <w:p w:rsidR="00BE1B23" w:rsidRPr="00AC17EC" w:rsidRDefault="00BE1B23" w:rsidP="00BD4D39">
            <w:pPr>
              <w:autoSpaceDE w:val="0"/>
              <w:autoSpaceDN w:val="0"/>
              <w:adjustRightInd w:val="0"/>
              <w:spacing w:after="0" w:line="240" w:lineRule="auto"/>
              <w:jc w:val="center"/>
              <w:rPr>
                <w:rFonts w:ascii="Times New Roman" w:eastAsia="TimesNewRoman" w:hAnsi="Times New Roman" w:cs="Times New Roman"/>
                <w:b/>
              </w:rPr>
            </w:pPr>
            <w:r w:rsidRPr="00AC17EC">
              <w:rPr>
                <w:rFonts w:ascii="Times New Roman" w:eastAsia="TimesNewRoman" w:hAnsi="Times New Roman" w:cs="Times New Roman"/>
                <w:b/>
              </w:rPr>
              <w:t>градостроительному зонированию</w:t>
            </w:r>
          </w:p>
        </w:tc>
      </w:tr>
      <w:tr w:rsidR="00BE1B23" w:rsidRPr="00AC17EC" w:rsidTr="00BD4D39">
        <w:trPr>
          <w:trHeight w:val="8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1</w:t>
            </w:r>
          </w:p>
        </w:tc>
        <w:tc>
          <w:tcPr>
            <w:tcW w:w="6927" w:type="dxa"/>
            <w:gridSpan w:val="3"/>
            <w:tcBorders>
              <w:top w:val="single" w:sz="4" w:space="0" w:color="auto"/>
              <w:bottom w:val="single" w:sz="4" w:space="0" w:color="auto"/>
            </w:tcBorders>
          </w:tcPr>
          <w:p w:rsidR="00BE1B23" w:rsidRPr="00AC17EC" w:rsidRDefault="00BE1B23" w:rsidP="00BD4D39">
            <w:pPr>
              <w:autoSpaceDE w:val="0"/>
              <w:autoSpaceDN w:val="0"/>
              <w:adjustRightInd w:val="0"/>
              <w:spacing w:after="0" w:line="240" w:lineRule="auto"/>
              <w:jc w:val="both"/>
              <w:rPr>
                <w:rFonts w:ascii="Times New Roman" w:eastAsia="TimesNewRoman" w:hAnsi="Times New Roman" w:cs="Times New Roman"/>
              </w:rPr>
            </w:pPr>
            <w:r w:rsidRPr="00AC17EC">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AC17EC">
              <w:rPr>
                <w:rFonts w:ascii="Times New Roman" w:hAnsi="Times New Roman" w:cs="Times New Roman"/>
              </w:rPr>
              <w:t>сельского</w:t>
            </w:r>
            <w:r w:rsidRPr="00AC17EC">
              <w:rPr>
                <w:rFonts w:ascii="Times New Roman" w:eastAsia="TimesNewRoman" w:hAnsi="Times New Roman" w:cs="Times New Roman"/>
              </w:rPr>
              <w:t xml:space="preserve"> поселения, обеспечение связности территорий внутри поселения.</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100"/>
          <w:jc w:val="center"/>
        </w:trPr>
        <w:tc>
          <w:tcPr>
            <w:tcW w:w="9570" w:type="dxa"/>
            <w:gridSpan w:val="5"/>
            <w:tcBorders>
              <w:top w:val="single" w:sz="4" w:space="0" w:color="auto"/>
              <w:bottom w:val="single" w:sz="4" w:space="0" w:color="auto"/>
            </w:tcBorders>
            <w:shd w:val="clear" w:color="auto" w:fill="auto"/>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Мероприятия по функциональному зонированию</w:t>
            </w:r>
          </w:p>
        </w:tc>
      </w:tr>
      <w:tr w:rsidR="00BE1B23" w:rsidRPr="00AC17EC" w:rsidTr="00BD4D39">
        <w:trPr>
          <w:trHeight w:val="100"/>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lastRenderedPageBreak/>
              <w:t>2</w:t>
            </w:r>
          </w:p>
        </w:tc>
        <w:tc>
          <w:tcPr>
            <w:tcW w:w="9018" w:type="dxa"/>
            <w:gridSpan w:val="4"/>
            <w:tcBorders>
              <w:top w:val="single" w:sz="4" w:space="0" w:color="auto"/>
              <w:bottom w:val="single" w:sz="4" w:space="0" w:color="auto"/>
            </w:tcBorders>
          </w:tcPr>
          <w:p w:rsidR="00BE1B23" w:rsidRPr="00AC17EC" w:rsidRDefault="00BE1B23" w:rsidP="00BD4D39">
            <w:pPr>
              <w:spacing w:after="0" w:line="240" w:lineRule="auto"/>
              <w:rPr>
                <w:rFonts w:ascii="Times New Roman" w:hAnsi="Times New Roman" w:cs="Times New Roman"/>
                <w:b/>
                <w:i/>
              </w:rPr>
            </w:pPr>
            <w:r w:rsidRPr="00AC17EC">
              <w:rPr>
                <w:rFonts w:ascii="Times New Roman" w:hAnsi="Times New Roman" w:cs="Times New Roman"/>
                <w:b/>
                <w:i/>
              </w:rPr>
              <w:t>Развитие зон жилой застройки</w:t>
            </w:r>
          </w:p>
        </w:tc>
      </w:tr>
      <w:tr w:rsidR="00BE1B23" w:rsidRPr="00AC17EC" w:rsidTr="00BD4D39">
        <w:trPr>
          <w:trHeight w:val="100"/>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highlight w:val="yellow"/>
              </w:rPr>
            </w:pPr>
          </w:p>
        </w:tc>
        <w:tc>
          <w:tcPr>
            <w:tcW w:w="587" w:type="dxa"/>
            <w:gridSpan w:val="2"/>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rPr>
            </w:pPr>
            <w:r w:rsidRPr="00AC17EC">
              <w:rPr>
                <w:rFonts w:ascii="Times New Roman" w:hAnsi="Times New Roman" w:cs="Times New Roman"/>
              </w:rPr>
              <w:t>2.1</w:t>
            </w:r>
          </w:p>
        </w:tc>
        <w:tc>
          <w:tcPr>
            <w:tcW w:w="6340" w:type="dxa"/>
            <w:tcBorders>
              <w:top w:val="single" w:sz="4" w:space="0" w:color="auto"/>
              <w:bottom w:val="single" w:sz="4" w:space="0" w:color="auto"/>
            </w:tcBorders>
          </w:tcPr>
          <w:p w:rsidR="00BE1B23" w:rsidRPr="00AC17EC" w:rsidRDefault="00BE1B23" w:rsidP="00BD4D39">
            <w:pPr>
              <w:spacing w:after="0" w:line="240" w:lineRule="auto"/>
              <w:jc w:val="both"/>
              <w:rPr>
                <w:rFonts w:ascii="Times New Roman" w:hAnsi="Times New Roman" w:cs="Times New Roman"/>
              </w:rPr>
            </w:pPr>
            <w:r w:rsidRPr="00AC17EC">
              <w:rPr>
                <w:rFonts w:ascii="Times New Roman" w:hAnsi="Times New Roman" w:cs="Times New Roman"/>
              </w:rPr>
              <w:t xml:space="preserve">Развитие зон </w:t>
            </w:r>
            <w:r w:rsidRPr="00AC17EC">
              <w:rPr>
                <w:rFonts w:ascii="Times New Roman" w:eastAsia="TimesNewRoman" w:hAnsi="Times New Roman" w:cs="Times New Roman"/>
                <w:lang w:eastAsia="ru-RU"/>
              </w:rPr>
              <w:t>существующей жилой застройки, подлежащие модернизации за счет повышения плотности застройки.</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137"/>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3</w:t>
            </w:r>
          </w:p>
        </w:tc>
        <w:tc>
          <w:tcPr>
            <w:tcW w:w="9018" w:type="dxa"/>
            <w:gridSpan w:val="4"/>
            <w:tcBorders>
              <w:top w:val="single" w:sz="4" w:space="0" w:color="auto"/>
              <w:bottom w:val="single" w:sz="4" w:space="0" w:color="auto"/>
            </w:tcBorders>
          </w:tcPr>
          <w:p w:rsidR="00BE1B23" w:rsidRPr="00AC17EC" w:rsidRDefault="00BE1B23" w:rsidP="00BD4D39">
            <w:pPr>
              <w:spacing w:after="0" w:line="240" w:lineRule="auto"/>
              <w:rPr>
                <w:rFonts w:ascii="Times New Roman" w:eastAsia="Calibri" w:hAnsi="Times New Roman" w:cs="Times New Roman"/>
                <w:b/>
                <w:i/>
              </w:rPr>
            </w:pPr>
            <w:r w:rsidRPr="00AC17EC">
              <w:rPr>
                <w:rFonts w:ascii="Times New Roman" w:eastAsia="Calibri" w:hAnsi="Times New Roman" w:cs="Times New Roman"/>
                <w:b/>
                <w:i/>
              </w:rPr>
              <w:t>Развитие общественно-деловой зоны</w:t>
            </w:r>
          </w:p>
        </w:tc>
      </w:tr>
      <w:tr w:rsidR="00BE1B23" w:rsidRPr="00AC17EC" w:rsidTr="00BD4D39">
        <w:trPr>
          <w:trHeight w:val="126"/>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highlight w:val="yellow"/>
              </w:rPr>
            </w:pPr>
          </w:p>
        </w:tc>
        <w:tc>
          <w:tcPr>
            <w:tcW w:w="587" w:type="dxa"/>
            <w:gridSpan w:val="2"/>
            <w:tcBorders>
              <w:top w:val="single" w:sz="4" w:space="0" w:color="auto"/>
              <w:bottom w:val="single" w:sz="4" w:space="0" w:color="auto"/>
              <w:right w:val="single" w:sz="4" w:space="0" w:color="auto"/>
            </w:tcBorders>
          </w:tcPr>
          <w:p w:rsidR="00BE1B23" w:rsidRPr="00AC17EC" w:rsidRDefault="00BE1B23" w:rsidP="00BD4D39">
            <w:pPr>
              <w:autoSpaceDE w:val="0"/>
              <w:autoSpaceDN w:val="0"/>
              <w:adjustRightInd w:val="0"/>
              <w:spacing w:after="0" w:line="240" w:lineRule="auto"/>
              <w:jc w:val="both"/>
              <w:rPr>
                <w:rFonts w:ascii="Times New Roman" w:eastAsia="Calibri" w:hAnsi="Times New Roman" w:cs="Times New Roman"/>
              </w:rPr>
            </w:pPr>
            <w:r w:rsidRPr="00AC17EC">
              <w:rPr>
                <w:rFonts w:ascii="Times New Roman" w:eastAsia="Calibri" w:hAnsi="Times New Roman" w:cs="Times New Roman"/>
              </w:rPr>
              <w:t>3.1</w:t>
            </w:r>
          </w:p>
        </w:tc>
        <w:tc>
          <w:tcPr>
            <w:tcW w:w="6340" w:type="dxa"/>
            <w:tcBorders>
              <w:top w:val="single" w:sz="4" w:space="0" w:color="auto"/>
              <w:left w:val="single" w:sz="4" w:space="0" w:color="auto"/>
              <w:bottom w:val="single" w:sz="4" w:space="0" w:color="auto"/>
            </w:tcBorders>
          </w:tcPr>
          <w:p w:rsidR="00BE1B23" w:rsidRPr="00AC17EC" w:rsidRDefault="00BE1B23" w:rsidP="00BD4D39">
            <w:pPr>
              <w:autoSpaceDE w:val="0"/>
              <w:autoSpaceDN w:val="0"/>
              <w:adjustRightInd w:val="0"/>
              <w:spacing w:after="0" w:line="240" w:lineRule="auto"/>
              <w:jc w:val="both"/>
              <w:rPr>
                <w:rFonts w:ascii="Times New Roman" w:eastAsia="TimesNewRoman" w:hAnsi="Times New Roman" w:cs="Times New Roman"/>
              </w:rPr>
            </w:pPr>
            <w:r w:rsidRPr="00AC17EC">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125"/>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BE1B23" w:rsidRPr="00AC17EC" w:rsidRDefault="00BE1B23" w:rsidP="00BD4D39">
            <w:pPr>
              <w:autoSpaceDE w:val="0"/>
              <w:autoSpaceDN w:val="0"/>
              <w:adjustRightInd w:val="0"/>
              <w:spacing w:after="0" w:line="240" w:lineRule="auto"/>
              <w:jc w:val="both"/>
              <w:rPr>
                <w:rFonts w:ascii="Times New Roman" w:eastAsia="Calibri" w:hAnsi="Times New Roman" w:cs="Times New Roman"/>
                <w:lang w:val="en-US"/>
              </w:rPr>
            </w:pPr>
            <w:r w:rsidRPr="00AC17EC">
              <w:rPr>
                <w:rFonts w:ascii="Times New Roman" w:eastAsia="Calibri" w:hAnsi="Times New Roman" w:cs="Times New Roman"/>
              </w:rPr>
              <w:t>3.</w:t>
            </w:r>
            <w:r w:rsidRPr="00AC17EC">
              <w:rPr>
                <w:rFonts w:ascii="Times New Roman" w:eastAsia="Calibri" w:hAnsi="Times New Roman" w:cs="Times New Roman"/>
                <w:lang w:val="en-US"/>
              </w:rPr>
              <w:t>2</w:t>
            </w:r>
          </w:p>
        </w:tc>
        <w:tc>
          <w:tcPr>
            <w:tcW w:w="6340" w:type="dxa"/>
            <w:tcBorders>
              <w:top w:val="single" w:sz="4" w:space="0" w:color="auto"/>
              <w:left w:val="single" w:sz="4" w:space="0" w:color="auto"/>
              <w:bottom w:val="single" w:sz="4" w:space="0" w:color="auto"/>
            </w:tcBorders>
          </w:tcPr>
          <w:p w:rsidR="00BE1B23" w:rsidRPr="00AC17EC" w:rsidRDefault="00BE1B23" w:rsidP="00BD4D39">
            <w:pPr>
              <w:autoSpaceDE w:val="0"/>
              <w:autoSpaceDN w:val="0"/>
              <w:adjustRightInd w:val="0"/>
              <w:spacing w:after="0" w:line="240" w:lineRule="auto"/>
              <w:rPr>
                <w:rFonts w:ascii="Times New Roman" w:eastAsia="TimesNewRoman" w:hAnsi="Times New Roman" w:cs="Times New Roman"/>
              </w:rPr>
            </w:pPr>
            <w:r w:rsidRPr="00AC17EC">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4</w:t>
            </w:r>
          </w:p>
        </w:tc>
        <w:tc>
          <w:tcPr>
            <w:tcW w:w="9018" w:type="dxa"/>
            <w:gridSpan w:val="4"/>
            <w:tcBorders>
              <w:top w:val="single" w:sz="4" w:space="0" w:color="auto"/>
              <w:bottom w:val="single" w:sz="4" w:space="0" w:color="auto"/>
            </w:tcBorders>
            <w:shd w:val="clear" w:color="auto" w:fill="auto"/>
          </w:tcPr>
          <w:p w:rsidR="00BE1B23" w:rsidRPr="00AC17EC" w:rsidRDefault="00BE1B23" w:rsidP="00BD4D39">
            <w:pPr>
              <w:spacing w:after="0" w:line="240" w:lineRule="auto"/>
              <w:rPr>
                <w:rFonts w:ascii="Times New Roman" w:hAnsi="Times New Roman" w:cs="Times New Roman"/>
                <w:b/>
                <w:i/>
              </w:rPr>
            </w:pPr>
            <w:r w:rsidRPr="00AC17EC">
              <w:rPr>
                <w:rFonts w:ascii="Times New Roman" w:hAnsi="Times New Roman" w:cs="Times New Roman"/>
                <w:b/>
                <w:i/>
              </w:rPr>
              <w:t>Развитие зон инженерной инфраструктуры</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BE1B23" w:rsidRPr="00AC17EC" w:rsidRDefault="00BE1B23" w:rsidP="00BD4D39">
            <w:pPr>
              <w:autoSpaceDE w:val="0"/>
              <w:autoSpaceDN w:val="0"/>
              <w:adjustRightInd w:val="0"/>
              <w:spacing w:after="0" w:line="240" w:lineRule="auto"/>
              <w:jc w:val="both"/>
              <w:rPr>
                <w:rFonts w:ascii="Times New Roman" w:eastAsia="Calibri" w:hAnsi="Times New Roman" w:cs="Times New Roman"/>
              </w:rPr>
            </w:pPr>
            <w:r w:rsidRPr="00AC17EC">
              <w:rPr>
                <w:rFonts w:ascii="Times New Roman" w:eastAsia="Calibri" w:hAnsi="Times New Roman" w:cs="Times New Roman"/>
              </w:rPr>
              <w:t>4.1</w:t>
            </w:r>
          </w:p>
        </w:tc>
        <w:tc>
          <w:tcPr>
            <w:tcW w:w="6378" w:type="dxa"/>
            <w:gridSpan w:val="2"/>
            <w:tcBorders>
              <w:top w:val="single" w:sz="4" w:space="0" w:color="auto"/>
              <w:left w:val="single" w:sz="4" w:space="0" w:color="auto"/>
              <w:bottom w:val="single" w:sz="4" w:space="0" w:color="auto"/>
            </w:tcBorders>
            <w:vAlign w:val="center"/>
          </w:tcPr>
          <w:p w:rsidR="00BE1B23" w:rsidRPr="00AC17EC" w:rsidRDefault="00BE1B23" w:rsidP="00BD4D39">
            <w:pPr>
              <w:spacing w:after="0" w:line="240" w:lineRule="auto"/>
              <w:jc w:val="both"/>
              <w:rPr>
                <w:rFonts w:ascii="Times New Roman" w:hAnsi="Times New Roman" w:cs="Times New Roman"/>
              </w:rPr>
            </w:pPr>
            <w:r w:rsidRPr="00AC17EC">
              <w:rPr>
                <w:rFonts w:ascii="Times New Roman" w:hAnsi="Times New Roman" w:cs="Times New Roman"/>
              </w:rPr>
              <w:t>Развитие за счет строительства новых объектов инженерной инфраструктуры на территории населенных пунктов.</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widowControl w:val="0"/>
              <w:suppressAutoHyphens/>
              <w:spacing w:after="0"/>
              <w:jc w:val="center"/>
              <w:rPr>
                <w:rFonts w:ascii="Times New Roman" w:eastAsia="Lucida Sans Unicode" w:hAnsi="Times New Roman" w:cs="Times New Roman"/>
                <w:b/>
                <w:kern w:val="2"/>
              </w:rPr>
            </w:pPr>
            <w:r w:rsidRPr="00AC17EC">
              <w:rPr>
                <w:rFonts w:ascii="Times New Roman" w:hAnsi="Times New Roman" w:cs="Times New Roman"/>
                <w:b/>
              </w:rPr>
              <w:t>5</w:t>
            </w:r>
          </w:p>
        </w:tc>
        <w:tc>
          <w:tcPr>
            <w:tcW w:w="9018" w:type="dxa"/>
            <w:gridSpan w:val="4"/>
            <w:tcBorders>
              <w:top w:val="single" w:sz="4" w:space="0" w:color="auto"/>
              <w:bottom w:val="single" w:sz="4" w:space="0" w:color="auto"/>
            </w:tcBorders>
          </w:tcPr>
          <w:p w:rsidR="00BE1B23" w:rsidRPr="00AC17EC" w:rsidRDefault="00BE1B23" w:rsidP="00BD4D39">
            <w:pPr>
              <w:widowControl w:val="0"/>
              <w:suppressAutoHyphens/>
              <w:spacing w:after="0"/>
              <w:rPr>
                <w:rFonts w:ascii="Times New Roman" w:eastAsia="Lucida Sans Unicode" w:hAnsi="Times New Roman" w:cs="Times New Roman"/>
                <w:b/>
                <w:i/>
                <w:kern w:val="2"/>
              </w:rPr>
            </w:pPr>
            <w:r w:rsidRPr="00AC17EC">
              <w:rPr>
                <w:rFonts w:ascii="Times New Roman" w:eastAsia="Calibri" w:hAnsi="Times New Roman" w:cs="Times New Roman"/>
                <w:b/>
                <w:i/>
              </w:rPr>
              <w:t xml:space="preserve">Развитие зон рекреационного назначения </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BE1B23" w:rsidRPr="00AC17EC" w:rsidRDefault="00BE1B23" w:rsidP="00BD4D39">
            <w:pPr>
              <w:widowControl w:val="0"/>
              <w:suppressAutoHyphens/>
              <w:autoSpaceDE w:val="0"/>
              <w:autoSpaceDN w:val="0"/>
              <w:adjustRightInd w:val="0"/>
              <w:jc w:val="both"/>
              <w:rPr>
                <w:rFonts w:ascii="Times New Roman" w:eastAsia="Calibri" w:hAnsi="Times New Roman" w:cs="Times New Roman"/>
                <w:kern w:val="2"/>
              </w:rPr>
            </w:pPr>
            <w:r w:rsidRPr="00AC17EC">
              <w:rPr>
                <w:rFonts w:ascii="Times New Roman" w:eastAsia="Calibri" w:hAnsi="Times New Roman" w:cs="Times New Roman"/>
              </w:rPr>
              <w:t>5.1</w:t>
            </w:r>
          </w:p>
        </w:tc>
        <w:tc>
          <w:tcPr>
            <w:tcW w:w="6378" w:type="dxa"/>
            <w:gridSpan w:val="2"/>
            <w:tcBorders>
              <w:top w:val="single" w:sz="4" w:space="0" w:color="auto"/>
              <w:left w:val="single" w:sz="4" w:space="0" w:color="auto"/>
              <w:bottom w:val="single" w:sz="4" w:space="0" w:color="auto"/>
            </w:tcBorders>
          </w:tcPr>
          <w:p w:rsidR="00BE1B23" w:rsidRPr="00AC17EC" w:rsidRDefault="00BE1B23" w:rsidP="00BD4D39">
            <w:pPr>
              <w:widowControl w:val="0"/>
              <w:suppressAutoHyphens/>
              <w:autoSpaceDE w:val="0"/>
              <w:autoSpaceDN w:val="0"/>
              <w:adjustRightInd w:val="0"/>
              <w:spacing w:after="0" w:line="240" w:lineRule="auto"/>
              <w:jc w:val="both"/>
              <w:rPr>
                <w:rFonts w:ascii="Times New Roman" w:eastAsia="Calibri" w:hAnsi="Times New Roman" w:cs="Times New Roman"/>
                <w:kern w:val="2"/>
              </w:rPr>
            </w:pPr>
            <w:r w:rsidRPr="00AC17EC">
              <w:rPr>
                <w:rFonts w:ascii="Times New Roman" w:hAnsi="Times New Roman" w:cs="Times New Roman"/>
              </w:rPr>
              <w:t>Развитие за счет благоустройства рекреационных зон в с.Самодуровка.</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6</w:t>
            </w:r>
          </w:p>
        </w:tc>
        <w:tc>
          <w:tcPr>
            <w:tcW w:w="9018" w:type="dxa"/>
            <w:gridSpan w:val="4"/>
            <w:tcBorders>
              <w:top w:val="single" w:sz="4" w:space="0" w:color="auto"/>
              <w:bottom w:val="single" w:sz="4" w:space="0" w:color="auto"/>
            </w:tcBorders>
          </w:tcPr>
          <w:p w:rsidR="00BE1B23" w:rsidRPr="00AC17EC" w:rsidRDefault="00BE1B23" w:rsidP="00BD4D39">
            <w:pPr>
              <w:spacing w:after="0" w:line="240" w:lineRule="auto"/>
              <w:rPr>
                <w:rFonts w:ascii="Times New Roman" w:hAnsi="Times New Roman" w:cs="Times New Roman"/>
                <w:b/>
              </w:rPr>
            </w:pPr>
            <w:r w:rsidRPr="00AC17EC">
              <w:rPr>
                <w:rFonts w:ascii="Times New Roman" w:hAnsi="Times New Roman" w:cs="Times New Roman"/>
                <w:b/>
                <w:i/>
              </w:rPr>
              <w:t>Развитие производственных зон сельскохозяйственных предприятий</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BE1B23" w:rsidRPr="00AC17EC" w:rsidRDefault="00BE1B23" w:rsidP="00BD4D39">
            <w:pPr>
              <w:widowControl w:val="0"/>
              <w:suppressAutoHyphens/>
              <w:autoSpaceDE w:val="0"/>
              <w:autoSpaceDN w:val="0"/>
              <w:adjustRightInd w:val="0"/>
              <w:jc w:val="both"/>
              <w:rPr>
                <w:rFonts w:ascii="Times New Roman" w:eastAsia="Calibri" w:hAnsi="Times New Roman" w:cs="Times New Roman"/>
              </w:rPr>
            </w:pPr>
            <w:r w:rsidRPr="00AC17EC">
              <w:rPr>
                <w:rFonts w:ascii="Times New Roman" w:eastAsia="Calibri" w:hAnsi="Times New Roman" w:cs="Times New Roman"/>
              </w:rPr>
              <w:t>6.1</w:t>
            </w:r>
          </w:p>
        </w:tc>
        <w:tc>
          <w:tcPr>
            <w:tcW w:w="6378" w:type="dxa"/>
            <w:gridSpan w:val="2"/>
            <w:tcBorders>
              <w:top w:val="single" w:sz="4" w:space="0" w:color="auto"/>
              <w:left w:val="single" w:sz="4" w:space="0" w:color="auto"/>
              <w:bottom w:val="single" w:sz="4" w:space="0" w:color="auto"/>
            </w:tcBorders>
          </w:tcPr>
          <w:p w:rsidR="00BE1B23" w:rsidRPr="00AC17EC" w:rsidRDefault="00BE1B23" w:rsidP="00BD4D39">
            <w:pPr>
              <w:widowControl w:val="0"/>
              <w:suppressAutoHyphens/>
              <w:autoSpaceDE w:val="0"/>
              <w:autoSpaceDN w:val="0"/>
              <w:adjustRightInd w:val="0"/>
              <w:spacing w:after="0" w:line="240" w:lineRule="auto"/>
              <w:jc w:val="both"/>
              <w:rPr>
                <w:rFonts w:ascii="Times New Roman" w:hAnsi="Times New Roman" w:cs="Times New Roman"/>
              </w:rPr>
            </w:pPr>
            <w:r w:rsidRPr="00AC17EC">
              <w:rPr>
                <w:rFonts w:ascii="Times New Roman" w:hAnsi="Times New Roman" w:cs="Times New Roman"/>
              </w:rPr>
              <w:t>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7</w:t>
            </w:r>
          </w:p>
        </w:tc>
        <w:tc>
          <w:tcPr>
            <w:tcW w:w="9018" w:type="dxa"/>
            <w:gridSpan w:val="4"/>
            <w:tcBorders>
              <w:top w:val="single" w:sz="4" w:space="0" w:color="auto"/>
              <w:bottom w:val="single" w:sz="4" w:space="0" w:color="auto"/>
            </w:tcBorders>
          </w:tcPr>
          <w:p w:rsidR="00BE1B23" w:rsidRPr="00AC17EC" w:rsidRDefault="00BE1B23" w:rsidP="00BD4D39">
            <w:pPr>
              <w:spacing w:after="0" w:line="240" w:lineRule="auto"/>
              <w:rPr>
                <w:rFonts w:ascii="Times New Roman" w:hAnsi="Times New Roman" w:cs="Times New Roman"/>
                <w:b/>
              </w:rPr>
            </w:pPr>
            <w:r w:rsidRPr="00AC17EC">
              <w:rPr>
                <w:rFonts w:ascii="Times New Roman" w:hAnsi="Times New Roman" w:cs="Times New Roman"/>
                <w:b/>
                <w:i/>
              </w:rPr>
              <w:t>Развитие зон кладбищ</w:t>
            </w:r>
          </w:p>
        </w:tc>
      </w:tr>
      <w:tr w:rsidR="00BE1B23" w:rsidRPr="00AC17EC" w:rsidTr="00BD4D39">
        <w:trPr>
          <w:trHeight w:val="268"/>
          <w:jc w:val="center"/>
        </w:trPr>
        <w:tc>
          <w:tcPr>
            <w:tcW w:w="552" w:type="dxa"/>
            <w:tcBorders>
              <w:top w:val="single" w:sz="4" w:space="0" w:color="auto"/>
              <w:bottom w:val="single" w:sz="4" w:space="0" w:color="auto"/>
            </w:tcBorders>
          </w:tcPr>
          <w:p w:rsidR="00BE1B23" w:rsidRPr="00AC17EC" w:rsidRDefault="00BE1B23" w:rsidP="00BD4D39">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BE1B23" w:rsidRPr="00AC17EC" w:rsidRDefault="00BE1B23" w:rsidP="00BD4D39">
            <w:pPr>
              <w:widowControl w:val="0"/>
              <w:suppressAutoHyphens/>
              <w:autoSpaceDE w:val="0"/>
              <w:autoSpaceDN w:val="0"/>
              <w:adjustRightInd w:val="0"/>
              <w:jc w:val="both"/>
              <w:rPr>
                <w:rFonts w:ascii="Times New Roman" w:eastAsia="Calibri" w:hAnsi="Times New Roman" w:cs="Times New Roman"/>
              </w:rPr>
            </w:pPr>
            <w:r w:rsidRPr="00AC17EC">
              <w:rPr>
                <w:rFonts w:ascii="Times New Roman" w:eastAsia="Calibri" w:hAnsi="Times New Roman" w:cs="Times New Roman"/>
              </w:rPr>
              <w:t>7.1</w:t>
            </w:r>
          </w:p>
        </w:tc>
        <w:tc>
          <w:tcPr>
            <w:tcW w:w="6378" w:type="dxa"/>
            <w:gridSpan w:val="2"/>
            <w:tcBorders>
              <w:top w:val="single" w:sz="4" w:space="0" w:color="auto"/>
              <w:left w:val="single" w:sz="4" w:space="0" w:color="auto"/>
              <w:bottom w:val="single" w:sz="4" w:space="0" w:color="auto"/>
            </w:tcBorders>
          </w:tcPr>
          <w:p w:rsidR="00BE1B23" w:rsidRPr="00AC17EC" w:rsidRDefault="00BE1B23" w:rsidP="00BD4D39">
            <w:pPr>
              <w:widowControl w:val="0"/>
              <w:suppressAutoHyphens/>
              <w:autoSpaceDE w:val="0"/>
              <w:autoSpaceDN w:val="0"/>
              <w:adjustRightInd w:val="0"/>
              <w:spacing w:after="0" w:line="240" w:lineRule="auto"/>
              <w:jc w:val="both"/>
              <w:rPr>
                <w:rFonts w:ascii="Times New Roman" w:hAnsi="Times New Roman" w:cs="Times New Roman"/>
              </w:rPr>
            </w:pPr>
            <w:r w:rsidRPr="00AC17EC">
              <w:rPr>
                <w:rFonts w:ascii="Times New Roman" w:hAnsi="Times New Roman" w:cs="Times New Roman"/>
              </w:rPr>
              <w:t>За счет расширения территорий действующих кладбищ.</w:t>
            </w:r>
          </w:p>
        </w:tc>
        <w:tc>
          <w:tcPr>
            <w:tcW w:w="2091" w:type="dxa"/>
            <w:tcBorders>
              <w:top w:val="single" w:sz="4" w:space="0" w:color="auto"/>
              <w:bottom w:val="single" w:sz="4" w:space="0" w:color="auto"/>
            </w:tcBorders>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bl>
    <w:p w:rsidR="00BE1B23" w:rsidRPr="00AC17EC" w:rsidRDefault="00BE1B23" w:rsidP="00BE1B23">
      <w:pPr>
        <w:autoSpaceDE w:val="0"/>
        <w:autoSpaceDN w:val="0"/>
        <w:adjustRightInd w:val="0"/>
        <w:spacing w:after="0" w:line="240" w:lineRule="auto"/>
        <w:ind w:firstLine="567"/>
        <w:jc w:val="both"/>
        <w:rPr>
          <w:rFonts w:ascii="Times New Roman" w:eastAsia="Calibri" w:hAnsi="Times New Roman" w:cs="Times New Roman"/>
          <w:bCs/>
          <w:i/>
          <w:iCs/>
          <w:sz w:val="24"/>
          <w:szCs w:val="24"/>
        </w:rPr>
      </w:pPr>
      <w:r w:rsidRPr="00AC17EC">
        <w:rPr>
          <w:rFonts w:ascii="Times New Roman" w:eastAsia="Calibri" w:hAnsi="Times New Roman" w:cs="Times New Roman"/>
          <w:bCs/>
          <w:i/>
          <w:iCs/>
          <w:sz w:val="24"/>
          <w:szCs w:val="24"/>
        </w:rPr>
        <w:t xml:space="preserve">Мероприятия отражены в графических материалах на Карте </w:t>
      </w:r>
      <w:r w:rsidRPr="00AC17EC">
        <w:rPr>
          <w:rFonts w:ascii="Times New Roman" w:hAnsi="Times New Roman" w:cs="Times New Roman"/>
          <w:i/>
          <w:sz w:val="24"/>
          <w:szCs w:val="24"/>
        </w:rPr>
        <w:t>планируемого размещения объектов капитального строительства местного значения</w:t>
      </w:r>
      <w:r w:rsidRPr="00AC17EC">
        <w:rPr>
          <w:rFonts w:ascii="Times New Roman" w:eastAsia="Calibri" w:hAnsi="Times New Roman" w:cs="Times New Roman"/>
          <w:bCs/>
          <w:i/>
          <w:iCs/>
          <w:sz w:val="24"/>
          <w:szCs w:val="24"/>
        </w:rPr>
        <w:t>.</w:t>
      </w:r>
      <w:bookmarkStart w:id="32" w:name="_Toc454781554"/>
      <w:bookmarkStart w:id="33" w:name="_Toc64298785"/>
    </w:p>
    <w:p w:rsidR="00BE1B23" w:rsidRPr="00AC17EC" w:rsidRDefault="00BE1B23" w:rsidP="00BE1B23">
      <w:pPr>
        <w:autoSpaceDE w:val="0"/>
        <w:autoSpaceDN w:val="0"/>
        <w:adjustRightInd w:val="0"/>
        <w:spacing w:after="0" w:line="240" w:lineRule="auto"/>
        <w:ind w:firstLine="567"/>
        <w:jc w:val="both"/>
        <w:rPr>
          <w:rFonts w:ascii="Times New Roman" w:hAnsi="Times New Roman" w:cs="Times New Roman"/>
          <w:i/>
          <w:sz w:val="24"/>
          <w:szCs w:val="24"/>
        </w:rPr>
      </w:pPr>
    </w:p>
    <w:p w:rsidR="00BE1B23" w:rsidRPr="00AC17EC" w:rsidRDefault="00BE1B23" w:rsidP="00BE1B23">
      <w:pPr>
        <w:pStyle w:val="2"/>
        <w:numPr>
          <w:ilvl w:val="1"/>
          <w:numId w:val="8"/>
        </w:numPr>
        <w:tabs>
          <w:tab w:val="clear" w:pos="1134"/>
          <w:tab w:val="left" w:pos="0"/>
        </w:tabs>
        <w:ind w:left="0" w:firstLine="0"/>
        <w:jc w:val="center"/>
        <w:outlineLvl w:val="1"/>
      </w:pPr>
      <w:bookmarkStart w:id="34" w:name="_Toc89789091"/>
      <w:r w:rsidRPr="00AC17EC">
        <w:t>Мероприятия по размещению на территории Самодуровского сельского поселения объектов капитального строительства местного значения</w:t>
      </w:r>
      <w:bookmarkEnd w:id="32"/>
      <w:bookmarkEnd w:id="33"/>
      <w:bookmarkEnd w:id="34"/>
    </w:p>
    <w:p w:rsidR="00BE1B23" w:rsidRPr="00AC17EC" w:rsidRDefault="00BE1B23" w:rsidP="00BE1B23">
      <w:pPr>
        <w:pStyle w:val="2"/>
        <w:numPr>
          <w:ilvl w:val="0"/>
          <w:numId w:val="0"/>
        </w:numPr>
        <w:tabs>
          <w:tab w:val="clear" w:pos="1134"/>
          <w:tab w:val="left" w:pos="0"/>
        </w:tabs>
        <w:rPr>
          <w:highlight w:val="yellow"/>
        </w:rPr>
      </w:pPr>
    </w:p>
    <w:p w:rsidR="00BE1B23" w:rsidRPr="00AC17EC" w:rsidRDefault="00BE1B23" w:rsidP="00BE1B23">
      <w:pPr>
        <w:pStyle w:val="10"/>
        <w:numPr>
          <w:ilvl w:val="2"/>
          <w:numId w:val="8"/>
        </w:numPr>
        <w:tabs>
          <w:tab w:val="clear" w:pos="1559"/>
          <w:tab w:val="left" w:pos="0"/>
        </w:tabs>
        <w:spacing w:before="0" w:beforeAutospacing="0"/>
        <w:ind w:left="0" w:firstLine="0"/>
        <w:jc w:val="center"/>
        <w:outlineLvl w:val="2"/>
      </w:pPr>
      <w:bookmarkStart w:id="35" w:name="_Toc454781555"/>
      <w:bookmarkStart w:id="36" w:name="_Toc64298786"/>
      <w:bookmarkStart w:id="37" w:name="_Toc89789092"/>
      <w:r w:rsidRPr="00AC17EC">
        <w:t>Мероприятия по обеспечению территории Самодуровского сельского поселения объектами инженерной инфраструктуры</w:t>
      </w:r>
      <w:bookmarkEnd w:id="35"/>
      <w:bookmarkEnd w:id="36"/>
      <w:bookmarkEnd w:id="37"/>
    </w:p>
    <w:tbl>
      <w:tblPr>
        <w:tblW w:w="9424" w:type="dxa"/>
        <w:jc w:val="center"/>
        <w:tblLayout w:type="fixed"/>
        <w:tblCellMar>
          <w:top w:w="55" w:type="dxa"/>
          <w:left w:w="55" w:type="dxa"/>
          <w:bottom w:w="55" w:type="dxa"/>
          <w:right w:w="55" w:type="dxa"/>
        </w:tblCellMar>
        <w:tblLook w:val="04A0"/>
      </w:tblPr>
      <w:tblGrid>
        <w:gridCol w:w="567"/>
        <w:gridCol w:w="7265"/>
        <w:gridCol w:w="1592"/>
      </w:tblGrid>
      <w:tr w:rsidR="00BE1B23" w:rsidRPr="00AC17EC" w:rsidTr="00BD4D39">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BE1B23" w:rsidRPr="00AC17EC" w:rsidRDefault="00BE1B23" w:rsidP="00BD4D39">
            <w:pPr>
              <w:pStyle w:val="a9"/>
              <w:snapToGrid w:val="0"/>
              <w:ind w:left="-279" w:right="-115" w:firstLine="5"/>
              <w:jc w:val="center"/>
              <w:rPr>
                <w:rFonts w:eastAsia="Times New Roman"/>
                <w:b/>
                <w:bCs/>
              </w:rPr>
            </w:pPr>
            <w:r w:rsidRPr="00AC17EC">
              <w:rPr>
                <w:rFonts w:eastAsia="Times New Roman"/>
                <w:b/>
                <w:bCs/>
              </w:rPr>
              <w:t>№</w:t>
            </w:r>
          </w:p>
          <w:p w:rsidR="00BE1B23" w:rsidRPr="00AC17EC" w:rsidRDefault="00BE1B23" w:rsidP="00BD4D39">
            <w:pPr>
              <w:pStyle w:val="a9"/>
              <w:ind w:left="-279" w:right="-115" w:firstLine="5"/>
              <w:jc w:val="center"/>
              <w:rPr>
                <w:rFonts w:eastAsia="Times New Roman"/>
                <w:b/>
                <w:bCs/>
              </w:rPr>
            </w:pPr>
            <w:r w:rsidRPr="00AC17EC">
              <w:rPr>
                <w:rFonts w:eastAsia="Times New Roman"/>
                <w:b/>
                <w:bCs/>
              </w:rPr>
              <w:t>п/п</w:t>
            </w:r>
          </w:p>
        </w:tc>
        <w:tc>
          <w:tcPr>
            <w:tcW w:w="7265" w:type="dxa"/>
            <w:vMerge w:val="restart"/>
            <w:tcBorders>
              <w:top w:val="single" w:sz="4" w:space="0" w:color="000000"/>
              <w:left w:val="single" w:sz="4" w:space="0" w:color="000000"/>
              <w:right w:val="nil"/>
            </w:tcBorders>
            <w:shd w:val="clear" w:color="auto" w:fill="D9D9D9" w:themeFill="background1" w:themeFillShade="D9"/>
            <w:vAlign w:val="center"/>
            <w:hideMark/>
          </w:tcPr>
          <w:p w:rsidR="00BE1B23" w:rsidRPr="00AC17EC" w:rsidRDefault="00BE1B23" w:rsidP="00BD4D39">
            <w:pPr>
              <w:pStyle w:val="a9"/>
              <w:snapToGrid w:val="0"/>
              <w:ind w:firstLine="5"/>
              <w:jc w:val="center"/>
              <w:rPr>
                <w:rFonts w:eastAsia="Times New Roman"/>
                <w:b/>
                <w:bCs/>
              </w:rPr>
            </w:pPr>
            <w:r w:rsidRPr="00AC17EC">
              <w:rPr>
                <w:rFonts w:eastAsia="Times New Roman"/>
                <w:b/>
                <w:bCs/>
              </w:rPr>
              <w:t>Наименование мероприятия</w:t>
            </w:r>
          </w:p>
        </w:tc>
        <w:tc>
          <w:tcPr>
            <w:tcW w:w="1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spacing w:after="0" w:line="240" w:lineRule="auto"/>
              <w:jc w:val="center"/>
              <w:rPr>
                <w:rFonts w:ascii="Times New Roman" w:hAnsi="Times New Roman" w:cs="Times New Roman"/>
                <w:b/>
                <w:sz w:val="24"/>
                <w:szCs w:val="24"/>
              </w:rPr>
            </w:pPr>
            <w:r w:rsidRPr="00AC17EC">
              <w:rPr>
                <w:rFonts w:ascii="Times New Roman" w:hAnsi="Times New Roman" w:cs="Times New Roman"/>
                <w:b/>
                <w:sz w:val="24"/>
                <w:szCs w:val="24"/>
              </w:rPr>
              <w:t>Этапы реализации проектных решений</w:t>
            </w:r>
          </w:p>
        </w:tc>
      </w:tr>
      <w:tr w:rsidR="00BE1B23" w:rsidRPr="00AC17EC" w:rsidTr="00BD4D39">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BE1B23" w:rsidRPr="00AC17EC" w:rsidRDefault="00BE1B23" w:rsidP="00BD4D39">
            <w:pPr>
              <w:pStyle w:val="a9"/>
              <w:snapToGrid w:val="0"/>
              <w:ind w:left="-279" w:right="-115" w:firstLine="5"/>
              <w:jc w:val="center"/>
              <w:rPr>
                <w:rFonts w:eastAsia="Times New Roman"/>
                <w:b/>
                <w:bCs/>
              </w:rPr>
            </w:pPr>
          </w:p>
        </w:tc>
        <w:tc>
          <w:tcPr>
            <w:tcW w:w="7265" w:type="dxa"/>
            <w:vMerge/>
            <w:tcBorders>
              <w:left w:val="single" w:sz="4" w:space="0" w:color="000000"/>
              <w:bottom w:val="single" w:sz="4" w:space="0" w:color="000000"/>
              <w:right w:val="nil"/>
            </w:tcBorders>
            <w:shd w:val="clear" w:color="auto" w:fill="D9D9D9" w:themeFill="background1" w:themeFillShade="D9"/>
          </w:tcPr>
          <w:p w:rsidR="00BE1B23" w:rsidRPr="00AC17EC" w:rsidRDefault="00BE1B23" w:rsidP="00BD4D39">
            <w:pPr>
              <w:pStyle w:val="a9"/>
              <w:snapToGrid w:val="0"/>
              <w:ind w:firstLine="5"/>
              <w:jc w:val="center"/>
              <w:rPr>
                <w:rFonts w:eastAsia="Times New Roman"/>
                <w:b/>
                <w:bCs/>
              </w:rPr>
            </w:pPr>
          </w:p>
        </w:tc>
        <w:tc>
          <w:tcPr>
            <w:tcW w:w="1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E1B23" w:rsidRPr="00AC17EC" w:rsidRDefault="00BE1B23" w:rsidP="00BD4D39">
            <w:pPr>
              <w:tabs>
                <w:tab w:val="left" w:pos="526"/>
                <w:tab w:val="center" w:pos="1166"/>
              </w:tabs>
              <w:spacing w:after="0" w:line="240" w:lineRule="auto"/>
              <w:jc w:val="center"/>
              <w:rPr>
                <w:rFonts w:ascii="Times New Roman" w:hAnsi="Times New Roman" w:cs="Times New Roman"/>
                <w:b/>
                <w:sz w:val="24"/>
                <w:szCs w:val="24"/>
              </w:rPr>
            </w:pPr>
            <w:r w:rsidRPr="00AC17EC">
              <w:rPr>
                <w:rFonts w:ascii="Times New Roman" w:hAnsi="Times New Roman" w:cs="Times New Roman"/>
                <w:b/>
                <w:sz w:val="24"/>
                <w:szCs w:val="24"/>
              </w:rPr>
              <w:t>На расчетный срок</w:t>
            </w:r>
          </w:p>
        </w:tc>
      </w:tr>
      <w:tr w:rsidR="00BE1B23" w:rsidRPr="00AC17EC" w:rsidTr="00BD4D39">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spacing w:after="0" w:line="240" w:lineRule="auto"/>
              <w:ind w:left="-279" w:right="-115" w:firstLine="5"/>
              <w:jc w:val="center"/>
              <w:rPr>
                <w:rFonts w:ascii="Times New Roman" w:hAnsi="Times New Roman" w:cs="Times New Roman"/>
                <w:b/>
                <w:sz w:val="24"/>
                <w:szCs w:val="24"/>
              </w:rPr>
            </w:pPr>
            <w:r w:rsidRPr="00AC17EC">
              <w:rPr>
                <w:rFonts w:ascii="Times New Roman" w:hAnsi="Times New Roman" w:cs="Times New Roman"/>
                <w:b/>
                <w:sz w:val="24"/>
                <w:szCs w:val="24"/>
              </w:rPr>
              <w:t>1.Водоснабжение</w:t>
            </w:r>
          </w:p>
        </w:tc>
      </w:tr>
      <w:tr w:rsidR="00BE1B23" w:rsidRPr="00AC17EC" w:rsidTr="00BD4D39">
        <w:trPr>
          <w:trHeight w:val="400"/>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1.1</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spacing w:after="0" w:line="240" w:lineRule="auto"/>
              <w:jc w:val="both"/>
              <w:rPr>
                <w:rFonts w:ascii="Times New Roman" w:eastAsia="Times New Roman" w:hAnsi="Times New Roman" w:cs="Times New Roman"/>
                <w:kern w:val="1"/>
                <w:sz w:val="24"/>
                <w:szCs w:val="24"/>
              </w:rPr>
            </w:pPr>
            <w:r w:rsidRPr="00AC17EC">
              <w:rPr>
                <w:rFonts w:ascii="Times New Roman" w:eastAsia="Times New Roman" w:hAnsi="Times New Roman" w:cs="Times New Roman"/>
                <w:kern w:val="1"/>
                <w:sz w:val="24"/>
                <w:szCs w:val="24"/>
              </w:rPr>
              <w:t>Бурение артезианской скважины на территории сельского поселения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rPr>
                <w:rFonts w:eastAsia="Times New Roman"/>
              </w:rPr>
            </w:pPr>
            <w:r w:rsidRPr="00AC17EC">
              <w:rPr>
                <w:rFonts w:eastAsia="Times New Roman"/>
              </w:rPr>
              <w:t xml:space="preserve">           +</w:t>
            </w:r>
          </w:p>
        </w:tc>
      </w:tr>
      <w:tr w:rsidR="00BE1B23" w:rsidRPr="00AC17EC" w:rsidTr="00BD4D39">
        <w:trPr>
          <w:trHeight w:val="400"/>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1.2</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rPr>
                <w:rFonts w:ascii="Times New Roman" w:eastAsia="Times New Roman" w:hAnsi="Times New Roman" w:cs="Times New Roman"/>
                <w:kern w:val="1"/>
                <w:sz w:val="24"/>
                <w:szCs w:val="24"/>
              </w:rPr>
            </w:pPr>
            <w:r w:rsidRPr="00AC17EC">
              <w:rPr>
                <w:rFonts w:ascii="Times New Roman" w:eastAsia="Times New Roman" w:hAnsi="Times New Roman" w:cs="Times New Roman"/>
                <w:kern w:val="1"/>
                <w:sz w:val="24"/>
                <w:szCs w:val="24"/>
              </w:rPr>
              <w:t xml:space="preserve">Установка водомеров на вводах водопровода во всех зданиях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rPr>
                <w:rFonts w:eastAsia="Times New Roman"/>
              </w:rPr>
            </w:pPr>
            <w:r w:rsidRPr="00AC17EC">
              <w:rPr>
                <w:rFonts w:eastAsia="Times New Roman"/>
              </w:rPr>
              <w:t xml:space="preserve">           +</w:t>
            </w:r>
          </w:p>
        </w:tc>
      </w:tr>
      <w:tr w:rsidR="00BE1B23" w:rsidRPr="00AC17EC" w:rsidTr="00BD4D39">
        <w:trPr>
          <w:trHeight w:val="502"/>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1.3</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right="-115" w:firstLine="5"/>
              <w:rPr>
                <w:rFonts w:eastAsia="Times New Roman"/>
              </w:rPr>
            </w:pPr>
            <w:r w:rsidRPr="00AC17EC">
              <w:rPr>
                <w:rFonts w:eastAsia="Times New Roman"/>
              </w:rPr>
              <w:t xml:space="preserve">Оборудование всех объектов водоснабжения системами автоматического управления и регулирования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 xml:space="preserve">  +</w:t>
            </w:r>
          </w:p>
        </w:tc>
      </w:tr>
      <w:tr w:rsidR="00BE1B23" w:rsidRPr="00AC17EC" w:rsidTr="00BD4D39">
        <w:trPr>
          <w:trHeight w:val="528"/>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1.4</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right="-115" w:firstLine="5"/>
              <w:rPr>
                <w:rFonts w:eastAsia="Times New Roman"/>
              </w:rPr>
            </w:pPr>
            <w:r w:rsidRPr="00AC17EC">
              <w:rPr>
                <w:rFonts w:eastAsia="Times New Roman"/>
              </w:rPr>
              <w:t xml:space="preserve">Обеспечение водоснабжения проектируемых объектов жилого фонда и соцкультбыта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 xml:space="preserve">  +</w:t>
            </w:r>
          </w:p>
        </w:tc>
      </w:tr>
      <w:tr w:rsidR="00BE1B23" w:rsidRPr="00AC17EC" w:rsidTr="00BD4D39">
        <w:trPr>
          <w:trHeight w:val="528"/>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1.5</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right="-115" w:firstLine="5"/>
              <w:rPr>
                <w:rFonts w:eastAsia="Times New Roman"/>
              </w:rPr>
            </w:pPr>
            <w:r w:rsidRPr="00AC17EC">
              <w:rPr>
                <w:rFonts w:eastAsia="Calibri"/>
                <w:sz w:val="22"/>
              </w:rPr>
              <w:t>Реконструкция существующих и строительство новых водопроводных сетей в Самодуровском сельском поселении</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w:t>
            </w:r>
          </w:p>
        </w:tc>
      </w:tr>
      <w:tr w:rsidR="00BE1B23" w:rsidRPr="00AC17EC" w:rsidTr="00BD4D39">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pStyle w:val="a9"/>
              <w:snapToGrid w:val="0"/>
              <w:ind w:left="-279" w:right="-115" w:firstLine="5"/>
              <w:jc w:val="center"/>
              <w:rPr>
                <w:rFonts w:eastAsia="Times New Roman"/>
                <w:b/>
              </w:rPr>
            </w:pPr>
            <w:r w:rsidRPr="00AC17EC">
              <w:rPr>
                <w:rFonts w:eastAsia="Times New Roman"/>
                <w:b/>
              </w:rPr>
              <w:t>2.Водоотведение</w:t>
            </w:r>
          </w:p>
        </w:tc>
      </w:tr>
      <w:tr w:rsidR="00BE1B23" w:rsidRPr="00AC17EC" w:rsidTr="00BD4D39">
        <w:trPr>
          <w:trHeight w:val="547"/>
          <w:jc w:val="center"/>
        </w:trPr>
        <w:tc>
          <w:tcPr>
            <w:tcW w:w="567" w:type="dxa"/>
            <w:tcBorders>
              <w:top w:val="single" w:sz="4" w:space="0" w:color="000000"/>
              <w:left w:val="single" w:sz="4" w:space="0" w:color="000000"/>
              <w:bottom w:val="single" w:sz="4" w:space="0" w:color="000000"/>
              <w:right w:val="nil"/>
            </w:tcBorders>
            <w:hideMark/>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lastRenderedPageBreak/>
              <w:t>2.1</w:t>
            </w:r>
          </w:p>
        </w:tc>
        <w:tc>
          <w:tcPr>
            <w:tcW w:w="7265" w:type="dxa"/>
            <w:tcBorders>
              <w:top w:val="single" w:sz="4" w:space="0" w:color="000000"/>
              <w:left w:val="single" w:sz="4" w:space="0" w:color="000000"/>
              <w:bottom w:val="single" w:sz="4" w:space="0" w:color="000000"/>
              <w:right w:val="nil"/>
            </w:tcBorders>
            <w:shd w:val="clear" w:color="auto" w:fill="auto"/>
            <w:hideMark/>
          </w:tcPr>
          <w:p w:rsidR="00BE1B23" w:rsidRPr="00AC17EC" w:rsidRDefault="00BE1B23" w:rsidP="00BD4D39">
            <w:pPr>
              <w:spacing w:after="0" w:line="240" w:lineRule="auto"/>
              <w:rPr>
                <w:rFonts w:ascii="Times New Roman" w:eastAsia="Calibri" w:hAnsi="Times New Roman" w:cs="Times New Roman"/>
                <w:sz w:val="24"/>
                <w:szCs w:val="24"/>
              </w:rPr>
            </w:pPr>
            <w:r w:rsidRPr="00AC17EC">
              <w:rPr>
                <w:rFonts w:ascii="Times New Roman" w:eastAsia="Calibri" w:hAnsi="Times New Roman" w:cs="Times New Roman"/>
                <w:sz w:val="24"/>
                <w:szCs w:val="24"/>
              </w:rPr>
              <w:t>Проектирование и строительство системы канализации и сооружений по очистке бытового стока</w:t>
            </w:r>
            <w:r w:rsidRPr="00AC17EC">
              <w:rPr>
                <w:rFonts w:ascii="Times New Roman" w:eastAsia="Calibri" w:hAnsi="Times New Roman" w:cs="Times New Roman"/>
                <w:sz w:val="24"/>
                <w:szCs w:val="24"/>
                <w:shd w:val="clear" w:color="auto" w:fill="FFFFFF"/>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303"/>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2.2</w:t>
            </w:r>
          </w:p>
        </w:tc>
        <w:tc>
          <w:tcPr>
            <w:tcW w:w="7265" w:type="dxa"/>
            <w:tcBorders>
              <w:top w:val="single" w:sz="4" w:space="0" w:color="000000"/>
              <w:left w:val="single" w:sz="4" w:space="0" w:color="000000"/>
              <w:bottom w:val="single" w:sz="4" w:space="0" w:color="000000"/>
              <w:right w:val="nil"/>
            </w:tcBorders>
            <w:shd w:val="clear" w:color="auto" w:fill="auto"/>
          </w:tcPr>
          <w:p w:rsidR="00BE1B23" w:rsidRPr="00AC17EC" w:rsidRDefault="00BE1B23" w:rsidP="00BD4D39">
            <w:pPr>
              <w:spacing w:after="0" w:line="240" w:lineRule="auto"/>
              <w:rPr>
                <w:rFonts w:ascii="Times New Roman" w:eastAsia="Calibri" w:hAnsi="Times New Roman" w:cs="Times New Roman"/>
                <w:sz w:val="24"/>
                <w:szCs w:val="24"/>
              </w:rPr>
            </w:pPr>
            <w:r w:rsidRPr="00AC17EC">
              <w:rPr>
                <w:rFonts w:ascii="Times New Roman" w:eastAsia="Calibri" w:hAnsi="Times New Roman" w:cs="Times New Roman"/>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329"/>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2.3</w:t>
            </w:r>
          </w:p>
        </w:tc>
        <w:tc>
          <w:tcPr>
            <w:tcW w:w="7265" w:type="dxa"/>
            <w:tcBorders>
              <w:top w:val="single" w:sz="4" w:space="0" w:color="000000"/>
              <w:left w:val="single" w:sz="4" w:space="0" w:color="000000"/>
              <w:bottom w:val="single" w:sz="4" w:space="0" w:color="000000"/>
              <w:right w:val="nil"/>
            </w:tcBorders>
            <w:shd w:val="clear" w:color="auto" w:fill="auto"/>
          </w:tcPr>
          <w:p w:rsidR="00BE1B23" w:rsidRPr="00AC17EC" w:rsidRDefault="00BE1B23" w:rsidP="00BD4D39">
            <w:pPr>
              <w:spacing w:after="0" w:line="240" w:lineRule="auto"/>
              <w:rPr>
                <w:rFonts w:ascii="Times New Roman" w:eastAsia="Calibri" w:hAnsi="Times New Roman" w:cs="Times New Roman"/>
                <w:sz w:val="24"/>
                <w:szCs w:val="24"/>
              </w:rPr>
            </w:pPr>
            <w:r w:rsidRPr="00AC17EC">
              <w:rPr>
                <w:rFonts w:ascii="Times New Roman" w:eastAsia="Calibri" w:hAnsi="Times New Roman" w:cs="Times New Roman"/>
                <w:sz w:val="24"/>
                <w:szCs w:val="24"/>
              </w:rPr>
              <w:t xml:space="preserve">Проектирование и строительство системы ливневой канализации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E1B23" w:rsidRPr="00AC17EC" w:rsidRDefault="00BE1B23" w:rsidP="00BD4D39">
            <w:pPr>
              <w:pStyle w:val="a9"/>
              <w:snapToGrid w:val="0"/>
              <w:jc w:val="center"/>
            </w:pPr>
            <w:r w:rsidRPr="00AC17EC">
              <w:t>+</w:t>
            </w:r>
          </w:p>
        </w:tc>
      </w:tr>
      <w:tr w:rsidR="00BE1B23" w:rsidRPr="00AC17EC" w:rsidTr="00BD4D39">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pStyle w:val="a9"/>
              <w:snapToGrid w:val="0"/>
              <w:ind w:left="-279" w:right="-115" w:firstLine="5"/>
              <w:jc w:val="center"/>
              <w:rPr>
                <w:rFonts w:eastAsia="Times New Roman"/>
                <w:b/>
                <w:bCs/>
              </w:rPr>
            </w:pPr>
            <w:r w:rsidRPr="00AC17EC">
              <w:rPr>
                <w:rFonts w:eastAsia="Times New Roman"/>
                <w:b/>
                <w:bCs/>
              </w:rPr>
              <w:t>3.Газоснабжение</w:t>
            </w:r>
          </w:p>
        </w:tc>
      </w:tr>
      <w:tr w:rsidR="00BE1B23" w:rsidRPr="00AC17EC" w:rsidTr="00BD4D39">
        <w:trPr>
          <w:trHeight w:val="298"/>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3.1</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autoSpaceDE w:val="0"/>
              <w:spacing w:after="0" w:line="240" w:lineRule="auto"/>
              <w:jc w:val="both"/>
              <w:rPr>
                <w:rFonts w:ascii="Times New Roman" w:eastAsia="Arial" w:hAnsi="Times New Roman" w:cs="Times New Roman"/>
                <w:sz w:val="24"/>
                <w:szCs w:val="24"/>
                <w:shd w:val="clear" w:color="auto" w:fill="FFFFFF"/>
              </w:rPr>
            </w:pPr>
            <w:r w:rsidRPr="00AC17EC">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317"/>
          <w:jc w:val="center"/>
        </w:trPr>
        <w:tc>
          <w:tcPr>
            <w:tcW w:w="567" w:type="dxa"/>
            <w:tcBorders>
              <w:top w:val="single" w:sz="4" w:space="0" w:color="000000"/>
              <w:left w:val="single" w:sz="4" w:space="0" w:color="000000"/>
              <w:bottom w:val="single" w:sz="4" w:space="0" w:color="000000"/>
              <w:right w:val="nil"/>
            </w:tcBorders>
            <w:hideMark/>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3.2</w:t>
            </w:r>
          </w:p>
        </w:tc>
        <w:tc>
          <w:tcPr>
            <w:tcW w:w="7265" w:type="dxa"/>
            <w:tcBorders>
              <w:top w:val="single" w:sz="4" w:space="0" w:color="000000"/>
              <w:left w:val="single" w:sz="4" w:space="0" w:color="000000"/>
              <w:bottom w:val="single" w:sz="4" w:space="0" w:color="000000"/>
              <w:right w:val="nil"/>
            </w:tcBorders>
            <w:hideMark/>
          </w:tcPr>
          <w:p w:rsidR="00BE1B23" w:rsidRPr="00AC17EC" w:rsidRDefault="00BE1B23" w:rsidP="00BD4D39">
            <w:pPr>
              <w:autoSpaceDE w:val="0"/>
              <w:spacing w:after="0" w:line="240" w:lineRule="auto"/>
              <w:jc w:val="both"/>
              <w:rPr>
                <w:rFonts w:ascii="Times New Roman" w:eastAsia="Arial" w:hAnsi="Times New Roman" w:cs="Times New Roman"/>
                <w:sz w:val="24"/>
                <w:szCs w:val="24"/>
                <w:shd w:val="clear" w:color="auto" w:fill="FFFFFF"/>
              </w:rPr>
            </w:pPr>
            <w:r w:rsidRPr="00AC17EC">
              <w:rPr>
                <w:rFonts w:ascii="Times New Roman" w:eastAsia="Arial" w:hAnsi="Times New Roman" w:cs="Times New Roman"/>
                <w:sz w:val="24"/>
                <w:szCs w:val="24"/>
                <w:shd w:val="clear" w:color="auto" w:fill="FFFFFF"/>
              </w:rPr>
              <w:t>Строительство сетей и сооружений систем газоснабжения для негазифицированного жилого фонда.</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pStyle w:val="a9"/>
              <w:snapToGrid w:val="0"/>
              <w:ind w:left="-279" w:right="-115" w:firstLine="5"/>
              <w:jc w:val="center"/>
              <w:rPr>
                <w:rFonts w:eastAsia="Times New Roman"/>
                <w:b/>
              </w:rPr>
            </w:pPr>
            <w:r w:rsidRPr="00AC17EC">
              <w:rPr>
                <w:rFonts w:eastAsia="Times New Roman"/>
                <w:b/>
              </w:rPr>
              <w:t>4.Теплоснабжение</w:t>
            </w:r>
          </w:p>
        </w:tc>
      </w:tr>
      <w:tr w:rsidR="00BE1B23" w:rsidRPr="00AC17EC" w:rsidTr="00BD4D39">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4.1</w:t>
            </w:r>
          </w:p>
        </w:tc>
        <w:tc>
          <w:tcPr>
            <w:tcW w:w="7265" w:type="dxa"/>
            <w:tcBorders>
              <w:top w:val="single" w:sz="4" w:space="0" w:color="000000"/>
              <w:left w:val="single" w:sz="4" w:space="0" w:color="000000"/>
              <w:bottom w:val="single" w:sz="4" w:space="0" w:color="000000"/>
              <w:right w:val="nil"/>
            </w:tcBorders>
            <w:shd w:val="clear" w:color="auto" w:fill="auto"/>
          </w:tcPr>
          <w:p w:rsidR="00BE1B23" w:rsidRPr="00AC17EC" w:rsidRDefault="00BE1B23" w:rsidP="00BD4D39">
            <w:pPr>
              <w:snapToGrid w:val="0"/>
              <w:spacing w:after="0" w:line="240" w:lineRule="auto"/>
              <w:ind w:firstLine="5"/>
              <w:jc w:val="both"/>
              <w:rPr>
                <w:rFonts w:ascii="Times New Roman" w:eastAsia="Calibri" w:hAnsi="Times New Roman" w:cs="Times New Roman"/>
                <w:sz w:val="24"/>
                <w:szCs w:val="24"/>
                <w:shd w:val="clear" w:color="auto" w:fill="FFFFFF"/>
              </w:rPr>
            </w:pPr>
            <w:r w:rsidRPr="00AC17EC">
              <w:rPr>
                <w:rFonts w:ascii="Times New Roman" w:eastAsia="Calibri" w:hAnsi="Times New Roman" w:cs="Times New Roman"/>
                <w:sz w:val="24"/>
                <w:szCs w:val="24"/>
                <w:shd w:val="clear" w:color="auto" w:fill="FFFFFF"/>
              </w:rPr>
              <w:t>Реконструкция и переоборудование изношенной котельной и тепловых сетей социально значимого объекта</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pPr>
            <w:r w:rsidRPr="00AC17EC">
              <w:t>+</w:t>
            </w:r>
          </w:p>
        </w:tc>
      </w:tr>
      <w:tr w:rsidR="00BE1B23" w:rsidRPr="00AC17EC" w:rsidTr="00BD4D39">
        <w:trPr>
          <w:trHeight w:val="536"/>
          <w:jc w:val="center"/>
        </w:trPr>
        <w:tc>
          <w:tcPr>
            <w:tcW w:w="567" w:type="dxa"/>
            <w:tcBorders>
              <w:top w:val="single" w:sz="4" w:space="0" w:color="000000"/>
              <w:left w:val="single" w:sz="4" w:space="0" w:color="000000"/>
              <w:bottom w:val="single" w:sz="4" w:space="0" w:color="000000"/>
              <w:right w:val="nil"/>
            </w:tcBorders>
            <w:shd w:val="clear" w:color="auto" w:fill="auto"/>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4.2</w:t>
            </w:r>
          </w:p>
        </w:tc>
        <w:tc>
          <w:tcPr>
            <w:tcW w:w="7265" w:type="dxa"/>
            <w:tcBorders>
              <w:top w:val="single" w:sz="4" w:space="0" w:color="000000"/>
              <w:left w:val="single" w:sz="4" w:space="0" w:color="000000"/>
              <w:bottom w:val="single" w:sz="4" w:space="0" w:color="000000"/>
              <w:right w:val="nil"/>
            </w:tcBorders>
            <w:shd w:val="clear" w:color="auto" w:fill="auto"/>
          </w:tcPr>
          <w:p w:rsidR="00BE1B23" w:rsidRPr="00AC17EC" w:rsidRDefault="00BE1B23" w:rsidP="00BD4D39">
            <w:pPr>
              <w:snapToGrid w:val="0"/>
              <w:spacing w:after="0" w:line="240" w:lineRule="auto"/>
              <w:ind w:firstLine="5"/>
              <w:jc w:val="both"/>
              <w:rPr>
                <w:rFonts w:ascii="Times New Roman" w:eastAsia="Calibri" w:hAnsi="Times New Roman" w:cs="Times New Roman"/>
                <w:sz w:val="24"/>
                <w:szCs w:val="24"/>
                <w:shd w:val="clear" w:color="auto" w:fill="FFFFFF"/>
              </w:rPr>
            </w:pPr>
            <w:r w:rsidRPr="00AC17EC">
              <w:rPr>
                <w:rFonts w:ascii="Times New Roman" w:eastAsia="Calibri" w:hAnsi="Times New Roman" w:cs="Times New Roman"/>
                <w:sz w:val="24"/>
                <w:szCs w:val="24"/>
                <w:shd w:val="clear" w:color="auto" w:fill="FFFFFF"/>
              </w:rPr>
              <w:t xml:space="preserve">Строительство </w:t>
            </w:r>
            <w:r w:rsidRPr="00AC17EC">
              <w:rPr>
                <w:rFonts w:ascii="Times New Roman" w:eastAsia="Times New Roman" w:hAnsi="Times New Roman" w:cs="Times New Roman"/>
                <w:sz w:val="24"/>
                <w:szCs w:val="24"/>
                <w:lang w:eastAsia="ru-RU"/>
              </w:rPr>
              <w:t>газовых</w:t>
            </w:r>
            <w:r w:rsidRPr="00AC17EC">
              <w:rPr>
                <w:rFonts w:ascii="Times New Roman" w:eastAsia="Calibri" w:hAnsi="Times New Roman" w:cs="Times New Roman"/>
                <w:sz w:val="24"/>
                <w:szCs w:val="24"/>
                <w:shd w:val="clear" w:color="auto" w:fill="FFFFFF"/>
              </w:rPr>
              <w:t xml:space="preserve"> котельных для существующих объектов жилищного фонда, социального и культурно-бытового назначения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pPr>
            <w:r w:rsidRPr="00AC17EC">
              <w:t>+</w:t>
            </w:r>
          </w:p>
        </w:tc>
      </w:tr>
      <w:tr w:rsidR="00BE1B23" w:rsidRPr="00AC17EC" w:rsidTr="00BD4D39">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E1B23" w:rsidRPr="00AC17EC" w:rsidRDefault="00BE1B23" w:rsidP="00BD4D39">
            <w:pPr>
              <w:pStyle w:val="a9"/>
              <w:snapToGrid w:val="0"/>
              <w:ind w:left="-279" w:right="-115" w:firstLine="5"/>
              <w:jc w:val="center"/>
              <w:rPr>
                <w:rFonts w:eastAsia="Times New Roman"/>
                <w:b/>
              </w:rPr>
            </w:pPr>
            <w:r w:rsidRPr="00AC17EC">
              <w:rPr>
                <w:rFonts w:eastAsia="Times New Roman"/>
                <w:b/>
              </w:rPr>
              <w:t>5.Электроснабжение</w:t>
            </w:r>
          </w:p>
        </w:tc>
      </w:tr>
      <w:tr w:rsidR="00BE1B23" w:rsidRPr="00AC17EC" w:rsidTr="00BD4D39">
        <w:trPr>
          <w:trHeight w:val="276"/>
          <w:jc w:val="center"/>
        </w:trPr>
        <w:tc>
          <w:tcPr>
            <w:tcW w:w="567" w:type="dxa"/>
            <w:tcBorders>
              <w:top w:val="single" w:sz="4" w:space="0" w:color="000000"/>
              <w:left w:val="single" w:sz="4" w:space="0" w:color="000000"/>
              <w:bottom w:val="single" w:sz="4" w:space="0" w:color="000000"/>
              <w:right w:val="nil"/>
            </w:tcBorders>
            <w:hideMark/>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5.1</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spacing w:after="0" w:line="240" w:lineRule="auto"/>
              <w:jc w:val="both"/>
              <w:rPr>
                <w:rFonts w:ascii="Times New Roman" w:eastAsia="Calibri" w:hAnsi="Times New Roman" w:cs="Times New Roman"/>
                <w:sz w:val="24"/>
                <w:szCs w:val="24"/>
              </w:rPr>
            </w:pPr>
            <w:r w:rsidRPr="00AC17EC">
              <w:rPr>
                <w:rFonts w:ascii="Times New Roman" w:eastAsia="Calibri" w:hAnsi="Times New Roman" w:cs="Times New Roman"/>
                <w:sz w:val="24"/>
                <w:szCs w:val="24"/>
              </w:rPr>
              <w:t xml:space="preserve">Повышение надежности системы электроснабжения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276"/>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5.2</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spacing w:after="0" w:line="240" w:lineRule="auto"/>
              <w:jc w:val="both"/>
              <w:rPr>
                <w:rFonts w:ascii="Times New Roman" w:eastAsia="Calibri" w:hAnsi="Times New Roman" w:cs="Times New Roman"/>
                <w:sz w:val="24"/>
                <w:szCs w:val="24"/>
              </w:rPr>
            </w:pPr>
            <w:r w:rsidRPr="00AC17EC">
              <w:rPr>
                <w:rFonts w:ascii="Times New Roman" w:eastAsia="Calibri" w:hAnsi="Times New Roman" w:cs="Times New Roman"/>
                <w:sz w:val="24"/>
                <w:szCs w:val="24"/>
              </w:rPr>
              <w:t xml:space="preserve">Расширение возможностей подключения существующих и  проектируемых объектов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276"/>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5.3</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spacing w:after="0" w:line="240" w:lineRule="auto"/>
              <w:jc w:val="both"/>
              <w:rPr>
                <w:rFonts w:ascii="Times New Roman" w:eastAsia="Calibri" w:hAnsi="Times New Roman" w:cs="Times New Roman"/>
                <w:sz w:val="24"/>
                <w:szCs w:val="24"/>
              </w:rPr>
            </w:pPr>
            <w:r w:rsidRPr="00AC17EC">
              <w:rPr>
                <w:rFonts w:ascii="Times New Roman" w:eastAsia="Calibri" w:hAnsi="Times New Roman" w:cs="Times New Roman"/>
                <w:sz w:val="24"/>
                <w:szCs w:val="24"/>
              </w:rPr>
              <w:t>Модернизация сети уличного освещения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276"/>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5.4</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spacing w:after="0" w:line="240" w:lineRule="auto"/>
              <w:jc w:val="both"/>
              <w:rPr>
                <w:rFonts w:ascii="Times New Roman" w:eastAsia="Calibri" w:hAnsi="Times New Roman" w:cs="Times New Roman"/>
                <w:sz w:val="24"/>
                <w:szCs w:val="24"/>
              </w:rPr>
            </w:pPr>
            <w:r w:rsidRPr="00AC17EC">
              <w:rPr>
                <w:rFonts w:ascii="Times New Roman" w:eastAsia="Calibri" w:hAnsi="Times New Roman" w:cs="Times New Roman"/>
                <w:sz w:val="24"/>
                <w:szCs w:val="24"/>
              </w:rPr>
              <w:t xml:space="preserve">Снижение уровня потерь электроэнергии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BE1B23" w:rsidRPr="00AC17EC" w:rsidRDefault="00BE1B23" w:rsidP="00BD4D39">
            <w:pPr>
              <w:pStyle w:val="a9"/>
              <w:snapToGrid w:val="0"/>
              <w:jc w:val="center"/>
              <w:rPr>
                <w:rFonts w:eastAsia="Times New Roman"/>
              </w:rPr>
            </w:pPr>
            <w:r w:rsidRPr="00AC17EC">
              <w:rPr>
                <w:rFonts w:eastAsia="Times New Roman"/>
              </w:rPr>
              <w:t>+</w:t>
            </w:r>
          </w:p>
        </w:tc>
      </w:tr>
      <w:tr w:rsidR="00BE1B23" w:rsidRPr="00AC17EC" w:rsidTr="00BD4D39">
        <w:trPr>
          <w:trHeight w:val="276"/>
          <w:jc w:val="center"/>
        </w:trPr>
        <w:tc>
          <w:tcPr>
            <w:tcW w:w="567" w:type="dxa"/>
            <w:tcBorders>
              <w:top w:val="single" w:sz="4" w:space="0" w:color="000000"/>
              <w:left w:val="single" w:sz="4" w:space="0" w:color="000000"/>
              <w:bottom w:val="single" w:sz="4" w:space="0" w:color="000000"/>
              <w:right w:val="nil"/>
            </w:tcBorders>
          </w:tcPr>
          <w:p w:rsidR="00BE1B23" w:rsidRPr="00AC17EC" w:rsidRDefault="00BE1B23" w:rsidP="00BD4D39">
            <w:pPr>
              <w:pStyle w:val="a9"/>
              <w:snapToGrid w:val="0"/>
              <w:ind w:left="-279" w:right="-115" w:firstLine="5"/>
              <w:jc w:val="center"/>
              <w:rPr>
                <w:rFonts w:eastAsia="Times New Roman"/>
              </w:rPr>
            </w:pPr>
            <w:r w:rsidRPr="00AC17EC">
              <w:rPr>
                <w:rFonts w:eastAsia="Times New Roman"/>
              </w:rPr>
              <w:t>5.5</w:t>
            </w:r>
          </w:p>
        </w:tc>
        <w:tc>
          <w:tcPr>
            <w:tcW w:w="7265" w:type="dxa"/>
            <w:tcBorders>
              <w:top w:val="single" w:sz="4" w:space="0" w:color="000000"/>
              <w:left w:val="single" w:sz="4" w:space="0" w:color="000000"/>
              <w:bottom w:val="single" w:sz="4" w:space="0" w:color="000000"/>
              <w:right w:val="nil"/>
            </w:tcBorders>
          </w:tcPr>
          <w:p w:rsidR="00BE1B23" w:rsidRPr="00AC17EC" w:rsidRDefault="00BE1B23" w:rsidP="00BD4D39">
            <w:pPr>
              <w:spacing w:after="0" w:line="240" w:lineRule="auto"/>
              <w:jc w:val="both"/>
              <w:rPr>
                <w:rFonts w:ascii="Times New Roman" w:eastAsia="Calibri" w:hAnsi="Times New Roman" w:cs="Times New Roman"/>
                <w:sz w:val="24"/>
                <w:szCs w:val="24"/>
              </w:rPr>
            </w:pPr>
            <w:r w:rsidRPr="00AC17EC">
              <w:rPr>
                <w:rFonts w:ascii="Times New Roman" w:eastAsia="Calibri" w:hAnsi="Times New Roman" w:cs="Times New Roman"/>
                <w:sz w:val="24"/>
                <w:szCs w:val="24"/>
              </w:rPr>
              <w:t>Переход на энергосберегающие установки, обеспечивающего экономию электрической энергии</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B23" w:rsidRPr="00AC17EC" w:rsidRDefault="00BE1B23" w:rsidP="00BD4D39">
            <w:pPr>
              <w:pStyle w:val="a9"/>
              <w:snapToGrid w:val="0"/>
              <w:jc w:val="center"/>
              <w:rPr>
                <w:rFonts w:eastAsia="Times New Roman"/>
              </w:rPr>
            </w:pPr>
            <w:r w:rsidRPr="00AC17EC">
              <w:rPr>
                <w:rFonts w:eastAsia="Times New Roman"/>
              </w:rPr>
              <w:t xml:space="preserve">+ </w:t>
            </w:r>
          </w:p>
        </w:tc>
      </w:tr>
    </w:tbl>
    <w:p w:rsidR="00BE1B23" w:rsidRPr="00AC17EC" w:rsidRDefault="00BE1B23" w:rsidP="00BE1B23">
      <w:pPr>
        <w:pStyle w:val="10"/>
        <w:numPr>
          <w:ilvl w:val="0"/>
          <w:numId w:val="0"/>
        </w:numPr>
        <w:tabs>
          <w:tab w:val="clear" w:pos="1559"/>
          <w:tab w:val="left" w:pos="0"/>
        </w:tabs>
        <w:spacing w:before="0" w:beforeAutospacing="0"/>
        <w:jc w:val="center"/>
        <w:rPr>
          <w:highlight w:val="yellow"/>
        </w:rPr>
      </w:pPr>
    </w:p>
    <w:p w:rsidR="00BE1B23" w:rsidRPr="00AC17EC" w:rsidRDefault="00BE1B23" w:rsidP="00BE1B23">
      <w:pPr>
        <w:shd w:val="clear" w:color="auto" w:fill="FFFFFF"/>
        <w:autoSpaceDE w:val="0"/>
        <w:spacing w:after="0" w:line="276" w:lineRule="auto"/>
        <w:ind w:firstLine="567"/>
        <w:jc w:val="both"/>
        <w:rPr>
          <w:rFonts w:ascii="Times New Roman" w:eastAsia="TimesNewRomanPS-BoldItalicMT" w:hAnsi="Times New Roman" w:cs="Times New Roman"/>
          <w:i/>
          <w:spacing w:val="-10"/>
          <w:sz w:val="24"/>
          <w:szCs w:val="24"/>
        </w:rPr>
      </w:pPr>
      <w:r w:rsidRPr="00AC17EC">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показаны на Карте </w:t>
      </w:r>
      <w:r w:rsidRPr="00AC17EC">
        <w:rPr>
          <w:rFonts w:ascii="Times New Roman" w:hAnsi="Times New Roman" w:cs="Times New Roman"/>
          <w:i/>
          <w:sz w:val="24"/>
          <w:szCs w:val="24"/>
        </w:rPr>
        <w:t>развития инженерной и транспортной инфраструктуры</w:t>
      </w:r>
      <w:r w:rsidRPr="00AC17EC">
        <w:rPr>
          <w:rFonts w:ascii="Times New Roman" w:eastAsia="TimesNewRomanPS-BoldItalicMT" w:hAnsi="Times New Roman" w:cs="Times New Roman"/>
          <w:i/>
          <w:spacing w:val="-10"/>
          <w:sz w:val="24"/>
          <w:szCs w:val="24"/>
        </w:rPr>
        <w:t>.</w:t>
      </w:r>
    </w:p>
    <w:p w:rsidR="00BE1B23" w:rsidRPr="00AC17EC" w:rsidRDefault="00BE1B23" w:rsidP="00BE1B23">
      <w:pPr>
        <w:autoSpaceDE w:val="0"/>
        <w:spacing w:after="0"/>
        <w:jc w:val="center"/>
        <w:rPr>
          <w:rFonts w:ascii="Times New Roman" w:eastAsia="TimesNewRomanPS-BoldItalicMT" w:hAnsi="Times New Roman" w:cs="Times New Roman"/>
          <w:i/>
          <w:spacing w:val="-10"/>
          <w:sz w:val="24"/>
          <w:szCs w:val="24"/>
          <w:highlight w:val="yellow"/>
        </w:rPr>
      </w:pPr>
    </w:p>
    <w:p w:rsidR="00BE1B23" w:rsidRPr="00AC17EC" w:rsidRDefault="00BE1B23" w:rsidP="00BE1B23">
      <w:pPr>
        <w:pStyle w:val="10"/>
        <w:numPr>
          <w:ilvl w:val="2"/>
          <w:numId w:val="8"/>
        </w:numPr>
        <w:tabs>
          <w:tab w:val="clear" w:pos="1559"/>
          <w:tab w:val="left" w:pos="0"/>
        </w:tabs>
        <w:spacing w:before="0" w:beforeAutospacing="0"/>
        <w:ind w:left="0" w:firstLine="0"/>
        <w:jc w:val="center"/>
        <w:outlineLvl w:val="2"/>
      </w:pPr>
      <w:bookmarkStart w:id="38" w:name="_Toc454781556"/>
      <w:bookmarkStart w:id="39" w:name="_Toc64298787"/>
      <w:bookmarkStart w:id="40" w:name="_Toc89789093"/>
      <w:r w:rsidRPr="00AC17EC">
        <w:t>Мероприятия по обеспечению территории Самодуровского сельского поселения объектами транспортной инфраструктуры</w:t>
      </w:r>
      <w:bookmarkEnd w:id="38"/>
      <w:bookmarkEnd w:id="39"/>
      <w:bookmarkEnd w:id="40"/>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6833"/>
        <w:gridCol w:w="1781"/>
      </w:tblGrid>
      <w:tr w:rsidR="00BE1B23" w:rsidRPr="00AC17EC" w:rsidTr="00BD4D39">
        <w:trPr>
          <w:trHeight w:val="380"/>
          <w:tblHeader/>
          <w:jc w:val="center"/>
        </w:trPr>
        <w:tc>
          <w:tcPr>
            <w:tcW w:w="619" w:type="dxa"/>
            <w:vMerge w:val="restart"/>
            <w:shd w:val="clear" w:color="auto" w:fill="D9D9D9" w:themeFill="background1" w:themeFillShade="D9"/>
            <w:vAlign w:val="center"/>
          </w:tcPr>
          <w:p w:rsidR="00BE1B23" w:rsidRPr="00AC17EC" w:rsidRDefault="00BE1B23" w:rsidP="00BD4D39">
            <w:pPr>
              <w:spacing w:after="0" w:line="240" w:lineRule="auto"/>
              <w:ind w:left="-48" w:right="-142"/>
              <w:jc w:val="center"/>
              <w:rPr>
                <w:rFonts w:ascii="Times New Roman" w:hAnsi="Times New Roman" w:cs="Times New Roman"/>
                <w:b/>
              </w:rPr>
            </w:pPr>
            <w:r w:rsidRPr="00AC17EC">
              <w:rPr>
                <w:rFonts w:ascii="Times New Roman" w:hAnsi="Times New Roman" w:cs="Times New Roman"/>
                <w:b/>
              </w:rPr>
              <w:t>№</w:t>
            </w:r>
          </w:p>
          <w:p w:rsidR="00BE1B23" w:rsidRPr="00AC17EC" w:rsidRDefault="00BE1B23" w:rsidP="00BD4D39">
            <w:pPr>
              <w:spacing w:after="0" w:line="240" w:lineRule="auto"/>
              <w:ind w:left="-48" w:right="-142"/>
              <w:jc w:val="center"/>
              <w:rPr>
                <w:rFonts w:ascii="Times New Roman" w:hAnsi="Times New Roman" w:cs="Times New Roman"/>
                <w:b/>
              </w:rPr>
            </w:pPr>
            <w:r w:rsidRPr="00AC17EC">
              <w:rPr>
                <w:rFonts w:ascii="Times New Roman" w:hAnsi="Times New Roman" w:cs="Times New Roman"/>
                <w:b/>
              </w:rPr>
              <w:t>п/п</w:t>
            </w:r>
          </w:p>
        </w:tc>
        <w:tc>
          <w:tcPr>
            <w:tcW w:w="6833" w:type="dxa"/>
            <w:vMerge w:val="restart"/>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Наименование мероприятия</w:t>
            </w:r>
          </w:p>
        </w:tc>
        <w:tc>
          <w:tcPr>
            <w:tcW w:w="1781" w:type="dxa"/>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Этапы реализации проектных решений</w:t>
            </w:r>
          </w:p>
        </w:tc>
      </w:tr>
      <w:tr w:rsidR="00BE1B23" w:rsidRPr="00AC17EC" w:rsidTr="00BD4D39">
        <w:trPr>
          <w:trHeight w:val="380"/>
          <w:tblHeader/>
          <w:jc w:val="center"/>
        </w:trPr>
        <w:tc>
          <w:tcPr>
            <w:tcW w:w="619" w:type="dxa"/>
            <w:vMerge/>
            <w:shd w:val="clear" w:color="auto" w:fill="D9D9D9" w:themeFill="background1" w:themeFillShade="D9"/>
            <w:vAlign w:val="center"/>
          </w:tcPr>
          <w:p w:rsidR="00BE1B23" w:rsidRPr="00AC17EC" w:rsidRDefault="00BE1B23" w:rsidP="00BD4D39">
            <w:pPr>
              <w:spacing w:after="0" w:line="240" w:lineRule="auto"/>
              <w:ind w:left="-48" w:right="-142"/>
              <w:jc w:val="center"/>
              <w:rPr>
                <w:rFonts w:ascii="Times New Roman" w:hAnsi="Times New Roman" w:cs="Times New Roman"/>
                <w:b/>
              </w:rPr>
            </w:pPr>
          </w:p>
        </w:tc>
        <w:tc>
          <w:tcPr>
            <w:tcW w:w="6833" w:type="dxa"/>
            <w:vMerge/>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p>
        </w:tc>
        <w:tc>
          <w:tcPr>
            <w:tcW w:w="1781"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 xml:space="preserve">Расчетный срок </w:t>
            </w:r>
          </w:p>
        </w:tc>
      </w:tr>
      <w:tr w:rsidR="00BE1B23" w:rsidRPr="00AC17EC" w:rsidTr="00BD4D39">
        <w:trPr>
          <w:trHeight w:val="521"/>
          <w:jc w:val="center"/>
        </w:trPr>
        <w:tc>
          <w:tcPr>
            <w:tcW w:w="619" w:type="dxa"/>
            <w:shd w:val="clear" w:color="auto" w:fill="auto"/>
            <w:vAlign w:val="center"/>
          </w:tcPr>
          <w:p w:rsidR="00BE1B23" w:rsidRPr="00AC17EC" w:rsidRDefault="00BE1B23" w:rsidP="00BD4D39">
            <w:pPr>
              <w:pStyle w:val="ad"/>
              <w:numPr>
                <w:ilvl w:val="0"/>
                <w:numId w:val="11"/>
              </w:numPr>
              <w:ind w:left="-48" w:right="-142" w:firstLine="0"/>
              <w:jc w:val="center"/>
              <w:rPr>
                <w:b/>
                <w:sz w:val="22"/>
                <w:szCs w:val="22"/>
              </w:rPr>
            </w:pPr>
          </w:p>
        </w:tc>
        <w:tc>
          <w:tcPr>
            <w:tcW w:w="6833" w:type="dxa"/>
            <w:shd w:val="clear" w:color="auto" w:fill="auto"/>
            <w:vAlign w:val="center"/>
          </w:tcPr>
          <w:p w:rsidR="00BE1B23" w:rsidRPr="00AC17EC" w:rsidRDefault="00BE1B23" w:rsidP="00BD4D39">
            <w:pPr>
              <w:widowControl w:val="0"/>
              <w:suppressAutoHyphens/>
              <w:spacing w:after="0"/>
              <w:jc w:val="both"/>
              <w:rPr>
                <w:rFonts w:ascii="Times New Roman" w:hAnsi="Times New Roman" w:cs="Times New Roman"/>
                <w:sz w:val="24"/>
                <w:szCs w:val="24"/>
              </w:rPr>
            </w:pPr>
            <w:r w:rsidRPr="00AC17EC">
              <w:rPr>
                <w:rFonts w:ascii="Times New Roman" w:hAnsi="Times New Roman" w:cs="Times New Roman"/>
                <w:sz w:val="24"/>
                <w:szCs w:val="24"/>
                <w:lang w:eastAsia="ru-RU"/>
              </w:rPr>
              <w:t>Ремонт дорог с твердым асфальтовым покрытием во всех населенных пунктах поселения</w:t>
            </w:r>
          </w:p>
        </w:tc>
        <w:tc>
          <w:tcPr>
            <w:tcW w:w="1781"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521"/>
          <w:jc w:val="center"/>
        </w:trPr>
        <w:tc>
          <w:tcPr>
            <w:tcW w:w="619" w:type="dxa"/>
            <w:shd w:val="clear" w:color="auto" w:fill="auto"/>
            <w:vAlign w:val="center"/>
          </w:tcPr>
          <w:p w:rsidR="00BE1B23" w:rsidRPr="00AC17EC" w:rsidRDefault="00BE1B23" w:rsidP="00BD4D39">
            <w:pPr>
              <w:pStyle w:val="ad"/>
              <w:numPr>
                <w:ilvl w:val="0"/>
                <w:numId w:val="11"/>
              </w:numPr>
              <w:ind w:left="-48" w:right="-142" w:firstLine="0"/>
              <w:jc w:val="center"/>
              <w:rPr>
                <w:b/>
                <w:sz w:val="22"/>
                <w:szCs w:val="22"/>
              </w:rPr>
            </w:pPr>
          </w:p>
        </w:tc>
        <w:tc>
          <w:tcPr>
            <w:tcW w:w="6833" w:type="dxa"/>
            <w:shd w:val="clear" w:color="auto" w:fill="auto"/>
            <w:vAlign w:val="center"/>
          </w:tcPr>
          <w:p w:rsidR="00BE1B23" w:rsidRPr="00AC17EC" w:rsidRDefault="00BE1B23" w:rsidP="00BD4D39">
            <w:pPr>
              <w:widowControl w:val="0"/>
              <w:suppressAutoHyphens/>
              <w:spacing w:after="0"/>
              <w:jc w:val="both"/>
              <w:rPr>
                <w:rFonts w:ascii="Times New Roman" w:eastAsia="Lucida Sans Unicode" w:hAnsi="Times New Roman" w:cs="Times New Roman"/>
                <w:b/>
                <w:kern w:val="2"/>
                <w:sz w:val="24"/>
                <w:szCs w:val="24"/>
              </w:rPr>
            </w:pPr>
            <w:r w:rsidRPr="00AC17EC">
              <w:rPr>
                <w:rFonts w:ascii="Times New Roman" w:hAnsi="Times New Roman" w:cs="Times New Roman"/>
                <w:sz w:val="24"/>
                <w:szCs w:val="24"/>
              </w:rPr>
              <w:t>Устройство автомобильных дорог с асфальтовым покрытием в границах населенных пунктов Самодуровского сельского поселения.</w:t>
            </w:r>
          </w:p>
        </w:tc>
        <w:tc>
          <w:tcPr>
            <w:tcW w:w="1781"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521"/>
          <w:jc w:val="center"/>
        </w:trPr>
        <w:tc>
          <w:tcPr>
            <w:tcW w:w="619" w:type="dxa"/>
            <w:shd w:val="clear" w:color="auto" w:fill="auto"/>
            <w:vAlign w:val="center"/>
          </w:tcPr>
          <w:p w:rsidR="00BE1B23" w:rsidRPr="00AC17EC" w:rsidRDefault="00BE1B23" w:rsidP="00BD4D39">
            <w:pPr>
              <w:pStyle w:val="ad"/>
              <w:numPr>
                <w:ilvl w:val="0"/>
                <w:numId w:val="11"/>
              </w:numPr>
              <w:ind w:left="-48" w:right="-142" w:firstLine="0"/>
              <w:jc w:val="center"/>
              <w:rPr>
                <w:b/>
                <w:sz w:val="22"/>
                <w:szCs w:val="22"/>
              </w:rPr>
            </w:pPr>
          </w:p>
        </w:tc>
        <w:tc>
          <w:tcPr>
            <w:tcW w:w="6833" w:type="dxa"/>
            <w:shd w:val="clear" w:color="auto" w:fill="auto"/>
          </w:tcPr>
          <w:p w:rsidR="00BE1B23" w:rsidRPr="00AC17EC" w:rsidRDefault="00BE1B23" w:rsidP="00BD4D39">
            <w:pPr>
              <w:widowControl w:val="0"/>
              <w:suppressAutoHyphens/>
              <w:spacing w:after="0"/>
              <w:jc w:val="both"/>
              <w:rPr>
                <w:rFonts w:ascii="Times New Roman" w:eastAsia="Lucida Sans Unicode" w:hAnsi="Times New Roman" w:cs="Times New Roman"/>
                <w:kern w:val="2"/>
                <w:sz w:val="24"/>
                <w:szCs w:val="24"/>
              </w:rPr>
            </w:pPr>
            <w:r w:rsidRPr="00AC17EC">
              <w:rPr>
                <w:rFonts w:ascii="Times New Roman" w:hAnsi="Times New Roman" w:cs="Times New Roman"/>
                <w:sz w:val="24"/>
                <w:szCs w:val="24"/>
              </w:rPr>
              <w:t>Обустройство остановочных павильонов на сложившихся остановках общественного транспорта</w:t>
            </w:r>
          </w:p>
        </w:tc>
        <w:tc>
          <w:tcPr>
            <w:tcW w:w="1781"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521"/>
          <w:jc w:val="center"/>
        </w:trPr>
        <w:tc>
          <w:tcPr>
            <w:tcW w:w="619" w:type="dxa"/>
            <w:shd w:val="clear" w:color="auto" w:fill="auto"/>
            <w:vAlign w:val="center"/>
          </w:tcPr>
          <w:p w:rsidR="00BE1B23" w:rsidRPr="00AC17EC" w:rsidRDefault="00BE1B23" w:rsidP="00BD4D39">
            <w:pPr>
              <w:pStyle w:val="ad"/>
              <w:numPr>
                <w:ilvl w:val="0"/>
                <w:numId w:val="11"/>
              </w:numPr>
              <w:ind w:left="-48" w:right="-142" w:firstLine="0"/>
              <w:jc w:val="center"/>
              <w:rPr>
                <w:b/>
                <w:sz w:val="22"/>
                <w:szCs w:val="22"/>
              </w:rPr>
            </w:pPr>
          </w:p>
        </w:tc>
        <w:tc>
          <w:tcPr>
            <w:tcW w:w="6833" w:type="dxa"/>
            <w:shd w:val="clear" w:color="auto" w:fill="auto"/>
          </w:tcPr>
          <w:p w:rsidR="00BE1B23" w:rsidRPr="00AC17EC" w:rsidRDefault="00BE1B23" w:rsidP="00BD4D39">
            <w:pPr>
              <w:widowControl w:val="0"/>
              <w:suppressAutoHyphens/>
              <w:spacing w:after="0"/>
              <w:jc w:val="both"/>
              <w:rPr>
                <w:rFonts w:ascii="Times New Roman" w:eastAsia="Lucida Sans Unicode" w:hAnsi="Times New Roman" w:cs="Times New Roman"/>
                <w:kern w:val="2"/>
                <w:sz w:val="24"/>
                <w:szCs w:val="24"/>
              </w:rPr>
            </w:pPr>
            <w:r w:rsidRPr="00AC17EC">
              <w:rPr>
                <w:rFonts w:ascii="Times New Roman" w:hAnsi="Times New Roman" w:cs="Times New Roman"/>
                <w:sz w:val="24"/>
                <w:szCs w:val="24"/>
              </w:rPr>
              <w:t>Комплексное озеленение главных улиц населённых пунктов сельского поселения</w:t>
            </w:r>
          </w:p>
        </w:tc>
        <w:tc>
          <w:tcPr>
            <w:tcW w:w="1781"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521"/>
          <w:jc w:val="center"/>
        </w:trPr>
        <w:tc>
          <w:tcPr>
            <w:tcW w:w="619" w:type="dxa"/>
            <w:shd w:val="clear" w:color="auto" w:fill="auto"/>
            <w:vAlign w:val="center"/>
          </w:tcPr>
          <w:p w:rsidR="00BE1B23" w:rsidRPr="00AC17EC" w:rsidRDefault="00BE1B23" w:rsidP="00BD4D39">
            <w:pPr>
              <w:pStyle w:val="ad"/>
              <w:numPr>
                <w:ilvl w:val="0"/>
                <w:numId w:val="11"/>
              </w:numPr>
              <w:ind w:left="-48" w:right="-142" w:firstLine="0"/>
              <w:jc w:val="center"/>
              <w:rPr>
                <w:b/>
                <w:sz w:val="22"/>
                <w:szCs w:val="22"/>
              </w:rPr>
            </w:pPr>
          </w:p>
        </w:tc>
        <w:tc>
          <w:tcPr>
            <w:tcW w:w="6833" w:type="dxa"/>
            <w:shd w:val="clear" w:color="auto" w:fill="auto"/>
            <w:vAlign w:val="center"/>
          </w:tcPr>
          <w:p w:rsidR="00BE1B23" w:rsidRPr="00AC17EC" w:rsidRDefault="00BE1B23" w:rsidP="00BD4D39">
            <w:pPr>
              <w:snapToGrid w:val="0"/>
              <w:spacing w:after="0" w:line="240" w:lineRule="auto"/>
              <w:rPr>
                <w:rFonts w:ascii="Times New Roman" w:hAnsi="Times New Roman" w:cs="Times New Roman"/>
                <w:sz w:val="24"/>
                <w:szCs w:val="24"/>
              </w:rPr>
            </w:pPr>
            <w:r w:rsidRPr="00AC17EC">
              <w:rPr>
                <w:rFonts w:ascii="Times New Roman" w:hAnsi="Times New Roman" w:cs="Times New Roman"/>
                <w:sz w:val="24"/>
                <w:szCs w:val="24"/>
              </w:rPr>
              <w:t>Благоустройство существующей улично-дорожной сети</w:t>
            </w:r>
          </w:p>
        </w:tc>
        <w:tc>
          <w:tcPr>
            <w:tcW w:w="1781"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w:t>
            </w:r>
          </w:p>
        </w:tc>
      </w:tr>
    </w:tbl>
    <w:p w:rsidR="00BE1B23" w:rsidRPr="00AC17EC" w:rsidRDefault="00BE1B23" w:rsidP="00BE1B23">
      <w:pPr>
        <w:spacing w:after="0"/>
        <w:jc w:val="center"/>
        <w:rPr>
          <w:rFonts w:ascii="Times New Roman" w:hAnsi="Times New Roman" w:cs="Times New Roman"/>
          <w:i/>
          <w:sz w:val="24"/>
          <w:szCs w:val="24"/>
        </w:rPr>
      </w:pPr>
      <w:r w:rsidRPr="00AC17EC">
        <w:rPr>
          <w:rFonts w:ascii="Times New Roman" w:hAnsi="Times New Roman" w:cs="Times New Roman"/>
          <w:i/>
          <w:sz w:val="24"/>
          <w:szCs w:val="24"/>
        </w:rPr>
        <w:t xml:space="preserve">Мероприятия по развитию объектов транспортной инфраструктуры отображены </w:t>
      </w:r>
      <w:r w:rsidRPr="00AC17EC">
        <w:rPr>
          <w:rFonts w:ascii="Times New Roman" w:eastAsia="TimesNewRomanPS-BoldItalicMT" w:hAnsi="Times New Roman" w:cs="Times New Roman"/>
          <w:i/>
          <w:spacing w:val="-10"/>
          <w:sz w:val="24"/>
          <w:szCs w:val="24"/>
        </w:rPr>
        <w:t xml:space="preserve">на Карте </w:t>
      </w:r>
      <w:r w:rsidRPr="00AC17EC">
        <w:rPr>
          <w:rFonts w:ascii="Times New Roman" w:hAnsi="Times New Roman" w:cs="Times New Roman"/>
          <w:i/>
          <w:sz w:val="24"/>
          <w:szCs w:val="24"/>
        </w:rPr>
        <w:t>развития инженерной и транспортной инфраструктуры.</w:t>
      </w:r>
    </w:p>
    <w:p w:rsidR="00BE1B23" w:rsidRPr="00AC17EC" w:rsidRDefault="00BE1B23" w:rsidP="00BE1B23">
      <w:pPr>
        <w:spacing w:after="0"/>
        <w:ind w:left="567"/>
        <w:jc w:val="both"/>
        <w:rPr>
          <w:bCs/>
          <w:i/>
          <w:iCs/>
          <w:highlight w:val="yellow"/>
        </w:rPr>
      </w:pPr>
    </w:p>
    <w:p w:rsidR="00BE1B23" w:rsidRPr="00AC17EC" w:rsidRDefault="00BE1B23" w:rsidP="00BE1B23">
      <w:pPr>
        <w:pStyle w:val="10"/>
        <w:numPr>
          <w:ilvl w:val="2"/>
          <w:numId w:val="8"/>
        </w:numPr>
        <w:tabs>
          <w:tab w:val="clear" w:pos="1559"/>
          <w:tab w:val="left" w:pos="774"/>
        </w:tabs>
        <w:spacing w:before="0" w:beforeAutospacing="0"/>
        <w:ind w:left="0" w:firstLine="0"/>
        <w:jc w:val="center"/>
        <w:outlineLvl w:val="2"/>
        <w:rPr>
          <w:smallCaps/>
          <w:snapToGrid w:val="0"/>
        </w:rPr>
      </w:pPr>
      <w:bookmarkStart w:id="41" w:name="_Toc454781557"/>
      <w:bookmarkStart w:id="42" w:name="_Toc64298788"/>
      <w:bookmarkStart w:id="43" w:name="_Toc89789094"/>
      <w:r w:rsidRPr="00AC17EC">
        <w:t xml:space="preserve">Мероприятия по обеспечению территории Самодуровского сельского поселения объектами </w:t>
      </w:r>
      <w:bookmarkEnd w:id="41"/>
      <w:r w:rsidRPr="00AC17EC">
        <w:t>жилищного строительства</w:t>
      </w:r>
      <w:bookmarkEnd w:id="42"/>
      <w:bookmarkEnd w:id="43"/>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2835"/>
        <w:gridCol w:w="1946"/>
      </w:tblGrid>
      <w:tr w:rsidR="00BE1B23" w:rsidRPr="00AC17EC" w:rsidTr="00BD4D39">
        <w:trPr>
          <w:trHeight w:val="649"/>
          <w:tblHeader/>
          <w:jc w:val="center"/>
        </w:trPr>
        <w:tc>
          <w:tcPr>
            <w:tcW w:w="624" w:type="dxa"/>
            <w:vMerge w:val="restart"/>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 п/п</w:t>
            </w:r>
          </w:p>
        </w:tc>
        <w:tc>
          <w:tcPr>
            <w:tcW w:w="3875" w:type="dxa"/>
            <w:vMerge w:val="restart"/>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Наименование мероприятия</w:t>
            </w:r>
          </w:p>
        </w:tc>
        <w:tc>
          <w:tcPr>
            <w:tcW w:w="2835" w:type="dxa"/>
            <w:vMerge w:val="restart"/>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Площадь жилого фонда кв.м.</w:t>
            </w:r>
          </w:p>
        </w:tc>
        <w:tc>
          <w:tcPr>
            <w:tcW w:w="1946" w:type="dxa"/>
            <w:shd w:val="clear" w:color="auto" w:fill="D9D9D9" w:themeFill="background1" w:themeFillShade="D9"/>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Этапы реализации проектных решений</w:t>
            </w:r>
          </w:p>
        </w:tc>
      </w:tr>
      <w:tr w:rsidR="00BE1B23" w:rsidRPr="00AC17EC" w:rsidTr="00BD4D39">
        <w:trPr>
          <w:trHeight w:val="459"/>
          <w:tblHeader/>
          <w:jc w:val="center"/>
        </w:trPr>
        <w:tc>
          <w:tcPr>
            <w:tcW w:w="624" w:type="dxa"/>
            <w:vMerge/>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p>
        </w:tc>
        <w:tc>
          <w:tcPr>
            <w:tcW w:w="3875" w:type="dxa"/>
            <w:vMerge/>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p>
        </w:tc>
        <w:tc>
          <w:tcPr>
            <w:tcW w:w="2835" w:type="dxa"/>
            <w:vMerge/>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p>
        </w:tc>
        <w:tc>
          <w:tcPr>
            <w:tcW w:w="1946" w:type="dxa"/>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Расчетный срок</w:t>
            </w:r>
          </w:p>
        </w:tc>
      </w:tr>
      <w:tr w:rsidR="00BE1B23" w:rsidRPr="00AC17EC" w:rsidTr="00BD4D39">
        <w:trPr>
          <w:trHeight w:val="286"/>
          <w:jc w:val="center"/>
        </w:trPr>
        <w:tc>
          <w:tcPr>
            <w:tcW w:w="624" w:type="dxa"/>
            <w:shd w:val="clear" w:color="auto" w:fill="FFFFFF" w:themeFill="background1"/>
            <w:vAlign w:val="center"/>
          </w:tcPr>
          <w:p w:rsidR="00BE1B23" w:rsidRPr="00AC17EC" w:rsidRDefault="00BE1B23" w:rsidP="00BD4D39">
            <w:pPr>
              <w:pStyle w:val="ad"/>
              <w:numPr>
                <w:ilvl w:val="0"/>
                <w:numId w:val="12"/>
              </w:numPr>
              <w:ind w:left="0" w:firstLine="0"/>
              <w:jc w:val="center"/>
              <w:rPr>
                <w:noProof/>
                <w:lang w:eastAsia="ru-RU"/>
              </w:rPr>
            </w:pPr>
          </w:p>
        </w:tc>
        <w:tc>
          <w:tcPr>
            <w:tcW w:w="6710" w:type="dxa"/>
            <w:gridSpan w:val="2"/>
            <w:shd w:val="clear" w:color="auto" w:fill="FFFFFF" w:themeFill="background1"/>
          </w:tcPr>
          <w:p w:rsidR="00BE1B23" w:rsidRPr="00AC17EC" w:rsidRDefault="00BE1B23" w:rsidP="00BD4D39">
            <w:pPr>
              <w:spacing w:after="0"/>
              <w:jc w:val="both"/>
              <w:rPr>
                <w:rFonts w:ascii="Times New Roman" w:hAnsi="Times New Roman" w:cs="Times New Roman"/>
                <w:b/>
              </w:rPr>
            </w:pPr>
            <w:r w:rsidRPr="00AC17EC">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946" w:type="dxa"/>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613"/>
          <w:jc w:val="center"/>
        </w:trPr>
        <w:tc>
          <w:tcPr>
            <w:tcW w:w="624" w:type="dxa"/>
            <w:shd w:val="clear" w:color="auto" w:fill="FFFFFF" w:themeFill="background1"/>
            <w:vAlign w:val="center"/>
          </w:tcPr>
          <w:p w:rsidR="00BE1B23" w:rsidRPr="00AC17EC" w:rsidRDefault="00BE1B23" w:rsidP="00BD4D39">
            <w:pPr>
              <w:pStyle w:val="ad"/>
              <w:numPr>
                <w:ilvl w:val="0"/>
                <w:numId w:val="12"/>
              </w:numPr>
              <w:ind w:left="0" w:firstLine="0"/>
              <w:jc w:val="center"/>
            </w:pPr>
          </w:p>
        </w:tc>
        <w:tc>
          <w:tcPr>
            <w:tcW w:w="3875" w:type="dxa"/>
            <w:shd w:val="clear" w:color="auto" w:fill="FFFFFF" w:themeFill="background1"/>
            <w:vAlign w:val="center"/>
          </w:tcPr>
          <w:p w:rsidR="00BE1B23" w:rsidRPr="00AC17EC" w:rsidRDefault="00BE1B23" w:rsidP="00BD4D39">
            <w:pPr>
              <w:spacing w:after="0"/>
              <w:jc w:val="both"/>
              <w:rPr>
                <w:rFonts w:ascii="Times New Roman" w:hAnsi="Times New Roman" w:cs="Times New Roman"/>
              </w:rPr>
            </w:pPr>
            <w:r w:rsidRPr="00AC17EC">
              <w:rPr>
                <w:rFonts w:ascii="Times New Roman" w:hAnsi="Times New Roman" w:cs="Times New Roman"/>
              </w:rPr>
              <w:t>Увеличение жилого фонда с 18800 до 25280 кв.м.</w:t>
            </w:r>
          </w:p>
        </w:tc>
        <w:tc>
          <w:tcPr>
            <w:tcW w:w="2835" w:type="dxa"/>
            <w:shd w:val="clear" w:color="auto" w:fill="FFFFFF" w:themeFill="background1"/>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6480 м</w:t>
            </w:r>
            <w:r w:rsidRPr="00AC17EC">
              <w:rPr>
                <w:rFonts w:ascii="Times New Roman" w:hAnsi="Times New Roman" w:cs="Times New Roman"/>
                <w:b/>
                <w:vertAlign w:val="superscript"/>
              </w:rPr>
              <w:t>2</w:t>
            </w:r>
          </w:p>
          <w:p w:rsidR="00BE1B23" w:rsidRPr="00AC17EC" w:rsidRDefault="00BE1B23" w:rsidP="00BD4D39">
            <w:pPr>
              <w:spacing w:after="0" w:line="240" w:lineRule="auto"/>
              <w:jc w:val="center"/>
              <w:rPr>
                <w:rFonts w:ascii="Times New Roman" w:hAnsi="Times New Roman" w:cs="Times New Roman"/>
              </w:rPr>
            </w:pPr>
            <w:r w:rsidRPr="00AC17EC">
              <w:rPr>
                <w:rFonts w:ascii="Times New Roman" w:hAnsi="Times New Roman" w:cs="Times New Roman"/>
                <w:i/>
              </w:rPr>
              <w:t>Новый жилой фонд</w:t>
            </w:r>
          </w:p>
        </w:tc>
        <w:tc>
          <w:tcPr>
            <w:tcW w:w="1946" w:type="dxa"/>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613"/>
          <w:jc w:val="center"/>
        </w:trPr>
        <w:tc>
          <w:tcPr>
            <w:tcW w:w="624" w:type="dxa"/>
            <w:shd w:val="clear" w:color="auto" w:fill="FFFFFF" w:themeFill="background1"/>
            <w:vAlign w:val="center"/>
          </w:tcPr>
          <w:p w:rsidR="00BE1B23" w:rsidRPr="00AC17EC" w:rsidRDefault="00BE1B23" w:rsidP="00BD4D39">
            <w:pPr>
              <w:pStyle w:val="ad"/>
              <w:numPr>
                <w:ilvl w:val="0"/>
                <w:numId w:val="12"/>
              </w:numPr>
              <w:ind w:left="0" w:firstLine="0"/>
              <w:jc w:val="center"/>
            </w:pPr>
          </w:p>
        </w:tc>
        <w:tc>
          <w:tcPr>
            <w:tcW w:w="6710" w:type="dxa"/>
            <w:gridSpan w:val="2"/>
            <w:shd w:val="clear" w:color="auto" w:fill="FFFFFF" w:themeFill="background1"/>
            <w:vAlign w:val="center"/>
          </w:tcPr>
          <w:p w:rsidR="00BE1B23" w:rsidRPr="00AC17EC" w:rsidRDefault="00BE1B23" w:rsidP="00BD4D39">
            <w:pPr>
              <w:spacing w:after="0"/>
              <w:jc w:val="both"/>
              <w:rPr>
                <w:rFonts w:ascii="Times New Roman" w:hAnsi="Times New Roman" w:cs="Times New Roman"/>
              </w:rPr>
            </w:pPr>
            <w:r w:rsidRPr="00AC17EC">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946" w:type="dxa"/>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w:t>
            </w:r>
          </w:p>
        </w:tc>
      </w:tr>
      <w:tr w:rsidR="00BE1B23" w:rsidRPr="00AC17EC" w:rsidTr="00BD4D39">
        <w:trPr>
          <w:trHeight w:val="457"/>
          <w:jc w:val="center"/>
        </w:trPr>
        <w:tc>
          <w:tcPr>
            <w:tcW w:w="624" w:type="dxa"/>
            <w:shd w:val="clear" w:color="auto" w:fill="FFFFFF" w:themeFill="background1"/>
            <w:vAlign w:val="center"/>
          </w:tcPr>
          <w:p w:rsidR="00BE1B23" w:rsidRPr="00AC17EC" w:rsidRDefault="00BE1B23" w:rsidP="00BD4D39">
            <w:pPr>
              <w:pStyle w:val="ad"/>
              <w:numPr>
                <w:ilvl w:val="0"/>
                <w:numId w:val="12"/>
              </w:numPr>
              <w:ind w:left="0" w:firstLine="0"/>
              <w:jc w:val="center"/>
            </w:pPr>
          </w:p>
        </w:tc>
        <w:tc>
          <w:tcPr>
            <w:tcW w:w="6710" w:type="dxa"/>
            <w:gridSpan w:val="2"/>
            <w:shd w:val="clear" w:color="auto" w:fill="FFFFFF" w:themeFill="background1"/>
          </w:tcPr>
          <w:p w:rsidR="00BE1B23" w:rsidRPr="00AC17EC" w:rsidRDefault="00BE1B23" w:rsidP="00BD4D39">
            <w:pPr>
              <w:spacing w:after="0"/>
              <w:rPr>
                <w:rFonts w:ascii="Times New Roman" w:hAnsi="Times New Roman" w:cs="Times New Roman"/>
                <w:b/>
              </w:rPr>
            </w:pPr>
            <w:r w:rsidRPr="00AC17EC">
              <w:rPr>
                <w:rFonts w:ascii="Times New Roman" w:hAnsi="Times New Roman" w:cs="Times New Roman"/>
              </w:rPr>
              <w:t>Комплексное благоустройство жилых территорий (кварталов).</w:t>
            </w:r>
          </w:p>
        </w:tc>
        <w:tc>
          <w:tcPr>
            <w:tcW w:w="1946" w:type="dxa"/>
            <w:shd w:val="clear" w:color="auto" w:fill="D9D9D9" w:themeFill="background1" w:themeFillShade="D9"/>
            <w:vAlign w:val="center"/>
          </w:tcPr>
          <w:p w:rsidR="00BE1B23" w:rsidRPr="00AC17EC" w:rsidRDefault="00BE1B23" w:rsidP="00BD4D39">
            <w:pPr>
              <w:spacing w:after="0"/>
              <w:jc w:val="center"/>
              <w:rPr>
                <w:rFonts w:ascii="Times New Roman" w:hAnsi="Times New Roman" w:cs="Times New Roman"/>
                <w:b/>
              </w:rPr>
            </w:pPr>
            <w:r w:rsidRPr="00AC17EC">
              <w:rPr>
                <w:rFonts w:ascii="Times New Roman" w:hAnsi="Times New Roman" w:cs="Times New Roman"/>
                <w:b/>
              </w:rPr>
              <w:t>+</w:t>
            </w:r>
          </w:p>
        </w:tc>
      </w:tr>
    </w:tbl>
    <w:p w:rsidR="00BE1B23" w:rsidRPr="00AC17EC" w:rsidRDefault="00BE1B23" w:rsidP="00BE1B23">
      <w:pPr>
        <w:autoSpaceDE w:val="0"/>
        <w:autoSpaceDN w:val="0"/>
        <w:adjustRightInd w:val="0"/>
        <w:spacing w:after="0"/>
        <w:ind w:firstLine="567"/>
        <w:jc w:val="both"/>
        <w:rPr>
          <w:rFonts w:eastAsia="Calibri" w:cs="Times New Roman"/>
          <w:bCs/>
          <w:i/>
          <w:iCs/>
          <w:sz w:val="24"/>
          <w:szCs w:val="24"/>
          <w:highlight w:val="yellow"/>
        </w:rPr>
      </w:pPr>
    </w:p>
    <w:p w:rsidR="00BE1B23" w:rsidRPr="00AC17EC" w:rsidRDefault="00BE1B23" w:rsidP="00BE1B23">
      <w:pPr>
        <w:pStyle w:val="10"/>
        <w:numPr>
          <w:ilvl w:val="2"/>
          <w:numId w:val="8"/>
        </w:numPr>
        <w:tabs>
          <w:tab w:val="clear" w:pos="1559"/>
          <w:tab w:val="left" w:pos="774"/>
        </w:tabs>
        <w:ind w:left="0" w:firstLine="0"/>
        <w:jc w:val="center"/>
        <w:outlineLvl w:val="2"/>
      </w:pPr>
      <w:bookmarkStart w:id="44" w:name="_Toc454781559"/>
      <w:bookmarkStart w:id="45" w:name="_Toc64298790"/>
      <w:bookmarkStart w:id="46" w:name="_Toc89789096"/>
      <w:r w:rsidRPr="00AC17EC">
        <w:t>Мероприятия по обеспечению территории Самодуровского сельского поселения объектами массового отдыха жителей поселения, благоустройства и озеленения</w:t>
      </w:r>
      <w:bookmarkEnd w:id="44"/>
      <w:bookmarkEnd w:id="45"/>
      <w:bookmarkEnd w:id="46"/>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666"/>
        <w:gridCol w:w="2123"/>
      </w:tblGrid>
      <w:tr w:rsidR="00BE1B23" w:rsidRPr="00AC17EC" w:rsidTr="00BD4D39">
        <w:trPr>
          <w:trHeight w:val="380"/>
          <w:jc w:val="center"/>
        </w:trPr>
        <w:tc>
          <w:tcPr>
            <w:tcW w:w="562" w:type="dxa"/>
            <w:vMerge w:val="restart"/>
            <w:shd w:val="clear" w:color="auto" w:fill="D9D9D9" w:themeFill="background1" w:themeFillShade="D9"/>
            <w:vAlign w:val="center"/>
          </w:tcPr>
          <w:p w:rsidR="00BE1B23" w:rsidRPr="00AC17EC" w:rsidRDefault="00BE1B23" w:rsidP="00BD4D39">
            <w:pPr>
              <w:spacing w:after="0" w:line="240" w:lineRule="auto"/>
              <w:ind w:left="-48" w:right="-142"/>
              <w:jc w:val="center"/>
              <w:rPr>
                <w:rFonts w:ascii="Times New Roman" w:hAnsi="Times New Roman" w:cs="Times New Roman"/>
                <w:b/>
              </w:rPr>
            </w:pPr>
            <w:r w:rsidRPr="00AC17EC">
              <w:rPr>
                <w:rFonts w:ascii="Times New Roman" w:hAnsi="Times New Roman" w:cs="Times New Roman"/>
                <w:b/>
              </w:rPr>
              <w:t>№ п/п</w:t>
            </w:r>
          </w:p>
        </w:tc>
        <w:tc>
          <w:tcPr>
            <w:tcW w:w="6666" w:type="dxa"/>
            <w:vMerge w:val="restart"/>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Наименование мероприятия</w:t>
            </w:r>
          </w:p>
        </w:tc>
        <w:tc>
          <w:tcPr>
            <w:tcW w:w="2123" w:type="dxa"/>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Этапы реализации проектных решений</w:t>
            </w:r>
          </w:p>
        </w:tc>
      </w:tr>
      <w:tr w:rsidR="00BE1B23" w:rsidRPr="00AC17EC" w:rsidTr="00BD4D39">
        <w:trPr>
          <w:trHeight w:val="380"/>
          <w:jc w:val="center"/>
        </w:trPr>
        <w:tc>
          <w:tcPr>
            <w:tcW w:w="562" w:type="dxa"/>
            <w:vMerge/>
            <w:shd w:val="clear" w:color="auto" w:fill="D9D9D9" w:themeFill="background1" w:themeFillShade="D9"/>
            <w:vAlign w:val="center"/>
          </w:tcPr>
          <w:p w:rsidR="00BE1B23" w:rsidRPr="00AC17EC" w:rsidRDefault="00BE1B23" w:rsidP="00BD4D39">
            <w:pPr>
              <w:spacing w:after="0" w:line="240" w:lineRule="auto"/>
              <w:ind w:left="-48" w:right="-142"/>
              <w:jc w:val="center"/>
              <w:rPr>
                <w:rFonts w:ascii="Times New Roman" w:hAnsi="Times New Roman" w:cs="Times New Roman"/>
                <w:b/>
              </w:rPr>
            </w:pPr>
          </w:p>
        </w:tc>
        <w:tc>
          <w:tcPr>
            <w:tcW w:w="6666" w:type="dxa"/>
            <w:vMerge/>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p>
        </w:tc>
        <w:tc>
          <w:tcPr>
            <w:tcW w:w="2123" w:type="dxa"/>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Расчетный срок</w:t>
            </w:r>
          </w:p>
        </w:tc>
      </w:tr>
      <w:tr w:rsidR="00BE1B23" w:rsidRPr="00AC17EC" w:rsidTr="00BD4D39">
        <w:trPr>
          <w:trHeight w:val="273"/>
          <w:jc w:val="center"/>
        </w:trPr>
        <w:tc>
          <w:tcPr>
            <w:tcW w:w="562" w:type="dxa"/>
            <w:vAlign w:val="center"/>
          </w:tcPr>
          <w:p w:rsidR="00BE1B23" w:rsidRPr="00AC17EC" w:rsidRDefault="00BE1B23" w:rsidP="00BD4D39">
            <w:pPr>
              <w:pStyle w:val="ad"/>
              <w:numPr>
                <w:ilvl w:val="0"/>
                <w:numId w:val="14"/>
              </w:numPr>
              <w:ind w:left="-48" w:right="-142" w:firstLine="0"/>
              <w:jc w:val="center"/>
              <w:rPr>
                <w:noProof/>
                <w:lang w:eastAsia="ru-RU"/>
              </w:rPr>
            </w:pPr>
          </w:p>
        </w:tc>
        <w:tc>
          <w:tcPr>
            <w:tcW w:w="6666" w:type="dxa"/>
          </w:tcPr>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Озеленение улиц, территорий общественных центров,</w:t>
            </w:r>
          </w:p>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123"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rPr>
            </w:pPr>
            <w:r w:rsidRPr="00AC17EC">
              <w:rPr>
                <w:rFonts w:ascii="Times New Roman" w:hAnsi="Times New Roman" w:cs="Times New Roman"/>
              </w:rPr>
              <w:t>+</w:t>
            </w:r>
          </w:p>
        </w:tc>
      </w:tr>
      <w:tr w:rsidR="00BE1B23" w:rsidRPr="00AC17EC" w:rsidTr="00BD4D39">
        <w:trPr>
          <w:trHeight w:val="675"/>
          <w:jc w:val="center"/>
        </w:trPr>
        <w:tc>
          <w:tcPr>
            <w:tcW w:w="562" w:type="dxa"/>
            <w:vAlign w:val="center"/>
          </w:tcPr>
          <w:p w:rsidR="00BE1B23" w:rsidRPr="00AC17EC" w:rsidRDefault="00BE1B23" w:rsidP="00BD4D39">
            <w:pPr>
              <w:pStyle w:val="ad"/>
              <w:numPr>
                <w:ilvl w:val="0"/>
                <w:numId w:val="14"/>
              </w:numPr>
              <w:ind w:left="-48" w:right="-142" w:firstLine="0"/>
              <w:jc w:val="center"/>
              <w:rPr>
                <w:noProof/>
                <w:lang w:eastAsia="ru-RU"/>
              </w:rPr>
            </w:pPr>
          </w:p>
        </w:tc>
        <w:tc>
          <w:tcPr>
            <w:tcW w:w="6666" w:type="dxa"/>
          </w:tcPr>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Благоустройство рекреационных зон поселения:</w:t>
            </w:r>
          </w:p>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-благоустройство площадок для проведения культурно-массовых мероприятий;</w:t>
            </w:r>
          </w:p>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-очистка территории;</w:t>
            </w:r>
          </w:p>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-устройство малых форм;</w:t>
            </w:r>
          </w:p>
          <w:p w:rsidR="00BE1B23" w:rsidRPr="00AC17EC" w:rsidRDefault="00BE1B23" w:rsidP="00BD4D39">
            <w:pPr>
              <w:autoSpaceDE w:val="0"/>
              <w:autoSpaceDN w:val="0"/>
              <w:adjustRightInd w:val="0"/>
              <w:spacing w:after="0" w:line="240" w:lineRule="auto"/>
              <w:ind w:firstLine="34"/>
              <w:jc w:val="both"/>
              <w:rPr>
                <w:rFonts w:ascii="Times New Roman" w:eastAsia="Calibri" w:hAnsi="Times New Roman" w:cs="Times New Roman"/>
              </w:rPr>
            </w:pPr>
            <w:r w:rsidRPr="00AC17EC">
              <w:rPr>
                <w:rFonts w:ascii="Times New Roman" w:eastAsia="Calibri" w:hAnsi="Times New Roman" w:cs="Times New Roman"/>
              </w:rPr>
              <w:t>-устройство площадок для мусора;</w:t>
            </w:r>
          </w:p>
          <w:p w:rsidR="00BE1B23" w:rsidRPr="00AC17EC" w:rsidRDefault="00BE1B23" w:rsidP="00BD4D39">
            <w:pPr>
              <w:spacing w:after="0" w:line="240" w:lineRule="auto"/>
              <w:ind w:firstLine="34"/>
              <w:jc w:val="both"/>
              <w:rPr>
                <w:rFonts w:ascii="Times New Roman" w:hAnsi="Times New Roman" w:cs="Times New Roman"/>
              </w:rPr>
            </w:pPr>
            <w:r w:rsidRPr="00AC17EC">
              <w:rPr>
                <w:rFonts w:ascii="Times New Roman" w:eastAsia="Calibri" w:hAnsi="Times New Roman" w:cs="Times New Roman"/>
              </w:rPr>
              <w:t>-озеленение территории.</w:t>
            </w:r>
          </w:p>
        </w:tc>
        <w:tc>
          <w:tcPr>
            <w:tcW w:w="2123"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rPr>
            </w:pPr>
            <w:r w:rsidRPr="00AC17EC">
              <w:rPr>
                <w:rFonts w:ascii="Times New Roman" w:hAnsi="Times New Roman" w:cs="Times New Roman"/>
              </w:rPr>
              <w:t>+</w:t>
            </w:r>
          </w:p>
        </w:tc>
      </w:tr>
      <w:tr w:rsidR="00BE1B23" w:rsidRPr="00AC17EC" w:rsidTr="00BD4D39">
        <w:trPr>
          <w:trHeight w:val="675"/>
          <w:jc w:val="center"/>
        </w:trPr>
        <w:tc>
          <w:tcPr>
            <w:tcW w:w="562" w:type="dxa"/>
            <w:shd w:val="clear" w:color="auto" w:fill="auto"/>
            <w:vAlign w:val="center"/>
          </w:tcPr>
          <w:p w:rsidR="00BE1B23" w:rsidRPr="00AC17EC" w:rsidRDefault="00BE1B23" w:rsidP="00BD4D39">
            <w:pPr>
              <w:pStyle w:val="ad"/>
              <w:numPr>
                <w:ilvl w:val="0"/>
                <w:numId w:val="14"/>
              </w:numPr>
              <w:ind w:left="-48" w:right="-142" w:firstLine="0"/>
              <w:jc w:val="center"/>
              <w:rPr>
                <w:noProof/>
                <w:lang w:eastAsia="ru-RU"/>
              </w:rPr>
            </w:pPr>
          </w:p>
        </w:tc>
        <w:tc>
          <w:tcPr>
            <w:tcW w:w="6666" w:type="dxa"/>
            <w:shd w:val="clear" w:color="auto" w:fill="auto"/>
          </w:tcPr>
          <w:p w:rsidR="00BE1B23" w:rsidRPr="00AC17EC" w:rsidRDefault="00BE1B23" w:rsidP="00BD4D39">
            <w:pPr>
              <w:spacing w:after="0" w:line="240" w:lineRule="auto"/>
              <w:ind w:firstLine="34"/>
              <w:jc w:val="both"/>
              <w:rPr>
                <w:rFonts w:ascii="Times New Roman" w:hAnsi="Times New Roman" w:cs="Times New Roman"/>
              </w:rPr>
            </w:pPr>
            <w:r w:rsidRPr="00AC17EC">
              <w:rPr>
                <w:rFonts w:ascii="Times New Roman" w:hAnsi="Times New Roman" w:cs="Times New Roman"/>
              </w:rPr>
              <w:t xml:space="preserve">Нормативное озеленение территорий существующих школ и детских садов из расчёта не менее 50% от общей площади </w:t>
            </w:r>
            <w:r w:rsidRPr="00AC17EC">
              <w:rPr>
                <w:rFonts w:ascii="Times New Roman" w:hAnsi="Times New Roman" w:cs="Times New Roman"/>
              </w:rPr>
              <w:lastRenderedPageBreak/>
              <w:t>земельного участка.</w:t>
            </w:r>
          </w:p>
        </w:tc>
        <w:tc>
          <w:tcPr>
            <w:tcW w:w="2123"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rPr>
            </w:pPr>
            <w:r w:rsidRPr="00AC17EC">
              <w:rPr>
                <w:rFonts w:ascii="Times New Roman" w:hAnsi="Times New Roman" w:cs="Times New Roman"/>
              </w:rPr>
              <w:lastRenderedPageBreak/>
              <w:t>+</w:t>
            </w:r>
          </w:p>
        </w:tc>
      </w:tr>
      <w:tr w:rsidR="00BE1B23" w:rsidRPr="00AC17EC" w:rsidTr="00BD4D39">
        <w:trPr>
          <w:trHeight w:val="377"/>
          <w:jc w:val="center"/>
        </w:trPr>
        <w:tc>
          <w:tcPr>
            <w:tcW w:w="562" w:type="dxa"/>
            <w:vAlign w:val="center"/>
          </w:tcPr>
          <w:p w:rsidR="00BE1B23" w:rsidRPr="00AC17EC" w:rsidRDefault="00BE1B23" w:rsidP="00BD4D39">
            <w:pPr>
              <w:pStyle w:val="ad"/>
              <w:numPr>
                <w:ilvl w:val="0"/>
                <w:numId w:val="14"/>
              </w:numPr>
              <w:ind w:left="-48" w:right="-142" w:firstLine="0"/>
              <w:jc w:val="center"/>
              <w:rPr>
                <w:noProof/>
                <w:lang w:eastAsia="ru-RU"/>
              </w:rPr>
            </w:pPr>
          </w:p>
        </w:tc>
        <w:tc>
          <w:tcPr>
            <w:tcW w:w="6666" w:type="dxa"/>
          </w:tcPr>
          <w:p w:rsidR="00BE1B23" w:rsidRPr="00AC17EC" w:rsidRDefault="00BE1B23" w:rsidP="00BD4D39">
            <w:pPr>
              <w:spacing w:after="0" w:line="240" w:lineRule="auto"/>
              <w:ind w:firstLine="34"/>
              <w:jc w:val="both"/>
              <w:rPr>
                <w:rFonts w:ascii="Times New Roman" w:hAnsi="Times New Roman" w:cs="Times New Roman"/>
              </w:rPr>
            </w:pPr>
            <w:r w:rsidRPr="00AC17EC">
              <w:rPr>
                <w:rFonts w:ascii="Times New Roman" w:hAnsi="Times New Roman" w:cs="Times New Roman"/>
              </w:rPr>
              <w:t>Нормативное озеленение санитарно-защитных зон.</w:t>
            </w:r>
          </w:p>
        </w:tc>
        <w:tc>
          <w:tcPr>
            <w:tcW w:w="2123"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lang w:val="en-US"/>
              </w:rPr>
            </w:pPr>
            <w:r w:rsidRPr="00AC17EC">
              <w:rPr>
                <w:rFonts w:ascii="Times New Roman" w:hAnsi="Times New Roman" w:cs="Times New Roman"/>
                <w:lang w:val="en-US"/>
              </w:rPr>
              <w:t>+</w:t>
            </w:r>
          </w:p>
        </w:tc>
      </w:tr>
      <w:tr w:rsidR="00BE1B23" w:rsidRPr="00AC17EC" w:rsidTr="00BD4D39">
        <w:trPr>
          <w:trHeight w:val="377"/>
          <w:jc w:val="center"/>
        </w:trPr>
        <w:tc>
          <w:tcPr>
            <w:tcW w:w="562" w:type="dxa"/>
            <w:vAlign w:val="center"/>
          </w:tcPr>
          <w:p w:rsidR="00BE1B23" w:rsidRPr="00AC17EC" w:rsidRDefault="00BE1B23" w:rsidP="00BD4D39">
            <w:pPr>
              <w:pStyle w:val="ad"/>
              <w:numPr>
                <w:ilvl w:val="0"/>
                <w:numId w:val="14"/>
              </w:numPr>
              <w:ind w:left="-48" w:right="-142" w:firstLine="0"/>
              <w:jc w:val="center"/>
              <w:rPr>
                <w:noProof/>
                <w:lang w:eastAsia="ru-RU"/>
              </w:rPr>
            </w:pPr>
          </w:p>
        </w:tc>
        <w:tc>
          <w:tcPr>
            <w:tcW w:w="6666" w:type="dxa"/>
          </w:tcPr>
          <w:p w:rsidR="00BE1B23" w:rsidRPr="00AC17EC" w:rsidRDefault="00BE1B23" w:rsidP="00BD4D39">
            <w:pPr>
              <w:spacing w:after="0" w:line="240" w:lineRule="auto"/>
              <w:jc w:val="both"/>
              <w:rPr>
                <w:rFonts w:ascii="Times New Roman" w:hAnsi="Times New Roman" w:cs="Times New Roman"/>
              </w:rPr>
            </w:pPr>
            <w:r w:rsidRPr="00AC17EC">
              <w:rPr>
                <w:rFonts w:ascii="Times New Roman" w:hAnsi="Times New Roman" w:cs="Times New Roman"/>
              </w:rPr>
              <w:t>Благоустройство  сквера по адресу с. Самодуровка, ул. Советская, 111в</w:t>
            </w:r>
          </w:p>
        </w:tc>
        <w:tc>
          <w:tcPr>
            <w:tcW w:w="2123"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rPr>
            </w:pPr>
            <w:r w:rsidRPr="00AC17EC">
              <w:rPr>
                <w:rFonts w:ascii="Times New Roman" w:hAnsi="Times New Roman" w:cs="Times New Roman"/>
              </w:rPr>
              <w:t>+</w:t>
            </w:r>
          </w:p>
        </w:tc>
      </w:tr>
    </w:tbl>
    <w:p w:rsidR="00BE1B23" w:rsidRPr="00AC17EC" w:rsidRDefault="00BE1B23" w:rsidP="00BE1B23">
      <w:pPr>
        <w:autoSpaceDE w:val="0"/>
        <w:autoSpaceDN w:val="0"/>
        <w:adjustRightInd w:val="0"/>
        <w:spacing w:after="0"/>
        <w:ind w:firstLine="567"/>
        <w:jc w:val="both"/>
        <w:rPr>
          <w:rFonts w:ascii="Times New Roman" w:eastAsia="Calibri" w:hAnsi="Times New Roman" w:cs="Times New Roman"/>
          <w:bCs/>
          <w:i/>
          <w:iCs/>
          <w:sz w:val="24"/>
          <w:szCs w:val="24"/>
        </w:rPr>
      </w:pPr>
      <w:bookmarkStart w:id="47" w:name="_Toc454781560"/>
      <w:r w:rsidRPr="00AC17EC">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BE1B23" w:rsidRPr="00AC17EC" w:rsidRDefault="00BE1B23" w:rsidP="00BE1B23">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BE1B23" w:rsidRPr="00AC17EC" w:rsidRDefault="00BE1B23" w:rsidP="00BE1B23">
      <w:pPr>
        <w:pStyle w:val="10"/>
        <w:numPr>
          <w:ilvl w:val="2"/>
          <w:numId w:val="8"/>
        </w:numPr>
        <w:tabs>
          <w:tab w:val="clear" w:pos="1559"/>
        </w:tabs>
        <w:spacing w:before="0" w:beforeAutospacing="0"/>
        <w:ind w:left="0" w:firstLine="0"/>
        <w:jc w:val="center"/>
        <w:outlineLvl w:val="2"/>
      </w:pPr>
      <w:bookmarkStart w:id="48" w:name="_Toc64298791"/>
      <w:bookmarkStart w:id="49" w:name="_Toc89789097"/>
      <w:r w:rsidRPr="00AC17EC">
        <w:t xml:space="preserve">Мероприятия </w:t>
      </w:r>
      <w:r w:rsidRPr="00AC17EC">
        <w:rPr>
          <w:bCs w:val="0"/>
          <w:iCs w:val="0"/>
        </w:rPr>
        <w:t>по обеспечению территории сельского поселения объектами специального назначения - местами накопления отходов</w:t>
      </w:r>
      <w:r w:rsidRPr="00AC17EC">
        <w:t>.</w:t>
      </w:r>
      <w:bookmarkEnd w:id="47"/>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539"/>
        <w:gridCol w:w="2279"/>
      </w:tblGrid>
      <w:tr w:rsidR="00BE1B23" w:rsidRPr="00AC17EC" w:rsidTr="00BD4D39">
        <w:trPr>
          <w:trHeight w:val="380"/>
          <w:jc w:val="center"/>
        </w:trPr>
        <w:tc>
          <w:tcPr>
            <w:tcW w:w="562" w:type="dxa"/>
            <w:vMerge w:val="restart"/>
            <w:shd w:val="clear" w:color="auto" w:fill="D9D9D9" w:themeFill="background1" w:themeFillShade="D9"/>
            <w:vAlign w:val="center"/>
          </w:tcPr>
          <w:p w:rsidR="00BE1B23" w:rsidRPr="00AC17EC" w:rsidRDefault="00BE1B23" w:rsidP="00BD4D39">
            <w:pPr>
              <w:spacing w:after="0" w:line="240" w:lineRule="auto"/>
              <w:ind w:left="-48" w:right="-142"/>
              <w:jc w:val="center"/>
              <w:rPr>
                <w:rFonts w:ascii="Times New Roman" w:hAnsi="Times New Roman" w:cs="Times New Roman"/>
                <w:b/>
              </w:rPr>
            </w:pPr>
            <w:bookmarkStart w:id="50" w:name="_Toc454781561"/>
            <w:bookmarkStart w:id="51" w:name="_Toc64298793"/>
            <w:r w:rsidRPr="00AC17EC">
              <w:rPr>
                <w:rFonts w:ascii="Times New Roman" w:hAnsi="Times New Roman" w:cs="Times New Roman"/>
                <w:b/>
              </w:rPr>
              <w:t>№ п/п</w:t>
            </w:r>
          </w:p>
        </w:tc>
        <w:tc>
          <w:tcPr>
            <w:tcW w:w="6539" w:type="dxa"/>
            <w:vMerge w:val="restart"/>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Наименование мероприятия</w:t>
            </w:r>
          </w:p>
        </w:tc>
        <w:tc>
          <w:tcPr>
            <w:tcW w:w="2279" w:type="dxa"/>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Этапы реализации проектных решений</w:t>
            </w:r>
          </w:p>
        </w:tc>
      </w:tr>
      <w:tr w:rsidR="00BE1B23" w:rsidRPr="00AC17EC" w:rsidTr="00BD4D39">
        <w:trPr>
          <w:trHeight w:val="380"/>
          <w:jc w:val="center"/>
        </w:trPr>
        <w:tc>
          <w:tcPr>
            <w:tcW w:w="562" w:type="dxa"/>
            <w:vMerge/>
            <w:shd w:val="clear" w:color="auto" w:fill="D9D9D9" w:themeFill="background1" w:themeFillShade="D9"/>
            <w:vAlign w:val="center"/>
          </w:tcPr>
          <w:p w:rsidR="00BE1B23" w:rsidRPr="00AC17EC" w:rsidRDefault="00BE1B23" w:rsidP="00BD4D39">
            <w:pPr>
              <w:spacing w:after="0" w:line="240" w:lineRule="auto"/>
              <w:ind w:left="-48" w:right="-142"/>
              <w:jc w:val="center"/>
              <w:rPr>
                <w:rFonts w:ascii="Times New Roman" w:hAnsi="Times New Roman" w:cs="Times New Roman"/>
                <w:b/>
              </w:rPr>
            </w:pPr>
          </w:p>
        </w:tc>
        <w:tc>
          <w:tcPr>
            <w:tcW w:w="6539" w:type="dxa"/>
            <w:vMerge/>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b/>
              </w:rPr>
            </w:pPr>
          </w:p>
        </w:tc>
        <w:tc>
          <w:tcPr>
            <w:tcW w:w="2279" w:type="dxa"/>
            <w:shd w:val="clear" w:color="auto" w:fill="D9D9D9" w:themeFill="background1" w:themeFillShade="D9"/>
          </w:tcPr>
          <w:p w:rsidR="00BE1B23" w:rsidRPr="00AC17EC" w:rsidRDefault="00BE1B23" w:rsidP="00BD4D39">
            <w:pPr>
              <w:spacing w:after="0" w:line="240" w:lineRule="auto"/>
              <w:jc w:val="center"/>
              <w:rPr>
                <w:rFonts w:ascii="Times New Roman" w:hAnsi="Times New Roman" w:cs="Times New Roman"/>
                <w:b/>
              </w:rPr>
            </w:pPr>
            <w:r w:rsidRPr="00AC17EC">
              <w:rPr>
                <w:rFonts w:ascii="Times New Roman" w:hAnsi="Times New Roman" w:cs="Times New Roman"/>
                <w:b/>
              </w:rPr>
              <w:t>Расчетный срок</w:t>
            </w:r>
          </w:p>
        </w:tc>
      </w:tr>
      <w:tr w:rsidR="00BE1B23" w:rsidRPr="00AC17EC" w:rsidTr="00BD4D39">
        <w:trPr>
          <w:trHeight w:val="716"/>
          <w:jc w:val="center"/>
        </w:trPr>
        <w:tc>
          <w:tcPr>
            <w:tcW w:w="562" w:type="dxa"/>
            <w:vAlign w:val="center"/>
          </w:tcPr>
          <w:p w:rsidR="00BE1B23" w:rsidRPr="00AC17EC" w:rsidRDefault="00BE1B23" w:rsidP="00BD4D39">
            <w:pPr>
              <w:pStyle w:val="ad"/>
              <w:numPr>
                <w:ilvl w:val="0"/>
                <w:numId w:val="17"/>
              </w:numPr>
              <w:ind w:right="-142"/>
              <w:jc w:val="center"/>
            </w:pPr>
          </w:p>
        </w:tc>
        <w:tc>
          <w:tcPr>
            <w:tcW w:w="6539" w:type="dxa"/>
            <w:vAlign w:val="center"/>
          </w:tcPr>
          <w:p w:rsidR="00BE1B23" w:rsidRPr="00AC17EC" w:rsidRDefault="00BE1B23" w:rsidP="00BD4D39">
            <w:pPr>
              <w:pStyle w:val="TableContents"/>
              <w:rPr>
                <w:rFonts w:eastAsiaTheme="minorHAnsi" w:cs="Times New Roman"/>
                <w:sz w:val="22"/>
                <w:szCs w:val="22"/>
                <w:lang w:eastAsia="en-US"/>
              </w:rPr>
            </w:pPr>
            <w:r w:rsidRPr="00AC17EC">
              <w:rPr>
                <w:rFonts w:eastAsiaTheme="minorHAnsi" w:cs="Times New Roman"/>
                <w:sz w:val="22"/>
                <w:szCs w:val="22"/>
                <w:lang w:eastAsia="en-US"/>
              </w:rPr>
              <w:t>Поддержание порядка на территории кладбищ:</w:t>
            </w:r>
          </w:p>
          <w:p w:rsidR="00BE1B23" w:rsidRPr="00AC17EC" w:rsidRDefault="00BE1B23" w:rsidP="00BD4D39">
            <w:pPr>
              <w:pStyle w:val="TableContents"/>
              <w:rPr>
                <w:rFonts w:eastAsiaTheme="minorHAnsi" w:cs="Times New Roman"/>
                <w:sz w:val="22"/>
                <w:szCs w:val="22"/>
                <w:lang w:eastAsia="en-US"/>
              </w:rPr>
            </w:pPr>
            <w:r w:rsidRPr="00AC17EC">
              <w:rPr>
                <w:rFonts w:eastAsiaTheme="minorHAnsi" w:cs="Times New Roman"/>
                <w:sz w:val="22"/>
                <w:szCs w:val="22"/>
                <w:lang w:eastAsia="en-US"/>
              </w:rPr>
              <w:t>- уборка и очистка территории кладбищ;</w:t>
            </w:r>
          </w:p>
          <w:p w:rsidR="00BE1B23" w:rsidRPr="00AC17EC" w:rsidRDefault="00BE1B23" w:rsidP="00BD4D39">
            <w:pPr>
              <w:spacing w:after="0" w:line="240" w:lineRule="auto"/>
              <w:jc w:val="both"/>
              <w:rPr>
                <w:rFonts w:ascii="Times New Roman" w:hAnsi="Times New Roman" w:cs="Times New Roman"/>
              </w:rPr>
            </w:pPr>
            <w:r w:rsidRPr="00AC17EC">
              <w:rPr>
                <w:rFonts w:ascii="Times New Roman" w:hAnsi="Times New Roman" w:cs="Times New Roman"/>
              </w:rPr>
              <w:t>- устройство мест накопления отходов.</w:t>
            </w:r>
          </w:p>
        </w:tc>
        <w:tc>
          <w:tcPr>
            <w:tcW w:w="2279"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lang w:val="en-US"/>
              </w:rPr>
            </w:pPr>
            <w:r w:rsidRPr="00AC17EC">
              <w:rPr>
                <w:rFonts w:ascii="Times New Roman" w:hAnsi="Times New Roman" w:cs="Times New Roman"/>
                <w:lang w:val="en-US"/>
              </w:rPr>
              <w:t>+</w:t>
            </w:r>
          </w:p>
        </w:tc>
      </w:tr>
      <w:tr w:rsidR="00BE1B23" w:rsidRPr="00AC17EC" w:rsidTr="00BD4D39">
        <w:trPr>
          <w:trHeight w:val="716"/>
          <w:jc w:val="center"/>
        </w:trPr>
        <w:tc>
          <w:tcPr>
            <w:tcW w:w="562" w:type="dxa"/>
            <w:vAlign w:val="center"/>
          </w:tcPr>
          <w:p w:rsidR="00BE1B23" w:rsidRPr="00AC17EC" w:rsidRDefault="00BE1B23" w:rsidP="00BD4D39">
            <w:pPr>
              <w:pStyle w:val="ad"/>
              <w:numPr>
                <w:ilvl w:val="0"/>
                <w:numId w:val="17"/>
              </w:numPr>
              <w:ind w:right="-142"/>
              <w:jc w:val="center"/>
            </w:pPr>
          </w:p>
        </w:tc>
        <w:tc>
          <w:tcPr>
            <w:tcW w:w="6539" w:type="dxa"/>
            <w:vAlign w:val="center"/>
          </w:tcPr>
          <w:p w:rsidR="00BE1B23" w:rsidRPr="00AC17EC" w:rsidRDefault="00BE1B23" w:rsidP="00BD4D39">
            <w:pPr>
              <w:widowControl w:val="0"/>
              <w:suppressAutoHyphens/>
              <w:spacing w:after="0"/>
              <w:rPr>
                <w:rFonts w:ascii="Times New Roman" w:eastAsia="Lucida Sans Unicode" w:hAnsi="Times New Roman" w:cs="Times New Roman"/>
                <w:kern w:val="2"/>
                <w:sz w:val="24"/>
                <w:szCs w:val="24"/>
              </w:rPr>
            </w:pPr>
            <w:r w:rsidRPr="00AC17EC">
              <w:rPr>
                <w:rFonts w:ascii="Times New Roman"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279"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lang w:val="en-US"/>
              </w:rPr>
            </w:pPr>
            <w:r w:rsidRPr="00AC17EC">
              <w:rPr>
                <w:rFonts w:ascii="Times New Roman" w:hAnsi="Times New Roman" w:cs="Times New Roman"/>
                <w:lang w:val="en-US"/>
              </w:rPr>
              <w:t>+</w:t>
            </w:r>
          </w:p>
        </w:tc>
      </w:tr>
      <w:tr w:rsidR="00BE1B23" w:rsidRPr="00AC17EC" w:rsidTr="00BD4D39">
        <w:trPr>
          <w:trHeight w:val="497"/>
          <w:jc w:val="center"/>
        </w:trPr>
        <w:tc>
          <w:tcPr>
            <w:tcW w:w="562" w:type="dxa"/>
            <w:vAlign w:val="center"/>
          </w:tcPr>
          <w:p w:rsidR="00BE1B23" w:rsidRPr="00AC17EC" w:rsidRDefault="00BE1B23" w:rsidP="00BD4D39">
            <w:pPr>
              <w:pStyle w:val="ad"/>
              <w:numPr>
                <w:ilvl w:val="0"/>
                <w:numId w:val="17"/>
              </w:numPr>
              <w:ind w:right="-142"/>
              <w:jc w:val="center"/>
            </w:pPr>
          </w:p>
        </w:tc>
        <w:tc>
          <w:tcPr>
            <w:tcW w:w="6539" w:type="dxa"/>
          </w:tcPr>
          <w:p w:rsidR="00BE1B23" w:rsidRPr="00AC17EC" w:rsidRDefault="00BE1B23" w:rsidP="00BD4D39">
            <w:pPr>
              <w:spacing w:after="0" w:line="240" w:lineRule="auto"/>
              <w:jc w:val="both"/>
              <w:rPr>
                <w:rFonts w:ascii="Times New Roman" w:hAnsi="Times New Roman" w:cs="Times New Roman"/>
              </w:rPr>
            </w:pPr>
            <w:r w:rsidRPr="00AC17EC">
              <w:rPr>
                <w:rFonts w:ascii="Times New Roman" w:hAnsi="Times New Roman" w:cs="Times New Roman"/>
              </w:rPr>
              <w:t>Строительство контейнерных площадок для накопления отходов в местах массового отдыха.</w:t>
            </w:r>
          </w:p>
        </w:tc>
        <w:tc>
          <w:tcPr>
            <w:tcW w:w="2279" w:type="dxa"/>
            <w:shd w:val="clear" w:color="auto" w:fill="D9D9D9" w:themeFill="background1" w:themeFillShade="D9"/>
            <w:vAlign w:val="center"/>
          </w:tcPr>
          <w:p w:rsidR="00BE1B23" w:rsidRPr="00AC17EC" w:rsidRDefault="00BE1B23" w:rsidP="00BD4D39">
            <w:pPr>
              <w:spacing w:after="0" w:line="240" w:lineRule="auto"/>
              <w:jc w:val="center"/>
              <w:rPr>
                <w:rFonts w:ascii="Times New Roman" w:hAnsi="Times New Roman" w:cs="Times New Roman"/>
                <w:lang w:val="en-US"/>
              </w:rPr>
            </w:pPr>
            <w:r w:rsidRPr="00AC17EC">
              <w:rPr>
                <w:rFonts w:ascii="Times New Roman" w:hAnsi="Times New Roman" w:cs="Times New Roman"/>
                <w:lang w:val="en-US"/>
              </w:rPr>
              <w:t>+</w:t>
            </w:r>
          </w:p>
        </w:tc>
      </w:tr>
    </w:tbl>
    <w:p w:rsidR="00BE1B23" w:rsidRPr="00AC17EC" w:rsidRDefault="00BE1B23" w:rsidP="00BE1B23">
      <w:pPr>
        <w:tabs>
          <w:tab w:val="left" w:pos="851"/>
        </w:tabs>
        <w:autoSpaceDE w:val="0"/>
        <w:autoSpaceDN w:val="0"/>
        <w:adjustRightInd w:val="0"/>
        <w:spacing w:after="0"/>
        <w:rPr>
          <w:rFonts w:eastAsia="Calibri" w:cs="Times New Roman"/>
          <w:bCs/>
          <w:i/>
          <w:iCs/>
          <w:sz w:val="24"/>
          <w:szCs w:val="24"/>
          <w:highlight w:val="yellow"/>
        </w:rPr>
      </w:pPr>
    </w:p>
    <w:p w:rsidR="00BE1B23" w:rsidRPr="00AC17EC" w:rsidRDefault="00BE1B23" w:rsidP="00BE1B23">
      <w:pPr>
        <w:pStyle w:val="10"/>
        <w:numPr>
          <w:ilvl w:val="2"/>
          <w:numId w:val="8"/>
        </w:numPr>
        <w:tabs>
          <w:tab w:val="clear" w:pos="1559"/>
          <w:tab w:val="left" w:pos="774"/>
        </w:tabs>
        <w:spacing w:before="0" w:beforeAutospacing="0"/>
        <w:ind w:left="0" w:firstLine="0"/>
        <w:jc w:val="center"/>
        <w:outlineLvl w:val="2"/>
      </w:pPr>
      <w:bookmarkStart w:id="52" w:name="_Toc89789098"/>
      <w:r w:rsidRPr="00AC17EC">
        <w:t>Мероприятия по предотвращению чрезвычайных ситуаций природного и техногенного характера</w:t>
      </w:r>
      <w:bookmarkEnd w:id="50"/>
      <w:bookmarkEnd w:id="51"/>
      <w:bookmarkEnd w:id="52"/>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BE1B23" w:rsidRPr="00AC17EC" w:rsidRDefault="00BE1B23" w:rsidP="00BE1B23">
      <w:pPr>
        <w:widowControl w:val="0"/>
        <w:numPr>
          <w:ilvl w:val="0"/>
          <w:numId w:val="10"/>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AC17EC">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BE1B23" w:rsidRPr="00AC17EC" w:rsidRDefault="00BE1B23" w:rsidP="00BE1B23">
      <w:pPr>
        <w:pStyle w:val="ad"/>
        <w:numPr>
          <w:ilvl w:val="0"/>
          <w:numId w:val="10"/>
        </w:numPr>
        <w:tabs>
          <w:tab w:val="left" w:pos="851"/>
        </w:tabs>
        <w:suppressAutoHyphens w:val="0"/>
        <w:autoSpaceDN w:val="0"/>
        <w:adjustRightInd w:val="0"/>
        <w:ind w:left="0" w:firstLine="567"/>
        <w:jc w:val="both"/>
      </w:pPr>
      <w:r w:rsidRPr="00AC17EC">
        <w:t>проведением аварийно-спасательных и других неотложных работ;</w:t>
      </w:r>
    </w:p>
    <w:p w:rsidR="00BE1B23" w:rsidRPr="00AC17EC" w:rsidRDefault="00BE1B23" w:rsidP="00BE1B23">
      <w:pPr>
        <w:pStyle w:val="ad"/>
        <w:numPr>
          <w:ilvl w:val="0"/>
          <w:numId w:val="10"/>
        </w:numPr>
        <w:tabs>
          <w:tab w:val="left" w:pos="851"/>
        </w:tabs>
        <w:suppressAutoHyphens w:val="0"/>
        <w:autoSpaceDN w:val="0"/>
        <w:adjustRightInd w:val="0"/>
        <w:ind w:left="0" w:firstLine="567"/>
        <w:jc w:val="both"/>
      </w:pPr>
      <w:r w:rsidRPr="00AC17EC">
        <w:t>комплектование первичных средств пожаротушения, применяемых до прибытия пожарного расчета.</w:t>
      </w:r>
    </w:p>
    <w:p w:rsidR="00BE1B23" w:rsidRPr="00AC17EC" w:rsidRDefault="00BE1B23" w:rsidP="00BE1B23">
      <w:pPr>
        <w:spacing w:after="0" w:line="240" w:lineRule="auto"/>
        <w:ind w:firstLine="567"/>
        <w:jc w:val="both"/>
        <w:rPr>
          <w:rFonts w:ascii="Times New Roman" w:hAnsi="Times New Roman" w:cs="Times New Roman"/>
          <w:sz w:val="24"/>
          <w:szCs w:val="24"/>
        </w:rPr>
      </w:pPr>
    </w:p>
    <w:p w:rsidR="00BE1B23" w:rsidRPr="00AC17EC" w:rsidRDefault="00BE1B23" w:rsidP="00BE1B23">
      <w:pPr>
        <w:spacing w:after="0" w:line="240" w:lineRule="auto"/>
        <w:ind w:firstLine="567"/>
        <w:jc w:val="both"/>
        <w:rPr>
          <w:rFonts w:ascii="Times New Roman" w:hAnsi="Times New Roman" w:cs="Times New Roman"/>
          <w:sz w:val="24"/>
          <w:szCs w:val="24"/>
        </w:rPr>
      </w:pPr>
      <w:r w:rsidRPr="00AC17EC">
        <w:rPr>
          <w:rFonts w:ascii="Times New Roman" w:hAnsi="Times New Roman" w:cs="Times New Roman"/>
          <w:sz w:val="24"/>
          <w:szCs w:val="24"/>
        </w:rPr>
        <w:t>Более подробно данные вопросы рассмотрены в разделе 4 «</w:t>
      </w:r>
      <w:bookmarkStart w:id="53" w:name="_Toc40350074"/>
      <w:r w:rsidRPr="00AC17EC">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53"/>
      <w:r w:rsidRPr="00AC17EC">
        <w:rPr>
          <w:rFonts w:ascii="Times New Roman" w:hAnsi="Times New Roman" w:cs="Times New Roman"/>
          <w:sz w:val="24"/>
          <w:szCs w:val="24"/>
        </w:rPr>
        <w:t xml:space="preserve">» Тома </w:t>
      </w:r>
      <w:r w:rsidRPr="00AC17EC">
        <w:rPr>
          <w:rFonts w:ascii="Times New Roman" w:hAnsi="Times New Roman" w:cs="Times New Roman"/>
          <w:sz w:val="24"/>
          <w:szCs w:val="24"/>
          <w:lang w:val="en-US"/>
        </w:rPr>
        <w:t>II</w:t>
      </w:r>
      <w:r w:rsidRPr="00AC17EC">
        <w:rPr>
          <w:rFonts w:ascii="Times New Roman" w:hAnsi="Times New Roman" w:cs="Times New Roman"/>
          <w:sz w:val="24"/>
          <w:szCs w:val="24"/>
        </w:rPr>
        <w:t xml:space="preserve"> настоящего генерального плана.</w:t>
      </w:r>
    </w:p>
    <w:p w:rsidR="00BE1B23" w:rsidRPr="00AC17EC" w:rsidRDefault="00BE1B23" w:rsidP="00BE1B23">
      <w:pPr>
        <w:spacing w:after="0" w:line="240" w:lineRule="auto"/>
        <w:ind w:firstLine="567"/>
        <w:jc w:val="both"/>
        <w:rPr>
          <w:rFonts w:ascii="Times New Roman" w:hAnsi="Times New Roman" w:cs="Times New Roman"/>
          <w:bCs/>
          <w:sz w:val="24"/>
          <w:szCs w:val="24"/>
        </w:rPr>
      </w:pPr>
      <w:r w:rsidRPr="00AC17EC">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BE1B23" w:rsidRPr="00AC17EC" w:rsidRDefault="00BE1B23" w:rsidP="00BE1B23">
      <w:pPr>
        <w:pStyle w:val="10"/>
        <w:numPr>
          <w:ilvl w:val="0"/>
          <w:numId w:val="0"/>
        </w:numPr>
        <w:tabs>
          <w:tab w:val="clear" w:pos="1559"/>
          <w:tab w:val="left" w:pos="0"/>
        </w:tabs>
        <w:spacing w:before="0" w:beforeAutospacing="0"/>
        <w:rPr>
          <w:highlight w:val="yellow"/>
        </w:rPr>
      </w:pPr>
      <w:bookmarkStart w:id="54" w:name="_Toc454781563"/>
      <w:bookmarkStart w:id="55" w:name="_Toc64298794"/>
    </w:p>
    <w:p w:rsidR="00BE1B23" w:rsidRPr="00AC17EC" w:rsidRDefault="00BE1B23" w:rsidP="00BE1B23">
      <w:pPr>
        <w:pStyle w:val="10"/>
        <w:numPr>
          <w:ilvl w:val="2"/>
          <w:numId w:val="8"/>
        </w:numPr>
        <w:tabs>
          <w:tab w:val="clear" w:pos="1559"/>
          <w:tab w:val="left" w:pos="0"/>
        </w:tabs>
        <w:spacing w:before="0" w:beforeAutospacing="0"/>
        <w:ind w:left="0" w:firstLine="0"/>
        <w:jc w:val="center"/>
        <w:outlineLvl w:val="2"/>
      </w:pPr>
      <w:bookmarkStart w:id="56" w:name="_Toc89789099"/>
      <w:r w:rsidRPr="00AC17EC">
        <w:t>Мероприятия по охране окружающей среды</w:t>
      </w:r>
      <w:bookmarkEnd w:id="54"/>
      <w:bookmarkEnd w:id="55"/>
      <w:bookmarkEnd w:id="56"/>
    </w:p>
    <w:p w:rsidR="00BE1B23" w:rsidRPr="00AC17EC" w:rsidRDefault="00BE1B23" w:rsidP="00BE1B23">
      <w:pPr>
        <w:pStyle w:val="af"/>
        <w:keepNext/>
        <w:spacing w:before="0" w:after="0"/>
        <w:jc w:val="center"/>
        <w:rPr>
          <w:b/>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BE1B23" w:rsidRPr="00AC17EC" w:rsidTr="00BD4D39">
        <w:trPr>
          <w:tblHeader/>
        </w:trPr>
        <w:tc>
          <w:tcPr>
            <w:tcW w:w="709" w:type="dxa"/>
            <w:shd w:val="clear" w:color="auto" w:fill="D9D9D9" w:themeFill="background1" w:themeFillShade="D9"/>
          </w:tcPr>
          <w:p w:rsidR="00BE1B23" w:rsidRPr="00AC17EC" w:rsidRDefault="00BE1B23" w:rsidP="00BD4D39">
            <w:pPr>
              <w:pStyle w:val="TableContents"/>
              <w:jc w:val="center"/>
              <w:rPr>
                <w:rFonts w:eastAsia="Times New Roman" w:cs="Times New Roman"/>
                <w:b/>
                <w:bCs/>
              </w:rPr>
            </w:pPr>
            <w:r w:rsidRPr="00AC17EC">
              <w:rPr>
                <w:rFonts w:eastAsia="Times New Roman" w:cs="Times New Roman"/>
                <w:b/>
                <w:bCs/>
              </w:rPr>
              <w:t>№ п/п</w:t>
            </w:r>
          </w:p>
        </w:tc>
        <w:tc>
          <w:tcPr>
            <w:tcW w:w="8647" w:type="dxa"/>
            <w:shd w:val="clear" w:color="auto" w:fill="D9D9D9" w:themeFill="background1" w:themeFillShade="D9"/>
          </w:tcPr>
          <w:p w:rsidR="00BE1B23" w:rsidRPr="00AC17EC" w:rsidRDefault="00BE1B23" w:rsidP="00BD4D39">
            <w:pPr>
              <w:pStyle w:val="TableContents"/>
              <w:jc w:val="center"/>
              <w:rPr>
                <w:rFonts w:eastAsia="Times New Roman" w:cs="Times New Roman"/>
                <w:b/>
                <w:bCs/>
              </w:rPr>
            </w:pPr>
            <w:r w:rsidRPr="00AC17EC">
              <w:rPr>
                <w:rFonts w:eastAsia="Times New Roman" w:cs="Times New Roman"/>
                <w:b/>
                <w:bCs/>
              </w:rPr>
              <w:t>Наименование мероприятия</w:t>
            </w:r>
          </w:p>
        </w:tc>
      </w:tr>
      <w:tr w:rsidR="00BE1B23" w:rsidRPr="00AC17EC" w:rsidTr="00BD4D39">
        <w:trPr>
          <w:tblHeader/>
        </w:trPr>
        <w:tc>
          <w:tcPr>
            <w:tcW w:w="9356" w:type="dxa"/>
            <w:gridSpan w:val="2"/>
            <w:shd w:val="clear" w:color="auto" w:fill="D9D9D9" w:themeFill="background1" w:themeFillShade="D9"/>
          </w:tcPr>
          <w:p w:rsidR="00BE1B23" w:rsidRPr="00AC17EC" w:rsidRDefault="00BE1B23" w:rsidP="00BD4D39">
            <w:pPr>
              <w:spacing w:after="0"/>
              <w:jc w:val="center"/>
              <w:rPr>
                <w:rFonts w:ascii="Times New Roman" w:hAnsi="Times New Roman" w:cs="Times New Roman"/>
                <w:b/>
                <w:bCs/>
                <w:iCs/>
                <w:sz w:val="24"/>
                <w:szCs w:val="24"/>
              </w:rPr>
            </w:pPr>
            <w:r w:rsidRPr="00AC17EC">
              <w:rPr>
                <w:rFonts w:ascii="Times New Roman" w:hAnsi="Times New Roman" w:cs="Times New Roman"/>
                <w:b/>
                <w:bCs/>
                <w:iCs/>
                <w:sz w:val="24"/>
                <w:szCs w:val="24"/>
              </w:rPr>
              <w:t>Охрана атмосферного воздуха</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spacing w:after="0"/>
              <w:jc w:val="both"/>
              <w:rPr>
                <w:rFonts w:ascii="Times New Roman" w:hAnsi="Times New Roman" w:cs="Times New Roman"/>
                <w:sz w:val="24"/>
                <w:szCs w:val="24"/>
              </w:rPr>
            </w:pPr>
            <w:r w:rsidRPr="00AC17EC">
              <w:rPr>
                <w:rFonts w:ascii="Times New Roman" w:hAnsi="Times New Roman" w:cs="Times New Roman"/>
                <w:sz w:val="24"/>
              </w:rPr>
              <w:t>Создание защитных полос лесов вдоль автомобильных и железных дорог, озеленение магистральных улиц.</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spacing w:after="0"/>
              <w:jc w:val="both"/>
              <w:rPr>
                <w:rFonts w:ascii="Times New Roman" w:hAnsi="Times New Roman" w:cs="Times New Roman"/>
                <w:sz w:val="24"/>
                <w:szCs w:val="24"/>
              </w:rPr>
            </w:pPr>
            <w:r w:rsidRPr="00AC17EC">
              <w:rPr>
                <w:rFonts w:ascii="Times New Roman" w:hAnsi="Times New Roman" w:cs="Times New Roman"/>
                <w:sz w:val="24"/>
                <w:szCs w:val="24"/>
              </w:rPr>
              <w:t>Развитие улично-дорожной сети.</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spacing w:after="0"/>
              <w:jc w:val="both"/>
              <w:rPr>
                <w:rFonts w:ascii="Times New Roman" w:hAnsi="Times New Roman" w:cs="Times New Roman"/>
                <w:sz w:val="24"/>
                <w:szCs w:val="24"/>
              </w:rPr>
            </w:pPr>
            <w:r w:rsidRPr="00AC17EC">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spacing w:after="0"/>
              <w:jc w:val="both"/>
              <w:rPr>
                <w:rFonts w:ascii="Times New Roman" w:hAnsi="Times New Roman" w:cs="Times New Roman"/>
                <w:sz w:val="24"/>
                <w:szCs w:val="24"/>
              </w:rPr>
            </w:pPr>
            <w:r w:rsidRPr="00AC17EC">
              <w:rPr>
                <w:rFonts w:ascii="Times New Roman" w:hAnsi="Times New Roman" w:cs="Times New Roman"/>
                <w:sz w:val="24"/>
                <w:szCs w:val="24"/>
              </w:rPr>
              <w:t>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BE1B23" w:rsidRPr="00AC17EC" w:rsidTr="00BD4D39">
        <w:trPr>
          <w:tblHeader/>
        </w:trPr>
        <w:tc>
          <w:tcPr>
            <w:tcW w:w="9356" w:type="dxa"/>
            <w:gridSpan w:val="2"/>
            <w:shd w:val="clear" w:color="auto" w:fill="D9D9D9" w:themeFill="background1" w:themeFillShade="D9"/>
          </w:tcPr>
          <w:p w:rsidR="00BE1B23" w:rsidRPr="00AC17EC" w:rsidRDefault="00BE1B23" w:rsidP="00BD4D39">
            <w:pPr>
              <w:spacing w:after="0"/>
              <w:jc w:val="center"/>
              <w:rPr>
                <w:rFonts w:ascii="Times New Roman" w:hAnsi="Times New Roman" w:cs="Times New Roman"/>
                <w:b/>
                <w:bCs/>
                <w:iCs/>
                <w:sz w:val="24"/>
                <w:szCs w:val="24"/>
                <w:lang w:val="en-US"/>
              </w:rPr>
            </w:pPr>
            <w:r w:rsidRPr="00AC17EC">
              <w:rPr>
                <w:rFonts w:ascii="Times New Roman" w:hAnsi="Times New Roman" w:cs="Times New Roman"/>
                <w:b/>
                <w:bCs/>
                <w:iCs/>
                <w:sz w:val="24"/>
                <w:szCs w:val="24"/>
              </w:rPr>
              <w:t>Охрана поверхностных вод</w:t>
            </w:r>
          </w:p>
        </w:tc>
      </w:tr>
      <w:tr w:rsidR="00BE1B23" w:rsidRPr="00AC17EC" w:rsidTr="00BD4D39">
        <w:trPr>
          <w:tblHeader/>
        </w:trPr>
        <w:tc>
          <w:tcPr>
            <w:tcW w:w="709" w:type="dxa"/>
            <w:vAlign w:val="center"/>
          </w:tcPr>
          <w:p w:rsidR="00BE1B23" w:rsidRPr="00AC17EC" w:rsidRDefault="00BE1B23" w:rsidP="00BD4D39">
            <w:pPr>
              <w:pStyle w:val="ad"/>
              <w:numPr>
                <w:ilvl w:val="0"/>
                <w:numId w:val="15"/>
              </w:numPr>
              <w:jc w:val="center"/>
              <w:rPr>
                <w:bCs/>
                <w:smallCaps/>
                <w:snapToGrid w:val="0"/>
              </w:rPr>
            </w:pPr>
          </w:p>
        </w:tc>
        <w:tc>
          <w:tcPr>
            <w:tcW w:w="8647" w:type="dxa"/>
          </w:tcPr>
          <w:p w:rsidR="00BE1B23" w:rsidRPr="00AC17EC" w:rsidRDefault="00BE1B23" w:rsidP="00BD4D39">
            <w:pPr>
              <w:tabs>
                <w:tab w:val="left" w:pos="851"/>
              </w:tabs>
              <w:jc w:val="both"/>
              <w:rPr>
                <w:rFonts w:ascii="Times New Roman" w:hAnsi="Times New Roman" w:cs="Times New Roman"/>
                <w:sz w:val="24"/>
                <w:szCs w:val="24"/>
              </w:rPr>
            </w:pPr>
            <w:r w:rsidRPr="00AC17EC">
              <w:rPr>
                <w:rFonts w:ascii="Times New Roman" w:hAnsi="Times New Roman" w:cs="Times New Roman"/>
                <w:sz w:val="24"/>
              </w:rPr>
              <w:t>Создание централизованной системы водоотведения, создание очистных сооружений.</w:t>
            </w:r>
          </w:p>
        </w:tc>
      </w:tr>
      <w:tr w:rsidR="00BE1B23" w:rsidRPr="00AC17EC" w:rsidTr="00BD4D39">
        <w:trPr>
          <w:tblHeader/>
        </w:trPr>
        <w:tc>
          <w:tcPr>
            <w:tcW w:w="709" w:type="dxa"/>
            <w:vAlign w:val="center"/>
          </w:tcPr>
          <w:p w:rsidR="00BE1B23" w:rsidRPr="00AC17EC" w:rsidRDefault="00BE1B23" w:rsidP="00BD4D39">
            <w:pPr>
              <w:pStyle w:val="ad"/>
              <w:numPr>
                <w:ilvl w:val="0"/>
                <w:numId w:val="15"/>
              </w:numPr>
              <w:jc w:val="center"/>
              <w:rPr>
                <w:bCs/>
                <w:smallCaps/>
                <w:snapToGrid w:val="0"/>
              </w:rPr>
            </w:pPr>
          </w:p>
        </w:tc>
        <w:tc>
          <w:tcPr>
            <w:tcW w:w="8647" w:type="dxa"/>
          </w:tcPr>
          <w:p w:rsidR="00BE1B23" w:rsidRPr="00AC17EC" w:rsidRDefault="00BE1B23" w:rsidP="00BD4D39">
            <w:pPr>
              <w:tabs>
                <w:tab w:val="left" w:pos="851"/>
              </w:tabs>
              <w:jc w:val="both"/>
              <w:rPr>
                <w:rFonts w:ascii="Times New Roman" w:hAnsi="Times New Roman" w:cs="Times New Roman"/>
                <w:sz w:val="24"/>
                <w:szCs w:val="24"/>
              </w:rPr>
            </w:pPr>
            <w:r w:rsidRPr="00AC17EC">
              <w:rPr>
                <w:rFonts w:ascii="Times New Roman" w:hAnsi="Times New Roman" w:cs="Times New Roman"/>
                <w:sz w:val="24"/>
              </w:rPr>
              <w:t>Создание ливневой системы канализации.</w:t>
            </w:r>
          </w:p>
        </w:tc>
      </w:tr>
      <w:tr w:rsidR="00BE1B23" w:rsidRPr="00AC17EC" w:rsidTr="00BD4D39">
        <w:trPr>
          <w:tblHeader/>
        </w:trPr>
        <w:tc>
          <w:tcPr>
            <w:tcW w:w="709" w:type="dxa"/>
            <w:vAlign w:val="center"/>
          </w:tcPr>
          <w:p w:rsidR="00BE1B23" w:rsidRPr="00AC17EC" w:rsidRDefault="00BE1B23" w:rsidP="00BD4D39">
            <w:pPr>
              <w:pStyle w:val="ad"/>
              <w:numPr>
                <w:ilvl w:val="0"/>
                <w:numId w:val="15"/>
              </w:numPr>
              <w:jc w:val="center"/>
              <w:rPr>
                <w:bCs/>
                <w:smallCaps/>
                <w:snapToGrid w:val="0"/>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Обеспечение сбора и очистки поверхностных стоков.</w:t>
            </w:r>
          </w:p>
        </w:tc>
      </w:tr>
      <w:tr w:rsidR="00BE1B23" w:rsidRPr="00AC17EC" w:rsidTr="00BD4D39">
        <w:trPr>
          <w:tblHeader/>
        </w:trPr>
        <w:tc>
          <w:tcPr>
            <w:tcW w:w="709" w:type="dxa"/>
            <w:vAlign w:val="center"/>
          </w:tcPr>
          <w:p w:rsidR="00BE1B23" w:rsidRPr="00AC17EC" w:rsidRDefault="00BE1B23" w:rsidP="00BD4D39">
            <w:pPr>
              <w:pStyle w:val="ad"/>
              <w:numPr>
                <w:ilvl w:val="0"/>
                <w:numId w:val="15"/>
              </w:numPr>
              <w:jc w:val="center"/>
              <w:rPr>
                <w:bCs/>
                <w:smallCaps/>
                <w:snapToGrid w:val="0"/>
              </w:rPr>
            </w:pPr>
          </w:p>
        </w:tc>
        <w:tc>
          <w:tcPr>
            <w:tcW w:w="8647" w:type="dxa"/>
          </w:tcPr>
          <w:p w:rsidR="00BE1B23" w:rsidRPr="00AC17EC" w:rsidRDefault="00BE1B23" w:rsidP="00BD4D39">
            <w:pPr>
              <w:rPr>
                <w:rFonts w:ascii="Times New Roman" w:hAnsi="Times New Roman" w:cs="Times New Roman"/>
                <w:sz w:val="24"/>
              </w:rPr>
            </w:pPr>
            <w:r w:rsidRPr="00AC17EC">
              <w:rPr>
                <w:rFonts w:ascii="Times New Roman" w:hAnsi="Times New Roman" w:cs="Times New Roman"/>
                <w:sz w:val="24"/>
              </w:rPr>
              <w:t>Соблюдение правил водоохранного режима на водосборах водных объектов.</w:t>
            </w:r>
          </w:p>
        </w:tc>
      </w:tr>
      <w:tr w:rsidR="00BE1B23" w:rsidRPr="00AC17EC" w:rsidTr="00BD4D39">
        <w:trPr>
          <w:tblHeader/>
        </w:trPr>
        <w:tc>
          <w:tcPr>
            <w:tcW w:w="9356" w:type="dxa"/>
            <w:gridSpan w:val="2"/>
            <w:shd w:val="clear" w:color="auto" w:fill="D9D9D9" w:themeFill="background1" w:themeFillShade="D9"/>
          </w:tcPr>
          <w:p w:rsidR="00BE1B23" w:rsidRPr="00AC17EC" w:rsidRDefault="00BE1B23" w:rsidP="00BD4D39">
            <w:pPr>
              <w:spacing w:after="0"/>
              <w:rPr>
                <w:rFonts w:ascii="Times New Roman" w:hAnsi="Times New Roman" w:cs="Times New Roman"/>
                <w:b/>
                <w:sz w:val="24"/>
                <w:szCs w:val="24"/>
              </w:rPr>
            </w:pPr>
            <w:r w:rsidRPr="00AC17EC">
              <w:rPr>
                <w:rFonts w:ascii="Times New Roman" w:hAnsi="Times New Roman" w:cs="Times New Roman"/>
                <w:b/>
                <w:sz w:val="24"/>
                <w:szCs w:val="24"/>
              </w:rPr>
              <w:t>Охрана подземных вод.</w:t>
            </w:r>
            <w:r w:rsidRPr="00AC17EC">
              <w:rPr>
                <w:rFonts w:ascii="Times New Roman" w:hAnsi="Times New Roman" w:cs="Times New Roman"/>
                <w:b/>
                <w:sz w:val="24"/>
                <w:szCs w:val="24"/>
                <w:rtl/>
              </w:rPr>
              <w:t xml:space="preserve"> </w:t>
            </w:r>
            <w:r w:rsidRPr="00AC17EC">
              <w:rPr>
                <w:rFonts w:ascii="Times New Roman" w:hAnsi="Times New Roman" w:cs="Times New Roman"/>
                <w:b/>
                <w:sz w:val="24"/>
                <w:szCs w:val="24"/>
              </w:rPr>
              <w:t>Предотвращение снижения уровней водоносных горизонтов и загрязнения подземных вод</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Организация зон санитарной охраны источников питьевого и хозяйственно-бытового водоснабжения</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Ликвидация непригодных к дальнейшей эксплуатации скважин;</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Изучение качества подземных вод и гидродинамического режима на водозаборах и в зонах их влияния</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защитных полос лесов вдоль автомобильных и железных дорог, озеленение магистральных улиц</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централизованной системы водоотведения, создание очистных сооружений</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ливневой системы канализации</w:t>
            </w:r>
          </w:p>
        </w:tc>
      </w:tr>
      <w:tr w:rsidR="00BE1B23" w:rsidRPr="00AC17EC" w:rsidTr="00BD4D39">
        <w:trPr>
          <w:tblHeader/>
        </w:trPr>
        <w:tc>
          <w:tcPr>
            <w:tcW w:w="9356" w:type="dxa"/>
            <w:gridSpan w:val="2"/>
            <w:shd w:val="clear" w:color="auto" w:fill="D9D9D9" w:themeFill="background1" w:themeFillShade="D9"/>
          </w:tcPr>
          <w:p w:rsidR="00BE1B23" w:rsidRPr="00AC17EC" w:rsidRDefault="00BE1B23" w:rsidP="00BD4D39">
            <w:pPr>
              <w:spacing w:after="0"/>
              <w:jc w:val="center"/>
              <w:rPr>
                <w:rFonts w:ascii="Times New Roman" w:hAnsi="Times New Roman" w:cs="Times New Roman"/>
                <w:b/>
                <w:bCs/>
                <w:iCs/>
                <w:sz w:val="24"/>
                <w:szCs w:val="24"/>
              </w:rPr>
            </w:pPr>
            <w:r w:rsidRPr="00AC17EC">
              <w:rPr>
                <w:rFonts w:ascii="Times New Roman" w:hAnsi="Times New Roman" w:cs="Times New Roman"/>
                <w:b/>
                <w:bCs/>
                <w:iCs/>
                <w:sz w:val="24"/>
                <w:szCs w:val="24"/>
              </w:rPr>
              <w:t>Охрана почвы</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защитных полос лесов вдоль автомобильных и железных дорог, озеленение магистральных улиц.</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централизованной системы водоотведения, создание очистных сооружений.</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ливневой системы канализации.</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Создание и содержание мест (площадок) накопления ТКО.</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tc>
      </w:tr>
      <w:tr w:rsidR="00BE1B23" w:rsidRPr="00AC17EC" w:rsidTr="00BD4D39">
        <w:trPr>
          <w:tblHeader/>
        </w:trPr>
        <w:tc>
          <w:tcPr>
            <w:tcW w:w="9356" w:type="dxa"/>
            <w:gridSpan w:val="2"/>
            <w:shd w:val="clear" w:color="auto" w:fill="D9D9D9" w:themeFill="background1" w:themeFillShade="D9"/>
          </w:tcPr>
          <w:p w:rsidR="00BE1B23" w:rsidRPr="00AC17EC" w:rsidRDefault="00BE1B23" w:rsidP="00BD4D39">
            <w:pPr>
              <w:spacing w:after="0"/>
              <w:jc w:val="center"/>
              <w:rPr>
                <w:rFonts w:ascii="Times New Roman" w:hAnsi="Times New Roman" w:cs="Times New Roman"/>
                <w:b/>
                <w:bCs/>
                <w:iCs/>
                <w:sz w:val="24"/>
                <w:szCs w:val="24"/>
              </w:rPr>
            </w:pPr>
            <w:r w:rsidRPr="00AC17EC">
              <w:rPr>
                <w:rFonts w:ascii="Times New Roman" w:hAnsi="Times New Roman" w:cs="Times New Roman"/>
                <w:b/>
                <w:bCs/>
                <w:iCs/>
                <w:sz w:val="24"/>
                <w:szCs w:val="24"/>
              </w:rPr>
              <w:t>Территории природно-экологического каркаса</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Водоохранные зоны.</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Земли лесного фонда.</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Сенокосные и пастбищные угодья.</w:t>
            </w:r>
          </w:p>
        </w:tc>
      </w:tr>
      <w:tr w:rsidR="00BE1B23" w:rsidRPr="00AC17EC" w:rsidTr="00BD4D39">
        <w:trPr>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sz w:val="24"/>
              </w:rPr>
            </w:pPr>
            <w:r w:rsidRPr="00AC17EC">
              <w:rPr>
                <w:rFonts w:ascii="Times New Roman" w:hAnsi="Times New Roman" w:cs="Times New Roman"/>
                <w:sz w:val="24"/>
              </w:rPr>
              <w:t>Защитные лесные насаждения.</w:t>
            </w:r>
          </w:p>
        </w:tc>
      </w:tr>
      <w:tr w:rsidR="00BE1B23" w:rsidRPr="00AC17EC" w:rsidTr="00BD4D39">
        <w:trPr>
          <w:trHeight w:val="1115"/>
          <w:tblHeader/>
        </w:trPr>
        <w:tc>
          <w:tcPr>
            <w:tcW w:w="709" w:type="dxa"/>
          </w:tcPr>
          <w:p w:rsidR="00BE1B23" w:rsidRPr="00AC17EC" w:rsidRDefault="00BE1B23" w:rsidP="00BD4D39">
            <w:pPr>
              <w:pStyle w:val="TableContents"/>
              <w:numPr>
                <w:ilvl w:val="0"/>
                <w:numId w:val="15"/>
              </w:numPr>
              <w:jc w:val="center"/>
              <w:rPr>
                <w:rFonts w:cs="Times New Roman"/>
              </w:rPr>
            </w:pPr>
          </w:p>
        </w:tc>
        <w:tc>
          <w:tcPr>
            <w:tcW w:w="8647" w:type="dxa"/>
          </w:tcPr>
          <w:p w:rsidR="00BE1B23" w:rsidRPr="00AC17EC" w:rsidRDefault="00BE1B23" w:rsidP="00BD4D39">
            <w:pPr>
              <w:tabs>
                <w:tab w:val="left" w:pos="851"/>
              </w:tabs>
              <w:jc w:val="both"/>
              <w:rPr>
                <w:rFonts w:ascii="Times New Roman" w:hAnsi="Times New Roman" w:cs="Times New Roman"/>
              </w:rPr>
            </w:pPr>
            <w:r w:rsidRPr="00AC17EC">
              <w:rPr>
                <w:rFonts w:ascii="Times New Roman" w:eastAsia="Times New Roman" w:hAnsi="Times New Roman" w:cs="Times New Roman"/>
              </w:rPr>
              <w:t xml:space="preserve">Рекультивация </w:t>
            </w:r>
            <w:r w:rsidRPr="00AC17EC">
              <w:rPr>
                <w:rFonts w:ascii="Times New Roman" w:hAnsi="Times New Roman" w:cs="Times New Roman"/>
              </w:rPr>
              <w:t xml:space="preserve">территорий недействующих предприятий, расположенных на территории Самодуровского сельского поселения, </w:t>
            </w:r>
            <w:r w:rsidRPr="00AC17EC">
              <w:rPr>
                <w:rFonts w:ascii="Times New Roman" w:hAnsi="Times New Roman" w:cs="Times New Roman"/>
                <w:bCs/>
                <w:iCs/>
              </w:rPr>
              <w:t xml:space="preserve">с целью размещения новых объектов при условии соблюдения природоохранного законодательства </w:t>
            </w:r>
            <w:r w:rsidRPr="00AC17EC">
              <w:rPr>
                <w:rFonts w:ascii="Times New Roman" w:hAnsi="Times New Roman" w:cs="Times New Roman"/>
              </w:rPr>
              <w:t>и установления санитарно-защитной зоны.</w:t>
            </w:r>
          </w:p>
        </w:tc>
      </w:tr>
    </w:tbl>
    <w:p w:rsidR="00BE1B23" w:rsidRPr="00AC17EC" w:rsidRDefault="00BE1B23" w:rsidP="00BE1B23">
      <w:pPr>
        <w:jc w:val="both"/>
        <w:rPr>
          <w:b/>
          <w:bCs/>
          <w:i/>
          <w:iCs/>
          <w:highlight w:val="yellow"/>
        </w:rPr>
      </w:pPr>
    </w:p>
    <w:p w:rsidR="00BE1B23" w:rsidRPr="00AC17EC" w:rsidRDefault="00BE1B23" w:rsidP="00BE1B23">
      <w:pPr>
        <w:pStyle w:val="a0"/>
        <w:shd w:val="clear" w:color="auto" w:fill="B8CCE4" w:themeFill="accent1" w:themeFillTint="66"/>
        <w:rPr>
          <w:highlight w:val="yellow"/>
          <w:lang w:eastAsia="ru-RU"/>
        </w:rPr>
        <w:sectPr w:rsidR="00BE1B23" w:rsidRPr="00AC17EC" w:rsidSect="00BD4D39">
          <w:footerReference w:type="default" r:id="rId9"/>
          <w:footerReference w:type="first" r:id="rId10"/>
          <w:pgSz w:w="11906" w:h="16838"/>
          <w:pgMar w:top="1134" w:right="849" w:bottom="1134" w:left="1701" w:header="708" w:footer="273" w:gutter="0"/>
          <w:cols w:space="708"/>
          <w:titlePg/>
          <w:docGrid w:linePitch="360"/>
        </w:sectPr>
      </w:pPr>
    </w:p>
    <w:p w:rsidR="00BE1B23" w:rsidRPr="00AC17EC" w:rsidRDefault="00BE1B23" w:rsidP="00BE1B23">
      <w:pPr>
        <w:pStyle w:val="11"/>
        <w:rPr>
          <w:rFonts w:eastAsia="Calibri"/>
          <w:i/>
          <w:iCs/>
          <w:sz w:val="24"/>
          <w:szCs w:val="24"/>
        </w:rPr>
      </w:pPr>
      <w:bookmarkStart w:id="57" w:name="_Toc64298795"/>
      <w:bookmarkStart w:id="58" w:name="_Toc89789100"/>
      <w:r w:rsidRPr="00AC17EC">
        <w:rPr>
          <w:sz w:val="24"/>
          <w:szCs w:val="24"/>
        </w:rPr>
        <w:lastRenderedPageBreak/>
        <w:t xml:space="preserve">3. </w:t>
      </w:r>
      <w:r w:rsidRPr="00AC17EC">
        <w:rPr>
          <w:rFonts w:eastAsia="Calibri"/>
          <w:iCs/>
          <w:sz w:val="24"/>
          <w:szCs w:val="24"/>
        </w:rPr>
        <w:t>УТВЕРЖДЕНИЕ И СОГЛАСОВАНИЕ ГЕНЕРАЛЬНОГО ПЛАНА ПОСЕЛЕНИЯ</w:t>
      </w:r>
      <w:r w:rsidRPr="00AC17EC">
        <w:rPr>
          <w:sz w:val="24"/>
          <w:szCs w:val="24"/>
        </w:rPr>
        <w:t>.</w:t>
      </w:r>
      <w:bookmarkEnd w:id="57"/>
      <w:bookmarkEnd w:id="58"/>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highlight w:val="yellow"/>
          <w:lang w:eastAsia="ru-RU"/>
        </w:rPr>
      </w:pP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11" w:history="1">
        <w:r w:rsidRPr="00AC17EC">
          <w:rPr>
            <w:rFonts w:ascii="Times New Roman" w:eastAsia="Calibri" w:hAnsi="Times New Roman" w:cs="Times New Roman"/>
            <w:sz w:val="24"/>
            <w:szCs w:val="24"/>
            <w:lang w:eastAsia="ru-RU"/>
          </w:rPr>
          <w:t>статьи 9</w:t>
        </w:r>
      </w:hyperlink>
      <w:r w:rsidRPr="00AC17EC">
        <w:rPr>
          <w:rFonts w:ascii="Times New Roman" w:eastAsia="Calibri" w:hAnsi="Times New Roman" w:cs="Times New Roman"/>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2" w:history="1">
        <w:r w:rsidRPr="00AC17EC">
          <w:rPr>
            <w:rFonts w:ascii="Times New Roman" w:eastAsia="Calibri" w:hAnsi="Times New Roman" w:cs="Times New Roman"/>
            <w:sz w:val="24"/>
            <w:szCs w:val="24"/>
            <w:lang w:eastAsia="ru-RU"/>
          </w:rPr>
          <w:t>статьей 28</w:t>
        </w:r>
      </w:hyperlink>
      <w:r w:rsidRPr="00AC17EC">
        <w:rPr>
          <w:rFonts w:ascii="Times New Roman" w:eastAsia="Calibri" w:hAnsi="Times New Roman" w:cs="Times New Roman"/>
          <w:sz w:val="24"/>
          <w:szCs w:val="24"/>
          <w:lang w:eastAsia="ru-RU"/>
        </w:rPr>
        <w:t xml:space="preserve"> Градостроительного кодекса Российской Федерации.</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r w:rsidRPr="00AC17EC">
        <w:rPr>
          <w:rFonts w:ascii="Times New Roman" w:eastAsia="Calibri" w:hAnsi="Times New Roman" w:cs="Times New Roman"/>
          <w:sz w:val="24"/>
          <w:szCs w:val="24"/>
          <w:lang w:eastAsia="ru-RU"/>
        </w:rPr>
        <w:t xml:space="preserve">10. Внесение изменений в генеральный план осуществляется в соответствии со </w:t>
      </w:r>
      <w:hyperlink r:id="rId13" w:history="1">
        <w:r w:rsidRPr="00AC17EC">
          <w:rPr>
            <w:rFonts w:ascii="Times New Roman" w:eastAsia="Calibri" w:hAnsi="Times New Roman" w:cs="Times New Roman"/>
            <w:sz w:val="24"/>
            <w:szCs w:val="24"/>
            <w:lang w:eastAsia="ru-RU"/>
          </w:rPr>
          <w:t>статьями 9</w:t>
        </w:r>
      </w:hyperlink>
      <w:r w:rsidRPr="00AC17EC">
        <w:rPr>
          <w:rFonts w:ascii="Times New Roman" w:eastAsia="Calibri" w:hAnsi="Times New Roman" w:cs="Times New Roman"/>
          <w:sz w:val="24"/>
          <w:szCs w:val="24"/>
          <w:lang w:eastAsia="ru-RU"/>
        </w:rPr>
        <w:t xml:space="preserve"> и </w:t>
      </w:r>
      <w:hyperlink r:id="rId14" w:history="1">
        <w:r w:rsidRPr="00AC17EC">
          <w:rPr>
            <w:rFonts w:ascii="Times New Roman" w:eastAsia="Calibri" w:hAnsi="Times New Roman" w:cs="Times New Roman"/>
            <w:sz w:val="24"/>
            <w:szCs w:val="24"/>
            <w:lang w:eastAsia="ru-RU"/>
          </w:rPr>
          <w:t>25</w:t>
        </w:r>
      </w:hyperlink>
      <w:r w:rsidRPr="00AC17EC">
        <w:rPr>
          <w:rFonts w:ascii="Times New Roman" w:eastAsia="Calibri" w:hAnsi="Times New Roman" w:cs="Times New Roman"/>
          <w:sz w:val="24"/>
          <w:szCs w:val="24"/>
          <w:lang w:eastAsia="ru-RU"/>
        </w:rPr>
        <w:t xml:space="preserve"> Градостроительного кодекса Российской Федерации.</w:t>
      </w:r>
    </w:p>
    <w:p w:rsidR="00BE1B23" w:rsidRPr="00AC17EC" w:rsidRDefault="00BE1B23" w:rsidP="00BE1B23">
      <w:pPr>
        <w:autoSpaceDE w:val="0"/>
        <w:autoSpaceDN w:val="0"/>
        <w:adjustRightInd w:val="0"/>
        <w:spacing w:after="0" w:line="240" w:lineRule="auto"/>
        <w:ind w:firstLine="540"/>
        <w:jc w:val="both"/>
        <w:rPr>
          <w:rFonts w:ascii="Times New Roman" w:hAnsi="Times New Roman" w:cs="Times New Roman"/>
          <w:sz w:val="24"/>
          <w:szCs w:val="24"/>
        </w:rPr>
      </w:pPr>
      <w:r w:rsidRPr="00AC17EC">
        <w:rPr>
          <w:rFonts w:ascii="Times New Roman" w:eastAsia="Calibri" w:hAnsi="Times New Roman"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AC17EC">
        <w:rPr>
          <w:rFonts w:ascii="Times New Roman" w:hAnsi="Times New Roman" w:cs="Times New Roman"/>
          <w:sz w:val="24"/>
          <w:szCs w:val="24"/>
        </w:rPr>
        <w:t>без проведения общественных обсуждений или публичных слушаний.</w:t>
      </w:r>
    </w:p>
    <w:p w:rsidR="00BE1B23" w:rsidRPr="00AC17EC" w:rsidRDefault="00BE1B23" w:rsidP="00BE1B23">
      <w:pPr>
        <w:autoSpaceDE w:val="0"/>
        <w:autoSpaceDN w:val="0"/>
        <w:adjustRightInd w:val="0"/>
        <w:spacing w:after="0"/>
        <w:ind w:firstLine="540"/>
        <w:jc w:val="both"/>
        <w:rPr>
          <w:rFonts w:ascii="Times New Roman" w:eastAsia="Calibri" w:hAnsi="Times New Roman" w:cs="Times New Roman"/>
          <w:sz w:val="24"/>
          <w:szCs w:val="24"/>
          <w:lang w:eastAsia="ru-RU"/>
        </w:rPr>
      </w:pPr>
    </w:p>
    <w:p w:rsidR="00BE1B23" w:rsidRPr="00AC17EC" w:rsidRDefault="00BE1B23" w:rsidP="00BE1B23">
      <w:pPr>
        <w:ind w:firstLine="567"/>
        <w:rPr>
          <w:rFonts w:ascii="Times New Roman" w:eastAsia="Calibri" w:hAnsi="Times New Roman" w:cs="Times New Roman"/>
          <w:b/>
          <w:sz w:val="24"/>
          <w:szCs w:val="24"/>
          <w:lang w:eastAsia="ru-RU"/>
        </w:rPr>
      </w:pPr>
      <w:r w:rsidRPr="00AC17EC">
        <w:rPr>
          <w:rFonts w:ascii="Times New Roman" w:eastAsia="Calibri" w:hAnsi="Times New Roman" w:cs="Times New Roman"/>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BE1B23" w:rsidRPr="00AC17EC" w:rsidRDefault="00BE1B23" w:rsidP="00BE1B23">
      <w:pPr>
        <w:jc w:val="both"/>
        <w:rPr>
          <w:rFonts w:ascii="Times New Roman" w:hAnsi="Times New Roman" w:cs="Times New Roman"/>
          <w:b/>
          <w:bCs/>
          <w:i/>
          <w:iCs/>
          <w:sz w:val="24"/>
          <w:szCs w:val="24"/>
        </w:rPr>
      </w:pPr>
    </w:p>
    <w:p w:rsidR="00F00491" w:rsidRDefault="00BE1B23">
      <w:r w:rsidRPr="00BE1B23">
        <w:rPr>
          <w:noProof/>
          <w:lang w:eastAsia="ru-RU"/>
        </w:rPr>
        <w:lastRenderedPageBreak/>
        <w:drawing>
          <wp:inline distT="0" distB="0" distL="0" distR="0">
            <wp:extent cx="5941060" cy="4950883"/>
            <wp:effectExtent l="19050" t="0" r="2540" b="0"/>
            <wp:docPr id="1" name="Рисунок 1" descr="Копии карт границ населенных пун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и карт границ населенных пунктов в растровом формате"/>
                    <pic:cNvPicPr>
                      <a:picLocks noChangeAspect="1" noChangeArrowheads="1"/>
                    </pic:cNvPicPr>
                  </pic:nvPicPr>
                  <pic:blipFill>
                    <a:blip r:embed="rId15" cstate="print"/>
                    <a:srcRect/>
                    <a:stretch>
                      <a:fillRect/>
                    </a:stretch>
                  </pic:blipFill>
                  <pic:spPr bwMode="auto">
                    <a:xfrm>
                      <a:off x="0" y="0"/>
                      <a:ext cx="5941060" cy="4950883"/>
                    </a:xfrm>
                    <a:prstGeom prst="rect">
                      <a:avLst/>
                    </a:prstGeom>
                    <a:noFill/>
                    <a:ln w="9525">
                      <a:noFill/>
                      <a:miter lim="800000"/>
                      <a:headEnd/>
                      <a:tailEnd/>
                    </a:ln>
                  </pic:spPr>
                </pic:pic>
              </a:graphicData>
            </a:graphic>
          </wp:inline>
        </w:drawing>
      </w:r>
    </w:p>
    <w:p w:rsidR="00BE1B23" w:rsidRDefault="00BE1B23"/>
    <w:p w:rsidR="00BE1B23" w:rsidRDefault="00BE1B23">
      <w:r w:rsidRPr="00BE1B23">
        <w:rPr>
          <w:noProof/>
          <w:lang w:eastAsia="ru-RU"/>
        </w:rPr>
        <w:lastRenderedPageBreak/>
        <w:drawing>
          <wp:inline distT="0" distB="0" distL="0" distR="0">
            <wp:extent cx="5941060" cy="5093697"/>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5941060" cy="5093697"/>
                    </a:xfrm>
                    <a:prstGeom prst="rect">
                      <a:avLst/>
                    </a:prstGeom>
                    <a:noFill/>
                    <a:ln w="9525">
                      <a:noFill/>
                      <a:miter lim="800000"/>
                      <a:headEnd/>
                      <a:tailEnd/>
                    </a:ln>
                  </pic:spPr>
                </pic:pic>
              </a:graphicData>
            </a:graphic>
          </wp:inline>
        </w:drawing>
      </w:r>
    </w:p>
    <w:p w:rsidR="00BE1B23" w:rsidRDefault="00BE1B23"/>
    <w:p w:rsidR="00BE1B23" w:rsidRDefault="00BE1B23"/>
    <w:p w:rsidR="00BE1B23" w:rsidRDefault="00BE1B23">
      <w:r w:rsidRPr="00BE1B23">
        <w:rPr>
          <w:noProof/>
          <w:lang w:eastAsia="ru-RU"/>
        </w:rPr>
        <w:lastRenderedPageBreak/>
        <w:drawing>
          <wp:inline distT="0" distB="0" distL="0" distR="0">
            <wp:extent cx="5941060" cy="4570046"/>
            <wp:effectExtent l="19050" t="0" r="2540" b="0"/>
            <wp:docPr id="3" name="Рисунок 8" descr="Копии карт планируемого размещения объе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пии карт планируемого размещения объектов в растровом формате"/>
                    <pic:cNvPicPr>
                      <a:picLocks noChangeAspect="1" noChangeArrowheads="1"/>
                    </pic:cNvPicPr>
                  </pic:nvPicPr>
                  <pic:blipFill>
                    <a:blip r:embed="rId17" cstate="print"/>
                    <a:srcRect/>
                    <a:stretch>
                      <a:fillRect/>
                    </a:stretch>
                  </pic:blipFill>
                  <pic:spPr bwMode="auto">
                    <a:xfrm>
                      <a:off x="0" y="0"/>
                      <a:ext cx="5941060" cy="4570046"/>
                    </a:xfrm>
                    <a:prstGeom prst="rect">
                      <a:avLst/>
                    </a:prstGeom>
                    <a:noFill/>
                    <a:ln w="9525">
                      <a:noFill/>
                      <a:miter lim="800000"/>
                      <a:headEnd/>
                      <a:tailEnd/>
                    </a:ln>
                  </pic:spPr>
                </pic:pic>
              </a:graphicData>
            </a:graphic>
          </wp:inline>
        </w:drawing>
      </w:r>
    </w:p>
    <w:p w:rsidR="00BE1B23" w:rsidRDefault="00BE1B23"/>
    <w:p w:rsidR="00BE1B23" w:rsidRDefault="00BE1B23">
      <w:r w:rsidRPr="00BE1B23">
        <w:rPr>
          <w:noProof/>
          <w:lang w:eastAsia="ru-RU"/>
        </w:rPr>
        <w:lastRenderedPageBreak/>
        <w:drawing>
          <wp:inline distT="0" distB="0" distL="0" distR="0">
            <wp:extent cx="5941060" cy="494136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5941060" cy="4941362"/>
                    </a:xfrm>
                    <a:prstGeom prst="rect">
                      <a:avLst/>
                    </a:prstGeom>
                    <a:noFill/>
                    <a:ln w="9525">
                      <a:noFill/>
                      <a:miter lim="800000"/>
                      <a:headEnd/>
                      <a:tailEnd/>
                    </a:ln>
                  </pic:spPr>
                </pic:pic>
              </a:graphicData>
            </a:graphic>
          </wp:inline>
        </w:drawing>
      </w:r>
    </w:p>
    <w:p w:rsidR="0018043F" w:rsidRDefault="0018043F"/>
    <w:p w:rsidR="0018043F" w:rsidRDefault="0018043F"/>
    <w:p w:rsidR="0018043F" w:rsidRDefault="0018043F"/>
    <w:p w:rsidR="0018043F" w:rsidRDefault="0018043F"/>
    <w:p w:rsidR="0018043F" w:rsidRDefault="0018043F"/>
    <w:p w:rsidR="0018043F" w:rsidRDefault="0018043F"/>
    <w:p w:rsidR="0018043F" w:rsidRDefault="0018043F"/>
    <w:p w:rsidR="0018043F" w:rsidRPr="00EE4E44" w:rsidRDefault="0018043F" w:rsidP="0018043F">
      <w:pPr>
        <w:jc w:val="center"/>
        <w:rPr>
          <w:rFonts w:cs="Times New Roman"/>
          <w:b/>
          <w:sz w:val="28"/>
          <w:szCs w:val="28"/>
        </w:rPr>
      </w:pPr>
    </w:p>
    <w:p w:rsidR="0018043F" w:rsidRDefault="0018043F" w:rsidP="0018043F">
      <w:pPr>
        <w:jc w:val="center"/>
        <w:rPr>
          <w:rFonts w:cs="Times New Roman"/>
          <w:b/>
          <w:sz w:val="28"/>
          <w:szCs w:val="28"/>
        </w:rPr>
      </w:pPr>
    </w:p>
    <w:p w:rsidR="0018043F" w:rsidRDefault="0018043F" w:rsidP="0018043F">
      <w:pPr>
        <w:jc w:val="center"/>
        <w:rPr>
          <w:rFonts w:cs="Times New Roman"/>
          <w:b/>
          <w:sz w:val="28"/>
          <w:szCs w:val="28"/>
        </w:rPr>
      </w:pPr>
    </w:p>
    <w:p w:rsidR="0018043F" w:rsidRDefault="0018043F" w:rsidP="0018043F">
      <w:pPr>
        <w:jc w:val="center"/>
        <w:rPr>
          <w:rFonts w:cs="Times New Roman"/>
          <w:b/>
          <w:sz w:val="28"/>
          <w:szCs w:val="28"/>
        </w:rPr>
      </w:pPr>
    </w:p>
    <w:p w:rsidR="0018043F" w:rsidRDefault="0018043F" w:rsidP="0018043F">
      <w:pPr>
        <w:jc w:val="center"/>
        <w:rPr>
          <w:rFonts w:cs="Times New Roman"/>
          <w:b/>
          <w:sz w:val="28"/>
          <w:szCs w:val="28"/>
        </w:rPr>
      </w:pPr>
    </w:p>
    <w:p w:rsidR="0018043F" w:rsidRPr="00EE4E44" w:rsidRDefault="0018043F" w:rsidP="0018043F">
      <w:pPr>
        <w:jc w:val="center"/>
        <w:rPr>
          <w:rFonts w:cs="Times New Roman"/>
          <w:b/>
          <w:sz w:val="28"/>
          <w:szCs w:val="28"/>
        </w:rPr>
      </w:pPr>
    </w:p>
    <w:p w:rsidR="0018043F" w:rsidRPr="00EE4E44" w:rsidRDefault="0018043F" w:rsidP="0018043F">
      <w:pPr>
        <w:jc w:val="center"/>
        <w:rPr>
          <w:rFonts w:cs="Times New Roman"/>
          <w:b/>
          <w:sz w:val="28"/>
          <w:szCs w:val="28"/>
        </w:rPr>
      </w:pPr>
    </w:p>
    <w:p w:rsidR="0018043F" w:rsidRPr="00EE4E44" w:rsidRDefault="0018043F" w:rsidP="0018043F">
      <w:pPr>
        <w:jc w:val="center"/>
        <w:rPr>
          <w:rFonts w:cs="Times New Roman"/>
          <w:b/>
          <w:sz w:val="28"/>
          <w:szCs w:val="28"/>
        </w:rPr>
      </w:pPr>
    </w:p>
    <w:p w:rsidR="0018043F" w:rsidRPr="00EE4E44" w:rsidRDefault="0018043F" w:rsidP="0018043F">
      <w:pPr>
        <w:widowControl w:val="0"/>
        <w:suppressAutoHyphens/>
        <w:spacing w:after="0" w:line="240" w:lineRule="auto"/>
        <w:jc w:val="center"/>
        <w:outlineLvl w:val="0"/>
        <w:rPr>
          <w:rFonts w:eastAsia="Lucida Sans Unicode" w:cs="Times New Roman"/>
          <w:b/>
          <w:kern w:val="1"/>
          <w:sz w:val="28"/>
          <w:szCs w:val="28"/>
        </w:rPr>
      </w:pPr>
      <w:bookmarkStart w:id="59" w:name="_Toc89850635"/>
      <w:bookmarkStart w:id="60" w:name="_Toc89851128"/>
      <w:bookmarkStart w:id="61" w:name="_Toc104300375"/>
      <w:bookmarkStart w:id="62" w:name="_Toc89850636"/>
      <w:bookmarkStart w:id="63" w:name="_Toc89851129"/>
      <w:r w:rsidRPr="00EE4E44">
        <w:rPr>
          <w:rFonts w:eastAsia="Lucida Sans Unicode" w:cs="Times New Roman"/>
          <w:b/>
          <w:kern w:val="1"/>
          <w:sz w:val="28"/>
          <w:szCs w:val="28"/>
        </w:rPr>
        <w:t>ГЕНЕРАЛЬНЫЙ ПЛАН</w:t>
      </w:r>
      <w:bookmarkEnd w:id="59"/>
      <w:bookmarkEnd w:id="60"/>
      <w:bookmarkEnd w:id="61"/>
    </w:p>
    <w:p w:rsidR="0018043F" w:rsidRPr="00EE4E44" w:rsidRDefault="0018043F" w:rsidP="0018043F">
      <w:pPr>
        <w:widowControl w:val="0"/>
        <w:suppressAutoHyphens/>
        <w:spacing w:after="0" w:line="240" w:lineRule="auto"/>
        <w:jc w:val="center"/>
        <w:outlineLvl w:val="0"/>
        <w:rPr>
          <w:rFonts w:eastAsia="Lucida Sans Unicode" w:cs="Times New Roman"/>
          <w:b/>
          <w:kern w:val="1"/>
          <w:sz w:val="28"/>
          <w:szCs w:val="28"/>
        </w:rPr>
      </w:pPr>
      <w:bookmarkStart w:id="64" w:name="_Toc104300376"/>
      <w:r w:rsidRPr="00EE4E44">
        <w:rPr>
          <w:rFonts w:eastAsia="Lucida Sans Unicode" w:cs="Times New Roman"/>
          <w:b/>
          <w:kern w:val="1"/>
          <w:sz w:val="28"/>
          <w:szCs w:val="28"/>
          <w:lang w:val="en-US"/>
        </w:rPr>
        <w:t>C</w:t>
      </w:r>
      <w:r w:rsidRPr="00EE4E44">
        <w:rPr>
          <w:rFonts w:eastAsia="Lucida Sans Unicode" w:cs="Times New Roman"/>
          <w:b/>
          <w:kern w:val="1"/>
          <w:sz w:val="28"/>
          <w:szCs w:val="28"/>
        </w:rPr>
        <w:t>АМОДУРОВСКОГО СЕЛЬСКОГО ПОСЕЛЕНИЯ</w:t>
      </w:r>
      <w:bookmarkEnd w:id="62"/>
      <w:bookmarkEnd w:id="63"/>
      <w:bookmarkEnd w:id="64"/>
    </w:p>
    <w:p w:rsidR="0018043F" w:rsidRPr="00EE4E44" w:rsidRDefault="0018043F" w:rsidP="0018043F">
      <w:pPr>
        <w:widowControl w:val="0"/>
        <w:suppressAutoHyphens/>
        <w:spacing w:after="0" w:line="240" w:lineRule="auto"/>
        <w:jc w:val="center"/>
        <w:outlineLvl w:val="0"/>
        <w:rPr>
          <w:rFonts w:eastAsia="Lucida Sans Unicode" w:cs="Times New Roman"/>
          <w:b/>
          <w:kern w:val="1"/>
          <w:sz w:val="28"/>
          <w:szCs w:val="28"/>
        </w:rPr>
      </w:pPr>
      <w:bookmarkStart w:id="65" w:name="_Toc89850637"/>
      <w:bookmarkStart w:id="66" w:name="_Toc89851130"/>
      <w:bookmarkStart w:id="67" w:name="_Toc104300377"/>
      <w:r w:rsidRPr="00EE4E44">
        <w:rPr>
          <w:rFonts w:eastAsia="Lucida Sans Unicode" w:cs="Times New Roman"/>
          <w:b/>
          <w:kern w:val="1"/>
          <w:sz w:val="28"/>
          <w:szCs w:val="28"/>
        </w:rPr>
        <w:t>ПОВОРИНСКОГО МУНИЦИПАЛЬНОГО РАЙОНА</w:t>
      </w:r>
      <w:bookmarkEnd w:id="65"/>
      <w:bookmarkEnd w:id="66"/>
      <w:bookmarkEnd w:id="67"/>
      <w:r w:rsidRPr="00EE4E44">
        <w:rPr>
          <w:rFonts w:eastAsia="Lucida Sans Unicode" w:cs="Times New Roman"/>
          <w:b/>
          <w:kern w:val="1"/>
          <w:sz w:val="28"/>
          <w:szCs w:val="28"/>
        </w:rPr>
        <w:t xml:space="preserve"> </w:t>
      </w:r>
    </w:p>
    <w:p w:rsidR="0018043F" w:rsidRPr="00EE4E44" w:rsidRDefault="0018043F" w:rsidP="0018043F">
      <w:pPr>
        <w:pStyle w:val="af8"/>
        <w:spacing w:line="240" w:lineRule="auto"/>
        <w:jc w:val="center"/>
        <w:outlineLvl w:val="9"/>
        <w:rPr>
          <w:rFonts w:eastAsia="Lucida Sans Unicode" w:cs="Times New Roman"/>
          <w:b/>
          <w:kern w:val="1"/>
          <w:szCs w:val="28"/>
        </w:rPr>
      </w:pPr>
      <w:bookmarkStart w:id="68" w:name="_Toc89850638"/>
      <w:bookmarkStart w:id="69" w:name="_Toc89851131"/>
      <w:bookmarkStart w:id="70" w:name="_Toc104300378"/>
      <w:r w:rsidRPr="00EE4E44">
        <w:rPr>
          <w:rFonts w:eastAsia="Lucida Sans Unicode" w:cs="Times New Roman"/>
          <w:b/>
          <w:kern w:val="1"/>
          <w:szCs w:val="28"/>
        </w:rPr>
        <w:t>ВОРОНЕЖСКОЙ ОБЛАСТИ</w:t>
      </w:r>
      <w:bookmarkEnd w:id="68"/>
      <w:bookmarkEnd w:id="69"/>
      <w:bookmarkEnd w:id="70"/>
      <w:r w:rsidRPr="00EE4E44">
        <w:rPr>
          <w:rFonts w:eastAsia="Lucida Sans Unicode" w:cs="Times New Roman"/>
          <w:b/>
          <w:kern w:val="1"/>
          <w:szCs w:val="28"/>
        </w:rPr>
        <w:t xml:space="preserve">                                                                                             </w:t>
      </w:r>
    </w:p>
    <w:p w:rsidR="0018043F" w:rsidRPr="00EE4E44" w:rsidRDefault="0018043F" w:rsidP="0018043F">
      <w:pPr>
        <w:jc w:val="center"/>
        <w:rPr>
          <w:rFonts w:cs="Times New Roman"/>
          <w:b/>
          <w:sz w:val="24"/>
          <w:szCs w:val="24"/>
        </w:rPr>
      </w:pPr>
      <w:r w:rsidRPr="00EE4E44">
        <w:rPr>
          <w:rFonts w:cs="Times New Roman"/>
          <w:b/>
          <w:sz w:val="28"/>
          <w:szCs w:val="28"/>
        </w:rPr>
        <w:t>(С ИЗМЕНЕНИЯМИ)</w:t>
      </w:r>
    </w:p>
    <w:p w:rsidR="0018043F" w:rsidRPr="00EE4E44" w:rsidRDefault="0018043F" w:rsidP="0018043F">
      <w:pPr>
        <w:jc w:val="center"/>
        <w:rPr>
          <w:rFonts w:cs="Times New Roman"/>
          <w:b/>
          <w:sz w:val="24"/>
          <w:szCs w:val="24"/>
        </w:rPr>
      </w:pPr>
    </w:p>
    <w:p w:rsidR="0018043F" w:rsidRPr="00EE4E44" w:rsidRDefault="0018043F" w:rsidP="0018043F">
      <w:pPr>
        <w:spacing w:after="0" w:line="240" w:lineRule="auto"/>
        <w:jc w:val="center"/>
        <w:outlineLvl w:val="0"/>
        <w:rPr>
          <w:rFonts w:cs="Times New Roman"/>
          <w:b/>
          <w:sz w:val="24"/>
          <w:szCs w:val="24"/>
        </w:rPr>
      </w:pPr>
      <w:bookmarkStart w:id="71" w:name="_Toc89850639"/>
      <w:bookmarkStart w:id="72" w:name="_Toc89851132"/>
      <w:bookmarkStart w:id="73" w:name="_Toc104300379"/>
      <w:r w:rsidRPr="00EE4E44">
        <w:rPr>
          <w:rFonts w:cs="Times New Roman"/>
          <w:b/>
          <w:sz w:val="24"/>
          <w:szCs w:val="24"/>
        </w:rPr>
        <w:t xml:space="preserve">ТОМ </w:t>
      </w:r>
      <w:r w:rsidRPr="00EE4E44">
        <w:rPr>
          <w:rFonts w:cs="Times New Roman"/>
          <w:b/>
          <w:sz w:val="24"/>
          <w:szCs w:val="24"/>
          <w:lang w:val="en-US"/>
        </w:rPr>
        <w:t>II</w:t>
      </w:r>
      <w:bookmarkEnd w:id="71"/>
      <w:bookmarkEnd w:id="72"/>
      <w:bookmarkEnd w:id="73"/>
    </w:p>
    <w:p w:rsidR="0018043F" w:rsidRPr="00EE4E44" w:rsidRDefault="0018043F" w:rsidP="0018043F">
      <w:pPr>
        <w:spacing w:after="0" w:line="240" w:lineRule="auto"/>
        <w:jc w:val="center"/>
        <w:rPr>
          <w:rFonts w:cs="Times New Roman"/>
          <w:b/>
          <w:sz w:val="24"/>
          <w:szCs w:val="24"/>
          <w:highlight w:val="yellow"/>
        </w:rPr>
      </w:pPr>
    </w:p>
    <w:p w:rsidR="0018043F" w:rsidRPr="00EE4E44" w:rsidRDefault="0018043F" w:rsidP="0018043F">
      <w:pPr>
        <w:spacing w:after="0" w:line="240" w:lineRule="auto"/>
        <w:jc w:val="center"/>
        <w:rPr>
          <w:rFonts w:cs="Times New Roman"/>
          <w:b/>
          <w:sz w:val="24"/>
          <w:szCs w:val="24"/>
          <w:highlight w:val="yellow"/>
        </w:rPr>
      </w:pPr>
    </w:p>
    <w:p w:rsidR="0018043F" w:rsidRPr="00EE4E44" w:rsidRDefault="0018043F" w:rsidP="0018043F">
      <w:pPr>
        <w:spacing w:after="0"/>
        <w:jc w:val="center"/>
        <w:outlineLvl w:val="0"/>
        <w:rPr>
          <w:rFonts w:cs="Times New Roman"/>
          <w:b/>
          <w:bCs/>
          <w:sz w:val="24"/>
          <w:szCs w:val="24"/>
        </w:rPr>
      </w:pPr>
      <w:bookmarkStart w:id="74" w:name="_Toc89850640"/>
      <w:bookmarkStart w:id="75" w:name="_Toc89851133"/>
      <w:bookmarkStart w:id="76" w:name="_Toc104300380"/>
      <w:r w:rsidRPr="00EE4E44">
        <w:rPr>
          <w:rFonts w:cs="Times New Roman"/>
          <w:b/>
          <w:bCs/>
          <w:sz w:val="24"/>
          <w:szCs w:val="24"/>
        </w:rPr>
        <w:t>МАТЕРИАЛЫ ПО ОБОСНОВАНИЮ</w:t>
      </w:r>
      <w:bookmarkEnd w:id="74"/>
      <w:bookmarkEnd w:id="75"/>
      <w:bookmarkEnd w:id="76"/>
      <w:r w:rsidRPr="00EE4E44">
        <w:rPr>
          <w:rFonts w:cs="Times New Roman"/>
          <w:b/>
          <w:bCs/>
          <w:sz w:val="24"/>
          <w:szCs w:val="24"/>
        </w:rPr>
        <w:t xml:space="preserve"> </w:t>
      </w:r>
    </w:p>
    <w:p w:rsidR="0018043F" w:rsidRPr="00EE4E44" w:rsidRDefault="0018043F" w:rsidP="0018043F">
      <w:pPr>
        <w:spacing w:after="0"/>
        <w:jc w:val="center"/>
        <w:outlineLvl w:val="0"/>
        <w:rPr>
          <w:rFonts w:cs="Times New Roman"/>
          <w:b/>
          <w:bCs/>
          <w:sz w:val="24"/>
          <w:szCs w:val="24"/>
        </w:rPr>
      </w:pPr>
      <w:bookmarkStart w:id="77" w:name="_Toc89850641"/>
      <w:bookmarkStart w:id="78" w:name="_Toc89851134"/>
      <w:bookmarkStart w:id="79" w:name="_Toc104300381"/>
      <w:r w:rsidRPr="00EE4E44">
        <w:rPr>
          <w:rFonts w:cs="Times New Roman"/>
          <w:b/>
          <w:bCs/>
          <w:sz w:val="24"/>
          <w:szCs w:val="24"/>
        </w:rPr>
        <w:t>ГЕНЕРАЛЬНОГО ПЛАНА</w:t>
      </w:r>
      <w:bookmarkEnd w:id="77"/>
      <w:bookmarkEnd w:id="78"/>
      <w:bookmarkEnd w:id="79"/>
      <w:r w:rsidRPr="00EE4E44">
        <w:rPr>
          <w:rFonts w:cs="Times New Roman"/>
          <w:b/>
          <w:bCs/>
          <w:sz w:val="24"/>
          <w:szCs w:val="24"/>
        </w:rPr>
        <w:t xml:space="preserve"> </w:t>
      </w:r>
    </w:p>
    <w:p w:rsidR="0018043F" w:rsidRPr="00EE4E44" w:rsidRDefault="0018043F" w:rsidP="0018043F">
      <w:pPr>
        <w:spacing w:after="0"/>
        <w:jc w:val="center"/>
        <w:rPr>
          <w:rFonts w:cs="Times New Roman"/>
          <w:b/>
          <w:bCs/>
          <w:sz w:val="24"/>
          <w:szCs w:val="24"/>
        </w:rPr>
      </w:pPr>
      <w:r w:rsidRPr="00EE4E44">
        <w:rPr>
          <w:rFonts w:cs="Times New Roman"/>
          <w:b/>
          <w:bCs/>
          <w:sz w:val="24"/>
          <w:szCs w:val="24"/>
        </w:rPr>
        <w:t>САМОДУРОВСКОГО СЕЛЬСКОГО ПОСЕЛЕНИЯ</w:t>
      </w:r>
    </w:p>
    <w:p w:rsidR="0018043F" w:rsidRPr="00EE4E44" w:rsidRDefault="0018043F" w:rsidP="0018043F">
      <w:pPr>
        <w:spacing w:after="0" w:line="240" w:lineRule="auto"/>
        <w:jc w:val="center"/>
        <w:rPr>
          <w:rFonts w:cs="Times New Roman"/>
          <w:b/>
          <w:bCs/>
          <w:sz w:val="24"/>
          <w:szCs w:val="24"/>
        </w:rPr>
      </w:pPr>
      <w:r w:rsidRPr="00EE4E44">
        <w:rPr>
          <w:rFonts w:cs="Times New Roman"/>
          <w:b/>
          <w:bCs/>
          <w:sz w:val="24"/>
          <w:szCs w:val="24"/>
        </w:rPr>
        <w:t>ПОВОРИНСКОГО МУНИЦИПАЛЬНОГО РАЙОНА</w:t>
      </w:r>
    </w:p>
    <w:p w:rsidR="0018043F" w:rsidRPr="00EE4E44" w:rsidRDefault="0018043F" w:rsidP="0018043F">
      <w:pPr>
        <w:jc w:val="center"/>
        <w:rPr>
          <w:rFonts w:cs="Times New Roman"/>
          <w:b/>
          <w:bCs/>
          <w:sz w:val="24"/>
          <w:szCs w:val="24"/>
        </w:rPr>
      </w:pPr>
      <w:r w:rsidRPr="00EE4E44">
        <w:rPr>
          <w:rFonts w:cs="Times New Roman"/>
          <w:b/>
          <w:bCs/>
          <w:sz w:val="24"/>
          <w:szCs w:val="24"/>
        </w:rPr>
        <w:t>ВОРОНЕЖСКОЙ ОБЛАСТИ</w:t>
      </w:r>
    </w:p>
    <w:p w:rsidR="0018043F" w:rsidRPr="00EE4E44" w:rsidRDefault="0018043F" w:rsidP="0018043F">
      <w:pPr>
        <w:jc w:val="center"/>
        <w:rPr>
          <w:rFonts w:cs="Times New Roman"/>
          <w:b/>
          <w:bCs/>
          <w:sz w:val="24"/>
          <w:szCs w:val="24"/>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b/>
          <w:bCs/>
          <w:sz w:val="24"/>
          <w:szCs w:val="24"/>
          <w:highlight w:val="yellow"/>
        </w:rPr>
      </w:pPr>
    </w:p>
    <w:p w:rsidR="0018043F" w:rsidRPr="00EE4E44" w:rsidRDefault="0018043F" w:rsidP="0018043F">
      <w:pPr>
        <w:jc w:val="center"/>
        <w:rPr>
          <w:rFonts w:cs="Times New Roman"/>
          <w:sz w:val="24"/>
          <w:szCs w:val="24"/>
        </w:rPr>
      </w:pPr>
      <w:r w:rsidRPr="00EE4E44">
        <w:rPr>
          <w:rFonts w:cs="Times New Roman"/>
          <w:bCs/>
          <w:sz w:val="24"/>
          <w:szCs w:val="24"/>
        </w:rPr>
        <w:t>2022 г.</w:t>
      </w:r>
    </w:p>
    <w:bookmarkStart w:id="80" w:name="_Toc469309320" w:displacedByCustomXml="next"/>
    <w:bookmarkStart w:id="81" w:name="_Toc469398931" w:displacedByCustomXml="next"/>
    <w:bookmarkStart w:id="82" w:name="_Toc495916853" w:displacedByCustomXml="next"/>
    <w:sdt>
      <w:sdtPr>
        <w:rPr>
          <w:rFonts w:asciiTheme="minorHAnsi" w:eastAsiaTheme="minorHAnsi" w:hAnsiTheme="minorHAnsi" w:cstheme="minorBidi"/>
          <w:color w:val="auto"/>
          <w:sz w:val="22"/>
          <w:szCs w:val="22"/>
          <w:highlight w:val="yellow"/>
          <w:lang w:eastAsia="en-US"/>
        </w:rPr>
        <w:id w:val="16429984"/>
        <w:docPartObj>
          <w:docPartGallery w:val="Table of Contents"/>
          <w:docPartUnique/>
        </w:docPartObj>
      </w:sdtPr>
      <w:sdtEndPr>
        <w:rPr>
          <w:b/>
          <w:bCs/>
        </w:rPr>
      </w:sdtEndPr>
      <w:sdtContent>
        <w:p w:rsidR="0018043F" w:rsidRPr="00EE4E44" w:rsidRDefault="0018043F" w:rsidP="0018043F">
          <w:pPr>
            <w:pStyle w:val="af7"/>
            <w:spacing w:before="0" w:line="240" w:lineRule="auto"/>
            <w:jc w:val="center"/>
            <w:rPr>
              <w:rFonts w:asciiTheme="minorHAnsi" w:eastAsiaTheme="minorEastAsia" w:hAnsiTheme="minorHAnsi"/>
              <w:i/>
              <w:noProof/>
              <w:color w:val="auto"/>
              <w:sz w:val="22"/>
              <w:szCs w:val="22"/>
            </w:rPr>
          </w:pPr>
          <w:r w:rsidRPr="00EE4E44">
            <w:rPr>
              <w:rFonts w:ascii="Times New Roman" w:hAnsi="Times New Roman" w:cs="Times New Roman"/>
              <w:b/>
              <w:color w:val="auto"/>
              <w:sz w:val="24"/>
              <w:szCs w:val="24"/>
            </w:rPr>
            <w:t>ОГЛАВЛЕНИЕ</w:t>
          </w:r>
          <w:r w:rsidR="006F4E4A" w:rsidRPr="006F4E4A">
            <w:rPr>
              <w:rFonts w:cstheme="minorBidi"/>
              <w:b/>
              <w:color w:val="auto"/>
              <w:highlight w:val="yellow"/>
            </w:rPr>
            <w:fldChar w:fldCharType="begin"/>
          </w:r>
          <w:r w:rsidRPr="00EE4E44">
            <w:rPr>
              <w:color w:val="auto"/>
              <w:highlight w:val="yellow"/>
            </w:rPr>
            <w:instrText xml:space="preserve"> TOC \o "1-4" \h \z \u </w:instrText>
          </w:r>
          <w:r w:rsidR="006F4E4A" w:rsidRPr="006F4E4A">
            <w:rPr>
              <w:rFonts w:cstheme="minorBidi"/>
              <w:b/>
              <w:color w:val="auto"/>
              <w:highlight w:val="yellow"/>
            </w:rPr>
            <w:fldChar w:fldCharType="separate"/>
          </w:r>
        </w:p>
        <w:p w:rsidR="0018043F" w:rsidRPr="00EE4E44" w:rsidRDefault="006F4E4A" w:rsidP="0018043F">
          <w:pPr>
            <w:pStyle w:val="14"/>
            <w:rPr>
              <w:rFonts w:asciiTheme="minorHAnsi" w:eastAsiaTheme="minorEastAsia" w:hAnsiTheme="minorHAnsi"/>
              <w:sz w:val="22"/>
              <w:szCs w:val="22"/>
            </w:rPr>
          </w:pPr>
          <w:hyperlink w:anchor="_Toc104300382" w:history="1">
            <w:r w:rsidR="0018043F" w:rsidRPr="00EE4E44">
              <w:rPr>
                <w:rStyle w:val="ac"/>
              </w:rPr>
              <w:t>СОСТАВ ГЕНЕРАЛЬНОГО ПЛАНА</w:t>
            </w:r>
            <w:r w:rsidR="0018043F" w:rsidRPr="00EE4E44">
              <w:rPr>
                <w:webHidden/>
              </w:rPr>
              <w:tab/>
            </w:r>
            <w:r w:rsidRPr="00EE4E44">
              <w:rPr>
                <w:webHidden/>
              </w:rPr>
              <w:fldChar w:fldCharType="begin"/>
            </w:r>
            <w:r w:rsidR="0018043F" w:rsidRPr="00EE4E44">
              <w:rPr>
                <w:webHidden/>
              </w:rPr>
              <w:instrText xml:space="preserve"> PAGEREF _Toc104300382 \h </w:instrText>
            </w:r>
            <w:r w:rsidRPr="00EE4E44">
              <w:rPr>
                <w:webHidden/>
              </w:rPr>
            </w:r>
            <w:r w:rsidRPr="00EE4E44">
              <w:rPr>
                <w:webHidden/>
              </w:rPr>
              <w:fldChar w:fldCharType="separate"/>
            </w:r>
            <w:r w:rsidR="0018043F" w:rsidRPr="00EE4E44">
              <w:rPr>
                <w:webHidden/>
              </w:rPr>
              <w:t>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383" w:history="1">
            <w:r w:rsidR="0018043F" w:rsidRPr="00EE4E44">
              <w:rPr>
                <w:rStyle w:val="ac"/>
              </w:rPr>
              <w:t>ВВЕДЕНИЕ</w:t>
            </w:r>
            <w:r w:rsidR="0018043F" w:rsidRPr="00EE4E44">
              <w:rPr>
                <w:webHidden/>
              </w:rPr>
              <w:tab/>
            </w:r>
            <w:r w:rsidRPr="00EE4E44">
              <w:rPr>
                <w:webHidden/>
              </w:rPr>
              <w:fldChar w:fldCharType="begin"/>
            </w:r>
            <w:r w:rsidR="0018043F" w:rsidRPr="00EE4E44">
              <w:rPr>
                <w:webHidden/>
              </w:rPr>
              <w:instrText xml:space="preserve"> PAGEREF _Toc104300383 \h </w:instrText>
            </w:r>
            <w:r w:rsidRPr="00EE4E44">
              <w:rPr>
                <w:webHidden/>
              </w:rPr>
            </w:r>
            <w:r w:rsidRPr="00EE4E44">
              <w:rPr>
                <w:webHidden/>
              </w:rPr>
              <w:fldChar w:fldCharType="separate"/>
            </w:r>
            <w:r w:rsidR="0018043F" w:rsidRPr="00EE4E44">
              <w:rPr>
                <w:webHidden/>
              </w:rPr>
              <w:t>10</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384" w:history="1">
            <w:r w:rsidR="0018043F" w:rsidRPr="00EE4E44">
              <w:rPr>
                <w:rStyle w:val="ac"/>
              </w:rPr>
              <w:t>Нормативная база:</w:t>
            </w:r>
            <w:r w:rsidR="0018043F" w:rsidRPr="00EE4E44">
              <w:rPr>
                <w:webHidden/>
              </w:rPr>
              <w:tab/>
            </w:r>
            <w:r w:rsidRPr="00EE4E44">
              <w:rPr>
                <w:webHidden/>
              </w:rPr>
              <w:fldChar w:fldCharType="begin"/>
            </w:r>
            <w:r w:rsidR="0018043F" w:rsidRPr="00EE4E44">
              <w:rPr>
                <w:webHidden/>
              </w:rPr>
              <w:instrText xml:space="preserve"> PAGEREF _Toc104300384 \h </w:instrText>
            </w:r>
            <w:r w:rsidRPr="00EE4E44">
              <w:rPr>
                <w:webHidden/>
              </w:rPr>
            </w:r>
            <w:r w:rsidRPr="00EE4E44">
              <w:rPr>
                <w:webHidden/>
              </w:rPr>
              <w:fldChar w:fldCharType="separate"/>
            </w:r>
            <w:r w:rsidR="0018043F" w:rsidRPr="00EE4E44">
              <w:rPr>
                <w:webHidden/>
              </w:rPr>
              <w:t>12</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387" w:history="1">
            <w:r w:rsidR="0018043F" w:rsidRPr="00EE4E44">
              <w:rPr>
                <w:rStyle w:val="ac"/>
              </w:rPr>
              <w:t>1.</w:t>
            </w:r>
            <w:r w:rsidR="0018043F" w:rsidRPr="00EE4E44">
              <w:rPr>
                <w:rFonts w:asciiTheme="minorHAnsi" w:eastAsiaTheme="minorEastAsia" w:hAnsiTheme="minorHAnsi"/>
                <w:sz w:val="22"/>
                <w:szCs w:val="22"/>
              </w:rPr>
              <w:tab/>
            </w:r>
            <w:r w:rsidR="0018043F" w:rsidRPr="00EE4E44">
              <w:rPr>
                <w:rStyle w:val="ac"/>
              </w:rPr>
              <w:t>АНАЛИЗ ИСПОЛЬЗОВАНИЯ ТЕРРИТОРИИ ПОСЕЛЕНИЯ, ВОЗМОЖНЫХ НАПРАВЛЕНИЙ РАЗВИТИЯ И ПРОГНОЗИРУЕМЫХ ОГРАНИЧЕНИЙ ИСПОЛЬЗОВАНИЯ</w:t>
            </w:r>
            <w:r w:rsidR="0018043F" w:rsidRPr="00EE4E44">
              <w:rPr>
                <w:webHidden/>
              </w:rPr>
              <w:tab/>
            </w:r>
            <w:r w:rsidRPr="00EE4E44">
              <w:rPr>
                <w:webHidden/>
              </w:rPr>
              <w:fldChar w:fldCharType="begin"/>
            </w:r>
            <w:r w:rsidR="0018043F" w:rsidRPr="00EE4E44">
              <w:rPr>
                <w:webHidden/>
              </w:rPr>
              <w:instrText xml:space="preserve"> PAGEREF _Toc104300387 \h </w:instrText>
            </w:r>
            <w:r w:rsidRPr="00EE4E44">
              <w:rPr>
                <w:webHidden/>
              </w:rPr>
            </w:r>
            <w:r w:rsidRPr="00EE4E44">
              <w:rPr>
                <w:webHidden/>
              </w:rPr>
              <w:fldChar w:fldCharType="separate"/>
            </w:r>
            <w:r w:rsidR="0018043F" w:rsidRPr="00EE4E44">
              <w:rPr>
                <w:webHidden/>
              </w:rPr>
              <w:t>18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388" w:history="1">
            <w:r w:rsidR="0018043F" w:rsidRPr="00EE4E44">
              <w:rPr>
                <w:rStyle w:val="ac"/>
              </w:rPr>
              <w:t>1.1.</w:t>
            </w:r>
            <w:r w:rsidR="0018043F" w:rsidRPr="00EE4E44">
              <w:rPr>
                <w:rFonts w:asciiTheme="minorHAnsi" w:eastAsiaTheme="minorEastAsia" w:hAnsiTheme="minorHAnsi"/>
                <w:sz w:val="22"/>
                <w:szCs w:val="22"/>
              </w:rPr>
              <w:tab/>
            </w:r>
            <w:r w:rsidR="0018043F" w:rsidRPr="00EE4E44">
              <w:rPr>
                <w:rStyle w:val="ac"/>
              </w:rPr>
              <w:t>Экономико-географическое положение.</w:t>
            </w:r>
            <w:r w:rsidR="0018043F" w:rsidRPr="00EE4E44">
              <w:rPr>
                <w:webHidden/>
              </w:rPr>
              <w:tab/>
            </w:r>
            <w:r w:rsidRPr="00EE4E44">
              <w:rPr>
                <w:webHidden/>
              </w:rPr>
              <w:fldChar w:fldCharType="begin"/>
            </w:r>
            <w:r w:rsidR="0018043F" w:rsidRPr="00EE4E44">
              <w:rPr>
                <w:webHidden/>
              </w:rPr>
              <w:instrText xml:space="preserve"> PAGEREF _Toc104300388 \h </w:instrText>
            </w:r>
            <w:r w:rsidRPr="00EE4E44">
              <w:rPr>
                <w:webHidden/>
              </w:rPr>
            </w:r>
            <w:r w:rsidRPr="00EE4E44">
              <w:rPr>
                <w:webHidden/>
              </w:rPr>
              <w:fldChar w:fldCharType="separate"/>
            </w:r>
            <w:r w:rsidR="0018043F" w:rsidRPr="00EE4E44">
              <w:rPr>
                <w:webHidden/>
              </w:rPr>
              <w:t>18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391" w:history="1">
            <w:r w:rsidR="0018043F" w:rsidRPr="00EE4E44">
              <w:rPr>
                <w:rStyle w:val="ac"/>
              </w:rPr>
              <w:t>1.2.</w:t>
            </w:r>
            <w:r w:rsidR="0018043F" w:rsidRPr="00EE4E44">
              <w:rPr>
                <w:rFonts w:asciiTheme="minorHAnsi" w:eastAsiaTheme="minorEastAsia" w:hAnsiTheme="minorHAnsi"/>
                <w:sz w:val="22"/>
                <w:szCs w:val="22"/>
              </w:rPr>
              <w:tab/>
            </w:r>
            <w:r w:rsidR="0018043F" w:rsidRPr="00EE4E44">
              <w:rPr>
                <w:rStyle w:val="ac"/>
              </w:rPr>
              <w:t>Административно-территориальное устройство. Границы.</w:t>
            </w:r>
            <w:r w:rsidR="0018043F" w:rsidRPr="00EE4E44">
              <w:rPr>
                <w:webHidden/>
              </w:rPr>
              <w:tab/>
            </w:r>
            <w:r w:rsidRPr="00EE4E44">
              <w:rPr>
                <w:webHidden/>
              </w:rPr>
              <w:fldChar w:fldCharType="begin"/>
            </w:r>
            <w:r w:rsidR="0018043F" w:rsidRPr="00EE4E44">
              <w:rPr>
                <w:webHidden/>
              </w:rPr>
              <w:instrText xml:space="preserve"> PAGEREF _Toc104300391 \h </w:instrText>
            </w:r>
            <w:r w:rsidRPr="00EE4E44">
              <w:rPr>
                <w:webHidden/>
              </w:rPr>
            </w:r>
            <w:r w:rsidRPr="00EE4E44">
              <w:rPr>
                <w:webHidden/>
              </w:rPr>
              <w:fldChar w:fldCharType="separate"/>
            </w:r>
            <w:r w:rsidR="0018043F" w:rsidRPr="00EE4E44">
              <w:rPr>
                <w:webHidden/>
              </w:rPr>
              <w:t>19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397" w:history="1">
            <w:r w:rsidR="0018043F" w:rsidRPr="00EE4E44">
              <w:rPr>
                <w:rStyle w:val="ac"/>
              </w:rPr>
              <w:t>1.3.</w:t>
            </w:r>
            <w:r w:rsidR="0018043F" w:rsidRPr="00EE4E44">
              <w:rPr>
                <w:rFonts w:asciiTheme="minorHAnsi" w:eastAsiaTheme="minorEastAsia" w:hAnsiTheme="minorHAnsi"/>
                <w:sz w:val="22"/>
                <w:szCs w:val="22"/>
              </w:rPr>
              <w:tab/>
            </w:r>
            <w:r w:rsidR="0018043F" w:rsidRPr="00EE4E44">
              <w:rPr>
                <w:rStyle w:val="ac"/>
              </w:rPr>
              <w:t>Историко-градостроительный анализ территории Самодуровского сельского поселения</w:t>
            </w:r>
            <w:r w:rsidR="0018043F" w:rsidRPr="00EE4E44">
              <w:rPr>
                <w:webHidden/>
              </w:rPr>
              <w:tab/>
            </w:r>
            <w:r w:rsidRPr="00EE4E44">
              <w:rPr>
                <w:webHidden/>
              </w:rPr>
              <w:fldChar w:fldCharType="begin"/>
            </w:r>
            <w:r w:rsidR="0018043F" w:rsidRPr="00EE4E44">
              <w:rPr>
                <w:webHidden/>
              </w:rPr>
              <w:instrText xml:space="preserve"> PAGEREF _Toc104300397 \h </w:instrText>
            </w:r>
            <w:r w:rsidRPr="00EE4E44">
              <w:rPr>
                <w:webHidden/>
              </w:rPr>
            </w:r>
            <w:r w:rsidRPr="00EE4E44">
              <w:rPr>
                <w:webHidden/>
              </w:rPr>
              <w:fldChar w:fldCharType="separate"/>
            </w:r>
            <w:r w:rsidR="0018043F" w:rsidRPr="00EE4E44">
              <w:rPr>
                <w:webHidden/>
              </w:rPr>
              <w:t>24</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403" w:history="1">
            <w:r w:rsidR="0018043F" w:rsidRPr="00EE4E44">
              <w:rPr>
                <w:rStyle w:val="ac"/>
                <w:snapToGrid w:val="0"/>
              </w:rPr>
              <w:t>1.4.</w:t>
            </w:r>
            <w:r w:rsidR="0018043F" w:rsidRPr="00EE4E44">
              <w:rPr>
                <w:rFonts w:asciiTheme="minorHAnsi" w:eastAsiaTheme="minorEastAsia" w:hAnsiTheme="minorHAnsi"/>
                <w:sz w:val="22"/>
                <w:szCs w:val="22"/>
                <w:lang w:eastAsia="ru-RU"/>
              </w:rPr>
              <w:tab/>
            </w:r>
            <w:r w:rsidR="0018043F" w:rsidRPr="00EE4E44">
              <w:rPr>
                <w:rStyle w:val="ac"/>
                <w:lang w:eastAsia="ru-RU"/>
              </w:rPr>
              <w:t>Природно-ресурсный потенциал. Климатический и агроклиматический потенциал</w:t>
            </w:r>
            <w:r w:rsidR="0018043F" w:rsidRPr="00EE4E44">
              <w:rPr>
                <w:rStyle w:val="ac"/>
                <w:snapToGrid w:val="0"/>
              </w:rPr>
              <w:t>.</w:t>
            </w:r>
            <w:r w:rsidR="0018043F" w:rsidRPr="00EE4E44">
              <w:rPr>
                <w:webHidden/>
              </w:rPr>
              <w:tab/>
            </w:r>
            <w:r w:rsidRPr="00EE4E44">
              <w:rPr>
                <w:webHidden/>
              </w:rPr>
              <w:fldChar w:fldCharType="begin"/>
            </w:r>
            <w:r w:rsidR="0018043F" w:rsidRPr="00EE4E44">
              <w:rPr>
                <w:webHidden/>
              </w:rPr>
              <w:instrText xml:space="preserve"> PAGEREF _Toc104300403 \h </w:instrText>
            </w:r>
            <w:r w:rsidRPr="00EE4E44">
              <w:rPr>
                <w:webHidden/>
              </w:rPr>
            </w:r>
            <w:r w:rsidRPr="00EE4E44">
              <w:rPr>
                <w:webHidden/>
              </w:rPr>
              <w:fldChar w:fldCharType="separate"/>
            </w:r>
            <w:r w:rsidR="0018043F" w:rsidRPr="00EE4E44">
              <w:rPr>
                <w:webHidden/>
              </w:rPr>
              <w:t>25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04" w:history="1">
            <w:r w:rsidR="0018043F" w:rsidRPr="00EE4E44">
              <w:rPr>
                <w:rStyle w:val="ac"/>
              </w:rPr>
              <w:t>1.4.1.</w:t>
            </w:r>
            <w:r w:rsidR="0018043F" w:rsidRPr="00EE4E44">
              <w:rPr>
                <w:rFonts w:asciiTheme="minorHAnsi" w:eastAsiaTheme="minorEastAsia" w:hAnsiTheme="minorHAnsi"/>
                <w:sz w:val="22"/>
                <w:szCs w:val="22"/>
              </w:rPr>
              <w:tab/>
            </w:r>
            <w:r w:rsidR="0018043F" w:rsidRPr="00EE4E44">
              <w:rPr>
                <w:rStyle w:val="ac"/>
              </w:rPr>
              <w:t>Климат</w:t>
            </w:r>
            <w:r w:rsidR="0018043F" w:rsidRPr="00EE4E44">
              <w:rPr>
                <w:webHidden/>
              </w:rPr>
              <w:tab/>
            </w:r>
            <w:r w:rsidRPr="00EE4E44">
              <w:rPr>
                <w:webHidden/>
              </w:rPr>
              <w:fldChar w:fldCharType="begin"/>
            </w:r>
            <w:r w:rsidR="0018043F" w:rsidRPr="00EE4E44">
              <w:rPr>
                <w:webHidden/>
              </w:rPr>
              <w:instrText xml:space="preserve"> PAGEREF _Toc104300404 \h </w:instrText>
            </w:r>
            <w:r w:rsidRPr="00EE4E44">
              <w:rPr>
                <w:webHidden/>
              </w:rPr>
            </w:r>
            <w:r w:rsidRPr="00EE4E44">
              <w:rPr>
                <w:webHidden/>
              </w:rPr>
              <w:fldChar w:fldCharType="separate"/>
            </w:r>
            <w:r w:rsidR="0018043F" w:rsidRPr="00EE4E44">
              <w:rPr>
                <w:webHidden/>
              </w:rPr>
              <w:t>25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05" w:history="1">
            <w:r w:rsidR="0018043F" w:rsidRPr="00EE4E44">
              <w:rPr>
                <w:rStyle w:val="ac"/>
              </w:rPr>
              <w:t>1.4.2.</w:t>
            </w:r>
            <w:r w:rsidR="0018043F" w:rsidRPr="00EE4E44">
              <w:rPr>
                <w:rFonts w:asciiTheme="minorHAnsi" w:eastAsiaTheme="minorEastAsia" w:hAnsiTheme="minorHAnsi"/>
                <w:sz w:val="22"/>
                <w:szCs w:val="22"/>
              </w:rPr>
              <w:tab/>
            </w:r>
            <w:r w:rsidR="0018043F" w:rsidRPr="00EE4E44">
              <w:rPr>
                <w:rStyle w:val="ac"/>
              </w:rPr>
              <w:t>Рельеф</w:t>
            </w:r>
            <w:r w:rsidR="0018043F" w:rsidRPr="00EE4E44">
              <w:rPr>
                <w:webHidden/>
              </w:rPr>
              <w:tab/>
            </w:r>
            <w:r w:rsidRPr="00EE4E44">
              <w:rPr>
                <w:webHidden/>
              </w:rPr>
              <w:fldChar w:fldCharType="begin"/>
            </w:r>
            <w:r w:rsidR="0018043F" w:rsidRPr="00EE4E44">
              <w:rPr>
                <w:webHidden/>
              </w:rPr>
              <w:instrText xml:space="preserve"> PAGEREF _Toc104300405 \h </w:instrText>
            </w:r>
            <w:r w:rsidRPr="00EE4E44">
              <w:rPr>
                <w:webHidden/>
              </w:rPr>
            </w:r>
            <w:r w:rsidRPr="00EE4E44">
              <w:rPr>
                <w:webHidden/>
              </w:rPr>
              <w:fldChar w:fldCharType="separate"/>
            </w:r>
            <w:r w:rsidR="0018043F" w:rsidRPr="00EE4E44">
              <w:rPr>
                <w:webHidden/>
              </w:rPr>
              <w:t>29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06" w:history="1">
            <w:r w:rsidR="0018043F" w:rsidRPr="00EE4E44">
              <w:rPr>
                <w:rStyle w:val="ac"/>
              </w:rPr>
              <w:t>1.4.3.</w:t>
            </w:r>
            <w:r w:rsidR="0018043F" w:rsidRPr="00EE4E44">
              <w:rPr>
                <w:rFonts w:asciiTheme="minorHAnsi" w:eastAsiaTheme="minorEastAsia" w:hAnsiTheme="minorHAnsi"/>
                <w:sz w:val="22"/>
                <w:szCs w:val="22"/>
              </w:rPr>
              <w:tab/>
            </w:r>
            <w:r w:rsidR="0018043F" w:rsidRPr="00EE4E44">
              <w:rPr>
                <w:rStyle w:val="ac"/>
              </w:rPr>
              <w:t>Водные ресурсы</w:t>
            </w:r>
            <w:r w:rsidR="0018043F" w:rsidRPr="00EE4E44">
              <w:rPr>
                <w:webHidden/>
              </w:rPr>
              <w:tab/>
            </w:r>
            <w:r w:rsidRPr="00EE4E44">
              <w:rPr>
                <w:webHidden/>
              </w:rPr>
              <w:fldChar w:fldCharType="begin"/>
            </w:r>
            <w:r w:rsidR="0018043F" w:rsidRPr="00EE4E44">
              <w:rPr>
                <w:webHidden/>
              </w:rPr>
              <w:instrText xml:space="preserve"> PAGEREF _Toc104300406 \h </w:instrText>
            </w:r>
            <w:r w:rsidRPr="00EE4E44">
              <w:rPr>
                <w:webHidden/>
              </w:rPr>
            </w:r>
            <w:r w:rsidRPr="00EE4E44">
              <w:rPr>
                <w:webHidden/>
              </w:rPr>
              <w:fldChar w:fldCharType="separate"/>
            </w:r>
            <w:r w:rsidR="0018043F" w:rsidRPr="00EE4E44">
              <w:rPr>
                <w:webHidden/>
              </w:rPr>
              <w:t>29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10" w:history="1">
            <w:r w:rsidR="0018043F" w:rsidRPr="00EE4E44">
              <w:rPr>
                <w:rStyle w:val="ac"/>
              </w:rPr>
              <w:t>1.4.4.</w:t>
            </w:r>
            <w:r w:rsidR="0018043F" w:rsidRPr="00EE4E44">
              <w:rPr>
                <w:rFonts w:asciiTheme="minorHAnsi" w:eastAsiaTheme="minorEastAsia" w:hAnsiTheme="minorHAnsi"/>
                <w:sz w:val="22"/>
                <w:szCs w:val="22"/>
              </w:rPr>
              <w:tab/>
            </w:r>
            <w:r w:rsidR="0018043F" w:rsidRPr="00EE4E44">
              <w:rPr>
                <w:rStyle w:val="ac"/>
              </w:rPr>
              <w:t>Геологическое строение</w:t>
            </w:r>
            <w:r w:rsidR="0018043F" w:rsidRPr="00EE4E44">
              <w:rPr>
                <w:webHidden/>
              </w:rPr>
              <w:tab/>
            </w:r>
            <w:r w:rsidRPr="00EE4E44">
              <w:rPr>
                <w:webHidden/>
              </w:rPr>
              <w:fldChar w:fldCharType="begin"/>
            </w:r>
            <w:r w:rsidR="0018043F" w:rsidRPr="00EE4E44">
              <w:rPr>
                <w:webHidden/>
              </w:rPr>
              <w:instrText xml:space="preserve"> PAGEREF _Toc104300410 \h </w:instrText>
            </w:r>
            <w:r w:rsidRPr="00EE4E44">
              <w:rPr>
                <w:webHidden/>
              </w:rPr>
            </w:r>
            <w:r w:rsidRPr="00EE4E44">
              <w:rPr>
                <w:webHidden/>
              </w:rPr>
              <w:fldChar w:fldCharType="separate"/>
            </w:r>
            <w:r w:rsidR="0018043F" w:rsidRPr="00EE4E44">
              <w:rPr>
                <w:webHidden/>
              </w:rPr>
              <w:t>30</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12" w:history="1">
            <w:r w:rsidR="0018043F" w:rsidRPr="00EE4E44">
              <w:rPr>
                <w:rStyle w:val="ac"/>
              </w:rPr>
              <w:t>1.4.5.</w:t>
            </w:r>
            <w:r w:rsidR="0018043F" w:rsidRPr="00EE4E44">
              <w:rPr>
                <w:rFonts w:asciiTheme="minorHAnsi" w:eastAsiaTheme="minorEastAsia" w:hAnsiTheme="minorHAnsi"/>
                <w:sz w:val="22"/>
                <w:szCs w:val="22"/>
              </w:rPr>
              <w:tab/>
            </w:r>
            <w:r w:rsidR="0018043F" w:rsidRPr="00EE4E44">
              <w:rPr>
                <w:rStyle w:val="ac"/>
              </w:rPr>
              <w:t>Почвенные ресурсы</w:t>
            </w:r>
            <w:r w:rsidR="0018043F" w:rsidRPr="00EE4E44">
              <w:rPr>
                <w:webHidden/>
              </w:rPr>
              <w:tab/>
            </w:r>
            <w:r w:rsidRPr="00EE4E44">
              <w:rPr>
                <w:webHidden/>
              </w:rPr>
              <w:fldChar w:fldCharType="begin"/>
            </w:r>
            <w:r w:rsidR="0018043F" w:rsidRPr="00EE4E44">
              <w:rPr>
                <w:webHidden/>
              </w:rPr>
              <w:instrText xml:space="preserve"> PAGEREF _Toc104300412 \h </w:instrText>
            </w:r>
            <w:r w:rsidRPr="00EE4E44">
              <w:rPr>
                <w:webHidden/>
              </w:rPr>
            </w:r>
            <w:r w:rsidRPr="00EE4E44">
              <w:rPr>
                <w:webHidden/>
              </w:rPr>
              <w:fldChar w:fldCharType="separate"/>
            </w:r>
            <w:r w:rsidR="0018043F" w:rsidRPr="00EE4E44">
              <w:rPr>
                <w:webHidden/>
              </w:rPr>
              <w:t>30</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13" w:history="1">
            <w:r w:rsidR="0018043F" w:rsidRPr="00EE4E44">
              <w:rPr>
                <w:rStyle w:val="ac"/>
              </w:rPr>
              <w:t>1.4.6.</w:t>
            </w:r>
            <w:r w:rsidR="0018043F" w:rsidRPr="00EE4E44">
              <w:rPr>
                <w:rFonts w:asciiTheme="minorHAnsi" w:eastAsiaTheme="minorEastAsia" w:hAnsiTheme="minorHAnsi"/>
                <w:sz w:val="22"/>
                <w:szCs w:val="22"/>
              </w:rPr>
              <w:tab/>
            </w:r>
            <w:r w:rsidR="0018043F" w:rsidRPr="00EE4E44">
              <w:rPr>
                <w:rStyle w:val="ac"/>
              </w:rPr>
              <w:t>Полезные ископаемые</w:t>
            </w:r>
            <w:r w:rsidR="0018043F" w:rsidRPr="00EE4E44">
              <w:rPr>
                <w:webHidden/>
              </w:rPr>
              <w:tab/>
            </w:r>
            <w:r w:rsidRPr="00EE4E44">
              <w:rPr>
                <w:webHidden/>
              </w:rPr>
              <w:fldChar w:fldCharType="begin"/>
            </w:r>
            <w:r w:rsidR="0018043F" w:rsidRPr="00EE4E44">
              <w:rPr>
                <w:webHidden/>
              </w:rPr>
              <w:instrText xml:space="preserve"> PAGEREF _Toc104300413 \h </w:instrText>
            </w:r>
            <w:r w:rsidRPr="00EE4E44">
              <w:rPr>
                <w:webHidden/>
              </w:rPr>
            </w:r>
            <w:r w:rsidRPr="00EE4E44">
              <w:rPr>
                <w:webHidden/>
              </w:rPr>
              <w:fldChar w:fldCharType="separate"/>
            </w:r>
            <w:r w:rsidR="0018043F" w:rsidRPr="00EE4E44">
              <w:rPr>
                <w:webHidden/>
              </w:rPr>
              <w:t>31</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14" w:history="1">
            <w:r w:rsidR="0018043F" w:rsidRPr="00EE4E44">
              <w:rPr>
                <w:rStyle w:val="ac"/>
              </w:rPr>
              <w:t>1.4.7.</w:t>
            </w:r>
            <w:r w:rsidR="0018043F" w:rsidRPr="00EE4E44">
              <w:rPr>
                <w:rFonts w:asciiTheme="minorHAnsi" w:eastAsiaTheme="minorEastAsia" w:hAnsiTheme="minorHAnsi"/>
                <w:sz w:val="22"/>
                <w:szCs w:val="22"/>
              </w:rPr>
              <w:tab/>
            </w:r>
            <w:r w:rsidR="0018043F" w:rsidRPr="00EE4E44">
              <w:rPr>
                <w:rStyle w:val="ac"/>
              </w:rPr>
              <w:t>Лесосырьевые ресурсы</w:t>
            </w:r>
            <w:r w:rsidR="0018043F" w:rsidRPr="00EE4E44">
              <w:rPr>
                <w:webHidden/>
              </w:rPr>
              <w:tab/>
            </w:r>
            <w:r w:rsidRPr="00EE4E44">
              <w:rPr>
                <w:webHidden/>
              </w:rPr>
              <w:fldChar w:fldCharType="begin"/>
            </w:r>
            <w:r w:rsidR="0018043F" w:rsidRPr="00EE4E44">
              <w:rPr>
                <w:webHidden/>
              </w:rPr>
              <w:instrText xml:space="preserve"> PAGEREF _Toc104300414 \h </w:instrText>
            </w:r>
            <w:r w:rsidRPr="00EE4E44">
              <w:rPr>
                <w:webHidden/>
              </w:rPr>
            </w:r>
            <w:r w:rsidRPr="00EE4E44">
              <w:rPr>
                <w:webHidden/>
              </w:rPr>
              <w:fldChar w:fldCharType="separate"/>
            </w:r>
            <w:r w:rsidR="0018043F" w:rsidRPr="00EE4E44">
              <w:rPr>
                <w:webHidden/>
              </w:rPr>
              <w:t>31</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416" w:history="1">
            <w:r w:rsidR="0018043F" w:rsidRPr="00EE4E44">
              <w:rPr>
                <w:rStyle w:val="ac"/>
              </w:rPr>
              <w:t>1.5.</w:t>
            </w:r>
            <w:r w:rsidR="0018043F" w:rsidRPr="00EE4E44">
              <w:rPr>
                <w:rFonts w:asciiTheme="minorHAnsi" w:eastAsiaTheme="minorEastAsia" w:hAnsiTheme="minorHAnsi"/>
                <w:sz w:val="22"/>
                <w:szCs w:val="22"/>
                <w:lang w:eastAsia="ru-RU"/>
              </w:rPr>
              <w:tab/>
            </w:r>
            <w:r w:rsidR="0018043F" w:rsidRPr="00EE4E44">
              <w:rPr>
                <w:rStyle w:val="ac"/>
              </w:rPr>
              <w:t>Население и демография сельского поселения.</w:t>
            </w:r>
            <w:r w:rsidR="0018043F" w:rsidRPr="00EE4E44">
              <w:rPr>
                <w:webHidden/>
              </w:rPr>
              <w:tab/>
            </w:r>
            <w:r w:rsidRPr="00EE4E44">
              <w:rPr>
                <w:webHidden/>
              </w:rPr>
              <w:fldChar w:fldCharType="begin"/>
            </w:r>
            <w:r w:rsidR="0018043F" w:rsidRPr="00EE4E44">
              <w:rPr>
                <w:webHidden/>
              </w:rPr>
              <w:instrText xml:space="preserve"> PAGEREF _Toc104300416 \h </w:instrText>
            </w:r>
            <w:r w:rsidRPr="00EE4E44">
              <w:rPr>
                <w:webHidden/>
              </w:rPr>
            </w:r>
            <w:r w:rsidRPr="00EE4E44">
              <w:rPr>
                <w:webHidden/>
              </w:rPr>
              <w:fldChar w:fldCharType="separate"/>
            </w:r>
            <w:r w:rsidR="0018043F" w:rsidRPr="00EE4E44">
              <w:rPr>
                <w:webHidden/>
              </w:rPr>
              <w:t>32</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419" w:history="1">
            <w:r w:rsidR="0018043F" w:rsidRPr="00EE4E44">
              <w:rPr>
                <w:rStyle w:val="ac"/>
              </w:rPr>
              <w:t>1.6.</w:t>
            </w:r>
            <w:r w:rsidR="0018043F" w:rsidRPr="00EE4E44">
              <w:rPr>
                <w:rFonts w:asciiTheme="minorHAnsi" w:eastAsiaTheme="minorEastAsia" w:hAnsiTheme="minorHAnsi"/>
                <w:sz w:val="22"/>
                <w:szCs w:val="22"/>
                <w:lang w:eastAsia="ru-RU"/>
              </w:rPr>
              <w:tab/>
            </w:r>
            <w:r w:rsidR="0018043F" w:rsidRPr="00EE4E44">
              <w:rPr>
                <w:rStyle w:val="ac"/>
              </w:rPr>
              <w:t>Экономическая база и анализ бюджета.</w:t>
            </w:r>
            <w:r w:rsidR="0018043F" w:rsidRPr="00EE4E44">
              <w:rPr>
                <w:webHidden/>
              </w:rPr>
              <w:tab/>
            </w:r>
            <w:r w:rsidRPr="00EE4E44">
              <w:rPr>
                <w:webHidden/>
              </w:rPr>
              <w:fldChar w:fldCharType="begin"/>
            </w:r>
            <w:r w:rsidR="0018043F" w:rsidRPr="00EE4E44">
              <w:rPr>
                <w:webHidden/>
              </w:rPr>
              <w:instrText xml:space="preserve"> PAGEREF _Toc104300419 \h </w:instrText>
            </w:r>
            <w:r w:rsidRPr="00EE4E44">
              <w:rPr>
                <w:webHidden/>
              </w:rPr>
            </w:r>
            <w:r w:rsidRPr="00EE4E44">
              <w:rPr>
                <w:webHidden/>
              </w:rPr>
              <w:fldChar w:fldCharType="separate"/>
            </w:r>
            <w:r w:rsidR="0018043F" w:rsidRPr="00EE4E44">
              <w:rPr>
                <w:webHidden/>
              </w:rPr>
              <w:t>36</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422" w:history="1">
            <w:r w:rsidR="0018043F" w:rsidRPr="00EE4E44">
              <w:rPr>
                <w:rStyle w:val="ac"/>
              </w:rPr>
              <w:t>1.7.</w:t>
            </w:r>
            <w:r w:rsidR="0018043F" w:rsidRPr="00EE4E44">
              <w:rPr>
                <w:rFonts w:asciiTheme="minorHAnsi" w:eastAsiaTheme="minorEastAsia" w:hAnsiTheme="minorHAnsi"/>
                <w:sz w:val="22"/>
                <w:szCs w:val="22"/>
                <w:lang w:eastAsia="ru-RU"/>
              </w:rPr>
              <w:tab/>
            </w:r>
            <w:r w:rsidR="0018043F" w:rsidRPr="00EE4E44">
              <w:rPr>
                <w:rStyle w:val="ac"/>
              </w:rPr>
              <w:t>Земельный фонд сельского поселения и категории земель.</w:t>
            </w:r>
            <w:r w:rsidR="0018043F" w:rsidRPr="00EE4E44">
              <w:rPr>
                <w:webHidden/>
              </w:rPr>
              <w:tab/>
            </w:r>
            <w:r w:rsidRPr="00EE4E44">
              <w:rPr>
                <w:webHidden/>
              </w:rPr>
              <w:fldChar w:fldCharType="begin"/>
            </w:r>
            <w:r w:rsidR="0018043F" w:rsidRPr="00EE4E44">
              <w:rPr>
                <w:webHidden/>
              </w:rPr>
              <w:instrText xml:space="preserve"> PAGEREF _Toc104300422 \h </w:instrText>
            </w:r>
            <w:r w:rsidRPr="00EE4E44">
              <w:rPr>
                <w:webHidden/>
              </w:rPr>
            </w:r>
            <w:r w:rsidRPr="00EE4E44">
              <w:rPr>
                <w:webHidden/>
              </w:rPr>
              <w:fldChar w:fldCharType="separate"/>
            </w:r>
            <w:r w:rsidR="0018043F" w:rsidRPr="00EE4E44">
              <w:rPr>
                <w:webHidden/>
              </w:rPr>
              <w:t>38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24" w:history="1">
            <w:r w:rsidR="0018043F" w:rsidRPr="00EE4E44">
              <w:rPr>
                <w:rStyle w:val="ac"/>
              </w:rPr>
              <w:t>1.7.1.</w:t>
            </w:r>
            <w:r w:rsidR="0018043F" w:rsidRPr="00EE4E44">
              <w:rPr>
                <w:rFonts w:asciiTheme="minorHAnsi" w:eastAsiaTheme="minorEastAsia" w:hAnsiTheme="minorHAnsi"/>
                <w:sz w:val="22"/>
                <w:szCs w:val="22"/>
              </w:rPr>
              <w:tab/>
            </w:r>
            <w:r w:rsidR="0018043F" w:rsidRPr="00EE4E44">
              <w:rPr>
                <w:rStyle w:val="ac"/>
              </w:rPr>
              <w:t>Земли населенных пунктов</w:t>
            </w:r>
            <w:r w:rsidR="0018043F" w:rsidRPr="00EE4E44">
              <w:rPr>
                <w:webHidden/>
              </w:rPr>
              <w:tab/>
            </w:r>
            <w:r w:rsidRPr="00EE4E44">
              <w:rPr>
                <w:webHidden/>
              </w:rPr>
              <w:fldChar w:fldCharType="begin"/>
            </w:r>
            <w:r w:rsidR="0018043F" w:rsidRPr="00EE4E44">
              <w:rPr>
                <w:webHidden/>
              </w:rPr>
              <w:instrText xml:space="preserve"> PAGEREF _Toc104300424 \h </w:instrText>
            </w:r>
            <w:r w:rsidRPr="00EE4E44">
              <w:rPr>
                <w:webHidden/>
              </w:rPr>
            </w:r>
            <w:r w:rsidRPr="00EE4E44">
              <w:rPr>
                <w:webHidden/>
              </w:rPr>
              <w:fldChar w:fldCharType="separate"/>
            </w:r>
            <w:r w:rsidR="0018043F" w:rsidRPr="00EE4E44">
              <w:rPr>
                <w:webHidden/>
              </w:rPr>
              <w:t>39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25" w:history="1">
            <w:r w:rsidR="0018043F" w:rsidRPr="00EE4E44">
              <w:rPr>
                <w:rStyle w:val="ac"/>
              </w:rPr>
              <w:t>1.7.2.</w:t>
            </w:r>
            <w:r w:rsidR="0018043F" w:rsidRPr="00EE4E44">
              <w:rPr>
                <w:rFonts w:asciiTheme="minorHAnsi" w:eastAsiaTheme="minorEastAsia" w:hAnsiTheme="minorHAnsi"/>
                <w:sz w:val="22"/>
                <w:szCs w:val="22"/>
              </w:rPr>
              <w:tab/>
            </w:r>
            <w:r w:rsidR="0018043F" w:rsidRPr="00EE4E44">
              <w:rPr>
                <w:rStyle w:val="ac"/>
              </w:rPr>
              <w:t>Земли сельскохозяйственного назначения</w:t>
            </w:r>
            <w:r w:rsidR="0018043F" w:rsidRPr="00EE4E44">
              <w:rPr>
                <w:webHidden/>
              </w:rPr>
              <w:tab/>
            </w:r>
            <w:r w:rsidRPr="00EE4E44">
              <w:rPr>
                <w:webHidden/>
              </w:rPr>
              <w:fldChar w:fldCharType="begin"/>
            </w:r>
            <w:r w:rsidR="0018043F" w:rsidRPr="00EE4E44">
              <w:rPr>
                <w:webHidden/>
              </w:rPr>
              <w:instrText xml:space="preserve"> PAGEREF _Toc104300425 \h </w:instrText>
            </w:r>
            <w:r w:rsidRPr="00EE4E44">
              <w:rPr>
                <w:webHidden/>
              </w:rPr>
            </w:r>
            <w:r w:rsidRPr="00EE4E44">
              <w:rPr>
                <w:webHidden/>
              </w:rPr>
              <w:fldChar w:fldCharType="separate"/>
            </w:r>
            <w:r w:rsidR="0018043F" w:rsidRPr="00EE4E44">
              <w:rPr>
                <w:webHidden/>
              </w:rPr>
              <w:t>40</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26" w:history="1">
            <w:r w:rsidR="0018043F" w:rsidRPr="00EE4E44">
              <w:rPr>
                <w:rStyle w:val="ac"/>
              </w:rPr>
              <w:t>1.7.3.</w:t>
            </w:r>
            <w:r w:rsidR="0018043F" w:rsidRPr="00EE4E44">
              <w:rPr>
                <w:rFonts w:asciiTheme="minorHAnsi" w:eastAsiaTheme="minorEastAsia" w:hAnsiTheme="minorHAnsi"/>
                <w:sz w:val="22"/>
                <w:szCs w:val="22"/>
              </w:rPr>
              <w:tab/>
            </w:r>
            <w:r w:rsidR="0018043F" w:rsidRPr="00EE4E44">
              <w:rPr>
                <w:rStyle w:val="ac"/>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8043F" w:rsidRPr="00EE4E44">
              <w:rPr>
                <w:webHidden/>
              </w:rPr>
              <w:tab/>
            </w:r>
            <w:r w:rsidRPr="00EE4E44">
              <w:rPr>
                <w:webHidden/>
              </w:rPr>
              <w:fldChar w:fldCharType="begin"/>
            </w:r>
            <w:r w:rsidR="0018043F" w:rsidRPr="00EE4E44">
              <w:rPr>
                <w:webHidden/>
              </w:rPr>
              <w:instrText xml:space="preserve"> PAGEREF _Toc104300426 \h </w:instrText>
            </w:r>
            <w:r w:rsidRPr="00EE4E44">
              <w:rPr>
                <w:webHidden/>
              </w:rPr>
            </w:r>
            <w:r w:rsidRPr="00EE4E44">
              <w:rPr>
                <w:webHidden/>
              </w:rPr>
              <w:fldChar w:fldCharType="separate"/>
            </w:r>
            <w:r w:rsidR="0018043F" w:rsidRPr="00EE4E44">
              <w:rPr>
                <w:webHidden/>
              </w:rPr>
              <w:t>40</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27" w:history="1">
            <w:r w:rsidR="0018043F" w:rsidRPr="00EE4E44">
              <w:rPr>
                <w:rStyle w:val="ac"/>
              </w:rPr>
              <w:t>1.7.4.</w:t>
            </w:r>
            <w:r w:rsidR="0018043F" w:rsidRPr="00EE4E44">
              <w:rPr>
                <w:rFonts w:asciiTheme="minorHAnsi" w:eastAsiaTheme="minorEastAsia" w:hAnsiTheme="minorHAnsi"/>
                <w:sz w:val="22"/>
                <w:szCs w:val="22"/>
              </w:rPr>
              <w:tab/>
            </w:r>
            <w:r w:rsidR="0018043F" w:rsidRPr="00EE4E44">
              <w:rPr>
                <w:rStyle w:val="ac"/>
              </w:rPr>
              <w:t>Земли особо охраняемых территорий и объектов</w:t>
            </w:r>
            <w:r w:rsidR="0018043F" w:rsidRPr="00EE4E44">
              <w:rPr>
                <w:webHidden/>
              </w:rPr>
              <w:tab/>
            </w:r>
            <w:r w:rsidRPr="00EE4E44">
              <w:rPr>
                <w:webHidden/>
              </w:rPr>
              <w:fldChar w:fldCharType="begin"/>
            </w:r>
            <w:r w:rsidR="0018043F" w:rsidRPr="00EE4E44">
              <w:rPr>
                <w:webHidden/>
              </w:rPr>
              <w:instrText xml:space="preserve"> PAGEREF _Toc104300427 \h </w:instrText>
            </w:r>
            <w:r w:rsidRPr="00EE4E44">
              <w:rPr>
                <w:webHidden/>
              </w:rPr>
            </w:r>
            <w:r w:rsidRPr="00EE4E44">
              <w:rPr>
                <w:webHidden/>
              </w:rPr>
              <w:fldChar w:fldCharType="separate"/>
            </w:r>
            <w:r w:rsidR="0018043F" w:rsidRPr="00EE4E44">
              <w:rPr>
                <w:webHidden/>
              </w:rPr>
              <w:t>41</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28" w:history="1">
            <w:r w:rsidR="0018043F" w:rsidRPr="00EE4E44">
              <w:rPr>
                <w:rStyle w:val="ac"/>
              </w:rPr>
              <w:t>1.7.5.</w:t>
            </w:r>
            <w:r w:rsidR="0018043F" w:rsidRPr="00EE4E44">
              <w:rPr>
                <w:rFonts w:asciiTheme="minorHAnsi" w:eastAsiaTheme="minorEastAsia" w:hAnsiTheme="minorHAnsi"/>
                <w:sz w:val="22"/>
                <w:szCs w:val="22"/>
              </w:rPr>
              <w:tab/>
            </w:r>
            <w:r w:rsidR="0018043F" w:rsidRPr="00EE4E44">
              <w:rPr>
                <w:rStyle w:val="ac"/>
              </w:rPr>
              <w:t>Земли лесного фонда</w:t>
            </w:r>
            <w:r w:rsidR="0018043F" w:rsidRPr="00EE4E44">
              <w:rPr>
                <w:webHidden/>
              </w:rPr>
              <w:tab/>
            </w:r>
            <w:r w:rsidRPr="00EE4E44">
              <w:rPr>
                <w:webHidden/>
              </w:rPr>
              <w:fldChar w:fldCharType="begin"/>
            </w:r>
            <w:r w:rsidR="0018043F" w:rsidRPr="00EE4E44">
              <w:rPr>
                <w:webHidden/>
              </w:rPr>
              <w:instrText xml:space="preserve"> PAGEREF _Toc104300428 \h </w:instrText>
            </w:r>
            <w:r w:rsidRPr="00EE4E44">
              <w:rPr>
                <w:webHidden/>
              </w:rPr>
            </w:r>
            <w:r w:rsidRPr="00EE4E44">
              <w:rPr>
                <w:webHidden/>
              </w:rPr>
              <w:fldChar w:fldCharType="separate"/>
            </w:r>
            <w:r w:rsidR="0018043F" w:rsidRPr="00EE4E44">
              <w:rPr>
                <w:webHidden/>
              </w:rPr>
              <w:t>42</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29" w:history="1">
            <w:r w:rsidR="0018043F" w:rsidRPr="00EE4E44">
              <w:rPr>
                <w:rStyle w:val="ac"/>
              </w:rPr>
              <w:t>1.7.6.</w:t>
            </w:r>
            <w:r w:rsidR="0018043F" w:rsidRPr="00EE4E44">
              <w:rPr>
                <w:rFonts w:asciiTheme="minorHAnsi" w:eastAsiaTheme="minorEastAsia" w:hAnsiTheme="minorHAnsi"/>
                <w:sz w:val="22"/>
                <w:szCs w:val="22"/>
              </w:rPr>
              <w:tab/>
            </w:r>
            <w:r w:rsidR="0018043F" w:rsidRPr="00EE4E44">
              <w:rPr>
                <w:rStyle w:val="ac"/>
              </w:rPr>
              <w:t>Земли водного фонда</w:t>
            </w:r>
            <w:r w:rsidR="0018043F" w:rsidRPr="00EE4E44">
              <w:rPr>
                <w:webHidden/>
              </w:rPr>
              <w:tab/>
            </w:r>
            <w:r w:rsidRPr="00EE4E44">
              <w:rPr>
                <w:webHidden/>
              </w:rPr>
              <w:fldChar w:fldCharType="begin"/>
            </w:r>
            <w:r w:rsidR="0018043F" w:rsidRPr="00EE4E44">
              <w:rPr>
                <w:webHidden/>
              </w:rPr>
              <w:instrText xml:space="preserve"> PAGEREF _Toc104300429 \h </w:instrText>
            </w:r>
            <w:r w:rsidRPr="00EE4E44">
              <w:rPr>
                <w:webHidden/>
              </w:rPr>
            </w:r>
            <w:r w:rsidRPr="00EE4E44">
              <w:rPr>
                <w:webHidden/>
              </w:rPr>
              <w:fldChar w:fldCharType="separate"/>
            </w:r>
            <w:r w:rsidR="0018043F" w:rsidRPr="00EE4E44">
              <w:rPr>
                <w:webHidden/>
              </w:rPr>
              <w:t>42</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30" w:history="1">
            <w:r w:rsidR="0018043F" w:rsidRPr="00EE4E44">
              <w:rPr>
                <w:rStyle w:val="ac"/>
              </w:rPr>
              <w:t>1.7.7.</w:t>
            </w:r>
            <w:r w:rsidR="0018043F" w:rsidRPr="00EE4E44">
              <w:rPr>
                <w:rFonts w:asciiTheme="minorHAnsi" w:eastAsiaTheme="minorEastAsia" w:hAnsiTheme="minorHAnsi"/>
                <w:sz w:val="22"/>
                <w:szCs w:val="22"/>
              </w:rPr>
              <w:tab/>
            </w:r>
            <w:r w:rsidR="0018043F" w:rsidRPr="00EE4E44">
              <w:rPr>
                <w:rStyle w:val="ac"/>
              </w:rPr>
              <w:t>Земли запаса</w:t>
            </w:r>
            <w:r w:rsidR="0018043F" w:rsidRPr="00EE4E44">
              <w:rPr>
                <w:webHidden/>
              </w:rPr>
              <w:tab/>
            </w:r>
            <w:r w:rsidRPr="00EE4E44">
              <w:rPr>
                <w:webHidden/>
              </w:rPr>
              <w:fldChar w:fldCharType="begin"/>
            </w:r>
            <w:r w:rsidR="0018043F" w:rsidRPr="00EE4E44">
              <w:rPr>
                <w:webHidden/>
              </w:rPr>
              <w:instrText xml:space="preserve"> PAGEREF _Toc104300430 \h </w:instrText>
            </w:r>
            <w:r w:rsidRPr="00EE4E44">
              <w:rPr>
                <w:webHidden/>
              </w:rPr>
            </w:r>
            <w:r w:rsidRPr="00EE4E44">
              <w:rPr>
                <w:webHidden/>
              </w:rPr>
              <w:fldChar w:fldCharType="separate"/>
            </w:r>
            <w:r w:rsidR="0018043F" w:rsidRPr="00EE4E44">
              <w:rPr>
                <w:webHidden/>
              </w:rPr>
              <w:t>43</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31" w:history="1">
            <w:r w:rsidR="0018043F" w:rsidRPr="00EE4E44">
              <w:rPr>
                <w:rStyle w:val="ac"/>
              </w:rPr>
              <w:t>1.8.</w:t>
            </w:r>
            <w:r w:rsidR="0018043F" w:rsidRPr="00EE4E44">
              <w:rPr>
                <w:rFonts w:asciiTheme="minorHAnsi" w:eastAsiaTheme="minorEastAsia" w:hAnsiTheme="minorHAnsi"/>
                <w:sz w:val="22"/>
                <w:szCs w:val="22"/>
              </w:rPr>
              <w:tab/>
            </w:r>
            <w:r w:rsidR="0018043F" w:rsidRPr="00EE4E44">
              <w:rPr>
                <w:rStyle w:val="ac"/>
              </w:rPr>
              <w:t>Функциональное зонирование территории Самодуровского сельского поселения.</w:t>
            </w:r>
            <w:r w:rsidR="0018043F" w:rsidRPr="00EE4E44">
              <w:rPr>
                <w:webHidden/>
              </w:rPr>
              <w:tab/>
            </w:r>
            <w:r w:rsidRPr="00EE4E44">
              <w:rPr>
                <w:webHidden/>
              </w:rPr>
              <w:fldChar w:fldCharType="begin"/>
            </w:r>
            <w:r w:rsidR="0018043F" w:rsidRPr="00EE4E44">
              <w:rPr>
                <w:webHidden/>
              </w:rPr>
              <w:instrText xml:space="preserve"> PAGEREF _Toc104300431 \h </w:instrText>
            </w:r>
            <w:r w:rsidRPr="00EE4E44">
              <w:rPr>
                <w:webHidden/>
              </w:rPr>
            </w:r>
            <w:r w:rsidRPr="00EE4E44">
              <w:rPr>
                <w:webHidden/>
              </w:rPr>
              <w:fldChar w:fldCharType="separate"/>
            </w:r>
            <w:r w:rsidR="0018043F" w:rsidRPr="00EE4E44">
              <w:rPr>
                <w:webHidden/>
              </w:rPr>
              <w:t>43</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44" w:history="1">
            <w:r w:rsidR="0018043F" w:rsidRPr="00EE4E44">
              <w:rPr>
                <w:rStyle w:val="ac"/>
                <w:snapToGrid w:val="0"/>
              </w:rPr>
              <w:t>1.9.</w:t>
            </w:r>
            <w:r w:rsidR="0018043F" w:rsidRPr="00EE4E44">
              <w:rPr>
                <w:rFonts w:asciiTheme="minorHAnsi" w:eastAsiaTheme="minorEastAsia" w:hAnsiTheme="minorHAnsi"/>
                <w:sz w:val="22"/>
                <w:szCs w:val="22"/>
              </w:rPr>
              <w:tab/>
            </w:r>
            <w:r w:rsidR="0018043F" w:rsidRPr="00EE4E44">
              <w:rPr>
                <w:rStyle w:val="ac"/>
                <w:snapToGrid w:val="0"/>
              </w:rPr>
              <w:t>Зоны ограничений и зоны с особыми условиями использования территории.</w:t>
            </w:r>
            <w:r w:rsidR="0018043F" w:rsidRPr="00EE4E44">
              <w:rPr>
                <w:webHidden/>
              </w:rPr>
              <w:tab/>
            </w:r>
            <w:r w:rsidRPr="00EE4E44">
              <w:rPr>
                <w:webHidden/>
              </w:rPr>
              <w:fldChar w:fldCharType="begin"/>
            </w:r>
            <w:r w:rsidR="0018043F" w:rsidRPr="00EE4E44">
              <w:rPr>
                <w:webHidden/>
              </w:rPr>
              <w:instrText xml:space="preserve"> PAGEREF _Toc104300444 \h </w:instrText>
            </w:r>
            <w:r w:rsidRPr="00EE4E44">
              <w:rPr>
                <w:webHidden/>
              </w:rPr>
            </w:r>
            <w:r w:rsidRPr="00EE4E44">
              <w:rPr>
                <w:webHidden/>
              </w:rPr>
              <w:fldChar w:fldCharType="separate"/>
            </w:r>
            <w:r w:rsidR="0018043F" w:rsidRPr="00EE4E44">
              <w:rPr>
                <w:webHidden/>
              </w:rPr>
              <w:t>47</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46" w:history="1">
            <w:r w:rsidR="0018043F" w:rsidRPr="00EE4E44">
              <w:rPr>
                <w:rStyle w:val="ac"/>
              </w:rPr>
              <w:t>1.9.1.</w:t>
            </w:r>
            <w:r w:rsidR="0018043F" w:rsidRPr="00EE4E44">
              <w:rPr>
                <w:rFonts w:asciiTheme="minorHAnsi" w:eastAsiaTheme="minorEastAsia" w:hAnsiTheme="minorHAnsi"/>
                <w:sz w:val="22"/>
                <w:szCs w:val="22"/>
              </w:rPr>
              <w:tab/>
            </w:r>
            <w:r w:rsidR="0018043F" w:rsidRPr="00EE4E44">
              <w:rPr>
                <w:rStyle w:val="ac"/>
              </w:rPr>
              <w:t>Зоны охраны объектов культурного наследия и защитные зоны объектов культурного наследия.</w:t>
            </w:r>
            <w:r w:rsidR="0018043F" w:rsidRPr="00EE4E44">
              <w:rPr>
                <w:webHidden/>
              </w:rPr>
              <w:tab/>
            </w:r>
            <w:r w:rsidRPr="00EE4E44">
              <w:rPr>
                <w:webHidden/>
              </w:rPr>
              <w:fldChar w:fldCharType="begin"/>
            </w:r>
            <w:r w:rsidR="0018043F" w:rsidRPr="00EE4E44">
              <w:rPr>
                <w:webHidden/>
              </w:rPr>
              <w:instrText xml:space="preserve"> PAGEREF _Toc104300446 \h </w:instrText>
            </w:r>
            <w:r w:rsidRPr="00EE4E44">
              <w:rPr>
                <w:webHidden/>
              </w:rPr>
            </w:r>
            <w:r w:rsidRPr="00EE4E44">
              <w:rPr>
                <w:webHidden/>
              </w:rPr>
              <w:fldChar w:fldCharType="separate"/>
            </w:r>
            <w:r w:rsidR="0018043F" w:rsidRPr="00EE4E44">
              <w:rPr>
                <w:webHidden/>
              </w:rPr>
              <w:t>49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47" w:history="1">
            <w:r w:rsidR="0018043F" w:rsidRPr="00EE4E44">
              <w:rPr>
                <w:rStyle w:val="ac"/>
              </w:rPr>
              <w:t>1.9.2.</w:t>
            </w:r>
            <w:r w:rsidR="0018043F" w:rsidRPr="00EE4E44">
              <w:rPr>
                <w:rFonts w:asciiTheme="minorHAnsi" w:eastAsiaTheme="minorEastAsia" w:hAnsiTheme="minorHAnsi"/>
                <w:sz w:val="22"/>
                <w:szCs w:val="22"/>
              </w:rPr>
              <w:tab/>
            </w:r>
            <w:r w:rsidR="0018043F" w:rsidRPr="00EE4E44">
              <w:rPr>
                <w:rStyle w:val="ac"/>
              </w:rPr>
              <w:t>Охранные зоны объектов инженерной и транспортной инфраструктуры</w:t>
            </w:r>
            <w:r w:rsidR="0018043F" w:rsidRPr="00EE4E44">
              <w:rPr>
                <w:webHidden/>
              </w:rPr>
              <w:tab/>
            </w:r>
            <w:r w:rsidRPr="00EE4E44">
              <w:rPr>
                <w:webHidden/>
              </w:rPr>
              <w:fldChar w:fldCharType="begin"/>
            </w:r>
            <w:r w:rsidR="0018043F" w:rsidRPr="00EE4E44">
              <w:rPr>
                <w:webHidden/>
              </w:rPr>
              <w:instrText xml:space="preserve"> PAGEREF _Toc104300447 \h </w:instrText>
            </w:r>
            <w:r w:rsidRPr="00EE4E44">
              <w:rPr>
                <w:webHidden/>
              </w:rPr>
            </w:r>
            <w:r w:rsidRPr="00EE4E44">
              <w:rPr>
                <w:webHidden/>
              </w:rPr>
              <w:fldChar w:fldCharType="separate"/>
            </w:r>
            <w:r w:rsidR="0018043F" w:rsidRPr="00EE4E44">
              <w:rPr>
                <w:webHidden/>
              </w:rPr>
              <w:t>54</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51" w:history="1">
            <w:r w:rsidR="0018043F" w:rsidRPr="00EE4E44">
              <w:rPr>
                <w:rStyle w:val="ac"/>
              </w:rPr>
              <w:t>1.9.3.</w:t>
            </w:r>
            <w:r w:rsidR="0018043F" w:rsidRPr="00EE4E44">
              <w:rPr>
                <w:rFonts w:asciiTheme="minorHAnsi" w:eastAsiaTheme="minorEastAsia" w:hAnsiTheme="minorHAnsi"/>
                <w:sz w:val="22"/>
                <w:szCs w:val="22"/>
              </w:rPr>
              <w:tab/>
            </w:r>
            <w:r w:rsidR="0018043F" w:rsidRPr="00EE4E44">
              <w:rPr>
                <w:rStyle w:val="ac"/>
                <w:snapToGrid w:val="0"/>
              </w:rPr>
              <w:t>Водоохранные и прибрежные защитные полосы</w:t>
            </w:r>
            <w:r w:rsidR="0018043F" w:rsidRPr="00EE4E44">
              <w:rPr>
                <w:webHidden/>
              </w:rPr>
              <w:tab/>
            </w:r>
            <w:r w:rsidRPr="00EE4E44">
              <w:rPr>
                <w:webHidden/>
              </w:rPr>
              <w:fldChar w:fldCharType="begin"/>
            </w:r>
            <w:r w:rsidR="0018043F" w:rsidRPr="00EE4E44">
              <w:rPr>
                <w:webHidden/>
              </w:rPr>
              <w:instrText xml:space="preserve"> PAGEREF _Toc104300451 \h </w:instrText>
            </w:r>
            <w:r w:rsidRPr="00EE4E44">
              <w:rPr>
                <w:webHidden/>
              </w:rPr>
            </w:r>
            <w:r w:rsidRPr="00EE4E44">
              <w:rPr>
                <w:webHidden/>
              </w:rPr>
              <w:fldChar w:fldCharType="separate"/>
            </w:r>
            <w:r w:rsidR="0018043F" w:rsidRPr="00EE4E44">
              <w:rPr>
                <w:webHidden/>
              </w:rPr>
              <w:t>59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53" w:history="1">
            <w:r w:rsidR="0018043F" w:rsidRPr="00EE4E44">
              <w:rPr>
                <w:rStyle w:val="ac"/>
              </w:rPr>
              <w:t>1.9.4.</w:t>
            </w:r>
            <w:r w:rsidR="0018043F" w:rsidRPr="00EE4E44">
              <w:rPr>
                <w:rFonts w:asciiTheme="minorHAnsi" w:eastAsiaTheme="minorEastAsia" w:hAnsiTheme="minorHAnsi"/>
                <w:sz w:val="22"/>
                <w:szCs w:val="22"/>
              </w:rPr>
              <w:tab/>
            </w:r>
            <w:r w:rsidR="0018043F" w:rsidRPr="00EE4E44">
              <w:rPr>
                <w:rStyle w:val="ac"/>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18043F" w:rsidRPr="00EE4E44">
              <w:rPr>
                <w:webHidden/>
              </w:rPr>
              <w:tab/>
            </w:r>
            <w:r w:rsidRPr="00EE4E44">
              <w:rPr>
                <w:webHidden/>
              </w:rPr>
              <w:fldChar w:fldCharType="begin"/>
            </w:r>
            <w:r w:rsidR="0018043F" w:rsidRPr="00EE4E44">
              <w:rPr>
                <w:webHidden/>
              </w:rPr>
              <w:instrText xml:space="preserve"> PAGEREF _Toc104300453 \h </w:instrText>
            </w:r>
            <w:r w:rsidRPr="00EE4E44">
              <w:rPr>
                <w:webHidden/>
              </w:rPr>
            </w:r>
            <w:r w:rsidRPr="00EE4E44">
              <w:rPr>
                <w:webHidden/>
              </w:rPr>
              <w:fldChar w:fldCharType="separate"/>
            </w:r>
            <w:r w:rsidR="0018043F" w:rsidRPr="00EE4E44">
              <w:rPr>
                <w:webHidden/>
              </w:rPr>
              <w:t>61</w:t>
            </w:r>
            <w:r w:rsidRPr="00EE4E44">
              <w:rPr>
                <w:webHidden/>
              </w:rPr>
              <w:fldChar w:fldCharType="end"/>
            </w:r>
          </w:hyperlink>
        </w:p>
        <w:p w:rsidR="0018043F" w:rsidRPr="00EE4E44" w:rsidRDefault="006F4E4A" w:rsidP="0018043F">
          <w:pPr>
            <w:pStyle w:val="31"/>
            <w:rPr>
              <w:rFonts w:asciiTheme="minorHAnsi" w:eastAsiaTheme="minorEastAsia" w:hAnsiTheme="minorHAnsi"/>
              <w:sz w:val="22"/>
              <w:szCs w:val="22"/>
              <w:lang w:eastAsia="ru-RU"/>
            </w:rPr>
          </w:pPr>
          <w:hyperlink w:anchor="_Toc104300454" w:history="1">
            <w:r w:rsidR="0018043F" w:rsidRPr="00EE4E44">
              <w:rPr>
                <w:rStyle w:val="ac"/>
              </w:rPr>
              <w:t>1.9.5.</w:t>
            </w:r>
            <w:r w:rsidR="0018043F" w:rsidRPr="00EE4E44">
              <w:rPr>
                <w:rFonts w:asciiTheme="minorHAnsi" w:eastAsiaTheme="minorEastAsia" w:hAnsiTheme="minorHAnsi"/>
                <w:sz w:val="22"/>
                <w:szCs w:val="22"/>
                <w:lang w:eastAsia="ru-RU"/>
              </w:rPr>
              <w:tab/>
            </w:r>
            <w:r w:rsidR="0018043F" w:rsidRPr="00EE4E44">
              <w:rPr>
                <w:rStyle w:val="ac"/>
              </w:rPr>
              <w:t>Санитарно-защитные зоны</w:t>
            </w:r>
            <w:r w:rsidR="0018043F" w:rsidRPr="00EE4E44">
              <w:rPr>
                <w:webHidden/>
              </w:rPr>
              <w:tab/>
            </w:r>
            <w:r w:rsidRPr="00EE4E44">
              <w:rPr>
                <w:webHidden/>
              </w:rPr>
              <w:fldChar w:fldCharType="begin"/>
            </w:r>
            <w:r w:rsidR="0018043F" w:rsidRPr="00EE4E44">
              <w:rPr>
                <w:webHidden/>
              </w:rPr>
              <w:instrText xml:space="preserve"> PAGEREF _Toc104300454 \h </w:instrText>
            </w:r>
            <w:r w:rsidRPr="00EE4E44">
              <w:rPr>
                <w:webHidden/>
              </w:rPr>
            </w:r>
            <w:r w:rsidRPr="00EE4E44">
              <w:rPr>
                <w:webHidden/>
              </w:rPr>
              <w:fldChar w:fldCharType="separate"/>
            </w:r>
            <w:r w:rsidR="0018043F" w:rsidRPr="00EE4E44">
              <w:rPr>
                <w:webHidden/>
              </w:rPr>
              <w:t>63</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463" w:history="1">
            <w:r w:rsidR="0018043F" w:rsidRPr="00EE4E44">
              <w:rPr>
                <w:rStyle w:val="ac"/>
              </w:rPr>
              <w:t>1.10.</w:t>
            </w:r>
            <w:r w:rsidR="0018043F" w:rsidRPr="00EE4E44">
              <w:rPr>
                <w:rFonts w:asciiTheme="minorHAnsi" w:eastAsiaTheme="minorEastAsia" w:hAnsiTheme="minorHAnsi"/>
                <w:sz w:val="22"/>
                <w:szCs w:val="22"/>
                <w:lang w:eastAsia="ru-RU"/>
              </w:rPr>
              <w:tab/>
            </w:r>
            <w:r w:rsidR="0018043F" w:rsidRPr="00EE4E44">
              <w:rPr>
                <w:rStyle w:val="ac"/>
              </w:rPr>
              <w:t>Объекты капитального строительства местного значения</w:t>
            </w:r>
            <w:r w:rsidR="0018043F" w:rsidRPr="00EE4E44">
              <w:rPr>
                <w:webHidden/>
              </w:rPr>
              <w:tab/>
            </w:r>
            <w:r w:rsidRPr="00EE4E44">
              <w:rPr>
                <w:webHidden/>
              </w:rPr>
              <w:fldChar w:fldCharType="begin"/>
            </w:r>
            <w:r w:rsidR="0018043F" w:rsidRPr="00EE4E44">
              <w:rPr>
                <w:webHidden/>
              </w:rPr>
              <w:instrText xml:space="preserve"> PAGEREF _Toc104300463 \h </w:instrText>
            </w:r>
            <w:r w:rsidRPr="00EE4E44">
              <w:rPr>
                <w:webHidden/>
              </w:rPr>
            </w:r>
            <w:r w:rsidRPr="00EE4E44">
              <w:rPr>
                <w:webHidden/>
              </w:rPr>
              <w:fldChar w:fldCharType="separate"/>
            </w:r>
            <w:r w:rsidR="0018043F" w:rsidRPr="00EE4E44">
              <w:rPr>
                <w:webHidden/>
              </w:rPr>
              <w:t>67</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64" w:history="1">
            <w:r w:rsidR="0018043F" w:rsidRPr="00EE4E44">
              <w:rPr>
                <w:rStyle w:val="ac"/>
              </w:rPr>
              <w:t>1.10.1. Объекты социальной инфраструктуры Самодуровского сельского поселения</w:t>
            </w:r>
            <w:r w:rsidR="0018043F" w:rsidRPr="00EE4E44">
              <w:rPr>
                <w:webHidden/>
              </w:rPr>
              <w:tab/>
            </w:r>
            <w:r w:rsidRPr="00EE4E44">
              <w:rPr>
                <w:webHidden/>
              </w:rPr>
              <w:fldChar w:fldCharType="begin"/>
            </w:r>
            <w:r w:rsidR="0018043F" w:rsidRPr="00EE4E44">
              <w:rPr>
                <w:webHidden/>
              </w:rPr>
              <w:instrText xml:space="preserve"> PAGEREF _Toc104300464 \h </w:instrText>
            </w:r>
            <w:r w:rsidRPr="00EE4E44">
              <w:rPr>
                <w:webHidden/>
              </w:rPr>
            </w:r>
            <w:r w:rsidRPr="00EE4E44">
              <w:rPr>
                <w:webHidden/>
              </w:rPr>
              <w:fldChar w:fldCharType="separate"/>
            </w:r>
            <w:r w:rsidR="0018043F" w:rsidRPr="00EE4E44">
              <w:rPr>
                <w:webHidden/>
              </w:rPr>
              <w:t>70</w:t>
            </w:r>
            <w:r w:rsidRPr="00EE4E44">
              <w:rPr>
                <w:webHidden/>
              </w:rPr>
              <w:fldChar w:fldCharType="end"/>
            </w:r>
          </w:hyperlink>
        </w:p>
        <w:p w:rsidR="0018043F" w:rsidRPr="00EE4E44" w:rsidRDefault="006F4E4A" w:rsidP="0018043F">
          <w:pPr>
            <w:pStyle w:val="41"/>
          </w:pPr>
          <w:hyperlink w:anchor="_Toc104300465" w:history="1">
            <w:r w:rsidR="0018043F" w:rsidRPr="00EE4E44">
              <w:rPr>
                <w:rStyle w:val="ac"/>
                <w:bCs/>
                <w:iCs/>
              </w:rPr>
              <w:t>1.10.1.1.</w:t>
            </w:r>
            <w:r w:rsidR="0018043F" w:rsidRPr="00EE4E44">
              <w:tab/>
            </w:r>
            <w:r w:rsidR="0018043F" w:rsidRPr="00EE4E44">
              <w:rPr>
                <w:rStyle w:val="ac"/>
                <w:bCs/>
                <w:iCs/>
              </w:rPr>
              <w:t>Учреждения образования</w:t>
            </w:r>
            <w:r w:rsidR="0018043F" w:rsidRPr="00EE4E44">
              <w:rPr>
                <w:webHidden/>
              </w:rPr>
              <w:tab/>
            </w:r>
            <w:r w:rsidRPr="00EE4E44">
              <w:rPr>
                <w:webHidden/>
              </w:rPr>
              <w:fldChar w:fldCharType="begin"/>
            </w:r>
            <w:r w:rsidR="0018043F" w:rsidRPr="00EE4E44">
              <w:rPr>
                <w:webHidden/>
              </w:rPr>
              <w:instrText xml:space="preserve"> PAGEREF _Toc104300465 \h </w:instrText>
            </w:r>
            <w:r w:rsidRPr="00EE4E44">
              <w:rPr>
                <w:webHidden/>
              </w:rPr>
            </w:r>
            <w:r w:rsidRPr="00EE4E44">
              <w:rPr>
                <w:webHidden/>
              </w:rPr>
              <w:fldChar w:fldCharType="separate"/>
            </w:r>
            <w:r w:rsidR="0018043F" w:rsidRPr="00EE4E44">
              <w:rPr>
                <w:webHidden/>
              </w:rPr>
              <w:t>71</w:t>
            </w:r>
            <w:r w:rsidRPr="00EE4E44">
              <w:rPr>
                <w:webHidden/>
              </w:rPr>
              <w:fldChar w:fldCharType="end"/>
            </w:r>
          </w:hyperlink>
        </w:p>
        <w:p w:rsidR="0018043F" w:rsidRPr="00EE4E44" w:rsidRDefault="006F4E4A" w:rsidP="0018043F">
          <w:pPr>
            <w:pStyle w:val="41"/>
          </w:pPr>
          <w:hyperlink w:anchor="_Toc104300467" w:history="1">
            <w:r w:rsidR="0018043F" w:rsidRPr="00EE4E44">
              <w:rPr>
                <w:rStyle w:val="ac"/>
                <w:bCs/>
                <w:iCs/>
              </w:rPr>
              <w:t>1.10.1.2.</w:t>
            </w:r>
            <w:r w:rsidR="0018043F" w:rsidRPr="00EE4E44">
              <w:tab/>
            </w:r>
            <w:r w:rsidR="0018043F" w:rsidRPr="00EE4E44">
              <w:rPr>
                <w:rStyle w:val="ac"/>
                <w:bCs/>
                <w:iCs/>
              </w:rPr>
              <w:t>Объекты здравоохранения</w:t>
            </w:r>
            <w:r w:rsidR="0018043F" w:rsidRPr="00EE4E44">
              <w:rPr>
                <w:webHidden/>
              </w:rPr>
              <w:tab/>
            </w:r>
            <w:r w:rsidRPr="00EE4E44">
              <w:rPr>
                <w:webHidden/>
              </w:rPr>
              <w:fldChar w:fldCharType="begin"/>
            </w:r>
            <w:r w:rsidR="0018043F" w:rsidRPr="00EE4E44">
              <w:rPr>
                <w:webHidden/>
              </w:rPr>
              <w:instrText xml:space="preserve"> PAGEREF _Toc104300467 \h </w:instrText>
            </w:r>
            <w:r w:rsidRPr="00EE4E44">
              <w:rPr>
                <w:webHidden/>
              </w:rPr>
            </w:r>
            <w:r w:rsidRPr="00EE4E44">
              <w:rPr>
                <w:webHidden/>
              </w:rPr>
              <w:fldChar w:fldCharType="separate"/>
            </w:r>
            <w:r w:rsidR="0018043F" w:rsidRPr="00EE4E44">
              <w:rPr>
                <w:webHidden/>
              </w:rPr>
              <w:t>73</w:t>
            </w:r>
            <w:r w:rsidRPr="00EE4E44">
              <w:rPr>
                <w:webHidden/>
              </w:rPr>
              <w:fldChar w:fldCharType="end"/>
            </w:r>
          </w:hyperlink>
        </w:p>
        <w:p w:rsidR="0018043F" w:rsidRPr="00EE4E44" w:rsidRDefault="006F4E4A" w:rsidP="0018043F">
          <w:pPr>
            <w:pStyle w:val="41"/>
          </w:pPr>
          <w:hyperlink w:anchor="_Toc104300469" w:history="1">
            <w:r w:rsidR="0018043F" w:rsidRPr="00EE4E44">
              <w:rPr>
                <w:rStyle w:val="ac"/>
              </w:rPr>
              <w:t>1.10.1.3.</w:t>
            </w:r>
            <w:r w:rsidR="0018043F" w:rsidRPr="00EE4E44">
              <w:tab/>
            </w:r>
            <w:r w:rsidR="0018043F" w:rsidRPr="00EE4E44">
              <w:rPr>
                <w:rStyle w:val="ac"/>
              </w:rPr>
              <w:t>Учреждения социального обеспечения</w:t>
            </w:r>
            <w:r w:rsidR="0018043F" w:rsidRPr="00EE4E44">
              <w:rPr>
                <w:webHidden/>
              </w:rPr>
              <w:tab/>
            </w:r>
            <w:r w:rsidRPr="00EE4E44">
              <w:rPr>
                <w:webHidden/>
              </w:rPr>
              <w:fldChar w:fldCharType="begin"/>
            </w:r>
            <w:r w:rsidR="0018043F" w:rsidRPr="00EE4E44">
              <w:rPr>
                <w:webHidden/>
              </w:rPr>
              <w:instrText xml:space="preserve"> PAGEREF _Toc104300469 \h </w:instrText>
            </w:r>
            <w:r w:rsidRPr="00EE4E44">
              <w:rPr>
                <w:webHidden/>
              </w:rPr>
            </w:r>
            <w:r w:rsidRPr="00EE4E44">
              <w:rPr>
                <w:webHidden/>
              </w:rPr>
              <w:fldChar w:fldCharType="separate"/>
            </w:r>
            <w:r w:rsidR="0018043F" w:rsidRPr="00EE4E44">
              <w:rPr>
                <w:webHidden/>
              </w:rPr>
              <w:t>75</w:t>
            </w:r>
            <w:r w:rsidRPr="00EE4E44">
              <w:rPr>
                <w:webHidden/>
              </w:rPr>
              <w:fldChar w:fldCharType="end"/>
            </w:r>
          </w:hyperlink>
        </w:p>
        <w:p w:rsidR="0018043F" w:rsidRPr="00EE4E44" w:rsidRDefault="006F4E4A" w:rsidP="0018043F">
          <w:pPr>
            <w:pStyle w:val="41"/>
          </w:pPr>
          <w:hyperlink w:anchor="_Toc104300470" w:history="1">
            <w:r w:rsidR="0018043F" w:rsidRPr="00EE4E44">
              <w:rPr>
                <w:rStyle w:val="ac"/>
                <w:bCs/>
              </w:rPr>
              <w:t>1.10.1.4.</w:t>
            </w:r>
            <w:r w:rsidR="0018043F" w:rsidRPr="00EE4E44">
              <w:tab/>
            </w:r>
            <w:r w:rsidR="0018043F" w:rsidRPr="00EE4E44">
              <w:rPr>
                <w:rStyle w:val="ac"/>
                <w:bCs/>
              </w:rPr>
              <w:t>Организации и учреждения управления, кредитно-финансовых служб и предприятий связи</w:t>
            </w:r>
            <w:r w:rsidR="0018043F" w:rsidRPr="00EE4E44">
              <w:rPr>
                <w:webHidden/>
              </w:rPr>
              <w:t>………………………………………………………………………………………………………………..</w:t>
            </w:r>
            <w:r w:rsidRPr="00EE4E44">
              <w:rPr>
                <w:webHidden/>
              </w:rPr>
              <w:fldChar w:fldCharType="begin"/>
            </w:r>
            <w:r w:rsidR="0018043F" w:rsidRPr="00EE4E44">
              <w:rPr>
                <w:webHidden/>
              </w:rPr>
              <w:instrText xml:space="preserve"> PAGEREF _Toc104300470 \h </w:instrText>
            </w:r>
            <w:r w:rsidRPr="00EE4E44">
              <w:rPr>
                <w:webHidden/>
              </w:rPr>
            </w:r>
            <w:r w:rsidRPr="00EE4E44">
              <w:rPr>
                <w:webHidden/>
              </w:rPr>
              <w:fldChar w:fldCharType="separate"/>
            </w:r>
            <w:r w:rsidR="0018043F" w:rsidRPr="00EE4E44">
              <w:rPr>
                <w:webHidden/>
              </w:rPr>
              <w:t>75</w:t>
            </w:r>
            <w:r w:rsidRPr="00EE4E44">
              <w:rPr>
                <w:webHidden/>
              </w:rPr>
              <w:fldChar w:fldCharType="end"/>
            </w:r>
          </w:hyperlink>
        </w:p>
        <w:p w:rsidR="0018043F" w:rsidRPr="00EE4E44" w:rsidRDefault="006F4E4A" w:rsidP="0018043F">
          <w:pPr>
            <w:pStyle w:val="41"/>
          </w:pPr>
          <w:hyperlink w:anchor="_Toc104300474" w:history="1">
            <w:r w:rsidR="0018043F" w:rsidRPr="00EE4E44">
              <w:rPr>
                <w:rStyle w:val="ac"/>
                <w:bCs/>
                <w:iCs/>
              </w:rPr>
              <w:t>1.10.1.5.</w:t>
            </w:r>
            <w:r w:rsidR="0018043F" w:rsidRPr="00EE4E44">
              <w:tab/>
            </w:r>
            <w:r w:rsidR="0018043F" w:rsidRPr="00EE4E44">
              <w:rPr>
                <w:rStyle w:val="ac"/>
                <w:bCs/>
                <w:iCs/>
              </w:rPr>
              <w:t>Объекты торговли, общественного питания, бытового обслуживания и жилищно-коммунального хозяйства</w:t>
            </w:r>
            <w:r w:rsidR="0018043F" w:rsidRPr="00EE4E44">
              <w:rPr>
                <w:webHidden/>
              </w:rPr>
              <w:tab/>
            </w:r>
            <w:r w:rsidRPr="00EE4E44">
              <w:rPr>
                <w:webHidden/>
              </w:rPr>
              <w:fldChar w:fldCharType="begin"/>
            </w:r>
            <w:r w:rsidR="0018043F" w:rsidRPr="00EE4E44">
              <w:rPr>
                <w:webHidden/>
              </w:rPr>
              <w:instrText xml:space="preserve"> PAGEREF _Toc104300474 \h </w:instrText>
            </w:r>
            <w:r w:rsidRPr="00EE4E44">
              <w:rPr>
                <w:webHidden/>
              </w:rPr>
            </w:r>
            <w:r w:rsidRPr="00EE4E44">
              <w:rPr>
                <w:webHidden/>
              </w:rPr>
              <w:fldChar w:fldCharType="separate"/>
            </w:r>
            <w:r w:rsidR="0018043F" w:rsidRPr="00EE4E44">
              <w:rPr>
                <w:webHidden/>
              </w:rPr>
              <w:t>76</w:t>
            </w:r>
            <w:r w:rsidRPr="00EE4E44">
              <w:rPr>
                <w:webHidden/>
              </w:rPr>
              <w:fldChar w:fldCharType="end"/>
            </w:r>
          </w:hyperlink>
        </w:p>
        <w:p w:rsidR="0018043F" w:rsidRPr="00EE4E44" w:rsidRDefault="006F4E4A" w:rsidP="0018043F">
          <w:pPr>
            <w:pStyle w:val="41"/>
          </w:pPr>
          <w:hyperlink w:anchor="_Toc104300476" w:history="1">
            <w:r w:rsidR="0018043F" w:rsidRPr="00EE4E44">
              <w:rPr>
                <w:rStyle w:val="ac"/>
                <w:bCs/>
                <w:iCs/>
              </w:rPr>
              <w:t>1.10.1.6.</w:t>
            </w:r>
            <w:r w:rsidR="0018043F" w:rsidRPr="00EE4E44">
              <w:tab/>
            </w:r>
            <w:r w:rsidR="0018043F" w:rsidRPr="00EE4E44">
              <w:rPr>
                <w:rStyle w:val="ac"/>
                <w:bCs/>
              </w:rPr>
              <w:t>Объекты библиотечного обслуживания населения, досуга и обеспечение жителей поселения услугами организаций культуры</w:t>
            </w:r>
            <w:r w:rsidR="0018043F" w:rsidRPr="00EE4E44">
              <w:rPr>
                <w:rStyle w:val="ac"/>
                <w:bCs/>
                <w:iCs/>
              </w:rPr>
              <w:t>, культовые объекты</w:t>
            </w:r>
            <w:r w:rsidR="0018043F" w:rsidRPr="00EE4E44">
              <w:rPr>
                <w:webHidden/>
              </w:rPr>
              <w:tab/>
            </w:r>
            <w:r w:rsidRPr="00EE4E44">
              <w:rPr>
                <w:webHidden/>
              </w:rPr>
              <w:fldChar w:fldCharType="begin"/>
            </w:r>
            <w:r w:rsidR="0018043F" w:rsidRPr="00EE4E44">
              <w:rPr>
                <w:webHidden/>
              </w:rPr>
              <w:instrText xml:space="preserve"> PAGEREF _Toc104300476 \h </w:instrText>
            </w:r>
            <w:r w:rsidRPr="00EE4E44">
              <w:rPr>
                <w:webHidden/>
              </w:rPr>
            </w:r>
            <w:r w:rsidRPr="00EE4E44">
              <w:rPr>
                <w:webHidden/>
              </w:rPr>
              <w:fldChar w:fldCharType="separate"/>
            </w:r>
            <w:r w:rsidR="0018043F" w:rsidRPr="00EE4E44">
              <w:rPr>
                <w:webHidden/>
              </w:rPr>
              <w:t>77</w:t>
            </w:r>
            <w:r w:rsidRPr="00EE4E44">
              <w:rPr>
                <w:webHidden/>
              </w:rPr>
              <w:fldChar w:fldCharType="end"/>
            </w:r>
          </w:hyperlink>
        </w:p>
        <w:p w:rsidR="0018043F" w:rsidRPr="00EE4E44" w:rsidRDefault="006F4E4A" w:rsidP="0018043F">
          <w:pPr>
            <w:pStyle w:val="41"/>
          </w:pPr>
          <w:hyperlink w:anchor="_Toc104300477" w:history="1">
            <w:r w:rsidR="0018043F" w:rsidRPr="00EE4E44">
              <w:rPr>
                <w:rStyle w:val="ac"/>
                <w:bCs/>
                <w:iCs/>
              </w:rPr>
              <w:t>1.10.1.7.</w:t>
            </w:r>
            <w:r w:rsidR="0018043F" w:rsidRPr="00EE4E44">
              <w:tab/>
            </w:r>
            <w:r w:rsidR="0018043F" w:rsidRPr="00EE4E44">
              <w:rPr>
                <w:rStyle w:val="ac"/>
                <w:bCs/>
                <w:iCs/>
              </w:rPr>
              <w:t>Физкультурно-спортивные сооружения и объекты</w:t>
            </w:r>
            <w:r w:rsidR="0018043F" w:rsidRPr="00EE4E44">
              <w:rPr>
                <w:webHidden/>
              </w:rPr>
              <w:tab/>
            </w:r>
            <w:r w:rsidRPr="00EE4E44">
              <w:rPr>
                <w:webHidden/>
              </w:rPr>
              <w:fldChar w:fldCharType="begin"/>
            </w:r>
            <w:r w:rsidR="0018043F" w:rsidRPr="00EE4E44">
              <w:rPr>
                <w:webHidden/>
              </w:rPr>
              <w:instrText xml:space="preserve"> PAGEREF _Toc104300477 \h </w:instrText>
            </w:r>
            <w:r w:rsidRPr="00EE4E44">
              <w:rPr>
                <w:webHidden/>
              </w:rPr>
            </w:r>
            <w:r w:rsidRPr="00EE4E44">
              <w:rPr>
                <w:webHidden/>
              </w:rPr>
              <w:fldChar w:fldCharType="separate"/>
            </w:r>
            <w:r w:rsidR="0018043F" w:rsidRPr="00EE4E44">
              <w:rPr>
                <w:webHidden/>
              </w:rPr>
              <w:t>78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78" w:history="1">
            <w:r w:rsidR="0018043F" w:rsidRPr="00EE4E44">
              <w:rPr>
                <w:rStyle w:val="ac"/>
              </w:rPr>
              <w:t>1.10.2. Транспортная инфраструктура</w:t>
            </w:r>
            <w:r w:rsidR="0018043F" w:rsidRPr="00EE4E44">
              <w:rPr>
                <w:webHidden/>
              </w:rPr>
              <w:tab/>
            </w:r>
            <w:r w:rsidRPr="00EE4E44">
              <w:rPr>
                <w:webHidden/>
              </w:rPr>
              <w:fldChar w:fldCharType="begin"/>
            </w:r>
            <w:r w:rsidR="0018043F" w:rsidRPr="00EE4E44">
              <w:rPr>
                <w:webHidden/>
              </w:rPr>
              <w:instrText xml:space="preserve"> PAGEREF _Toc104300478 \h </w:instrText>
            </w:r>
            <w:r w:rsidRPr="00EE4E44">
              <w:rPr>
                <w:webHidden/>
              </w:rPr>
            </w:r>
            <w:r w:rsidRPr="00EE4E44">
              <w:rPr>
                <w:webHidden/>
              </w:rPr>
              <w:fldChar w:fldCharType="separate"/>
            </w:r>
            <w:r w:rsidR="0018043F" w:rsidRPr="00EE4E44">
              <w:rPr>
                <w:webHidden/>
              </w:rPr>
              <w:t>78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84" w:history="1">
            <w:r w:rsidR="0018043F" w:rsidRPr="00EE4E44">
              <w:rPr>
                <w:rStyle w:val="ac"/>
              </w:rPr>
              <w:t>1.10.3. Инженерная инфраструктура</w:t>
            </w:r>
            <w:r w:rsidR="0018043F" w:rsidRPr="00EE4E44">
              <w:rPr>
                <w:webHidden/>
              </w:rPr>
              <w:tab/>
            </w:r>
            <w:r w:rsidRPr="00EE4E44">
              <w:rPr>
                <w:webHidden/>
              </w:rPr>
              <w:fldChar w:fldCharType="begin"/>
            </w:r>
            <w:r w:rsidR="0018043F" w:rsidRPr="00EE4E44">
              <w:rPr>
                <w:webHidden/>
              </w:rPr>
              <w:instrText xml:space="preserve"> PAGEREF _Toc104300484 \h </w:instrText>
            </w:r>
            <w:r w:rsidRPr="00EE4E44">
              <w:rPr>
                <w:webHidden/>
              </w:rPr>
            </w:r>
            <w:r w:rsidRPr="00EE4E44">
              <w:rPr>
                <w:webHidden/>
              </w:rPr>
              <w:fldChar w:fldCharType="separate"/>
            </w:r>
            <w:r w:rsidR="0018043F" w:rsidRPr="00EE4E44">
              <w:rPr>
                <w:webHidden/>
              </w:rPr>
              <w:t>81</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85" w:history="1">
            <w:r w:rsidR="0018043F" w:rsidRPr="00EE4E44">
              <w:rPr>
                <w:rStyle w:val="ac"/>
                <w:shd w:val="clear" w:color="auto" w:fill="FFFFFF"/>
              </w:rPr>
              <w:t>Водоотведение</w:t>
            </w:r>
            <w:r w:rsidR="0018043F" w:rsidRPr="00EE4E44">
              <w:rPr>
                <w:webHidden/>
              </w:rPr>
              <w:tab/>
            </w:r>
            <w:r w:rsidRPr="00EE4E44">
              <w:rPr>
                <w:webHidden/>
              </w:rPr>
              <w:fldChar w:fldCharType="begin"/>
            </w:r>
            <w:r w:rsidR="0018043F" w:rsidRPr="00EE4E44">
              <w:rPr>
                <w:webHidden/>
              </w:rPr>
              <w:instrText xml:space="preserve"> PAGEREF _Toc104300485 \h </w:instrText>
            </w:r>
            <w:r w:rsidRPr="00EE4E44">
              <w:rPr>
                <w:webHidden/>
              </w:rPr>
            </w:r>
            <w:r w:rsidRPr="00EE4E44">
              <w:rPr>
                <w:webHidden/>
              </w:rPr>
              <w:fldChar w:fldCharType="separate"/>
            </w:r>
            <w:r w:rsidR="0018043F" w:rsidRPr="00EE4E44">
              <w:rPr>
                <w:webHidden/>
              </w:rPr>
              <w:t>85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86" w:history="1">
            <w:r w:rsidR="0018043F" w:rsidRPr="00EE4E44">
              <w:rPr>
                <w:rStyle w:val="ac"/>
              </w:rPr>
              <w:t>Газоснабжение</w:t>
            </w:r>
            <w:r w:rsidR="0018043F" w:rsidRPr="00EE4E44">
              <w:rPr>
                <w:webHidden/>
              </w:rPr>
              <w:tab/>
            </w:r>
            <w:r w:rsidRPr="00EE4E44">
              <w:rPr>
                <w:webHidden/>
              </w:rPr>
              <w:fldChar w:fldCharType="begin"/>
            </w:r>
            <w:r w:rsidR="0018043F" w:rsidRPr="00EE4E44">
              <w:rPr>
                <w:webHidden/>
              </w:rPr>
              <w:instrText xml:space="preserve"> PAGEREF _Toc104300486 \h </w:instrText>
            </w:r>
            <w:r w:rsidRPr="00EE4E44">
              <w:rPr>
                <w:webHidden/>
              </w:rPr>
            </w:r>
            <w:r w:rsidRPr="00EE4E44">
              <w:rPr>
                <w:webHidden/>
              </w:rPr>
              <w:fldChar w:fldCharType="separate"/>
            </w:r>
            <w:r w:rsidR="0018043F" w:rsidRPr="00EE4E44">
              <w:rPr>
                <w:webHidden/>
              </w:rPr>
              <w:t>85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487" w:history="1">
            <w:r w:rsidR="0018043F" w:rsidRPr="00EE4E44">
              <w:rPr>
                <w:rStyle w:val="ac"/>
              </w:rPr>
              <w:t>Теплоснабжение</w:t>
            </w:r>
            <w:r w:rsidR="0018043F" w:rsidRPr="00EE4E44">
              <w:rPr>
                <w:webHidden/>
              </w:rPr>
              <w:tab/>
            </w:r>
            <w:r w:rsidRPr="00EE4E44">
              <w:rPr>
                <w:webHidden/>
              </w:rPr>
              <w:fldChar w:fldCharType="begin"/>
            </w:r>
            <w:r w:rsidR="0018043F" w:rsidRPr="00EE4E44">
              <w:rPr>
                <w:webHidden/>
              </w:rPr>
              <w:instrText xml:space="preserve"> PAGEREF _Toc104300487 \h </w:instrText>
            </w:r>
            <w:r w:rsidRPr="00EE4E44">
              <w:rPr>
                <w:webHidden/>
              </w:rPr>
            </w:r>
            <w:r w:rsidRPr="00EE4E44">
              <w:rPr>
                <w:webHidden/>
              </w:rPr>
              <w:fldChar w:fldCharType="separate"/>
            </w:r>
            <w:r w:rsidR="0018043F" w:rsidRPr="00EE4E44">
              <w:rPr>
                <w:webHidden/>
              </w:rPr>
              <w:t>88</w:t>
            </w:r>
            <w:r w:rsidRPr="00EE4E44">
              <w:rPr>
                <w:webHidden/>
              </w:rPr>
              <w:fldChar w:fldCharType="end"/>
            </w:r>
          </w:hyperlink>
        </w:p>
        <w:p w:rsidR="0018043F" w:rsidRPr="00EE4E44" w:rsidRDefault="006F4E4A" w:rsidP="0018043F">
          <w:pPr>
            <w:pStyle w:val="31"/>
            <w:tabs>
              <w:tab w:val="right" w:leader="dot" w:pos="9072"/>
            </w:tabs>
            <w:rPr>
              <w:rFonts w:asciiTheme="minorHAnsi" w:eastAsiaTheme="minorEastAsia" w:hAnsiTheme="minorHAnsi"/>
              <w:sz w:val="22"/>
              <w:szCs w:val="22"/>
              <w:lang w:eastAsia="ru-RU"/>
            </w:rPr>
          </w:pPr>
          <w:hyperlink w:anchor="_Toc104300488" w:history="1">
            <w:r w:rsidR="0018043F" w:rsidRPr="00EE4E44">
              <w:rPr>
                <w:rStyle w:val="ac"/>
              </w:rPr>
              <w:t>1.10.4.</w:t>
            </w:r>
            <w:r w:rsidR="0018043F" w:rsidRPr="00EE4E44">
              <w:rPr>
                <w:rFonts w:asciiTheme="minorHAnsi" w:eastAsiaTheme="minorEastAsia" w:hAnsiTheme="minorHAnsi"/>
                <w:sz w:val="22"/>
                <w:szCs w:val="22"/>
                <w:lang w:eastAsia="ru-RU"/>
              </w:rPr>
              <w:tab/>
            </w:r>
            <w:r w:rsidR="0018043F" w:rsidRPr="00EE4E44">
              <w:rPr>
                <w:rStyle w:val="ac"/>
              </w:rPr>
              <w:t>Организация строительства и содержания муниципального жилищного фонда, создание условий для жилищного строительства</w:t>
            </w:r>
            <w:r w:rsidR="0018043F" w:rsidRPr="00EE4E44">
              <w:rPr>
                <w:webHidden/>
              </w:rPr>
              <w:tab/>
            </w:r>
            <w:r w:rsidRPr="00EE4E44">
              <w:rPr>
                <w:webHidden/>
              </w:rPr>
              <w:fldChar w:fldCharType="begin"/>
            </w:r>
            <w:r w:rsidR="0018043F" w:rsidRPr="00EE4E44">
              <w:rPr>
                <w:webHidden/>
              </w:rPr>
              <w:instrText xml:space="preserve"> PAGEREF _Toc104300488 \h </w:instrText>
            </w:r>
            <w:r w:rsidRPr="00EE4E44">
              <w:rPr>
                <w:webHidden/>
              </w:rPr>
            </w:r>
            <w:r w:rsidRPr="00EE4E44">
              <w:rPr>
                <w:webHidden/>
              </w:rPr>
              <w:fldChar w:fldCharType="separate"/>
            </w:r>
            <w:r w:rsidR="0018043F" w:rsidRPr="00EE4E44">
              <w:rPr>
                <w:webHidden/>
              </w:rPr>
              <w:t>91</w:t>
            </w:r>
            <w:r w:rsidRPr="00EE4E44">
              <w:rPr>
                <w:webHidden/>
              </w:rPr>
              <w:fldChar w:fldCharType="end"/>
            </w:r>
          </w:hyperlink>
        </w:p>
        <w:p w:rsidR="0018043F" w:rsidRPr="00EE4E44" w:rsidRDefault="006F4E4A" w:rsidP="0018043F">
          <w:pPr>
            <w:pStyle w:val="14"/>
            <w:tabs>
              <w:tab w:val="clear" w:pos="9346"/>
              <w:tab w:val="right" w:leader="dot" w:pos="9072"/>
            </w:tabs>
            <w:rPr>
              <w:rFonts w:asciiTheme="minorHAnsi" w:eastAsiaTheme="minorEastAsia" w:hAnsiTheme="minorHAnsi"/>
              <w:sz w:val="22"/>
              <w:szCs w:val="22"/>
            </w:rPr>
          </w:pPr>
          <w:hyperlink w:anchor="_Toc104300491" w:history="1">
            <w:r w:rsidR="0018043F" w:rsidRPr="00EE4E44">
              <w:rPr>
                <w:rStyle w:val="ac"/>
              </w:rPr>
              <w:t>1.10.5.</w:t>
            </w:r>
            <w:r w:rsidR="0018043F" w:rsidRPr="00EE4E44">
              <w:rPr>
                <w:rFonts w:asciiTheme="minorHAnsi" w:eastAsiaTheme="minorEastAsia" w:hAnsiTheme="minorHAnsi"/>
                <w:sz w:val="22"/>
                <w:szCs w:val="22"/>
              </w:rPr>
              <w:tab/>
            </w:r>
            <w:r w:rsidR="0018043F" w:rsidRPr="00EE4E44">
              <w:rPr>
                <w:rStyle w:val="ac"/>
              </w:rPr>
              <w:t>Объекты массового отдыха жителей поселения, благоустройство и озеленение территории поселения</w:t>
            </w:r>
            <w:r w:rsidR="0018043F" w:rsidRPr="00EE4E44">
              <w:rPr>
                <w:webHidden/>
              </w:rPr>
              <w:tab/>
            </w:r>
            <w:r w:rsidRPr="00EE4E44">
              <w:rPr>
                <w:webHidden/>
              </w:rPr>
              <w:fldChar w:fldCharType="begin"/>
            </w:r>
            <w:r w:rsidR="0018043F" w:rsidRPr="00EE4E44">
              <w:rPr>
                <w:webHidden/>
              </w:rPr>
              <w:instrText xml:space="preserve"> PAGEREF _Toc104300491 \h </w:instrText>
            </w:r>
            <w:r w:rsidRPr="00EE4E44">
              <w:rPr>
                <w:webHidden/>
              </w:rPr>
            </w:r>
            <w:r w:rsidRPr="00EE4E44">
              <w:rPr>
                <w:webHidden/>
              </w:rPr>
              <w:fldChar w:fldCharType="separate"/>
            </w:r>
            <w:r w:rsidR="0018043F" w:rsidRPr="00EE4E44">
              <w:rPr>
                <w:webHidden/>
              </w:rPr>
              <w:t>92</w:t>
            </w:r>
            <w:r w:rsidRPr="00EE4E44">
              <w:rPr>
                <w:webHidden/>
              </w:rPr>
              <w:fldChar w:fldCharType="end"/>
            </w:r>
          </w:hyperlink>
        </w:p>
        <w:p w:rsidR="0018043F" w:rsidRPr="00EE4E44" w:rsidRDefault="006F4E4A" w:rsidP="0018043F">
          <w:pPr>
            <w:pStyle w:val="14"/>
            <w:tabs>
              <w:tab w:val="clear" w:pos="9346"/>
              <w:tab w:val="right" w:leader="dot" w:pos="9072"/>
            </w:tabs>
            <w:rPr>
              <w:rFonts w:asciiTheme="minorHAnsi" w:eastAsiaTheme="minorEastAsia" w:hAnsiTheme="minorHAnsi"/>
              <w:sz w:val="22"/>
              <w:szCs w:val="22"/>
            </w:rPr>
          </w:pPr>
          <w:hyperlink w:anchor="_Toc104300496" w:history="1">
            <w:r w:rsidR="0018043F" w:rsidRPr="00EE4E44">
              <w:rPr>
                <w:rStyle w:val="ac"/>
              </w:rPr>
              <w:t>1.10.6. Объекты специального назначения.Обеспечение территории сельского поселения местами накопления твердых коммунальных отходов и местами захоронения</w:t>
            </w:r>
            <w:r w:rsidR="0018043F" w:rsidRPr="00EE4E44">
              <w:rPr>
                <w:webHidden/>
              </w:rPr>
              <w:tab/>
            </w:r>
            <w:r w:rsidRPr="00EE4E44">
              <w:rPr>
                <w:webHidden/>
              </w:rPr>
              <w:fldChar w:fldCharType="begin"/>
            </w:r>
            <w:r w:rsidR="0018043F" w:rsidRPr="00EE4E44">
              <w:rPr>
                <w:webHidden/>
              </w:rPr>
              <w:instrText xml:space="preserve"> PAGEREF _Toc104300496 \h </w:instrText>
            </w:r>
            <w:r w:rsidRPr="00EE4E44">
              <w:rPr>
                <w:webHidden/>
              </w:rPr>
            </w:r>
            <w:r w:rsidRPr="00EE4E44">
              <w:rPr>
                <w:webHidden/>
              </w:rPr>
              <w:fldChar w:fldCharType="separate"/>
            </w:r>
            <w:r w:rsidR="0018043F" w:rsidRPr="00EE4E44">
              <w:rPr>
                <w:webHidden/>
              </w:rPr>
              <w:t>94</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1" w:history="1">
            <w:r w:rsidR="0018043F" w:rsidRPr="00EE4E44">
              <w:rPr>
                <w:rStyle w:val="ac"/>
              </w:rPr>
              <w:t>ОБЩИЙ ВЫВОД:</w:t>
            </w:r>
            <w:r w:rsidR="0018043F" w:rsidRPr="00EE4E44">
              <w:rPr>
                <w:webHidden/>
              </w:rPr>
              <w:tab/>
            </w:r>
            <w:r w:rsidRPr="00EE4E44">
              <w:rPr>
                <w:webHidden/>
              </w:rPr>
              <w:fldChar w:fldCharType="begin"/>
            </w:r>
            <w:r w:rsidR="0018043F" w:rsidRPr="00EE4E44">
              <w:rPr>
                <w:webHidden/>
              </w:rPr>
              <w:instrText xml:space="preserve"> PAGEREF _Toc104300501 \h </w:instrText>
            </w:r>
            <w:r w:rsidRPr="00EE4E44">
              <w:rPr>
                <w:webHidden/>
              </w:rPr>
            </w:r>
            <w:r w:rsidRPr="00EE4E44">
              <w:rPr>
                <w:webHidden/>
              </w:rPr>
              <w:fldChar w:fldCharType="separate"/>
            </w:r>
            <w:r w:rsidR="0018043F" w:rsidRPr="00EE4E44">
              <w:rPr>
                <w:webHidden/>
              </w:rPr>
              <w:t>95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2" w:history="1">
            <w:r w:rsidR="0018043F" w:rsidRPr="00EE4E44">
              <w:rPr>
                <w:rStyle w:val="ac"/>
                <w:bCs/>
              </w:rPr>
              <w:t>2.</w:t>
            </w:r>
            <w:r w:rsidR="0018043F" w:rsidRPr="00EE4E44">
              <w:rPr>
                <w:rFonts w:asciiTheme="minorHAnsi" w:eastAsiaTheme="minorEastAsia" w:hAnsiTheme="minorHAnsi"/>
                <w:sz w:val="22"/>
                <w:szCs w:val="22"/>
              </w:rPr>
              <w:tab/>
            </w:r>
            <w:r w:rsidR="0018043F" w:rsidRPr="00EE4E44">
              <w:rPr>
                <w:rStyle w:val="ac"/>
              </w:rPr>
              <w:t xml:space="preserve">ОБОСНОВАНИЕ ВЫБРАННОГО ВАРИАНТА РАЗМЕЩЕНИЯ ОБЪЕКТОВ МЕСТНОГО ЗНАЧЕНИЯ ПОСЕЛЕНИЯ НА ОСНОВЕ </w:t>
            </w:r>
            <w:r w:rsidR="0018043F" w:rsidRPr="00EE4E44">
              <w:rPr>
                <w:rStyle w:val="ac"/>
                <w:bCs/>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18043F" w:rsidRPr="00EE4E44">
              <w:rPr>
                <w:webHidden/>
              </w:rPr>
              <w:tab/>
            </w:r>
            <w:r w:rsidRPr="00EE4E44">
              <w:rPr>
                <w:webHidden/>
              </w:rPr>
              <w:fldChar w:fldCharType="begin"/>
            </w:r>
            <w:r w:rsidR="0018043F" w:rsidRPr="00EE4E44">
              <w:rPr>
                <w:webHidden/>
              </w:rPr>
              <w:instrText xml:space="preserve"> PAGEREF _Toc104300502 \h </w:instrText>
            </w:r>
            <w:r w:rsidRPr="00EE4E44">
              <w:rPr>
                <w:webHidden/>
              </w:rPr>
            </w:r>
            <w:r w:rsidRPr="00EE4E44">
              <w:rPr>
                <w:webHidden/>
              </w:rPr>
              <w:fldChar w:fldCharType="separate"/>
            </w:r>
            <w:r w:rsidR="0018043F" w:rsidRPr="00EE4E44">
              <w:rPr>
                <w:webHidden/>
              </w:rPr>
              <w:t>95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3" w:history="1">
            <w:r w:rsidR="0018043F" w:rsidRPr="00EE4E44">
              <w:rPr>
                <w:rStyle w:val="ac"/>
              </w:rPr>
              <w:t>2.1.</w:t>
            </w:r>
            <w:r w:rsidR="0018043F" w:rsidRPr="00EE4E44">
              <w:rPr>
                <w:rFonts w:asciiTheme="minorHAnsi" w:eastAsiaTheme="minorEastAsia" w:hAnsiTheme="minorHAnsi"/>
                <w:sz w:val="22"/>
                <w:szCs w:val="22"/>
              </w:rPr>
              <w:tab/>
            </w:r>
            <w:r w:rsidR="0018043F" w:rsidRPr="00EE4E44">
              <w:rPr>
                <w:rStyle w:val="ac"/>
              </w:rPr>
              <w:t>Базовый прогноз численности населения Самодуровского сельского поселения.</w:t>
            </w:r>
            <w:r w:rsidR="0018043F" w:rsidRPr="00EE4E44">
              <w:rPr>
                <w:webHidden/>
              </w:rPr>
              <w:tab/>
            </w:r>
            <w:r w:rsidRPr="00EE4E44">
              <w:rPr>
                <w:webHidden/>
              </w:rPr>
              <w:fldChar w:fldCharType="begin"/>
            </w:r>
            <w:r w:rsidR="0018043F" w:rsidRPr="00EE4E44">
              <w:rPr>
                <w:webHidden/>
              </w:rPr>
              <w:instrText xml:space="preserve"> PAGEREF _Toc104300503 \h </w:instrText>
            </w:r>
            <w:r w:rsidRPr="00EE4E44">
              <w:rPr>
                <w:webHidden/>
              </w:rPr>
            </w:r>
            <w:r w:rsidRPr="00EE4E44">
              <w:rPr>
                <w:webHidden/>
              </w:rPr>
              <w:fldChar w:fldCharType="separate"/>
            </w:r>
            <w:r w:rsidR="0018043F" w:rsidRPr="00EE4E44">
              <w:rPr>
                <w:webHidden/>
              </w:rPr>
              <w:t>95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4" w:history="1">
            <w:r w:rsidR="0018043F" w:rsidRPr="00EE4E44">
              <w:rPr>
                <w:rStyle w:val="ac"/>
                <w:iCs/>
              </w:rPr>
              <w:t>2.2.</w:t>
            </w:r>
            <w:r w:rsidR="0018043F" w:rsidRPr="00EE4E44">
              <w:rPr>
                <w:rFonts w:asciiTheme="minorHAnsi" w:eastAsiaTheme="minorEastAsia" w:hAnsiTheme="minorHAnsi"/>
                <w:sz w:val="22"/>
                <w:szCs w:val="22"/>
              </w:rPr>
              <w:tab/>
            </w:r>
            <w:r w:rsidR="0018043F" w:rsidRPr="00EE4E44">
              <w:rPr>
                <w:rStyle w:val="ac"/>
              </w:rPr>
              <w:t>Предложения по оптимизации административно-территориального устройства Самодуровского сельского поселения и по включению земельных участков в границы населенных пунктов.</w:t>
            </w:r>
            <w:r w:rsidR="0018043F" w:rsidRPr="00EE4E44">
              <w:rPr>
                <w:webHidden/>
              </w:rPr>
              <w:tab/>
            </w:r>
            <w:r w:rsidRPr="00EE4E44">
              <w:rPr>
                <w:webHidden/>
              </w:rPr>
              <w:fldChar w:fldCharType="begin"/>
            </w:r>
            <w:r w:rsidR="0018043F" w:rsidRPr="00EE4E44">
              <w:rPr>
                <w:webHidden/>
              </w:rPr>
              <w:instrText xml:space="preserve"> PAGEREF _Toc104300504 \h </w:instrText>
            </w:r>
            <w:r w:rsidRPr="00EE4E44">
              <w:rPr>
                <w:webHidden/>
              </w:rPr>
            </w:r>
            <w:r w:rsidRPr="00EE4E44">
              <w:rPr>
                <w:webHidden/>
              </w:rPr>
              <w:fldChar w:fldCharType="separate"/>
            </w:r>
            <w:r w:rsidR="0018043F" w:rsidRPr="00EE4E44">
              <w:rPr>
                <w:webHidden/>
              </w:rPr>
              <w:t>96</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5" w:history="1">
            <w:r w:rsidR="0018043F" w:rsidRPr="00EE4E44">
              <w:rPr>
                <w:rStyle w:val="ac"/>
                <w:iCs/>
              </w:rPr>
              <w:t>2.3.</w:t>
            </w:r>
            <w:r w:rsidR="0018043F" w:rsidRPr="00EE4E44">
              <w:rPr>
                <w:rFonts w:asciiTheme="minorHAnsi" w:eastAsiaTheme="minorEastAsia" w:hAnsiTheme="minorHAnsi"/>
                <w:sz w:val="22"/>
                <w:szCs w:val="22"/>
              </w:rPr>
              <w:tab/>
            </w:r>
            <w:r w:rsidR="0018043F" w:rsidRPr="00EE4E44">
              <w:rPr>
                <w:rStyle w:val="ac"/>
              </w:rPr>
              <w:t>Предложения по совершенствованию и развитию функционального зонирования.</w:t>
            </w:r>
            <w:r w:rsidR="0018043F" w:rsidRPr="00EE4E44">
              <w:rPr>
                <w:webHidden/>
              </w:rPr>
              <w:tab/>
            </w:r>
            <w:r w:rsidRPr="00EE4E44">
              <w:rPr>
                <w:webHidden/>
              </w:rPr>
              <w:fldChar w:fldCharType="begin"/>
            </w:r>
            <w:r w:rsidR="0018043F" w:rsidRPr="00EE4E44">
              <w:rPr>
                <w:webHidden/>
              </w:rPr>
              <w:instrText xml:space="preserve"> PAGEREF _Toc104300505 \h </w:instrText>
            </w:r>
            <w:r w:rsidRPr="00EE4E44">
              <w:rPr>
                <w:webHidden/>
              </w:rPr>
            </w:r>
            <w:r w:rsidRPr="00EE4E44">
              <w:rPr>
                <w:webHidden/>
              </w:rPr>
              <w:fldChar w:fldCharType="separate"/>
            </w:r>
            <w:r w:rsidR="0018043F" w:rsidRPr="00EE4E44">
              <w:rPr>
                <w:webHidden/>
              </w:rPr>
              <w:t>97</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7" w:history="1">
            <w:r w:rsidR="0018043F" w:rsidRPr="00EE4E44">
              <w:rPr>
                <w:rStyle w:val="ac"/>
              </w:rPr>
              <w:t>2.4.  Предложения по сохранению, использованию и популяризации объектов культурного наследия на территории Самодуровского сельского поселения</w:t>
            </w:r>
            <w:r w:rsidR="0018043F" w:rsidRPr="00EE4E44">
              <w:rPr>
                <w:webHidden/>
              </w:rPr>
              <w:tab/>
            </w:r>
            <w:r w:rsidRPr="00EE4E44">
              <w:rPr>
                <w:webHidden/>
              </w:rPr>
              <w:fldChar w:fldCharType="begin"/>
            </w:r>
            <w:r w:rsidR="0018043F" w:rsidRPr="00EE4E44">
              <w:rPr>
                <w:webHidden/>
              </w:rPr>
              <w:instrText xml:space="preserve"> PAGEREF _Toc104300507 \h </w:instrText>
            </w:r>
            <w:r w:rsidRPr="00EE4E44">
              <w:rPr>
                <w:webHidden/>
              </w:rPr>
            </w:r>
            <w:r w:rsidRPr="00EE4E44">
              <w:rPr>
                <w:webHidden/>
              </w:rPr>
              <w:fldChar w:fldCharType="separate"/>
            </w:r>
            <w:r w:rsidR="0018043F" w:rsidRPr="00EE4E44">
              <w:rPr>
                <w:webHidden/>
              </w:rPr>
              <w:t>98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8" w:history="1">
            <w:r w:rsidR="0018043F" w:rsidRPr="00EE4E44">
              <w:rPr>
                <w:rStyle w:val="ac"/>
              </w:rPr>
              <w:t>2.5.</w:t>
            </w:r>
            <w:r w:rsidR="0018043F" w:rsidRPr="00EE4E44">
              <w:rPr>
                <w:rFonts w:asciiTheme="minorHAnsi" w:eastAsiaTheme="minorEastAsia" w:hAnsiTheme="minorHAnsi"/>
                <w:sz w:val="22"/>
                <w:szCs w:val="22"/>
              </w:rPr>
              <w:tab/>
            </w:r>
            <w:r w:rsidR="0018043F" w:rsidRPr="00EE4E44">
              <w:rPr>
                <w:rStyle w:val="ac"/>
              </w:rPr>
              <w:t>Предложения по размещению на территории сельского поселения объектов капитального строительства местного значения.</w:t>
            </w:r>
            <w:r w:rsidR="0018043F" w:rsidRPr="00EE4E44">
              <w:rPr>
                <w:webHidden/>
              </w:rPr>
              <w:tab/>
            </w:r>
            <w:r w:rsidRPr="00EE4E44">
              <w:rPr>
                <w:webHidden/>
              </w:rPr>
              <w:fldChar w:fldCharType="begin"/>
            </w:r>
            <w:r w:rsidR="0018043F" w:rsidRPr="00EE4E44">
              <w:rPr>
                <w:webHidden/>
              </w:rPr>
              <w:instrText xml:space="preserve"> PAGEREF _Toc104300508 \h </w:instrText>
            </w:r>
            <w:r w:rsidRPr="00EE4E44">
              <w:rPr>
                <w:webHidden/>
              </w:rPr>
            </w:r>
            <w:r w:rsidRPr="00EE4E44">
              <w:rPr>
                <w:webHidden/>
              </w:rPr>
              <w:fldChar w:fldCharType="separate"/>
            </w:r>
            <w:r w:rsidR="0018043F" w:rsidRPr="00EE4E44">
              <w:rPr>
                <w:webHidden/>
              </w:rPr>
              <w:t>99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09" w:history="1">
            <w:r w:rsidR="0018043F" w:rsidRPr="00EE4E44">
              <w:rPr>
                <w:rStyle w:val="ac"/>
              </w:rPr>
              <w:t>2.5.1.</w:t>
            </w:r>
            <w:r w:rsidR="0018043F" w:rsidRPr="00EE4E44">
              <w:rPr>
                <w:rFonts w:asciiTheme="minorHAnsi" w:eastAsiaTheme="minorEastAsia" w:hAnsiTheme="minorHAnsi"/>
                <w:sz w:val="22"/>
                <w:szCs w:val="22"/>
              </w:rPr>
              <w:tab/>
            </w:r>
            <w:r w:rsidR="0018043F" w:rsidRPr="00EE4E44">
              <w:rPr>
                <w:rStyle w:val="ac"/>
              </w:rPr>
              <w:t>Предложения по обеспечению территории сельского поселения объектами транспортной инфраструктуры</w:t>
            </w:r>
            <w:r w:rsidR="0018043F" w:rsidRPr="00EE4E44">
              <w:rPr>
                <w:webHidden/>
              </w:rPr>
              <w:tab/>
            </w:r>
            <w:r w:rsidRPr="00EE4E44">
              <w:rPr>
                <w:webHidden/>
              </w:rPr>
              <w:fldChar w:fldCharType="begin"/>
            </w:r>
            <w:r w:rsidR="0018043F" w:rsidRPr="00EE4E44">
              <w:rPr>
                <w:webHidden/>
              </w:rPr>
              <w:instrText xml:space="preserve"> PAGEREF _Toc104300509 \h </w:instrText>
            </w:r>
            <w:r w:rsidRPr="00EE4E44">
              <w:rPr>
                <w:webHidden/>
              </w:rPr>
            </w:r>
            <w:r w:rsidRPr="00EE4E44">
              <w:rPr>
                <w:webHidden/>
              </w:rPr>
              <w:fldChar w:fldCharType="separate"/>
            </w:r>
            <w:r w:rsidR="0018043F" w:rsidRPr="00EE4E44">
              <w:rPr>
                <w:webHidden/>
              </w:rPr>
              <w:t>99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12" w:history="1">
            <w:r w:rsidR="0018043F" w:rsidRPr="00EE4E44">
              <w:rPr>
                <w:rStyle w:val="ac"/>
              </w:rPr>
              <w:t>2.5.2.</w:t>
            </w:r>
            <w:r w:rsidR="0018043F" w:rsidRPr="00EE4E44">
              <w:rPr>
                <w:rFonts w:asciiTheme="minorHAnsi" w:eastAsiaTheme="minorEastAsia" w:hAnsiTheme="minorHAnsi"/>
                <w:sz w:val="22"/>
                <w:szCs w:val="22"/>
              </w:rPr>
              <w:tab/>
            </w:r>
            <w:r w:rsidR="0018043F" w:rsidRPr="00EE4E44">
              <w:rPr>
                <w:rStyle w:val="ac"/>
              </w:rPr>
              <w:t>Предложения по обеспечению территории сельского поселения объектами инженерной инфраструктуры</w:t>
            </w:r>
            <w:r w:rsidR="0018043F" w:rsidRPr="00EE4E44">
              <w:rPr>
                <w:webHidden/>
              </w:rPr>
              <w:tab/>
            </w:r>
            <w:r w:rsidRPr="00EE4E44">
              <w:rPr>
                <w:webHidden/>
              </w:rPr>
              <w:fldChar w:fldCharType="begin"/>
            </w:r>
            <w:r w:rsidR="0018043F" w:rsidRPr="00EE4E44">
              <w:rPr>
                <w:webHidden/>
              </w:rPr>
              <w:instrText xml:space="preserve"> PAGEREF _Toc104300512 \h </w:instrText>
            </w:r>
            <w:r w:rsidRPr="00EE4E44">
              <w:rPr>
                <w:webHidden/>
              </w:rPr>
            </w:r>
            <w:r w:rsidRPr="00EE4E44">
              <w:rPr>
                <w:webHidden/>
              </w:rPr>
              <w:fldChar w:fldCharType="separate"/>
            </w:r>
            <w:r w:rsidR="0018043F" w:rsidRPr="00EE4E44">
              <w:rPr>
                <w:webHidden/>
              </w:rPr>
              <w:t>101</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17" w:history="1">
            <w:r w:rsidR="0018043F" w:rsidRPr="00EE4E44">
              <w:rPr>
                <w:rStyle w:val="ac"/>
              </w:rPr>
              <w:t>1.5.3.</w:t>
            </w:r>
            <w:r w:rsidR="0018043F" w:rsidRPr="00EE4E44">
              <w:rPr>
                <w:rFonts w:asciiTheme="minorHAnsi" w:eastAsiaTheme="minorEastAsia" w:hAnsiTheme="minorHAnsi"/>
                <w:sz w:val="22"/>
                <w:szCs w:val="22"/>
              </w:rPr>
              <w:tab/>
            </w:r>
            <w:r w:rsidR="0018043F" w:rsidRPr="00EE4E44">
              <w:rPr>
                <w:rStyle w:val="ac"/>
              </w:rPr>
              <w:t>Предложения по обеспечению территории Самодуровского сельского поселения объектами жилой инфраструктуры.</w:t>
            </w:r>
            <w:r w:rsidR="0018043F" w:rsidRPr="00EE4E44">
              <w:rPr>
                <w:webHidden/>
              </w:rPr>
              <w:tab/>
            </w:r>
            <w:r w:rsidRPr="00EE4E44">
              <w:rPr>
                <w:webHidden/>
              </w:rPr>
              <w:fldChar w:fldCharType="begin"/>
            </w:r>
            <w:r w:rsidR="0018043F" w:rsidRPr="00EE4E44">
              <w:rPr>
                <w:webHidden/>
              </w:rPr>
              <w:instrText xml:space="preserve"> PAGEREF _Toc104300517 \h </w:instrText>
            </w:r>
            <w:r w:rsidRPr="00EE4E44">
              <w:rPr>
                <w:webHidden/>
              </w:rPr>
            </w:r>
            <w:r w:rsidRPr="00EE4E44">
              <w:rPr>
                <w:webHidden/>
              </w:rPr>
              <w:fldChar w:fldCharType="separate"/>
            </w:r>
            <w:r w:rsidR="0018043F" w:rsidRPr="00EE4E44">
              <w:rPr>
                <w:webHidden/>
              </w:rPr>
              <w:t>110</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18" w:history="1">
            <w:r w:rsidR="0018043F" w:rsidRPr="00EE4E44">
              <w:rPr>
                <w:rStyle w:val="ac"/>
              </w:rPr>
              <w:t>1.5.4.</w:t>
            </w:r>
            <w:r w:rsidR="0018043F" w:rsidRPr="00EE4E44">
              <w:rPr>
                <w:rFonts w:asciiTheme="minorHAnsi" w:eastAsiaTheme="minorEastAsia" w:hAnsiTheme="minorHAnsi"/>
                <w:sz w:val="22"/>
                <w:szCs w:val="22"/>
              </w:rPr>
              <w:tab/>
            </w:r>
            <w:r w:rsidR="0018043F" w:rsidRPr="00EE4E44">
              <w:rPr>
                <w:rStyle w:val="ac"/>
              </w:rPr>
              <w:t>Предложения по обеспечению территории Самодуровского сельского поселения объектами социальной инфраструктуры.</w:t>
            </w:r>
            <w:r w:rsidR="0018043F" w:rsidRPr="00EE4E44">
              <w:rPr>
                <w:webHidden/>
              </w:rPr>
              <w:tab/>
            </w:r>
            <w:r w:rsidRPr="00EE4E44">
              <w:rPr>
                <w:webHidden/>
              </w:rPr>
              <w:fldChar w:fldCharType="begin"/>
            </w:r>
            <w:r w:rsidR="0018043F" w:rsidRPr="00EE4E44">
              <w:rPr>
                <w:webHidden/>
              </w:rPr>
              <w:instrText xml:space="preserve"> PAGEREF _Toc104300518 \h </w:instrText>
            </w:r>
            <w:r w:rsidRPr="00EE4E44">
              <w:rPr>
                <w:webHidden/>
              </w:rPr>
            </w:r>
            <w:r w:rsidRPr="00EE4E44">
              <w:rPr>
                <w:webHidden/>
              </w:rPr>
              <w:fldChar w:fldCharType="separate"/>
            </w:r>
            <w:r w:rsidR="0018043F" w:rsidRPr="00EE4E44">
              <w:rPr>
                <w:webHidden/>
              </w:rPr>
              <w:t>111</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20" w:history="1">
            <w:r w:rsidR="0018043F" w:rsidRPr="00EE4E44">
              <w:rPr>
                <w:rStyle w:val="ac"/>
              </w:rPr>
              <w:t>1.5.5.</w:t>
            </w:r>
            <w:r w:rsidR="0018043F" w:rsidRPr="00EE4E44">
              <w:rPr>
                <w:rFonts w:asciiTheme="minorHAnsi" w:eastAsiaTheme="minorEastAsia" w:hAnsiTheme="minorHAnsi"/>
                <w:sz w:val="22"/>
                <w:szCs w:val="22"/>
              </w:rPr>
              <w:tab/>
            </w:r>
            <w:r w:rsidR="0018043F" w:rsidRPr="00EE4E44">
              <w:rPr>
                <w:rStyle w:val="ac"/>
              </w:rPr>
              <w:t>Предложения по обеспечению территории Самодуровского сельского поселения объектами массового отдыха жителей поселения, благоустройства и озеленения.</w:t>
            </w:r>
            <w:r w:rsidR="0018043F" w:rsidRPr="00EE4E44">
              <w:rPr>
                <w:webHidden/>
              </w:rPr>
              <w:tab/>
            </w:r>
            <w:r w:rsidRPr="00EE4E44">
              <w:rPr>
                <w:webHidden/>
              </w:rPr>
              <w:fldChar w:fldCharType="begin"/>
            </w:r>
            <w:r w:rsidR="0018043F" w:rsidRPr="00EE4E44">
              <w:rPr>
                <w:webHidden/>
              </w:rPr>
              <w:instrText xml:space="preserve"> PAGEREF _Toc104300520 \h </w:instrText>
            </w:r>
            <w:r w:rsidRPr="00EE4E44">
              <w:rPr>
                <w:webHidden/>
              </w:rPr>
            </w:r>
            <w:r w:rsidRPr="00EE4E44">
              <w:rPr>
                <w:webHidden/>
              </w:rPr>
              <w:fldChar w:fldCharType="separate"/>
            </w:r>
            <w:r w:rsidR="0018043F" w:rsidRPr="00EE4E44">
              <w:rPr>
                <w:webHidden/>
              </w:rPr>
              <w:t>113</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21" w:history="1">
            <w:r w:rsidR="0018043F" w:rsidRPr="00EE4E44">
              <w:rPr>
                <w:rStyle w:val="ac"/>
              </w:rPr>
              <w:t>1.5.6.</w:t>
            </w:r>
            <w:r w:rsidR="0018043F" w:rsidRPr="00EE4E44">
              <w:rPr>
                <w:rFonts w:asciiTheme="minorHAnsi" w:eastAsiaTheme="minorEastAsia" w:hAnsiTheme="minorHAnsi"/>
                <w:sz w:val="22"/>
                <w:szCs w:val="22"/>
              </w:rPr>
              <w:tab/>
            </w:r>
            <w:r w:rsidR="0018043F" w:rsidRPr="00EE4E44">
              <w:rPr>
                <w:rStyle w:val="ac"/>
              </w:rPr>
              <w:t>Предложения по обеспечению территории Самодуровского сельского поселения объектами специального назначения – местами сбора бытовых отходов и местами захоронений.</w:t>
            </w:r>
            <w:r w:rsidR="0018043F" w:rsidRPr="00EE4E44">
              <w:rPr>
                <w:webHidden/>
              </w:rPr>
              <w:tab/>
            </w:r>
            <w:r w:rsidRPr="00EE4E44">
              <w:rPr>
                <w:webHidden/>
              </w:rPr>
              <w:fldChar w:fldCharType="begin"/>
            </w:r>
            <w:r w:rsidR="0018043F" w:rsidRPr="00EE4E44">
              <w:rPr>
                <w:webHidden/>
              </w:rPr>
              <w:instrText xml:space="preserve"> PAGEREF _Toc104300521 \h </w:instrText>
            </w:r>
            <w:r w:rsidRPr="00EE4E44">
              <w:rPr>
                <w:webHidden/>
              </w:rPr>
            </w:r>
            <w:r w:rsidRPr="00EE4E44">
              <w:rPr>
                <w:webHidden/>
              </w:rPr>
              <w:fldChar w:fldCharType="separate"/>
            </w:r>
            <w:r w:rsidR="0018043F" w:rsidRPr="00EE4E44">
              <w:rPr>
                <w:webHidden/>
              </w:rPr>
              <w:t>113</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23" w:history="1">
            <w:r w:rsidR="0018043F" w:rsidRPr="00EE4E44">
              <w:rPr>
                <w:rStyle w:val="ac"/>
              </w:rPr>
              <w:t>1.5.7.</w:t>
            </w:r>
            <w:r w:rsidR="0018043F" w:rsidRPr="00EE4E44">
              <w:rPr>
                <w:rFonts w:asciiTheme="minorHAnsi" w:eastAsiaTheme="minorEastAsia" w:hAnsiTheme="minorHAnsi"/>
                <w:sz w:val="22"/>
                <w:szCs w:val="22"/>
              </w:rPr>
              <w:tab/>
            </w:r>
            <w:r w:rsidR="0018043F" w:rsidRPr="00EE4E44">
              <w:rPr>
                <w:rStyle w:val="ac"/>
              </w:rPr>
              <w:t>Предложения по развитию сельскохозяйственного и промышленного производства, созданию условий для развития малого и среднего предпринимательства. Инвестиционные проекты.</w:t>
            </w:r>
            <w:r w:rsidR="0018043F" w:rsidRPr="00EE4E44">
              <w:rPr>
                <w:webHidden/>
              </w:rPr>
              <w:tab/>
            </w:r>
            <w:r w:rsidRPr="00EE4E44">
              <w:rPr>
                <w:webHidden/>
              </w:rPr>
              <w:fldChar w:fldCharType="begin"/>
            </w:r>
            <w:r w:rsidR="0018043F" w:rsidRPr="00EE4E44">
              <w:rPr>
                <w:webHidden/>
              </w:rPr>
              <w:instrText xml:space="preserve"> PAGEREF _Toc104300523 \h </w:instrText>
            </w:r>
            <w:r w:rsidRPr="00EE4E44">
              <w:rPr>
                <w:webHidden/>
              </w:rPr>
            </w:r>
            <w:r w:rsidRPr="00EE4E44">
              <w:rPr>
                <w:webHidden/>
              </w:rPr>
              <w:fldChar w:fldCharType="separate"/>
            </w:r>
            <w:r w:rsidR="0018043F" w:rsidRPr="00EE4E44">
              <w:rPr>
                <w:webHidden/>
              </w:rPr>
              <w:t>114</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24" w:history="1">
            <w:r w:rsidR="0018043F" w:rsidRPr="00EE4E44">
              <w:rPr>
                <w:rStyle w:val="ac"/>
                <w:rFonts w:eastAsiaTheme="majorEastAsia"/>
              </w:rPr>
              <w:t>3.</w:t>
            </w:r>
            <w:r w:rsidR="0018043F" w:rsidRPr="00EE4E44">
              <w:rPr>
                <w:rFonts w:asciiTheme="minorHAnsi" w:eastAsiaTheme="minorEastAsia" w:hAnsiTheme="minorHAnsi"/>
                <w:sz w:val="22"/>
                <w:szCs w:val="22"/>
              </w:rPr>
              <w:tab/>
            </w:r>
            <w:r w:rsidR="0018043F" w:rsidRPr="00EE4E44">
              <w:rPr>
                <w:rStyle w:val="ac"/>
              </w:rPr>
              <w:t>ЭКОЛОГИЧЕСКИЕ ПРОБЛЕМЫ И ПУТИ ИХ РЕШЕНИЯ. ПРИРОДООХРАННЫЕ МЕРОПРИЯТИЯ</w:t>
            </w:r>
            <w:r w:rsidR="0018043F" w:rsidRPr="00EE4E44">
              <w:rPr>
                <w:webHidden/>
              </w:rPr>
              <w:tab/>
            </w:r>
            <w:r w:rsidRPr="00EE4E44">
              <w:rPr>
                <w:webHidden/>
              </w:rPr>
              <w:fldChar w:fldCharType="begin"/>
            </w:r>
            <w:r w:rsidR="0018043F" w:rsidRPr="00EE4E44">
              <w:rPr>
                <w:webHidden/>
              </w:rPr>
              <w:instrText xml:space="preserve"> PAGEREF _Toc104300524 \h </w:instrText>
            </w:r>
            <w:r w:rsidRPr="00EE4E44">
              <w:rPr>
                <w:webHidden/>
              </w:rPr>
            </w:r>
            <w:r w:rsidRPr="00EE4E44">
              <w:rPr>
                <w:webHidden/>
              </w:rPr>
              <w:fldChar w:fldCharType="separate"/>
            </w:r>
            <w:r w:rsidR="0018043F" w:rsidRPr="00EE4E44">
              <w:rPr>
                <w:webHidden/>
              </w:rPr>
              <w:t>115</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25" w:history="1">
            <w:r w:rsidR="0018043F" w:rsidRPr="00EE4E44">
              <w:rPr>
                <w:rStyle w:val="ac"/>
              </w:rPr>
              <w:t>4. ПЕРЕЧЕНЬ ОСНОВНЫХ ФАКТОРОВ РИСКА ВОЗНИКНОВЕНИЯ ЧРЕЗВЫЧАЙНЫХ СИТУАЦИЙ ПРИРОДНОГО И ТЕХНОГЕННОГО ХАРАКТЕРА</w:t>
            </w:r>
            <w:r w:rsidR="0018043F" w:rsidRPr="00EE4E44">
              <w:rPr>
                <w:webHidden/>
              </w:rPr>
              <w:tab/>
            </w:r>
            <w:r w:rsidRPr="00EE4E44">
              <w:rPr>
                <w:webHidden/>
              </w:rPr>
              <w:fldChar w:fldCharType="begin"/>
            </w:r>
            <w:r w:rsidR="0018043F" w:rsidRPr="00EE4E44">
              <w:rPr>
                <w:webHidden/>
              </w:rPr>
              <w:instrText xml:space="preserve"> PAGEREF _Toc104300525 \h </w:instrText>
            </w:r>
            <w:r w:rsidRPr="00EE4E44">
              <w:rPr>
                <w:webHidden/>
              </w:rPr>
            </w:r>
            <w:r w:rsidRPr="00EE4E44">
              <w:rPr>
                <w:webHidden/>
              </w:rPr>
              <w:fldChar w:fldCharType="separate"/>
            </w:r>
            <w:r w:rsidR="0018043F" w:rsidRPr="00EE4E44">
              <w:rPr>
                <w:webHidden/>
              </w:rPr>
              <w:t>123</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526" w:history="1">
            <w:r w:rsidR="0018043F" w:rsidRPr="00EE4E44">
              <w:rPr>
                <w:rStyle w:val="ac"/>
              </w:rPr>
              <w:t>4.1. Перечень возможных источников чрезвычайных ситуаций техногенного характера</w:t>
            </w:r>
            <w:r w:rsidR="0018043F" w:rsidRPr="00EE4E44">
              <w:rPr>
                <w:webHidden/>
              </w:rPr>
              <w:tab/>
            </w:r>
            <w:r w:rsidRPr="00EE4E44">
              <w:rPr>
                <w:webHidden/>
              </w:rPr>
              <w:fldChar w:fldCharType="begin"/>
            </w:r>
            <w:r w:rsidR="0018043F" w:rsidRPr="00EE4E44">
              <w:rPr>
                <w:webHidden/>
              </w:rPr>
              <w:instrText xml:space="preserve"> PAGEREF _Toc104300526 \h </w:instrText>
            </w:r>
            <w:r w:rsidRPr="00EE4E44">
              <w:rPr>
                <w:webHidden/>
              </w:rPr>
            </w:r>
            <w:r w:rsidRPr="00EE4E44">
              <w:rPr>
                <w:webHidden/>
              </w:rPr>
              <w:fldChar w:fldCharType="separate"/>
            </w:r>
            <w:r w:rsidR="0018043F" w:rsidRPr="00EE4E44">
              <w:rPr>
                <w:webHidden/>
              </w:rPr>
              <w:t>124</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527" w:history="1">
            <w:r w:rsidR="0018043F" w:rsidRPr="00EE4E44">
              <w:rPr>
                <w:rStyle w:val="ac"/>
              </w:rPr>
              <w:t>Химическая опасность</w:t>
            </w:r>
            <w:r w:rsidR="0018043F" w:rsidRPr="00EE4E44">
              <w:rPr>
                <w:webHidden/>
              </w:rPr>
              <w:tab/>
            </w:r>
            <w:r w:rsidRPr="00EE4E44">
              <w:rPr>
                <w:webHidden/>
              </w:rPr>
              <w:fldChar w:fldCharType="begin"/>
            </w:r>
            <w:r w:rsidR="0018043F" w:rsidRPr="00EE4E44">
              <w:rPr>
                <w:webHidden/>
              </w:rPr>
              <w:instrText xml:space="preserve"> PAGEREF _Toc104300527 \h </w:instrText>
            </w:r>
            <w:r w:rsidRPr="00EE4E44">
              <w:rPr>
                <w:webHidden/>
              </w:rPr>
            </w:r>
            <w:r w:rsidRPr="00EE4E44">
              <w:rPr>
                <w:webHidden/>
              </w:rPr>
              <w:fldChar w:fldCharType="separate"/>
            </w:r>
            <w:r w:rsidR="0018043F" w:rsidRPr="00EE4E44">
              <w:rPr>
                <w:webHidden/>
              </w:rPr>
              <w:t>127</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528" w:history="1">
            <w:r w:rsidR="0018043F" w:rsidRPr="00EE4E44">
              <w:rPr>
                <w:rStyle w:val="ac"/>
              </w:rPr>
              <w:t>4.2. Перечень возможных источников чрезвычайных ситуаций природного характера</w:t>
            </w:r>
            <w:r w:rsidR="0018043F" w:rsidRPr="00EE4E44">
              <w:rPr>
                <w:webHidden/>
              </w:rPr>
              <w:tab/>
            </w:r>
            <w:r w:rsidRPr="00EE4E44">
              <w:rPr>
                <w:webHidden/>
              </w:rPr>
              <w:fldChar w:fldCharType="begin"/>
            </w:r>
            <w:r w:rsidR="0018043F" w:rsidRPr="00EE4E44">
              <w:rPr>
                <w:webHidden/>
              </w:rPr>
              <w:instrText xml:space="preserve"> PAGEREF _Toc104300528 \h </w:instrText>
            </w:r>
            <w:r w:rsidRPr="00EE4E44">
              <w:rPr>
                <w:webHidden/>
              </w:rPr>
            </w:r>
            <w:r w:rsidRPr="00EE4E44">
              <w:rPr>
                <w:webHidden/>
              </w:rPr>
              <w:fldChar w:fldCharType="separate"/>
            </w:r>
            <w:r w:rsidR="0018043F" w:rsidRPr="00EE4E44">
              <w:rPr>
                <w:webHidden/>
              </w:rPr>
              <w:t>128</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29" w:history="1">
            <w:r w:rsidR="0018043F" w:rsidRPr="00EE4E44">
              <w:rPr>
                <w:rStyle w:val="ac"/>
              </w:rPr>
              <w:t>Классификация природных ЧС</w:t>
            </w:r>
            <w:r w:rsidR="0018043F" w:rsidRPr="00EE4E44">
              <w:rPr>
                <w:webHidden/>
              </w:rPr>
              <w:tab/>
            </w:r>
            <w:r w:rsidRPr="00EE4E44">
              <w:rPr>
                <w:webHidden/>
              </w:rPr>
              <w:fldChar w:fldCharType="begin"/>
            </w:r>
            <w:r w:rsidR="0018043F" w:rsidRPr="00EE4E44">
              <w:rPr>
                <w:webHidden/>
              </w:rPr>
              <w:instrText xml:space="preserve"> PAGEREF _Toc104300529 \h </w:instrText>
            </w:r>
            <w:r w:rsidRPr="00EE4E44">
              <w:rPr>
                <w:webHidden/>
              </w:rPr>
            </w:r>
            <w:r w:rsidRPr="00EE4E44">
              <w:rPr>
                <w:webHidden/>
              </w:rPr>
              <w:fldChar w:fldCharType="separate"/>
            </w:r>
            <w:r w:rsidR="0018043F" w:rsidRPr="00EE4E44">
              <w:rPr>
                <w:webHidden/>
              </w:rPr>
              <w:t>129</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30" w:history="1">
            <w:r w:rsidR="0018043F" w:rsidRPr="00EE4E44">
              <w:rPr>
                <w:rStyle w:val="ac"/>
              </w:rPr>
              <w:t>1) действия до возникновения ЧС природного характера:</w:t>
            </w:r>
            <w:r w:rsidR="0018043F" w:rsidRPr="00EE4E44">
              <w:rPr>
                <w:webHidden/>
              </w:rPr>
              <w:tab/>
            </w:r>
            <w:r w:rsidRPr="00EE4E44">
              <w:rPr>
                <w:webHidden/>
              </w:rPr>
              <w:fldChar w:fldCharType="begin"/>
            </w:r>
            <w:r w:rsidR="0018043F" w:rsidRPr="00EE4E44">
              <w:rPr>
                <w:webHidden/>
              </w:rPr>
              <w:instrText xml:space="preserve"> PAGEREF _Toc104300530 \h </w:instrText>
            </w:r>
            <w:r w:rsidRPr="00EE4E44">
              <w:rPr>
                <w:webHidden/>
              </w:rPr>
            </w:r>
            <w:r w:rsidRPr="00EE4E44">
              <w:rPr>
                <w:webHidden/>
              </w:rPr>
              <w:fldChar w:fldCharType="separate"/>
            </w:r>
            <w:r w:rsidR="0018043F" w:rsidRPr="00EE4E44">
              <w:rPr>
                <w:webHidden/>
              </w:rPr>
              <w:t>131</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31" w:history="1">
            <w:r w:rsidR="0018043F" w:rsidRPr="00EE4E44">
              <w:rPr>
                <w:rStyle w:val="ac"/>
              </w:rPr>
              <w:t>2) действия при возникновении ЧС природного характера:</w:t>
            </w:r>
            <w:r w:rsidR="0018043F" w:rsidRPr="00EE4E44">
              <w:rPr>
                <w:webHidden/>
              </w:rPr>
              <w:tab/>
            </w:r>
            <w:r w:rsidRPr="00EE4E44">
              <w:rPr>
                <w:webHidden/>
              </w:rPr>
              <w:fldChar w:fldCharType="begin"/>
            </w:r>
            <w:r w:rsidR="0018043F" w:rsidRPr="00EE4E44">
              <w:rPr>
                <w:webHidden/>
              </w:rPr>
              <w:instrText xml:space="preserve"> PAGEREF _Toc104300531 \h </w:instrText>
            </w:r>
            <w:r w:rsidRPr="00EE4E44">
              <w:rPr>
                <w:webHidden/>
              </w:rPr>
            </w:r>
            <w:r w:rsidRPr="00EE4E44">
              <w:rPr>
                <w:webHidden/>
              </w:rPr>
              <w:fldChar w:fldCharType="separate"/>
            </w:r>
            <w:r w:rsidR="0018043F" w:rsidRPr="00EE4E44">
              <w:rPr>
                <w:webHidden/>
              </w:rPr>
              <w:t>131</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532" w:history="1">
            <w:r w:rsidR="0018043F" w:rsidRPr="00EE4E44">
              <w:rPr>
                <w:rStyle w:val="ac"/>
              </w:rPr>
              <w:t>4.3. Классификация ЧС по масштабу последствий</w:t>
            </w:r>
            <w:r w:rsidR="0018043F" w:rsidRPr="00EE4E44">
              <w:rPr>
                <w:webHidden/>
              </w:rPr>
              <w:tab/>
            </w:r>
            <w:r w:rsidRPr="00EE4E44">
              <w:rPr>
                <w:webHidden/>
              </w:rPr>
              <w:fldChar w:fldCharType="begin"/>
            </w:r>
            <w:r w:rsidR="0018043F" w:rsidRPr="00EE4E44">
              <w:rPr>
                <w:webHidden/>
              </w:rPr>
              <w:instrText xml:space="preserve"> PAGEREF _Toc104300532 \h </w:instrText>
            </w:r>
            <w:r w:rsidRPr="00EE4E44">
              <w:rPr>
                <w:webHidden/>
              </w:rPr>
            </w:r>
            <w:r w:rsidRPr="00EE4E44">
              <w:rPr>
                <w:webHidden/>
              </w:rPr>
              <w:fldChar w:fldCharType="separate"/>
            </w:r>
            <w:r w:rsidR="0018043F" w:rsidRPr="00EE4E44">
              <w:rPr>
                <w:webHidden/>
              </w:rPr>
              <w:t>132</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33" w:history="1">
            <w:r w:rsidR="0018043F" w:rsidRPr="00EE4E44">
              <w:rPr>
                <w:rStyle w:val="ac"/>
              </w:rPr>
              <w:t>Основные способы защиты населения в чрезвычайных ситуациях</w:t>
            </w:r>
            <w:r w:rsidR="0018043F" w:rsidRPr="00EE4E44">
              <w:rPr>
                <w:webHidden/>
              </w:rPr>
              <w:tab/>
            </w:r>
            <w:r w:rsidRPr="00EE4E44">
              <w:rPr>
                <w:webHidden/>
              </w:rPr>
              <w:fldChar w:fldCharType="begin"/>
            </w:r>
            <w:r w:rsidR="0018043F" w:rsidRPr="00EE4E44">
              <w:rPr>
                <w:webHidden/>
              </w:rPr>
              <w:instrText xml:space="preserve"> PAGEREF _Toc104300533 \h </w:instrText>
            </w:r>
            <w:r w:rsidRPr="00EE4E44">
              <w:rPr>
                <w:webHidden/>
              </w:rPr>
            </w:r>
            <w:r w:rsidRPr="00EE4E44">
              <w:rPr>
                <w:webHidden/>
              </w:rPr>
              <w:fldChar w:fldCharType="separate"/>
            </w:r>
            <w:r w:rsidR="0018043F" w:rsidRPr="00EE4E44">
              <w:rPr>
                <w:webHidden/>
              </w:rPr>
              <w:t>134</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34" w:history="1">
            <w:r w:rsidR="0018043F" w:rsidRPr="00EE4E44">
              <w:rPr>
                <w:rStyle w:val="ac"/>
              </w:rPr>
              <w:t>4.4.</w:t>
            </w:r>
            <w:r w:rsidR="0018043F" w:rsidRPr="00EE4E44">
              <w:rPr>
                <w:rFonts w:asciiTheme="minorHAnsi" w:eastAsiaTheme="minorEastAsia" w:hAnsiTheme="minorHAnsi"/>
                <w:sz w:val="22"/>
                <w:szCs w:val="22"/>
              </w:rPr>
              <w:tab/>
            </w:r>
            <w:r w:rsidR="0018043F" w:rsidRPr="00EE4E44">
              <w:rPr>
                <w:rStyle w:val="ac"/>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18043F" w:rsidRPr="00EE4E44">
              <w:rPr>
                <w:webHidden/>
              </w:rPr>
              <w:tab/>
            </w:r>
            <w:r w:rsidRPr="00EE4E44">
              <w:rPr>
                <w:webHidden/>
              </w:rPr>
              <w:fldChar w:fldCharType="begin"/>
            </w:r>
            <w:r w:rsidR="0018043F" w:rsidRPr="00EE4E44">
              <w:rPr>
                <w:webHidden/>
              </w:rPr>
              <w:instrText xml:space="preserve"> PAGEREF _Toc104300534 \h </w:instrText>
            </w:r>
            <w:r w:rsidRPr="00EE4E44">
              <w:rPr>
                <w:webHidden/>
              </w:rPr>
            </w:r>
            <w:r w:rsidRPr="00EE4E44">
              <w:rPr>
                <w:webHidden/>
              </w:rPr>
              <w:fldChar w:fldCharType="separate"/>
            </w:r>
            <w:r w:rsidR="0018043F" w:rsidRPr="00EE4E44">
              <w:rPr>
                <w:webHidden/>
              </w:rPr>
              <w:t>134</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35" w:history="1">
            <w:r w:rsidR="0018043F" w:rsidRPr="00EE4E44">
              <w:rPr>
                <w:rStyle w:val="ac"/>
                <w:bCs/>
              </w:rPr>
              <w:t>5.</w:t>
            </w:r>
            <w:r w:rsidR="0018043F" w:rsidRPr="00EE4E44">
              <w:rPr>
                <w:rFonts w:asciiTheme="minorHAnsi" w:eastAsiaTheme="minorEastAsia" w:hAnsiTheme="minorHAnsi"/>
                <w:sz w:val="22"/>
                <w:szCs w:val="22"/>
              </w:rPr>
              <w:tab/>
            </w:r>
            <w:r w:rsidR="0018043F" w:rsidRPr="00EE4E44">
              <w:rPr>
                <w:rStyle w:val="ac"/>
                <w:snapToGrid w:val="0"/>
              </w:rPr>
              <w:t xml:space="preserve">СВЕДЕНИЯ О </w:t>
            </w:r>
            <w:r w:rsidR="0018043F" w:rsidRPr="00EE4E44">
              <w:rPr>
                <w:rStyle w:val="ac"/>
                <w:bCs/>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8043F" w:rsidRPr="00EE4E44">
              <w:rPr>
                <w:webHidden/>
              </w:rPr>
              <w:tab/>
            </w:r>
            <w:r w:rsidRPr="00EE4E44">
              <w:rPr>
                <w:webHidden/>
              </w:rPr>
              <w:fldChar w:fldCharType="begin"/>
            </w:r>
            <w:r w:rsidR="0018043F" w:rsidRPr="00EE4E44">
              <w:rPr>
                <w:webHidden/>
              </w:rPr>
              <w:instrText xml:space="preserve"> PAGEREF _Toc104300535 \h </w:instrText>
            </w:r>
            <w:r w:rsidRPr="00EE4E44">
              <w:rPr>
                <w:webHidden/>
              </w:rPr>
            </w:r>
            <w:r w:rsidRPr="00EE4E44">
              <w:rPr>
                <w:webHidden/>
              </w:rPr>
              <w:fldChar w:fldCharType="separate"/>
            </w:r>
            <w:r w:rsidR="0018043F" w:rsidRPr="00EE4E44">
              <w:rPr>
                <w:webHidden/>
              </w:rPr>
              <w:t>136</w:t>
            </w:r>
            <w:r w:rsidRPr="00EE4E44">
              <w:rPr>
                <w:webHidden/>
              </w:rPr>
              <w:fldChar w:fldCharType="end"/>
            </w:r>
          </w:hyperlink>
        </w:p>
        <w:p w:rsidR="0018043F" w:rsidRPr="00EE4E44" w:rsidRDefault="006F4E4A" w:rsidP="0018043F">
          <w:pPr>
            <w:pStyle w:val="14"/>
            <w:rPr>
              <w:rFonts w:asciiTheme="minorHAnsi" w:eastAsiaTheme="minorEastAsia" w:hAnsiTheme="minorHAnsi"/>
              <w:sz w:val="22"/>
              <w:szCs w:val="22"/>
            </w:rPr>
          </w:pPr>
          <w:hyperlink w:anchor="_Toc104300538" w:history="1">
            <w:r w:rsidR="0018043F" w:rsidRPr="00EE4E44">
              <w:rPr>
                <w:rStyle w:val="ac"/>
              </w:rPr>
              <w:t>6.</w:t>
            </w:r>
            <w:r w:rsidR="0018043F" w:rsidRPr="00EE4E44">
              <w:rPr>
                <w:rFonts w:asciiTheme="minorHAnsi" w:eastAsiaTheme="minorEastAsia" w:hAnsiTheme="minorHAnsi"/>
                <w:sz w:val="22"/>
                <w:szCs w:val="22"/>
              </w:rPr>
              <w:tab/>
            </w:r>
            <w:r w:rsidR="0018043F" w:rsidRPr="00EE4E44">
              <w:rPr>
                <w:rStyle w:val="ac"/>
              </w:rPr>
              <w:t>ОЦЕНКА ВОЗМОЖНОГО ВЛИЯНИЯ ПЛАНИРУЕМЫХ ДЛЯ РАЗМЕЩЕНИЯ ОБЪЕКТОВ МЕСТНОГО ЗНАЧЕНИЯ ПОСЕЛЕНИЯ НА КОМПЛЕКСНОЕ РАЗВИТИЕ ЭТИХ ТЕРРИТОРИЙ</w:t>
            </w:r>
            <w:r w:rsidR="0018043F" w:rsidRPr="00EE4E44">
              <w:rPr>
                <w:webHidden/>
              </w:rPr>
              <w:tab/>
            </w:r>
            <w:r w:rsidRPr="00EE4E44">
              <w:rPr>
                <w:webHidden/>
              </w:rPr>
              <w:fldChar w:fldCharType="begin"/>
            </w:r>
            <w:r w:rsidR="0018043F" w:rsidRPr="00EE4E44">
              <w:rPr>
                <w:webHidden/>
              </w:rPr>
              <w:instrText xml:space="preserve"> PAGEREF _Toc104300538 \h </w:instrText>
            </w:r>
            <w:r w:rsidRPr="00EE4E44">
              <w:rPr>
                <w:webHidden/>
              </w:rPr>
            </w:r>
            <w:r w:rsidRPr="00EE4E44">
              <w:rPr>
                <w:webHidden/>
              </w:rPr>
              <w:fldChar w:fldCharType="separate"/>
            </w:r>
            <w:r w:rsidR="0018043F" w:rsidRPr="00EE4E44">
              <w:rPr>
                <w:webHidden/>
              </w:rPr>
              <w:t>137</w:t>
            </w:r>
            <w:r w:rsidRPr="00EE4E44">
              <w:rPr>
                <w:webHidden/>
              </w:rPr>
              <w:fldChar w:fldCharType="end"/>
            </w:r>
          </w:hyperlink>
        </w:p>
        <w:p w:rsidR="0018043F" w:rsidRPr="00EE4E44" w:rsidRDefault="006F4E4A" w:rsidP="0018043F">
          <w:pPr>
            <w:pStyle w:val="22"/>
            <w:rPr>
              <w:rFonts w:asciiTheme="minorHAnsi" w:eastAsiaTheme="minorEastAsia" w:hAnsiTheme="minorHAnsi"/>
              <w:iCs/>
              <w:sz w:val="22"/>
              <w:szCs w:val="22"/>
              <w:lang w:eastAsia="ru-RU"/>
            </w:rPr>
          </w:pPr>
          <w:hyperlink w:anchor="_Toc104300539" w:history="1">
            <w:r w:rsidR="0018043F" w:rsidRPr="00EE4E44">
              <w:rPr>
                <w:rStyle w:val="ac"/>
              </w:rPr>
              <w:t>6.1. ТЕХНИКО-ЭКОНОМИЧЕСКИЕ ПОКАЗАТЕЛИ</w:t>
            </w:r>
            <w:r w:rsidR="0018043F" w:rsidRPr="00EE4E44">
              <w:rPr>
                <w:webHidden/>
              </w:rPr>
              <w:tab/>
            </w:r>
            <w:r w:rsidRPr="00EE4E44">
              <w:rPr>
                <w:webHidden/>
              </w:rPr>
              <w:fldChar w:fldCharType="begin"/>
            </w:r>
            <w:r w:rsidR="0018043F" w:rsidRPr="00EE4E44">
              <w:rPr>
                <w:webHidden/>
              </w:rPr>
              <w:instrText xml:space="preserve"> PAGEREF _Toc104300539 \h </w:instrText>
            </w:r>
            <w:r w:rsidRPr="00EE4E44">
              <w:rPr>
                <w:webHidden/>
              </w:rPr>
            </w:r>
            <w:r w:rsidRPr="00EE4E44">
              <w:rPr>
                <w:webHidden/>
              </w:rPr>
              <w:fldChar w:fldCharType="separate"/>
            </w:r>
            <w:r w:rsidR="0018043F" w:rsidRPr="00EE4E44">
              <w:rPr>
                <w:webHidden/>
              </w:rPr>
              <w:t>138</w:t>
            </w:r>
            <w:r w:rsidRPr="00EE4E44">
              <w:rPr>
                <w:webHidden/>
              </w:rPr>
              <w:fldChar w:fldCharType="end"/>
            </w:r>
          </w:hyperlink>
        </w:p>
        <w:p w:rsidR="0018043F" w:rsidRPr="00EE4E44" w:rsidRDefault="006F4E4A" w:rsidP="0018043F">
          <w:pPr>
            <w:spacing w:after="0" w:line="240" w:lineRule="auto"/>
            <w:rPr>
              <w:highlight w:val="yellow"/>
            </w:rPr>
          </w:pPr>
          <w:r w:rsidRPr="00EE4E44">
            <w:rPr>
              <w:rFonts w:cs="Times New Roman"/>
              <w:noProof/>
              <w:sz w:val="24"/>
              <w:szCs w:val="24"/>
              <w:highlight w:val="yellow"/>
            </w:rPr>
            <w:fldChar w:fldCharType="end"/>
          </w:r>
        </w:p>
      </w:sdtContent>
    </w:sdt>
    <w:p w:rsidR="0018043F" w:rsidRPr="00EE4E44" w:rsidRDefault="0018043F" w:rsidP="0018043F">
      <w:pPr>
        <w:pStyle w:val="af8"/>
        <w:outlineLvl w:val="9"/>
        <w:rPr>
          <w:highlight w:val="yellow"/>
        </w:rPr>
      </w:pPr>
    </w:p>
    <w:p w:rsidR="0018043F" w:rsidRPr="00EE4E44" w:rsidRDefault="0018043F" w:rsidP="0018043F">
      <w:pPr>
        <w:rPr>
          <w:rFonts w:eastAsia="Times New Roman" w:cs="Times New Roman"/>
          <w:sz w:val="28"/>
          <w:szCs w:val="28"/>
          <w:highlight w:val="yellow"/>
          <w:lang w:eastAsia="ru-RU"/>
        </w:rPr>
      </w:pPr>
      <w:r w:rsidRPr="00EE4E44">
        <w:rPr>
          <w:sz w:val="28"/>
          <w:szCs w:val="28"/>
          <w:highlight w:val="yellow"/>
        </w:rPr>
        <w:br w:type="page"/>
      </w:r>
    </w:p>
    <w:p w:rsidR="0018043F" w:rsidRPr="00EE4E44" w:rsidRDefault="0018043F" w:rsidP="0018043F">
      <w:pPr>
        <w:pStyle w:val="a0"/>
        <w:jc w:val="center"/>
        <w:outlineLvl w:val="0"/>
      </w:pPr>
      <w:bookmarkStart w:id="83" w:name="_Toc104300382"/>
      <w:r w:rsidRPr="00EE4E44">
        <w:lastRenderedPageBreak/>
        <w:t>СОСТАВ ГЕНЕРАЛЬНОГО ПЛАНА</w:t>
      </w:r>
      <w:bookmarkEnd w:id="82"/>
      <w:bookmarkEnd w:id="81"/>
      <w:bookmarkEnd w:id="80"/>
      <w:bookmarkEnd w:id="83"/>
    </w:p>
    <w:p w:rsidR="0018043F" w:rsidRPr="00EE4E44" w:rsidRDefault="0018043F" w:rsidP="0018043F">
      <w:pPr>
        <w:pStyle w:val="a0"/>
        <w:jc w:val="center"/>
      </w:pPr>
      <w:r w:rsidRPr="00EE4E44">
        <w:t>САМОДУРОВСКОГО СЕЛЬСКОГО ПОСЕЛЕНИЯ</w:t>
      </w:r>
    </w:p>
    <w:p w:rsidR="0018043F" w:rsidRPr="00EE4E44" w:rsidRDefault="0018043F" w:rsidP="0018043F">
      <w:pPr>
        <w:pStyle w:val="a0"/>
        <w:jc w:val="center"/>
      </w:pPr>
      <w:r w:rsidRPr="00EE4E44">
        <w:t>ПОВОРИНСКОГО МУНИЦИПАЛЬНОГО РАЙОНА</w:t>
      </w:r>
    </w:p>
    <w:p w:rsidR="0018043F" w:rsidRPr="00EE4E44" w:rsidRDefault="0018043F" w:rsidP="0018043F">
      <w:pPr>
        <w:pStyle w:val="a0"/>
        <w:jc w:val="center"/>
      </w:pPr>
      <w:r w:rsidRPr="00EE4E44">
        <w:t>ВОРОНЕЖСКОЙ ОБЛАСТИ</w:t>
      </w:r>
    </w:p>
    <w:p w:rsidR="0018043F" w:rsidRPr="00EE4E44" w:rsidRDefault="0018043F" w:rsidP="0018043F">
      <w:pPr>
        <w:pStyle w:val="a0"/>
        <w:jc w:val="center"/>
      </w:pPr>
    </w:p>
    <w:p w:rsidR="0018043F" w:rsidRPr="00EE4E44" w:rsidRDefault="0018043F" w:rsidP="0018043F">
      <w:pPr>
        <w:pStyle w:val="a0"/>
        <w:jc w:val="center"/>
        <w:rPr>
          <w:b/>
        </w:rPr>
      </w:pPr>
      <w:r w:rsidRPr="00EE4E44">
        <w:rPr>
          <w:b/>
        </w:rPr>
        <w:t xml:space="preserve">ТОМ </w:t>
      </w:r>
      <w:r w:rsidRPr="00EE4E44">
        <w:rPr>
          <w:b/>
          <w:lang w:val="en-US"/>
        </w:rPr>
        <w:t>I</w:t>
      </w:r>
    </w:p>
    <w:tbl>
      <w:tblPr>
        <w:tblW w:w="9356" w:type="dxa"/>
        <w:tblLayout w:type="fixed"/>
        <w:tblCellMar>
          <w:left w:w="0" w:type="dxa"/>
          <w:right w:w="0" w:type="dxa"/>
        </w:tblCellMar>
        <w:tblLook w:val="04A0"/>
      </w:tblPr>
      <w:tblGrid>
        <w:gridCol w:w="709"/>
        <w:gridCol w:w="8647"/>
      </w:tblGrid>
      <w:tr w:rsidR="0018043F" w:rsidRPr="00EE4E44" w:rsidTr="00393C43">
        <w:trPr>
          <w:trHeight w:val="360"/>
        </w:trPr>
        <w:tc>
          <w:tcPr>
            <w:tcW w:w="709" w:type="dxa"/>
            <w:shd w:val="clear" w:color="auto" w:fill="auto"/>
            <w:hideMark/>
          </w:tcPr>
          <w:p w:rsidR="0018043F" w:rsidRPr="00EE4E44" w:rsidRDefault="0018043F" w:rsidP="00393C43">
            <w:pPr>
              <w:pStyle w:val="a9"/>
              <w:snapToGrid w:val="0"/>
              <w:spacing w:before="40" w:after="40" w:line="256" w:lineRule="auto"/>
              <w:jc w:val="both"/>
              <w:rPr>
                <w:b/>
              </w:rPr>
            </w:pPr>
            <w:r w:rsidRPr="00EE4E44">
              <w:rPr>
                <w:b/>
              </w:rPr>
              <w:t>1.</w:t>
            </w:r>
          </w:p>
        </w:tc>
        <w:tc>
          <w:tcPr>
            <w:tcW w:w="8647" w:type="dxa"/>
            <w:shd w:val="clear" w:color="auto" w:fill="auto"/>
            <w:hideMark/>
          </w:tcPr>
          <w:p w:rsidR="0018043F" w:rsidRPr="00EE4E44" w:rsidRDefault="0018043F" w:rsidP="00393C43">
            <w:pPr>
              <w:pStyle w:val="a9"/>
              <w:snapToGrid w:val="0"/>
              <w:spacing w:before="40" w:after="40" w:line="256" w:lineRule="auto"/>
              <w:jc w:val="both"/>
              <w:rPr>
                <w:b/>
              </w:rPr>
            </w:pPr>
            <w:r w:rsidRPr="00EE4E44">
              <w:rPr>
                <w:b/>
              </w:rPr>
              <w:t>УТВЕРЖДАЕМАЯ ЧАСТЬ</w:t>
            </w:r>
          </w:p>
        </w:tc>
      </w:tr>
      <w:tr w:rsidR="0018043F" w:rsidRPr="00EE4E44" w:rsidTr="00393C43">
        <w:tc>
          <w:tcPr>
            <w:tcW w:w="9356" w:type="dxa"/>
            <w:gridSpan w:val="2"/>
            <w:shd w:val="clear" w:color="auto" w:fill="auto"/>
            <w:hideMark/>
          </w:tcPr>
          <w:p w:rsidR="0018043F" w:rsidRPr="00EE4E44" w:rsidRDefault="0018043F" w:rsidP="00393C43">
            <w:pPr>
              <w:pStyle w:val="a9"/>
              <w:snapToGrid w:val="0"/>
              <w:spacing w:before="40" w:after="40" w:line="256" w:lineRule="auto"/>
              <w:jc w:val="center"/>
              <w:rPr>
                <w:i/>
              </w:rPr>
            </w:pPr>
            <w:r w:rsidRPr="00EE4E44">
              <w:rPr>
                <w:i/>
              </w:rPr>
              <w:t>Текстовая часть</w:t>
            </w:r>
          </w:p>
        </w:tc>
      </w:tr>
      <w:tr w:rsidR="0018043F" w:rsidRPr="00EE4E44" w:rsidTr="00393C43">
        <w:trPr>
          <w:trHeight w:val="731"/>
        </w:trPr>
        <w:tc>
          <w:tcPr>
            <w:tcW w:w="709" w:type="dxa"/>
            <w:shd w:val="clear" w:color="auto" w:fill="auto"/>
            <w:hideMark/>
          </w:tcPr>
          <w:p w:rsidR="0018043F" w:rsidRPr="00EE4E44" w:rsidRDefault="0018043F" w:rsidP="00393C43">
            <w:pPr>
              <w:pStyle w:val="a9"/>
              <w:snapToGrid w:val="0"/>
              <w:spacing w:before="40" w:after="40" w:line="256" w:lineRule="auto"/>
              <w:jc w:val="both"/>
              <w:rPr>
                <w:b/>
              </w:rPr>
            </w:pPr>
            <w:r w:rsidRPr="00EE4E44">
              <w:rPr>
                <w:b/>
              </w:rPr>
              <w:t>1.1.</w:t>
            </w:r>
          </w:p>
        </w:tc>
        <w:tc>
          <w:tcPr>
            <w:tcW w:w="8647" w:type="dxa"/>
            <w:shd w:val="clear" w:color="auto" w:fill="auto"/>
            <w:hideMark/>
          </w:tcPr>
          <w:p w:rsidR="0018043F" w:rsidRPr="00EE4E44" w:rsidRDefault="0018043F" w:rsidP="00393C43">
            <w:pPr>
              <w:pStyle w:val="a9"/>
              <w:snapToGrid w:val="0"/>
              <w:spacing w:before="40" w:after="40" w:line="256" w:lineRule="auto"/>
              <w:jc w:val="both"/>
            </w:pPr>
            <w:r w:rsidRPr="00EE4E44">
              <w:rPr>
                <w:b/>
              </w:rPr>
              <w:t xml:space="preserve">Том </w:t>
            </w:r>
            <w:r w:rsidRPr="00EE4E44">
              <w:rPr>
                <w:b/>
                <w:lang w:val="en-US"/>
              </w:rPr>
              <w:t>I</w:t>
            </w:r>
            <w:r w:rsidRPr="00EE4E44">
              <w:t xml:space="preserve"> «Положение о территориальном планировании Самодуровского сельского поселения Поворинского муниципального района Воронежской области»</w:t>
            </w:r>
          </w:p>
        </w:tc>
      </w:tr>
      <w:tr w:rsidR="0018043F" w:rsidRPr="00EE4E44" w:rsidTr="00393C43">
        <w:trPr>
          <w:trHeight w:val="415"/>
        </w:trPr>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1.</w:t>
            </w:r>
            <w:r w:rsidRPr="00EE4E44">
              <w:rPr>
                <w:b/>
                <w:lang w:val="en-US"/>
              </w:rPr>
              <w:t>2</w:t>
            </w:r>
            <w:r w:rsidRPr="00EE4E44">
              <w:rPr>
                <w:b/>
              </w:rPr>
              <w:t>.</w:t>
            </w:r>
          </w:p>
        </w:tc>
        <w:tc>
          <w:tcPr>
            <w:tcW w:w="8647" w:type="dxa"/>
            <w:shd w:val="clear" w:color="auto" w:fill="auto"/>
            <w:hideMark/>
          </w:tcPr>
          <w:p w:rsidR="0018043F" w:rsidRPr="00EE4E44" w:rsidRDefault="0018043F" w:rsidP="00393C43">
            <w:pPr>
              <w:spacing w:after="0" w:line="240" w:lineRule="auto"/>
              <w:jc w:val="both"/>
              <w:rPr>
                <w:sz w:val="24"/>
                <w:szCs w:val="28"/>
              </w:rPr>
            </w:pPr>
            <w:r w:rsidRPr="00EE4E44">
              <w:rPr>
                <w:rFonts w:cs="Times New Roman"/>
                <w:b/>
                <w:sz w:val="24"/>
                <w:szCs w:val="24"/>
              </w:rPr>
              <w:t xml:space="preserve">Приложение к тому </w:t>
            </w:r>
            <w:r w:rsidRPr="00EE4E44">
              <w:rPr>
                <w:rFonts w:cs="Times New Roman"/>
                <w:b/>
                <w:sz w:val="24"/>
                <w:szCs w:val="24"/>
                <w:lang w:val="en-US"/>
              </w:rPr>
              <w:t>I</w:t>
            </w:r>
            <w:r w:rsidRPr="00EE4E44">
              <w:t xml:space="preserve"> </w:t>
            </w:r>
            <w:r w:rsidRPr="00EE4E44">
              <w:rPr>
                <w:sz w:val="24"/>
                <w:szCs w:val="28"/>
              </w:rPr>
              <w:t>«</w:t>
            </w:r>
            <w:r w:rsidRPr="00EE4E44">
              <w:rPr>
                <w:rFonts w:cs="Times New Roman"/>
                <w:sz w:val="24"/>
              </w:rPr>
              <w:t>Сведения о границах населенных пунктов:</w:t>
            </w:r>
            <w:r w:rsidRPr="00EE4E44">
              <w:rPr>
                <w:sz w:val="28"/>
                <w:szCs w:val="28"/>
              </w:rPr>
              <w:t xml:space="preserve"> </w:t>
            </w:r>
            <w:r w:rsidRPr="00EE4E44">
              <w:rPr>
                <w:sz w:val="24"/>
                <w:szCs w:val="28"/>
              </w:rPr>
              <w:t xml:space="preserve">села Самодуровка, п.Моховое </w:t>
            </w:r>
            <w:r w:rsidRPr="00EE4E44">
              <w:rPr>
                <w:rFonts w:cs="Times New Roman"/>
                <w:sz w:val="24"/>
              </w:rPr>
              <w:t>(текстовое, графическое описание местоположения границ населенных пунктов, перечень координат характерных точек границ населенных пунктов (утверждены решением Совета народных депутатов от 08.10.2019 №11)).</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1.</w:t>
            </w:r>
            <w:r w:rsidRPr="00EE4E44">
              <w:rPr>
                <w:b/>
                <w:lang w:val="en-US"/>
              </w:rPr>
              <w:t>3</w:t>
            </w:r>
            <w:r w:rsidRPr="00EE4E44">
              <w:rPr>
                <w:b/>
              </w:rPr>
              <w:t>.</w:t>
            </w:r>
          </w:p>
        </w:tc>
        <w:tc>
          <w:tcPr>
            <w:tcW w:w="8647" w:type="dxa"/>
            <w:shd w:val="clear" w:color="auto" w:fill="auto"/>
            <w:hideMark/>
          </w:tcPr>
          <w:p w:rsidR="0018043F" w:rsidRPr="00EE4E44" w:rsidRDefault="0018043F" w:rsidP="00393C43">
            <w:pPr>
              <w:spacing w:after="0" w:line="240" w:lineRule="auto"/>
              <w:jc w:val="both"/>
              <w:rPr>
                <w:sz w:val="24"/>
                <w:szCs w:val="28"/>
              </w:rPr>
            </w:pPr>
            <w:r w:rsidRPr="00EE4E44">
              <w:rPr>
                <w:rFonts w:cs="Times New Roman"/>
                <w:b/>
                <w:sz w:val="24"/>
                <w:szCs w:val="24"/>
              </w:rPr>
              <w:t xml:space="preserve">Приложение к тому </w:t>
            </w:r>
            <w:r w:rsidRPr="00EE4E44">
              <w:rPr>
                <w:rFonts w:cs="Times New Roman"/>
                <w:b/>
                <w:sz w:val="24"/>
                <w:szCs w:val="24"/>
                <w:lang w:val="en-US"/>
              </w:rPr>
              <w:t>I</w:t>
            </w:r>
            <w:r w:rsidRPr="00EE4E44">
              <w:t xml:space="preserve"> </w:t>
            </w:r>
            <w:r w:rsidRPr="00EE4E44">
              <w:rPr>
                <w:sz w:val="24"/>
                <w:szCs w:val="28"/>
              </w:rPr>
              <w:t>«</w:t>
            </w:r>
            <w:r w:rsidRPr="00EE4E44">
              <w:rPr>
                <w:rFonts w:cs="Times New Roman"/>
                <w:sz w:val="24"/>
              </w:rPr>
              <w:t>Сведения о границах населенных пунктов:</w:t>
            </w:r>
            <w:r w:rsidRPr="00EE4E44">
              <w:rPr>
                <w:sz w:val="28"/>
                <w:szCs w:val="28"/>
              </w:rPr>
              <w:t xml:space="preserve"> </w:t>
            </w:r>
            <w:r w:rsidRPr="00EE4E44">
              <w:rPr>
                <w:sz w:val="24"/>
                <w:szCs w:val="28"/>
              </w:rPr>
              <w:t xml:space="preserve">посёлка Моховое </w:t>
            </w:r>
            <w:r w:rsidRPr="00EE4E44">
              <w:rPr>
                <w:rFonts w:cs="Times New Roman"/>
                <w:sz w:val="24"/>
              </w:rPr>
              <w:t>(текстовое, перечень координат характерных точек границ населенных пунктов (в редакции решения Совета народных депутатов от 06.07.2020 №18)).</w:t>
            </w:r>
          </w:p>
        </w:tc>
      </w:tr>
      <w:tr w:rsidR="0018043F" w:rsidRPr="00EE4E44" w:rsidTr="00393C43">
        <w:tc>
          <w:tcPr>
            <w:tcW w:w="9356" w:type="dxa"/>
            <w:gridSpan w:val="2"/>
            <w:shd w:val="clear" w:color="auto" w:fill="auto"/>
            <w:hideMark/>
          </w:tcPr>
          <w:p w:rsidR="0018043F" w:rsidRPr="00EE4E44" w:rsidRDefault="0018043F" w:rsidP="00393C43">
            <w:pPr>
              <w:pStyle w:val="a9"/>
              <w:snapToGrid w:val="0"/>
              <w:spacing w:before="40" w:after="40" w:line="256" w:lineRule="auto"/>
              <w:jc w:val="center"/>
              <w:rPr>
                <w:i/>
                <w:strike/>
              </w:rPr>
            </w:pPr>
            <w:r w:rsidRPr="00EE4E44">
              <w:rPr>
                <w:i/>
              </w:rPr>
              <w:t>Графическая часть</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1.</w:t>
            </w:r>
            <w:r w:rsidRPr="00EE4E44">
              <w:rPr>
                <w:b/>
                <w:lang w:val="en-US"/>
              </w:rPr>
              <w:t>4</w:t>
            </w:r>
            <w:r w:rsidRPr="00EE4E44">
              <w:rPr>
                <w:b/>
              </w:rPr>
              <w:t>.</w:t>
            </w:r>
          </w:p>
        </w:tc>
        <w:tc>
          <w:tcPr>
            <w:tcW w:w="8647" w:type="dxa"/>
            <w:shd w:val="clear" w:color="auto" w:fill="auto"/>
            <w:hideMark/>
          </w:tcPr>
          <w:p w:rsidR="0018043F" w:rsidRPr="00EE4E44" w:rsidRDefault="0018043F" w:rsidP="00393C43">
            <w:pPr>
              <w:pStyle w:val="a0"/>
              <w:snapToGrid w:val="0"/>
              <w:spacing w:before="40" w:after="40" w:line="256" w:lineRule="auto"/>
              <w:jc w:val="both"/>
            </w:pPr>
            <w:r w:rsidRPr="00EE4E44">
              <w:t>Карта границ населенных пунктов, входящих в состав поселения</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1.</w:t>
            </w:r>
            <w:r w:rsidRPr="00EE4E44">
              <w:rPr>
                <w:b/>
                <w:lang w:val="en-US"/>
              </w:rPr>
              <w:t>5</w:t>
            </w:r>
            <w:r w:rsidRPr="00EE4E44">
              <w:rPr>
                <w:b/>
              </w:rPr>
              <w:t>.</w:t>
            </w:r>
          </w:p>
        </w:tc>
        <w:tc>
          <w:tcPr>
            <w:tcW w:w="8647" w:type="dxa"/>
            <w:shd w:val="clear" w:color="auto" w:fill="auto"/>
            <w:hideMark/>
          </w:tcPr>
          <w:p w:rsidR="0018043F" w:rsidRPr="00EE4E44" w:rsidRDefault="0018043F" w:rsidP="00393C43">
            <w:pPr>
              <w:pStyle w:val="a0"/>
              <w:snapToGrid w:val="0"/>
              <w:spacing w:before="40" w:after="40" w:line="256" w:lineRule="auto"/>
              <w:jc w:val="both"/>
            </w:pPr>
            <w:r w:rsidRPr="00EE4E44">
              <w:t>Карта функциональных зон территории поселения</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1.6.</w:t>
            </w:r>
          </w:p>
        </w:tc>
        <w:tc>
          <w:tcPr>
            <w:tcW w:w="8647" w:type="dxa"/>
            <w:shd w:val="clear" w:color="auto" w:fill="auto"/>
            <w:hideMark/>
          </w:tcPr>
          <w:p w:rsidR="0018043F" w:rsidRPr="00EE4E44" w:rsidRDefault="0018043F" w:rsidP="00393C43">
            <w:pPr>
              <w:pStyle w:val="a0"/>
              <w:snapToGrid w:val="0"/>
              <w:spacing w:before="40" w:after="40" w:line="256" w:lineRule="auto"/>
              <w:jc w:val="both"/>
            </w:pPr>
            <w:r w:rsidRPr="00EE4E44">
              <w:t>Карта планируемого размещения объектов капитального строительства федерального, регионального и местного значения.</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1.7.</w:t>
            </w:r>
          </w:p>
        </w:tc>
        <w:tc>
          <w:tcPr>
            <w:tcW w:w="8647" w:type="dxa"/>
            <w:shd w:val="clear" w:color="auto" w:fill="auto"/>
            <w:hideMark/>
          </w:tcPr>
          <w:p w:rsidR="0018043F" w:rsidRPr="00EE4E44" w:rsidRDefault="0018043F" w:rsidP="00393C43">
            <w:pPr>
              <w:pStyle w:val="a0"/>
              <w:snapToGrid w:val="0"/>
              <w:spacing w:before="40" w:after="40" w:line="256" w:lineRule="auto"/>
              <w:jc w:val="both"/>
            </w:pPr>
            <w:r w:rsidRPr="00EE4E44">
              <w:t>Карта развития инженерной и транспортной инфраструктуры</w:t>
            </w:r>
          </w:p>
        </w:tc>
      </w:tr>
      <w:tr w:rsidR="0018043F" w:rsidRPr="00EE4E44" w:rsidTr="00393C43">
        <w:tc>
          <w:tcPr>
            <w:tcW w:w="709" w:type="dxa"/>
            <w:shd w:val="clear" w:color="auto" w:fill="auto"/>
          </w:tcPr>
          <w:p w:rsidR="0018043F" w:rsidRPr="00EE4E44" w:rsidRDefault="0018043F" w:rsidP="00393C43">
            <w:pPr>
              <w:pStyle w:val="a0"/>
              <w:snapToGrid w:val="0"/>
              <w:spacing w:before="40" w:after="40" w:line="256" w:lineRule="auto"/>
              <w:jc w:val="both"/>
              <w:rPr>
                <w:b/>
              </w:rPr>
            </w:pPr>
          </w:p>
        </w:tc>
        <w:tc>
          <w:tcPr>
            <w:tcW w:w="8647" w:type="dxa"/>
            <w:shd w:val="clear" w:color="auto" w:fill="auto"/>
          </w:tcPr>
          <w:p w:rsidR="0018043F" w:rsidRPr="00EE4E44" w:rsidRDefault="0018043F" w:rsidP="00393C43">
            <w:pPr>
              <w:pStyle w:val="a0"/>
              <w:jc w:val="center"/>
              <w:rPr>
                <w:b/>
              </w:rPr>
            </w:pPr>
            <w:r w:rsidRPr="00EE4E44">
              <w:rPr>
                <w:b/>
              </w:rPr>
              <w:t xml:space="preserve">ТОМ </w:t>
            </w:r>
            <w:r w:rsidRPr="00EE4E44">
              <w:rPr>
                <w:b/>
                <w:lang w:val="en-US"/>
              </w:rPr>
              <w:t>II</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2.</w:t>
            </w:r>
          </w:p>
        </w:tc>
        <w:tc>
          <w:tcPr>
            <w:tcW w:w="8647"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МАТЕРИАЛЫ ПО ОБОСНОВАНИЮ</w:t>
            </w:r>
          </w:p>
        </w:tc>
      </w:tr>
      <w:tr w:rsidR="0018043F" w:rsidRPr="00EE4E44" w:rsidTr="00393C43">
        <w:tc>
          <w:tcPr>
            <w:tcW w:w="9356" w:type="dxa"/>
            <w:gridSpan w:val="2"/>
            <w:shd w:val="clear" w:color="auto" w:fill="auto"/>
            <w:hideMark/>
          </w:tcPr>
          <w:p w:rsidR="0018043F" w:rsidRPr="00EE4E44" w:rsidRDefault="0018043F" w:rsidP="00393C43">
            <w:pPr>
              <w:pStyle w:val="a9"/>
              <w:snapToGrid w:val="0"/>
              <w:spacing w:before="40" w:after="40" w:line="256" w:lineRule="auto"/>
              <w:jc w:val="center"/>
            </w:pPr>
            <w:r w:rsidRPr="00EE4E44">
              <w:rPr>
                <w:i/>
              </w:rPr>
              <w:t>Текстовая часть</w:t>
            </w:r>
          </w:p>
        </w:tc>
      </w:tr>
      <w:tr w:rsidR="0018043F" w:rsidRPr="00EE4E44" w:rsidTr="00393C43">
        <w:tc>
          <w:tcPr>
            <w:tcW w:w="709" w:type="dxa"/>
            <w:shd w:val="clear" w:color="auto" w:fill="auto"/>
            <w:hideMark/>
          </w:tcPr>
          <w:p w:rsidR="0018043F" w:rsidRPr="00EE4E44" w:rsidRDefault="0018043F" w:rsidP="00393C43">
            <w:pPr>
              <w:pStyle w:val="a9"/>
              <w:snapToGrid w:val="0"/>
              <w:spacing w:before="40" w:after="40" w:line="256" w:lineRule="auto"/>
              <w:jc w:val="both"/>
              <w:rPr>
                <w:b/>
              </w:rPr>
            </w:pPr>
            <w:r w:rsidRPr="00EE4E44">
              <w:rPr>
                <w:b/>
              </w:rPr>
              <w:t>2.1.</w:t>
            </w:r>
          </w:p>
        </w:tc>
        <w:tc>
          <w:tcPr>
            <w:tcW w:w="8647" w:type="dxa"/>
            <w:shd w:val="clear" w:color="auto" w:fill="auto"/>
            <w:hideMark/>
          </w:tcPr>
          <w:p w:rsidR="0018043F" w:rsidRPr="00EE4E44" w:rsidRDefault="0018043F" w:rsidP="00393C43">
            <w:pPr>
              <w:pStyle w:val="a9"/>
              <w:snapToGrid w:val="0"/>
              <w:spacing w:before="40" w:after="40" w:line="256" w:lineRule="auto"/>
              <w:jc w:val="both"/>
            </w:pPr>
            <w:r w:rsidRPr="00EE4E44">
              <w:rPr>
                <w:b/>
              </w:rPr>
              <w:t xml:space="preserve">Том </w:t>
            </w:r>
            <w:r w:rsidRPr="00EE4E44">
              <w:rPr>
                <w:b/>
                <w:lang w:val="en-US"/>
              </w:rPr>
              <w:t>II</w:t>
            </w:r>
            <w:r w:rsidRPr="00EE4E44">
              <w:t xml:space="preserve"> «Материалы по обоснованию генерального плана Самодуровского сельского поселения Поворинского муниципального района Воронежской области»</w:t>
            </w:r>
          </w:p>
        </w:tc>
      </w:tr>
      <w:tr w:rsidR="0018043F" w:rsidRPr="00EE4E44" w:rsidTr="00393C43">
        <w:tc>
          <w:tcPr>
            <w:tcW w:w="9356" w:type="dxa"/>
            <w:gridSpan w:val="2"/>
            <w:shd w:val="clear" w:color="auto" w:fill="auto"/>
            <w:hideMark/>
          </w:tcPr>
          <w:p w:rsidR="0018043F" w:rsidRPr="00EE4E44" w:rsidRDefault="0018043F" w:rsidP="00393C43">
            <w:pPr>
              <w:pStyle w:val="a0"/>
              <w:snapToGrid w:val="0"/>
              <w:spacing w:before="40" w:after="40" w:line="256" w:lineRule="auto"/>
              <w:jc w:val="center"/>
              <w:rPr>
                <w:i/>
                <w:highlight w:val="yellow"/>
              </w:rPr>
            </w:pPr>
            <w:r w:rsidRPr="00EE4E44">
              <w:rPr>
                <w:i/>
              </w:rPr>
              <w:t>Графическая часть</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rPr>
            </w:pPr>
            <w:r w:rsidRPr="00EE4E44">
              <w:rPr>
                <w:b/>
              </w:rPr>
              <w:t>2.2.</w:t>
            </w:r>
          </w:p>
        </w:tc>
        <w:tc>
          <w:tcPr>
            <w:tcW w:w="8647" w:type="dxa"/>
            <w:shd w:val="clear" w:color="auto" w:fill="auto"/>
            <w:hideMark/>
          </w:tcPr>
          <w:p w:rsidR="0018043F" w:rsidRPr="00EE4E44" w:rsidRDefault="0018043F" w:rsidP="00393C43">
            <w:pPr>
              <w:pStyle w:val="a0"/>
              <w:snapToGrid w:val="0"/>
              <w:spacing w:before="40" w:after="40" w:line="256" w:lineRule="auto"/>
              <w:jc w:val="both"/>
            </w:pPr>
            <w:r w:rsidRPr="00EE4E44">
              <w:t>Карта современного состояния территории с отображением зон с особыми условиями использования, территорий объектов культурного наследия и объектов капитального строительства федерального, регионального и местного значения.</w:t>
            </w:r>
          </w:p>
        </w:tc>
      </w:tr>
      <w:tr w:rsidR="0018043F" w:rsidRPr="00EE4E44" w:rsidTr="00393C43">
        <w:tc>
          <w:tcPr>
            <w:tcW w:w="709" w:type="dxa"/>
            <w:shd w:val="clear" w:color="auto" w:fill="auto"/>
            <w:hideMark/>
          </w:tcPr>
          <w:p w:rsidR="0018043F" w:rsidRPr="00EE4E44" w:rsidRDefault="0018043F" w:rsidP="00393C43">
            <w:pPr>
              <w:pStyle w:val="a0"/>
              <w:snapToGrid w:val="0"/>
              <w:spacing w:before="40" w:after="40" w:line="256" w:lineRule="auto"/>
              <w:jc w:val="both"/>
              <w:rPr>
                <w:b/>
                <w:highlight w:val="yellow"/>
              </w:rPr>
            </w:pPr>
          </w:p>
        </w:tc>
        <w:tc>
          <w:tcPr>
            <w:tcW w:w="8647" w:type="dxa"/>
            <w:shd w:val="clear" w:color="auto" w:fill="auto"/>
            <w:hideMark/>
          </w:tcPr>
          <w:p w:rsidR="0018043F" w:rsidRPr="00EE4E44" w:rsidRDefault="0018043F" w:rsidP="00393C43">
            <w:pPr>
              <w:pStyle w:val="a0"/>
              <w:snapToGrid w:val="0"/>
              <w:spacing w:before="40" w:after="40" w:line="256" w:lineRule="auto"/>
              <w:jc w:val="both"/>
              <w:rPr>
                <w:highlight w:val="yellow"/>
              </w:rPr>
            </w:pPr>
          </w:p>
        </w:tc>
      </w:tr>
    </w:tbl>
    <w:p w:rsidR="0018043F" w:rsidRPr="00EE4E44" w:rsidRDefault="0018043F" w:rsidP="0018043F">
      <w:pPr>
        <w:rPr>
          <w:rFonts w:eastAsiaTheme="majorEastAsia" w:cstheme="majorBidi"/>
          <w:sz w:val="28"/>
          <w:szCs w:val="32"/>
          <w:highlight w:val="yellow"/>
        </w:rPr>
      </w:pPr>
      <w:r w:rsidRPr="00EE4E44">
        <w:rPr>
          <w:highlight w:val="yellow"/>
        </w:rPr>
        <w:br w:type="page"/>
      </w:r>
    </w:p>
    <w:p w:rsidR="0018043F" w:rsidRPr="00EE4E44" w:rsidRDefault="0018043F" w:rsidP="0018043F">
      <w:pPr>
        <w:pStyle w:val="11"/>
        <w:pageBreakBefore/>
        <w:jc w:val="center"/>
        <w:rPr>
          <w:b w:val="0"/>
          <w:sz w:val="24"/>
          <w:szCs w:val="24"/>
        </w:rPr>
      </w:pPr>
      <w:bookmarkStart w:id="84" w:name="_Toc495916854"/>
      <w:bookmarkStart w:id="85" w:name="_Toc104300383"/>
      <w:r w:rsidRPr="00EE4E44">
        <w:rPr>
          <w:sz w:val="24"/>
          <w:szCs w:val="24"/>
        </w:rPr>
        <w:lastRenderedPageBreak/>
        <w:t>ВВЕДЕНИЕ</w:t>
      </w:r>
      <w:bookmarkEnd w:id="84"/>
      <w:bookmarkEnd w:id="85"/>
    </w:p>
    <w:p w:rsidR="0018043F" w:rsidRPr="00EE4E44" w:rsidRDefault="0018043F" w:rsidP="0018043F">
      <w:pPr>
        <w:spacing w:after="0" w:line="240" w:lineRule="auto"/>
        <w:ind w:firstLine="567"/>
        <w:jc w:val="both"/>
        <w:rPr>
          <w:rFonts w:cs="Times New Roman"/>
          <w:b/>
          <w:iCs/>
          <w:sz w:val="24"/>
          <w:szCs w:val="24"/>
          <w:highlight w:val="yellow"/>
        </w:rPr>
      </w:pPr>
    </w:p>
    <w:p w:rsidR="0018043F" w:rsidRPr="00EE4E44" w:rsidRDefault="0018043F" w:rsidP="0018043F">
      <w:pPr>
        <w:pStyle w:val="Standard"/>
        <w:ind w:firstLine="709"/>
        <w:jc w:val="both"/>
        <w:rPr>
          <w:rFonts w:cs="Arial"/>
          <w:iCs/>
        </w:rPr>
      </w:pPr>
      <w:bookmarkStart w:id="86" w:name="_Hlk81818470"/>
      <w:r w:rsidRPr="00EE4E44">
        <w:rPr>
          <w:rFonts w:cs="Arial"/>
          <w:iCs/>
        </w:rPr>
        <w:t>Проект изменений Генерального плана Самодуровского сельского поселения Поворинского муниципального района Воронежской области разработан в соответствии с Градостроительным кодексом РФ от 29.12.2004 №190-ФЗ и Приказом Минрегиона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8043F" w:rsidRPr="00EE4E44" w:rsidRDefault="0018043F" w:rsidP="0018043F">
      <w:pPr>
        <w:pStyle w:val="aa"/>
        <w:ind w:firstLine="567"/>
        <w:jc w:val="both"/>
      </w:pPr>
      <w:r w:rsidRPr="00EE4E44">
        <w:t xml:space="preserve">Генеральный план </w:t>
      </w:r>
      <w:r w:rsidRPr="00EE4E44">
        <w:rPr>
          <w:rFonts w:cs="Arial"/>
          <w:iCs/>
        </w:rPr>
        <w:t xml:space="preserve">Самодуровского сельского поселения </w:t>
      </w:r>
      <w:r w:rsidRPr="00EE4E44">
        <w:t xml:space="preserve">Поворинского муниципального района утвержден решением Совета народных депутатов </w:t>
      </w:r>
      <w:r w:rsidRPr="00EE4E44">
        <w:rPr>
          <w:rFonts w:cs="Arial"/>
          <w:iCs/>
        </w:rPr>
        <w:t xml:space="preserve">Самодуровского сельского поселения </w:t>
      </w:r>
      <w:r w:rsidRPr="00EE4E44">
        <w:t xml:space="preserve">от </w:t>
      </w:r>
      <w:r w:rsidRPr="00EE4E44">
        <w:rPr>
          <w:rFonts w:cs="Arial"/>
          <w:lang w:eastAsia="ar-SA"/>
        </w:rPr>
        <w:t>20.06.2012г. №53</w:t>
      </w:r>
      <w:r w:rsidRPr="00EE4E44">
        <w:t xml:space="preserve"> (</w:t>
      </w:r>
      <w:r w:rsidRPr="00EE4E44">
        <w:rPr>
          <w:rFonts w:cs="Arial"/>
          <w:lang w:eastAsia="ar-SA"/>
        </w:rPr>
        <w:t>в редакции решения СНД от 29.12.2014г. №22; в редакции решения СНД от 08.10.2019г. №11; в редакции решения СНД от 06.07.2020г. №18</w:t>
      </w:r>
      <w:r w:rsidRPr="00EE4E44">
        <w:t xml:space="preserve">). </w:t>
      </w:r>
    </w:p>
    <w:p w:rsidR="0018043F" w:rsidRPr="00EE4E44" w:rsidRDefault="0018043F" w:rsidP="0018043F">
      <w:pPr>
        <w:pStyle w:val="aa"/>
        <w:ind w:firstLine="567"/>
        <w:jc w:val="both"/>
        <w:rPr>
          <w:bCs/>
        </w:rPr>
      </w:pPr>
      <w:r w:rsidRPr="00EE4E44">
        <w:t xml:space="preserve">Внесение изменений в Генеральный план </w:t>
      </w:r>
      <w:r w:rsidRPr="00EE4E44">
        <w:rPr>
          <w:lang w:bidi="en-US"/>
        </w:rPr>
        <w:t xml:space="preserve">выполнено БУВО «Нормативно-проектный центр» </w:t>
      </w:r>
      <w:r w:rsidRPr="00EE4E44">
        <w:t xml:space="preserve">на основании </w:t>
      </w:r>
      <w:r w:rsidRPr="00EE4E44">
        <w:rPr>
          <w:shd w:val="clear" w:color="auto" w:fill="FFFFFF"/>
        </w:rPr>
        <w:t>государственного задания от 14.04.2022 №2</w:t>
      </w:r>
      <w:r w:rsidRPr="00EE4E44">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18043F" w:rsidRPr="00EE4E44" w:rsidRDefault="0018043F" w:rsidP="0018043F">
      <w:pPr>
        <w:pStyle w:val="aa"/>
        <w:ind w:firstLine="567"/>
        <w:jc w:val="both"/>
        <w:rPr>
          <w:rFonts w:eastAsia="Arial"/>
          <w:bCs/>
          <w:lang w:bidi="en-US"/>
        </w:rPr>
      </w:pPr>
      <w:r w:rsidRPr="00EE4E44">
        <w:rPr>
          <w:rFonts w:eastAsia="Arial"/>
          <w:bCs/>
          <w:lang w:bidi="en-US"/>
        </w:rPr>
        <w:t>Изменения в генеральный план внесены в части:</w:t>
      </w:r>
    </w:p>
    <w:p w:rsidR="0018043F" w:rsidRPr="00EE4E44" w:rsidRDefault="0018043F" w:rsidP="00E01673">
      <w:pPr>
        <w:pStyle w:val="ad"/>
        <w:numPr>
          <w:ilvl w:val="0"/>
          <w:numId w:val="115"/>
        </w:numPr>
        <w:tabs>
          <w:tab w:val="left" w:pos="426"/>
        </w:tabs>
        <w:autoSpaceDE w:val="0"/>
        <w:autoSpaceDN w:val="0"/>
        <w:adjustRightInd w:val="0"/>
        <w:ind w:left="0" w:firstLine="0"/>
        <w:jc w:val="both"/>
        <w:rPr>
          <w:rFonts w:eastAsia="Calibri"/>
        </w:rPr>
      </w:pPr>
      <w:r w:rsidRPr="00EE4E44">
        <w:rPr>
          <w:bCs/>
        </w:rPr>
        <w:t>Приведения текстовых и графических материалов в соответствие действующему градостроительному законодательству.</w:t>
      </w:r>
    </w:p>
    <w:p w:rsidR="0018043F" w:rsidRPr="00EE4E44" w:rsidRDefault="0018043F" w:rsidP="00E01673">
      <w:pPr>
        <w:pStyle w:val="ad"/>
        <w:numPr>
          <w:ilvl w:val="0"/>
          <w:numId w:val="115"/>
        </w:numPr>
        <w:tabs>
          <w:tab w:val="left" w:pos="0"/>
          <w:tab w:val="left" w:pos="423"/>
        </w:tabs>
        <w:autoSpaceDE w:val="0"/>
        <w:autoSpaceDN w:val="0"/>
        <w:adjustRightInd w:val="0"/>
        <w:ind w:left="0" w:firstLine="0"/>
        <w:jc w:val="both"/>
        <w:rPr>
          <w:rFonts w:eastAsia="Calibri"/>
        </w:rPr>
      </w:pPr>
      <w:r w:rsidRPr="00EE4E44">
        <w:rPr>
          <w:bCs/>
        </w:rPr>
        <w:t xml:space="preserve">Актуализации сведений о существующих и планируемых объектах федерального, регионального и местного значения, расположенных на территории </w:t>
      </w:r>
      <w:r w:rsidRPr="00EE4E44">
        <w:t>Самодуровского сельского поселения</w:t>
      </w:r>
      <w:r w:rsidRPr="00EE4E44">
        <w:rPr>
          <w:bCs/>
        </w:rPr>
        <w:t xml:space="preserve">. </w:t>
      </w:r>
    </w:p>
    <w:p w:rsidR="0018043F" w:rsidRPr="00EE4E44" w:rsidRDefault="0018043F" w:rsidP="00E01673">
      <w:pPr>
        <w:pStyle w:val="ad"/>
        <w:numPr>
          <w:ilvl w:val="0"/>
          <w:numId w:val="115"/>
        </w:numPr>
        <w:tabs>
          <w:tab w:val="left" w:pos="0"/>
          <w:tab w:val="left" w:pos="423"/>
        </w:tabs>
        <w:autoSpaceDE w:val="0"/>
        <w:autoSpaceDN w:val="0"/>
        <w:adjustRightInd w:val="0"/>
        <w:ind w:left="0" w:firstLine="0"/>
        <w:jc w:val="both"/>
        <w:rPr>
          <w:rFonts w:eastAsia="Calibri"/>
        </w:rPr>
      </w:pPr>
      <w:r w:rsidRPr="00EE4E44">
        <w:rPr>
          <w:bCs/>
        </w:rPr>
        <w:t>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18043F" w:rsidRPr="00EE4E44" w:rsidRDefault="0018043F" w:rsidP="00E01673">
      <w:pPr>
        <w:pStyle w:val="ad"/>
        <w:numPr>
          <w:ilvl w:val="0"/>
          <w:numId w:val="115"/>
        </w:numPr>
        <w:tabs>
          <w:tab w:val="left" w:pos="0"/>
          <w:tab w:val="left" w:pos="423"/>
        </w:tabs>
        <w:autoSpaceDE w:val="0"/>
        <w:autoSpaceDN w:val="0"/>
        <w:adjustRightInd w:val="0"/>
        <w:ind w:left="0" w:firstLine="0"/>
        <w:jc w:val="both"/>
        <w:rPr>
          <w:rFonts w:eastAsia="Calibri"/>
        </w:rPr>
      </w:pPr>
      <w:r w:rsidRPr="00EE4E44">
        <w:rPr>
          <w:spacing w:val="-4"/>
        </w:rPr>
        <w:t>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18043F" w:rsidRPr="00EE4E44" w:rsidRDefault="0018043F" w:rsidP="00E01673">
      <w:pPr>
        <w:pStyle w:val="ad"/>
        <w:numPr>
          <w:ilvl w:val="0"/>
          <w:numId w:val="115"/>
        </w:numPr>
        <w:tabs>
          <w:tab w:val="left" w:pos="0"/>
          <w:tab w:val="left" w:pos="423"/>
        </w:tabs>
        <w:autoSpaceDE w:val="0"/>
        <w:autoSpaceDN w:val="0"/>
        <w:adjustRightInd w:val="0"/>
        <w:ind w:left="0" w:firstLine="0"/>
        <w:jc w:val="both"/>
        <w:rPr>
          <w:rFonts w:eastAsia="Calibri"/>
        </w:rPr>
      </w:pPr>
      <w:r w:rsidRPr="00EE4E44">
        <w:rPr>
          <w:spacing w:val="-4"/>
        </w:rPr>
        <w:t xml:space="preserve">Актуализации мероприятий по размещению объектов местного значения на территории </w:t>
      </w:r>
      <w:r w:rsidRPr="00EE4E44">
        <w:t xml:space="preserve">Самодуровского сельского поселения </w:t>
      </w:r>
      <w:r w:rsidRPr="00EE4E44">
        <w:rPr>
          <w:spacing w:val="-4"/>
        </w:rPr>
        <w:t>и определение мест размещения таких объектов, а также отображения инвестиционных проектов.</w:t>
      </w:r>
    </w:p>
    <w:p w:rsidR="0018043F" w:rsidRPr="00EE4E44" w:rsidRDefault="0018043F" w:rsidP="00E01673">
      <w:pPr>
        <w:pStyle w:val="ad"/>
        <w:numPr>
          <w:ilvl w:val="0"/>
          <w:numId w:val="115"/>
        </w:numPr>
        <w:tabs>
          <w:tab w:val="left" w:pos="0"/>
          <w:tab w:val="left" w:pos="423"/>
        </w:tabs>
        <w:autoSpaceDE w:val="0"/>
        <w:autoSpaceDN w:val="0"/>
        <w:adjustRightInd w:val="0"/>
        <w:ind w:left="0" w:firstLine="0"/>
        <w:jc w:val="both"/>
        <w:rPr>
          <w:rFonts w:eastAsia="Calibri"/>
        </w:rPr>
      </w:pPr>
      <w:r w:rsidRPr="00EE4E44">
        <w:rPr>
          <w:spacing w:val="-4"/>
        </w:rPr>
        <w:t>Актуализации сведений о зонах с особыми условиями использования территории.</w:t>
      </w:r>
    </w:p>
    <w:p w:rsidR="0018043F" w:rsidRPr="00EE4E44" w:rsidRDefault="0018043F" w:rsidP="00E01673">
      <w:pPr>
        <w:pStyle w:val="ad"/>
        <w:numPr>
          <w:ilvl w:val="0"/>
          <w:numId w:val="115"/>
        </w:numPr>
        <w:tabs>
          <w:tab w:val="left" w:pos="0"/>
          <w:tab w:val="left" w:pos="423"/>
        </w:tabs>
        <w:autoSpaceDE w:val="0"/>
        <w:autoSpaceDN w:val="0"/>
        <w:adjustRightInd w:val="0"/>
        <w:ind w:left="0" w:firstLine="0"/>
        <w:jc w:val="both"/>
        <w:rPr>
          <w:rFonts w:eastAsia="Calibri"/>
          <w:sz w:val="22"/>
        </w:rPr>
      </w:pPr>
      <w:r w:rsidRPr="00EE4E44">
        <w:rPr>
          <w:spacing w:val="-4"/>
          <w:szCs w:val="28"/>
        </w:rPr>
        <w:t>Приведения графических материалов в соответствие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18043F" w:rsidRPr="00EE4E44" w:rsidRDefault="0018043F" w:rsidP="0018043F">
      <w:pPr>
        <w:autoSpaceDE w:val="0"/>
        <w:autoSpaceDN w:val="0"/>
        <w:adjustRightInd w:val="0"/>
        <w:spacing w:after="0"/>
        <w:ind w:firstLine="567"/>
        <w:jc w:val="both"/>
        <w:rPr>
          <w:rFonts w:eastAsia="Arial"/>
          <w:bCs/>
          <w:sz w:val="24"/>
          <w:szCs w:val="24"/>
          <w:lang w:bidi="en-US"/>
        </w:rPr>
      </w:pPr>
      <w:r w:rsidRPr="00EE4E44">
        <w:rPr>
          <w:rFonts w:eastAsia="Arial"/>
          <w:bCs/>
          <w:sz w:val="24"/>
          <w:szCs w:val="24"/>
          <w:lang w:bidi="en-US"/>
        </w:rPr>
        <w:t>В соответствии с п. 5.1 ст. 23 Градостроительного кодекса Российской Федерации (далее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8043F" w:rsidRPr="00EE4E44" w:rsidRDefault="0018043F" w:rsidP="0018043F">
      <w:pPr>
        <w:pStyle w:val="aa"/>
        <w:ind w:firstLine="567"/>
        <w:jc w:val="both"/>
      </w:pPr>
      <w:r w:rsidRPr="00EE4E44">
        <w:rPr>
          <w:rFonts w:eastAsia="Arial"/>
          <w:bCs/>
          <w:lang w:bidi="en-US"/>
        </w:rPr>
        <w:t xml:space="preserve">Границы населенных пунктов с.Самодуровка, п.Моховое утверждены решением Совета народных депутатов Поворинского муниципального района Воронежской области </w:t>
      </w:r>
      <w:r w:rsidRPr="00EE4E44">
        <w:rPr>
          <w:rFonts w:cs="Arial"/>
          <w:iCs/>
        </w:rPr>
        <w:lastRenderedPageBreak/>
        <w:t>поселения</w:t>
      </w:r>
      <w:r w:rsidRPr="00EE4E44">
        <w:t xml:space="preserve"> от </w:t>
      </w:r>
      <w:r w:rsidRPr="00EE4E44">
        <w:rPr>
          <w:rFonts w:cs="Arial"/>
          <w:lang w:eastAsia="ar-SA"/>
        </w:rPr>
        <w:t>20.06.2012г. №53</w:t>
      </w:r>
      <w:r w:rsidRPr="00EE4E44">
        <w:t xml:space="preserve"> (</w:t>
      </w:r>
      <w:r w:rsidRPr="00EE4E44">
        <w:rPr>
          <w:rFonts w:cs="Arial"/>
          <w:lang w:eastAsia="ar-SA"/>
        </w:rPr>
        <w:t>в редакции решения СНД от 29.12.2014г. №22; в редакции решения СНД от 08.10.2019г. №11; в редакции решения СНД от 06.07.2020г. №18</w:t>
      </w:r>
      <w:r w:rsidRPr="00EE4E44">
        <w:t xml:space="preserve">). </w:t>
      </w:r>
    </w:p>
    <w:p w:rsidR="0018043F" w:rsidRPr="00EE4E44" w:rsidRDefault="0018043F" w:rsidP="0018043F">
      <w:pPr>
        <w:autoSpaceDE w:val="0"/>
        <w:autoSpaceDN w:val="0"/>
        <w:adjustRightInd w:val="0"/>
        <w:spacing w:after="0"/>
        <w:ind w:firstLine="567"/>
        <w:jc w:val="both"/>
        <w:rPr>
          <w:rFonts w:eastAsia="Arial"/>
          <w:bCs/>
          <w:sz w:val="28"/>
          <w:szCs w:val="24"/>
          <w:lang w:bidi="en-US"/>
        </w:rPr>
      </w:pPr>
      <w:r w:rsidRPr="00EE4E44">
        <w:rPr>
          <w:rFonts w:eastAsia="Arial"/>
          <w:bCs/>
          <w:sz w:val="24"/>
          <w:szCs w:val="24"/>
          <w:lang w:bidi="en-US"/>
        </w:rPr>
        <w:t xml:space="preserve">Сведения о границах указанных населенных пунктов внесены в ЕГРН. </w:t>
      </w:r>
    </w:p>
    <w:p w:rsidR="0018043F" w:rsidRPr="00EE4E44" w:rsidRDefault="0018043F" w:rsidP="0018043F">
      <w:pPr>
        <w:autoSpaceDE w:val="0"/>
        <w:autoSpaceDN w:val="0"/>
        <w:adjustRightInd w:val="0"/>
        <w:spacing w:after="0"/>
        <w:ind w:firstLine="567"/>
        <w:jc w:val="both"/>
        <w:rPr>
          <w:rFonts w:eastAsia="Times New Roman"/>
          <w:sz w:val="24"/>
          <w:lang w:eastAsia="ru-RU"/>
        </w:rPr>
      </w:pPr>
      <w:r w:rsidRPr="00EE4E44">
        <w:rPr>
          <w:rFonts w:eastAsia="Times New Roman"/>
          <w:sz w:val="24"/>
          <w:lang w:eastAsia="ru-RU"/>
        </w:rPr>
        <w:t xml:space="preserve">Генеральный план является документом территориального планирования муниципального образования. В соответствии со ст. 9 Градостроительного кодекса Российской федерации (далее по тексту ГрК РФ) документы территориального планирования являются обязательными для органов местного самоуправления при принятии ими </w:t>
      </w:r>
      <w:hyperlink r:id="rId19" w:history="1">
        <w:r w:rsidRPr="00EE4E44">
          <w:rPr>
            <w:rFonts w:eastAsia="Times New Roman"/>
            <w:sz w:val="24"/>
            <w:lang w:eastAsia="ru-RU"/>
          </w:rPr>
          <w:t>решений</w:t>
        </w:r>
      </w:hyperlink>
      <w:r w:rsidRPr="00EE4E44">
        <w:rPr>
          <w:rFonts w:eastAsia="Times New Roman"/>
          <w:sz w:val="24"/>
          <w:lang w:eastAsia="ru-RU"/>
        </w:rPr>
        <w:t xml:space="preserve"> и реализации таких решений.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18043F" w:rsidRPr="00EE4E44" w:rsidRDefault="0018043F" w:rsidP="0018043F">
      <w:pPr>
        <w:autoSpaceDE w:val="0"/>
        <w:autoSpaceDN w:val="0"/>
        <w:adjustRightInd w:val="0"/>
        <w:spacing w:after="0"/>
        <w:ind w:firstLine="709"/>
        <w:jc w:val="both"/>
        <w:rPr>
          <w:rFonts w:eastAsia="Times New Roman"/>
          <w:sz w:val="24"/>
          <w:lang w:eastAsia="ru-RU"/>
        </w:rPr>
      </w:pPr>
      <w:r w:rsidRPr="00EE4E44">
        <w:rPr>
          <w:rFonts w:eastAsia="Times New Roman"/>
          <w:sz w:val="24"/>
          <w:lang w:eastAsia="ru-RU"/>
        </w:rPr>
        <w:t>При подготовке и утверждении Генерального плана и при внесении в него изменений не допускается включать в указанный документ положений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 значения.</w:t>
      </w:r>
    </w:p>
    <w:p w:rsidR="0018043F" w:rsidRPr="00EE4E44" w:rsidRDefault="0018043F" w:rsidP="0018043F">
      <w:pPr>
        <w:autoSpaceDE w:val="0"/>
        <w:autoSpaceDN w:val="0"/>
        <w:adjustRightInd w:val="0"/>
        <w:spacing w:after="0"/>
        <w:ind w:firstLine="709"/>
        <w:jc w:val="both"/>
        <w:rPr>
          <w:rFonts w:eastAsia="Times New Roman"/>
          <w:sz w:val="24"/>
          <w:lang w:eastAsia="ru-RU"/>
        </w:rPr>
      </w:pPr>
      <w:r w:rsidRPr="00EE4E44">
        <w:rPr>
          <w:rFonts w:eastAsia="Times New Roman"/>
          <w:sz w:val="24"/>
          <w:lang w:eastAsia="ru-RU"/>
        </w:rPr>
        <w:t>Подготовка проекта Генерального плана осуществляется в соответствии с требованиями ст. 9 ГрК РФ.</w:t>
      </w:r>
    </w:p>
    <w:p w:rsidR="0018043F" w:rsidRPr="00EE4E44" w:rsidRDefault="0018043F" w:rsidP="0018043F">
      <w:pPr>
        <w:autoSpaceDE w:val="0"/>
        <w:autoSpaceDN w:val="0"/>
        <w:adjustRightInd w:val="0"/>
        <w:spacing w:after="0"/>
        <w:ind w:firstLine="709"/>
        <w:jc w:val="both"/>
        <w:rPr>
          <w:rFonts w:eastAsia="Times New Roman"/>
          <w:sz w:val="24"/>
          <w:lang w:eastAsia="ru-RU"/>
        </w:rPr>
      </w:pPr>
      <w:r w:rsidRPr="00EE4E44">
        <w:rPr>
          <w:rFonts w:eastAsia="Times New Roman"/>
          <w:sz w:val="24"/>
          <w:lang w:eastAsia="ru-RU"/>
        </w:rPr>
        <w:t>В соответствии с п. 5.2 ст. 9 ГрК РФ: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18043F" w:rsidRPr="00EE4E44" w:rsidRDefault="0018043F" w:rsidP="0018043F">
      <w:pPr>
        <w:autoSpaceDE w:val="0"/>
        <w:autoSpaceDN w:val="0"/>
        <w:adjustRightInd w:val="0"/>
        <w:spacing w:after="0"/>
        <w:ind w:firstLine="540"/>
        <w:jc w:val="both"/>
        <w:rPr>
          <w:rFonts w:eastAsia="Times New Roman"/>
          <w:sz w:val="24"/>
          <w:lang w:eastAsia="ru-RU"/>
        </w:rPr>
      </w:pPr>
      <w:r w:rsidRPr="00EE4E44">
        <w:rPr>
          <w:rFonts w:eastAsia="Times New Roman"/>
          <w:sz w:val="24"/>
          <w:lang w:eastAsia="ru-RU"/>
        </w:rPr>
        <w:t>В соответствии с п. 6 ст. 9 ГрК РФ: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18043F" w:rsidRPr="00EE4E44" w:rsidRDefault="0018043F" w:rsidP="0018043F">
      <w:pPr>
        <w:autoSpaceDE w:val="0"/>
        <w:autoSpaceDN w:val="0"/>
        <w:adjustRightInd w:val="0"/>
        <w:spacing w:after="0"/>
        <w:ind w:firstLine="567"/>
        <w:jc w:val="both"/>
        <w:rPr>
          <w:rFonts w:eastAsia="Times New Roman"/>
          <w:sz w:val="24"/>
          <w:lang w:eastAsia="ru-RU"/>
        </w:rPr>
      </w:pPr>
      <w:r w:rsidRPr="00EE4E44">
        <w:rPr>
          <w:rFonts w:eastAsia="Times New Roman"/>
          <w:sz w:val="24"/>
          <w:lang w:eastAsia="ru-RU"/>
        </w:rPr>
        <w:t>Генеральные планы поселений, генеральные планы городских округов утверждаются на срок не менее чем двадцать лет.</w:t>
      </w:r>
    </w:p>
    <w:p w:rsidR="0018043F" w:rsidRPr="00EE4E44" w:rsidRDefault="0018043F" w:rsidP="0018043F">
      <w:pPr>
        <w:autoSpaceDE w:val="0"/>
        <w:autoSpaceDN w:val="0"/>
        <w:adjustRightInd w:val="0"/>
        <w:spacing w:after="0"/>
        <w:ind w:firstLine="567"/>
        <w:jc w:val="both"/>
        <w:rPr>
          <w:rFonts w:eastAsia="Times New Roman"/>
          <w:sz w:val="24"/>
          <w:lang w:eastAsia="ru-RU"/>
        </w:rPr>
      </w:pPr>
      <w:r w:rsidRPr="00EE4E44">
        <w:rPr>
          <w:rFonts w:eastAsia="Times New Roman"/>
          <w:sz w:val="24"/>
          <w:lang w:eastAsia="ru-RU"/>
        </w:rPr>
        <w:t xml:space="preserve">Согласно ст. 24 ГрК РФ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 </w:t>
      </w:r>
    </w:p>
    <w:p w:rsidR="0018043F" w:rsidRPr="00EE4E44" w:rsidRDefault="0018043F" w:rsidP="0018043F">
      <w:pPr>
        <w:spacing w:after="0"/>
        <w:ind w:firstLine="851"/>
        <w:jc w:val="both"/>
        <w:rPr>
          <w:sz w:val="24"/>
        </w:rPr>
      </w:pPr>
      <w:r w:rsidRPr="00EE4E44">
        <w:rPr>
          <w:sz w:val="24"/>
        </w:rPr>
        <w:t xml:space="preserve">Целью данного проекта является разработка принципиальных предложений по планировочной организации территории </w:t>
      </w:r>
      <w:r w:rsidRPr="00EE4E44">
        <w:rPr>
          <w:rFonts w:eastAsia="TimesNewRomanPSMT"/>
          <w:sz w:val="24"/>
        </w:rPr>
        <w:t>Самодуровского</w:t>
      </w:r>
      <w:r w:rsidRPr="00EE4E44">
        <w:rPr>
          <w:sz w:val="24"/>
        </w:rPr>
        <w:t xml:space="preserve"> сельского поселения, </w:t>
      </w:r>
      <w:r w:rsidRPr="00EE4E44">
        <w:rPr>
          <w:sz w:val="24"/>
        </w:rPr>
        <w:lastRenderedPageBreak/>
        <w:t>упорядочение всех внешних и внутренних функциональных связей и направлений перспективного территориального развития.</w:t>
      </w:r>
    </w:p>
    <w:p w:rsidR="0018043F" w:rsidRPr="00EE4E44" w:rsidRDefault="0018043F" w:rsidP="0018043F">
      <w:pPr>
        <w:spacing w:after="0"/>
        <w:ind w:firstLine="567"/>
        <w:jc w:val="both"/>
        <w:rPr>
          <w:sz w:val="24"/>
        </w:rPr>
      </w:pPr>
      <w:r w:rsidRPr="00EE4E44">
        <w:rPr>
          <w:sz w:val="24"/>
        </w:rPr>
        <w:t>Основной задачей проекта было определение состава и содержания первостепенных градостроительных мероприятий, а именно:</w:t>
      </w:r>
    </w:p>
    <w:p w:rsidR="0018043F" w:rsidRPr="00EE4E44" w:rsidRDefault="0018043F" w:rsidP="00E01673">
      <w:pPr>
        <w:pStyle w:val="ad"/>
        <w:numPr>
          <w:ilvl w:val="0"/>
          <w:numId w:val="111"/>
        </w:numPr>
        <w:tabs>
          <w:tab w:val="left" w:pos="851"/>
        </w:tabs>
        <w:ind w:left="0" w:firstLine="567"/>
        <w:jc w:val="both"/>
      </w:pPr>
      <w:r w:rsidRPr="00EE4E44">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18043F" w:rsidRPr="00EE4E44" w:rsidRDefault="0018043F" w:rsidP="00E01673">
      <w:pPr>
        <w:pStyle w:val="ad"/>
        <w:numPr>
          <w:ilvl w:val="0"/>
          <w:numId w:val="111"/>
        </w:numPr>
        <w:tabs>
          <w:tab w:val="left" w:pos="851"/>
        </w:tabs>
        <w:ind w:left="0" w:firstLine="567"/>
        <w:jc w:val="both"/>
      </w:pPr>
      <w:r w:rsidRPr="00EE4E44">
        <w:t>Архитектурно-планировочное решение территории населённых пунктов и всей территории сельского поселения с учетом максимального сохранения сформировавшегося ландшафта;</w:t>
      </w:r>
    </w:p>
    <w:p w:rsidR="0018043F" w:rsidRPr="00EE4E44" w:rsidRDefault="0018043F" w:rsidP="00E01673">
      <w:pPr>
        <w:pStyle w:val="ad"/>
        <w:numPr>
          <w:ilvl w:val="0"/>
          <w:numId w:val="111"/>
        </w:numPr>
        <w:tabs>
          <w:tab w:val="left" w:pos="851"/>
        </w:tabs>
        <w:ind w:left="0" w:firstLine="567"/>
        <w:jc w:val="both"/>
      </w:pPr>
      <w:r w:rsidRPr="00EE4E44">
        <w:t xml:space="preserve">Определение первоочередных мероприятий по развитию социальной и инженерной инфраструктуры. </w:t>
      </w:r>
    </w:p>
    <w:p w:rsidR="0018043F" w:rsidRPr="00EE4E44" w:rsidRDefault="0018043F" w:rsidP="0018043F">
      <w:pPr>
        <w:ind w:firstLine="567"/>
        <w:jc w:val="both"/>
        <w:rPr>
          <w:sz w:val="24"/>
        </w:rPr>
      </w:pPr>
      <w:r w:rsidRPr="00EE4E44">
        <w:rPr>
          <w:sz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rsidR="0018043F" w:rsidRPr="00EE4E44" w:rsidRDefault="0018043F" w:rsidP="0018043F">
      <w:pPr>
        <w:ind w:firstLine="567"/>
        <w:jc w:val="both"/>
        <w:rPr>
          <w:sz w:val="24"/>
        </w:rPr>
      </w:pPr>
      <w:r w:rsidRPr="00EE4E44">
        <w:rPr>
          <w:sz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8043F" w:rsidRPr="00EE4E44" w:rsidRDefault="0018043F" w:rsidP="0018043F">
      <w:pPr>
        <w:snapToGrid w:val="0"/>
        <w:spacing w:after="0"/>
        <w:ind w:firstLine="567"/>
        <w:outlineLvl w:val="0"/>
        <w:rPr>
          <w:rFonts w:cs="Times New Roman"/>
          <w:b/>
          <w:sz w:val="24"/>
          <w:szCs w:val="24"/>
        </w:rPr>
      </w:pPr>
      <w:bookmarkStart w:id="87" w:name="_Toc104300384"/>
      <w:r w:rsidRPr="00EE4E44">
        <w:rPr>
          <w:rFonts w:cs="Times New Roman"/>
          <w:b/>
          <w:sz w:val="24"/>
          <w:szCs w:val="24"/>
        </w:rPr>
        <w:t>Нормативная база:</w:t>
      </w:r>
      <w:bookmarkEnd w:id="87"/>
    </w:p>
    <w:p w:rsidR="0018043F" w:rsidRPr="00EE4E44" w:rsidRDefault="0018043F" w:rsidP="0018043F">
      <w:pPr>
        <w:pStyle w:val="23"/>
        <w:ind w:firstLine="567"/>
        <w:jc w:val="both"/>
        <w:rPr>
          <w:rFonts w:ascii="Times New Roman" w:eastAsia="Times New Roman" w:hAnsi="Times New Roman" w:cs="Times New Roman"/>
          <w:sz w:val="24"/>
          <w:szCs w:val="24"/>
        </w:rPr>
      </w:pPr>
      <w:r w:rsidRPr="00EE4E44">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18043F" w:rsidRPr="00EE4E44" w:rsidRDefault="0018043F" w:rsidP="00E01673">
      <w:pPr>
        <w:numPr>
          <w:ilvl w:val="0"/>
          <w:numId w:val="25"/>
        </w:numPr>
        <w:tabs>
          <w:tab w:val="clear" w:pos="720"/>
          <w:tab w:val="left" w:pos="851"/>
        </w:tabs>
        <w:spacing w:after="0" w:line="240" w:lineRule="auto"/>
        <w:ind w:left="0" w:firstLine="567"/>
        <w:jc w:val="both"/>
        <w:rPr>
          <w:rFonts w:cs="Times New Roman"/>
          <w:sz w:val="24"/>
          <w:szCs w:val="24"/>
        </w:rPr>
      </w:pPr>
      <w:r w:rsidRPr="00EE4E44">
        <w:rPr>
          <w:rFonts w:cs="Times New Roman"/>
          <w:sz w:val="24"/>
          <w:szCs w:val="24"/>
        </w:rPr>
        <w:t xml:space="preserve">Градостроительный кодекс Российской Федерации;  </w:t>
      </w:r>
    </w:p>
    <w:p w:rsidR="0018043F" w:rsidRPr="00EE4E44" w:rsidRDefault="0018043F" w:rsidP="00E01673">
      <w:pPr>
        <w:numPr>
          <w:ilvl w:val="0"/>
          <w:numId w:val="25"/>
        </w:numPr>
        <w:tabs>
          <w:tab w:val="clear" w:pos="720"/>
          <w:tab w:val="left" w:pos="851"/>
        </w:tabs>
        <w:spacing w:after="0" w:line="240" w:lineRule="auto"/>
        <w:ind w:left="0" w:firstLine="567"/>
        <w:jc w:val="both"/>
        <w:rPr>
          <w:rFonts w:cs="Times New Roman"/>
          <w:sz w:val="24"/>
          <w:szCs w:val="24"/>
        </w:rPr>
      </w:pPr>
      <w:r w:rsidRPr="00EE4E44">
        <w:rPr>
          <w:rFonts w:cs="Times New Roman"/>
          <w:sz w:val="24"/>
          <w:szCs w:val="24"/>
        </w:rPr>
        <w:t>Земельный кодекс Российской Федерации;</w:t>
      </w:r>
    </w:p>
    <w:p w:rsidR="0018043F" w:rsidRPr="00EE4E44" w:rsidRDefault="0018043F" w:rsidP="00E01673">
      <w:pPr>
        <w:numPr>
          <w:ilvl w:val="0"/>
          <w:numId w:val="25"/>
        </w:numPr>
        <w:tabs>
          <w:tab w:val="clear" w:pos="720"/>
          <w:tab w:val="left" w:pos="851"/>
        </w:tabs>
        <w:spacing w:after="0" w:line="240" w:lineRule="auto"/>
        <w:ind w:left="0" w:firstLine="567"/>
        <w:jc w:val="both"/>
        <w:rPr>
          <w:rFonts w:cs="Times New Roman"/>
          <w:sz w:val="24"/>
          <w:szCs w:val="24"/>
        </w:rPr>
      </w:pPr>
      <w:r w:rsidRPr="00EE4E44">
        <w:rPr>
          <w:rFonts w:cs="Times New Roman"/>
          <w:sz w:val="24"/>
          <w:szCs w:val="24"/>
        </w:rPr>
        <w:t xml:space="preserve">Лесной кодекс Российской Федерации; </w:t>
      </w:r>
    </w:p>
    <w:p w:rsidR="0018043F" w:rsidRPr="00EE4E44" w:rsidRDefault="0018043F" w:rsidP="00E01673">
      <w:pPr>
        <w:numPr>
          <w:ilvl w:val="0"/>
          <w:numId w:val="25"/>
        </w:numPr>
        <w:tabs>
          <w:tab w:val="clear" w:pos="720"/>
          <w:tab w:val="left" w:pos="851"/>
        </w:tabs>
        <w:spacing w:after="0" w:line="240" w:lineRule="auto"/>
        <w:ind w:left="0" w:firstLine="567"/>
        <w:jc w:val="both"/>
        <w:rPr>
          <w:rFonts w:cs="Times New Roman"/>
          <w:sz w:val="24"/>
          <w:szCs w:val="24"/>
        </w:rPr>
      </w:pPr>
      <w:r w:rsidRPr="00EE4E44">
        <w:rPr>
          <w:rFonts w:cs="Times New Roman"/>
          <w:sz w:val="24"/>
          <w:szCs w:val="24"/>
        </w:rPr>
        <w:t>Водный кодекс Российской Федерации;</w:t>
      </w:r>
    </w:p>
    <w:p w:rsidR="0018043F" w:rsidRPr="00EE4E44" w:rsidRDefault="0018043F" w:rsidP="00E01673">
      <w:pPr>
        <w:numPr>
          <w:ilvl w:val="0"/>
          <w:numId w:val="25"/>
        </w:numPr>
        <w:tabs>
          <w:tab w:val="clear" w:pos="720"/>
          <w:tab w:val="left" w:pos="851"/>
        </w:tabs>
        <w:spacing w:after="0" w:line="240" w:lineRule="auto"/>
        <w:ind w:left="0" w:firstLine="567"/>
        <w:jc w:val="both"/>
        <w:rPr>
          <w:rFonts w:cs="Times New Roman"/>
          <w:sz w:val="24"/>
          <w:szCs w:val="24"/>
        </w:rPr>
      </w:pPr>
      <w:r w:rsidRPr="00EE4E44">
        <w:rPr>
          <w:rFonts w:cs="Times New Roman"/>
          <w:sz w:val="24"/>
          <w:szCs w:val="24"/>
        </w:rPr>
        <w:t>Воздушный кодекс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29.12.2004 года № 191 - ФЗ «О введении в действие Градостроительного кодекса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21.12.2004 № 172-ФЗ «О переводе земель или земельных участков из одной категории в другую»;</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14.03.1995 № 33-ФЗ «Об особо охраняемых природных территориях»;</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30.03.1999 № 52-ФЗ «О санитарно-эпидемиологическом благополучии населения»;</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28.06.2014 № 172-ФЗ «О стратегическом планировании в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13.07.2015 № 218-ФЗ «О государственной регистрации недвижимости»;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lastRenderedPageBreak/>
        <w:t>Федеральный закон от 06.10.2003 года № 131-ФЗ «Об общих принципах организации местного самоуправления в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8043F" w:rsidRPr="00EE4E44" w:rsidRDefault="0018043F" w:rsidP="00E01673">
      <w:pPr>
        <w:numPr>
          <w:ilvl w:val="0"/>
          <w:numId w:val="25"/>
        </w:numPr>
        <w:tabs>
          <w:tab w:val="clear" w:pos="72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18043F" w:rsidRPr="00EE4E44" w:rsidRDefault="0018043F" w:rsidP="00E01673">
      <w:pPr>
        <w:numPr>
          <w:ilvl w:val="0"/>
          <w:numId w:val="25"/>
        </w:numPr>
        <w:tabs>
          <w:tab w:val="clear" w:pos="72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21.07.1997 г. № 116-ФЗ «О промышленной безопасности опасных производственных объектов»;</w:t>
      </w:r>
    </w:p>
    <w:p w:rsidR="0018043F" w:rsidRPr="00EE4E44" w:rsidRDefault="0018043F" w:rsidP="00E01673">
      <w:pPr>
        <w:numPr>
          <w:ilvl w:val="0"/>
          <w:numId w:val="25"/>
        </w:numPr>
        <w:tabs>
          <w:tab w:val="clear" w:pos="720"/>
          <w:tab w:val="left" w:pos="-241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21.12.1994 г. № 69-ФЗ «О пожарной безопасности»;</w:t>
      </w:r>
    </w:p>
    <w:p w:rsidR="0018043F" w:rsidRPr="00EE4E44" w:rsidRDefault="0018043F" w:rsidP="00E01673">
      <w:pPr>
        <w:numPr>
          <w:ilvl w:val="0"/>
          <w:numId w:val="25"/>
        </w:numPr>
        <w:tabs>
          <w:tab w:val="clear" w:pos="720"/>
          <w:tab w:val="left" w:pos="-241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22.07.2008 № 123-ФЗ «Технический регламент о требованиях пожарной безопасности»;</w:t>
      </w:r>
    </w:p>
    <w:p w:rsidR="0018043F" w:rsidRPr="00EE4E44" w:rsidRDefault="0018043F" w:rsidP="00E01673">
      <w:pPr>
        <w:numPr>
          <w:ilvl w:val="0"/>
          <w:numId w:val="25"/>
        </w:numPr>
        <w:tabs>
          <w:tab w:val="clear" w:pos="720"/>
          <w:tab w:val="left" w:pos="-241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30.12.2009 № 384-ФЗ «Технический регламент о безопасности зданий и сооружений»;</w:t>
      </w:r>
    </w:p>
    <w:p w:rsidR="0018043F" w:rsidRPr="00EE4E44" w:rsidRDefault="0018043F" w:rsidP="00E01673">
      <w:pPr>
        <w:numPr>
          <w:ilvl w:val="0"/>
          <w:numId w:val="25"/>
        </w:numPr>
        <w:tabs>
          <w:tab w:val="clear" w:pos="720"/>
          <w:tab w:val="left" w:pos="-241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Федеральный закон от 10.01.2002 № 7-ФЗ «Об охране окружающей среды»;</w:t>
      </w:r>
    </w:p>
    <w:p w:rsidR="0018043F" w:rsidRPr="00EE4E44" w:rsidRDefault="0018043F" w:rsidP="00E01673">
      <w:pPr>
        <w:numPr>
          <w:ilvl w:val="0"/>
          <w:numId w:val="25"/>
        </w:numPr>
        <w:tabs>
          <w:tab w:val="clear" w:pos="720"/>
          <w:tab w:val="left" w:pos="-241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Федерального закона от 24.06.1998 №89-ФЗ «Об отходах производства и потребления»;</w:t>
      </w:r>
    </w:p>
    <w:p w:rsidR="0018043F" w:rsidRPr="00EE4E44" w:rsidRDefault="0018043F" w:rsidP="00E01673">
      <w:pPr>
        <w:numPr>
          <w:ilvl w:val="0"/>
          <w:numId w:val="25"/>
        </w:numPr>
        <w:tabs>
          <w:tab w:val="clear" w:pos="720"/>
          <w:tab w:val="left" w:pos="-2410"/>
          <w:tab w:val="left" w:pos="-2127"/>
          <w:tab w:val="num" w:pos="851"/>
        </w:tabs>
        <w:spacing w:after="0" w:line="240" w:lineRule="auto"/>
        <w:ind w:left="0" w:firstLine="567"/>
        <w:jc w:val="both"/>
        <w:rPr>
          <w:rFonts w:cs="Times New Roman"/>
          <w:sz w:val="24"/>
          <w:szCs w:val="24"/>
        </w:rPr>
      </w:pPr>
      <w:r w:rsidRPr="00EE4E44">
        <w:rPr>
          <w:rFonts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Закон Воронежской области от 07.07.2006 года № 61-ОЗ «О регулировании градостроительной деятельности в Воронежской области»;</w:t>
      </w:r>
    </w:p>
    <w:p w:rsidR="0018043F" w:rsidRPr="00EE4E44" w:rsidRDefault="0018043F" w:rsidP="00E01673">
      <w:pPr>
        <w:numPr>
          <w:ilvl w:val="0"/>
          <w:numId w:val="25"/>
        </w:numPr>
        <w:tabs>
          <w:tab w:val="clear" w:pos="720"/>
          <w:tab w:val="num" w:pos="851"/>
        </w:tabs>
        <w:spacing w:after="0" w:line="240" w:lineRule="auto"/>
        <w:ind w:left="0" w:firstLine="567"/>
        <w:jc w:val="both"/>
        <w:rPr>
          <w:sz w:val="24"/>
        </w:rPr>
      </w:pPr>
      <w:r w:rsidRPr="00EE4E44">
        <w:rPr>
          <w:iCs/>
          <w:sz w:val="24"/>
        </w:rPr>
        <w:t xml:space="preserve">Закон  </w:t>
      </w:r>
      <w:r w:rsidRPr="00EE4E44">
        <w:rPr>
          <w:rFonts w:eastAsia="TimesNewRomanPSMT"/>
          <w:iCs/>
          <w:sz w:val="24"/>
        </w:rPr>
        <w:t xml:space="preserve">Воронежской области </w:t>
      </w:r>
      <w:r w:rsidRPr="00EE4E44">
        <w:rPr>
          <w:rFonts w:eastAsia="Calibri"/>
          <w:sz w:val="24"/>
          <w:lang w:eastAsia="ru-RU"/>
        </w:rPr>
        <w:t>от 12.11.2004 № 75-ОЗ «Об установлении границ, наделении соответствующим статусом, определении административных центров муниципальных образований Поворинского района, образовании в его составе муниципального образования - городского поселения»;</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18043F" w:rsidRPr="00EE4E44" w:rsidRDefault="0018043F" w:rsidP="00E01673">
      <w:pPr>
        <w:numPr>
          <w:ilvl w:val="0"/>
          <w:numId w:val="25"/>
        </w:numPr>
        <w:tabs>
          <w:tab w:val="clear" w:pos="720"/>
          <w:tab w:val="num" w:pos="851"/>
        </w:tabs>
        <w:spacing w:after="0" w:line="240" w:lineRule="auto"/>
        <w:ind w:left="0" w:firstLine="567"/>
        <w:jc w:val="both"/>
        <w:rPr>
          <w:rFonts w:cs="Times New Roman"/>
          <w:sz w:val="24"/>
          <w:szCs w:val="24"/>
        </w:rPr>
      </w:pPr>
      <w:r w:rsidRPr="00EE4E44">
        <w:rPr>
          <w:rFonts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lastRenderedPageBreak/>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21.05.2007 № 304 «О классификации чрезвычайных ситуаций природного и техногенного характера»;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20.11.2000 № 878 «Об утверждении Правил охраны газораспределительных сетей»;</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Российской Федерации от 18.04.2014 № 360 «Положение о зонах затопления, подтопления»;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Правила охраны магистральных трубопроводов, утвержденные Постановлением Гостехнадзора России № 9 от 22.04.1992;</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 xml:space="preserve">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w:t>
      </w:r>
      <w:r w:rsidRPr="00EE4E44">
        <w:lastRenderedPageBreak/>
        <w:t>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18043F" w:rsidRPr="00EE4E44" w:rsidRDefault="0018043F" w:rsidP="00E01673">
      <w:pPr>
        <w:numPr>
          <w:ilvl w:val="0"/>
          <w:numId w:val="29"/>
        </w:numPr>
        <w:tabs>
          <w:tab w:val="left" w:pos="-2268"/>
          <w:tab w:val="left" w:pos="851"/>
        </w:tabs>
        <w:spacing w:after="0" w:line="240" w:lineRule="auto"/>
        <w:ind w:left="0" w:firstLine="567"/>
        <w:jc w:val="both"/>
        <w:rPr>
          <w:rFonts w:cs="Times New Roman"/>
          <w:sz w:val="24"/>
          <w:szCs w:val="24"/>
        </w:rPr>
      </w:pPr>
      <w:r w:rsidRPr="00EE4E44">
        <w:rPr>
          <w:rFonts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EE4E44">
        <w:rPr>
          <w:rFonts w:cs="Times New Roman"/>
          <w:iCs/>
          <w:sz w:val="24"/>
          <w:szCs w:val="24"/>
        </w:rPr>
        <w:t>;</w:t>
      </w:r>
    </w:p>
    <w:p w:rsidR="0018043F" w:rsidRPr="00EE4E44" w:rsidRDefault="0018043F" w:rsidP="00E01673">
      <w:pPr>
        <w:numPr>
          <w:ilvl w:val="0"/>
          <w:numId w:val="29"/>
        </w:numPr>
        <w:tabs>
          <w:tab w:val="left" w:pos="-2268"/>
          <w:tab w:val="left" w:pos="851"/>
        </w:tabs>
        <w:spacing w:after="0" w:line="240" w:lineRule="auto"/>
        <w:ind w:left="0" w:firstLine="567"/>
        <w:jc w:val="both"/>
        <w:rPr>
          <w:rFonts w:cs="Times New Roman"/>
          <w:sz w:val="24"/>
          <w:szCs w:val="24"/>
        </w:rPr>
      </w:pPr>
      <w:r w:rsidRPr="00EE4E44">
        <w:rPr>
          <w:rFonts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18043F" w:rsidRPr="00EE4E44" w:rsidRDefault="0018043F" w:rsidP="0018043F">
      <w:pPr>
        <w:pStyle w:val="17"/>
        <w:ind w:firstLine="567"/>
        <w:jc w:val="both"/>
        <w:rPr>
          <w:rFonts w:ascii="Times New Roman" w:eastAsia="Times New Roman" w:hAnsi="Times New Roman" w:cs="Times New Roman"/>
          <w:sz w:val="24"/>
          <w:szCs w:val="24"/>
        </w:rPr>
      </w:pPr>
      <w:r w:rsidRPr="00EE4E44">
        <w:rPr>
          <w:rFonts w:ascii="Times New Roman" w:eastAsia="Times New Roman" w:hAnsi="Times New Roman" w:cs="Times New Roman"/>
          <w:sz w:val="24"/>
          <w:szCs w:val="24"/>
        </w:rPr>
        <w:t>а также сводами правил,</w:t>
      </w:r>
      <w:r w:rsidRPr="00EE4E44">
        <w:rPr>
          <w:rFonts w:ascii="Times New Roman" w:hAnsi="Times New Roman" w:cs="Times New Roman"/>
          <w:sz w:val="24"/>
          <w:szCs w:val="24"/>
        </w:rPr>
        <w:t xml:space="preserve"> </w:t>
      </w:r>
      <w:r w:rsidRPr="00EE4E44">
        <w:rPr>
          <w:rFonts w:ascii="Times New Roman" w:eastAsia="Times New Roman" w:hAnsi="Times New Roman" w:cs="Times New Roman"/>
          <w:sz w:val="24"/>
          <w:szCs w:val="24"/>
        </w:rPr>
        <w:t>санитарными правилами и нормами:</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8.13130 «Системы противопожарной защиты. Наружное противопожарное водоснабжение. Требования пожарной безопасности»;</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19.13330.2019. Свод правил. Сельскохозяйственные предприятия. Планировочная организация земельного участка;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30-102-99. Планировка и застройка территорий малоэтажного жилищного строительства;</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31.13330.2012. Свод правил. Водоснабжение. Наружные сети и сооружения. Актуализированная редакция СНиП 2.04.02-84*;</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lastRenderedPageBreak/>
        <w:t>СП 31-110-2003. Свод правил по проектированию и строительству. Проектирование и монтаж электроустановок жилых и общественных зданий;</w:t>
      </w:r>
    </w:p>
    <w:p w:rsidR="0018043F" w:rsidRPr="00EE4E44" w:rsidRDefault="006F4E4A" w:rsidP="00E01673">
      <w:pPr>
        <w:pStyle w:val="ad"/>
        <w:widowControl/>
        <w:numPr>
          <w:ilvl w:val="0"/>
          <w:numId w:val="29"/>
        </w:numPr>
        <w:tabs>
          <w:tab w:val="left" w:pos="851"/>
        </w:tabs>
        <w:suppressAutoHyphens w:val="0"/>
        <w:ind w:left="0" w:firstLine="567"/>
        <w:jc w:val="both"/>
      </w:pPr>
      <w:hyperlink r:id="rId20" w:tooltip="Канализация. Наружные сети и сооружения" w:history="1">
        <w:r w:rsidR="0018043F" w:rsidRPr="00EE4E44">
          <w:t>СП 32.13330.2018</w:t>
        </w:r>
      </w:hyperlink>
      <w:r w:rsidR="0018043F" w:rsidRPr="00EE4E44">
        <w:t>. Свод правил. Канализация. Наружные сети и сооружения. Актуализированная редакция СНиП 2.04.03-85;</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 xml:space="preserve">СП 34.13330.2012. Свод правил. Автомобильные дороги; </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36.13330.2012. Свод правил. Магистральные трубопроводы;</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42.13330.2016 Свод правил. Градостроительство. Планировка и застройка городских и сельских поселений. Актуализированная редакция СНиП 2.07.01-89*;</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58.13330.2019. Свод правил. Гидротехнические сооружения. Основные положения. СНиП 33-01-2003;</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59.13330.2016. Свод правил. Доступность зданий и сооружений для маломобильных групп населения. Актуализированная редакция СНиП 35-01-2001;</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104.13330.2016. Свод правил. Инженерная защита территории от затопления и подтопления. Актуализированная редакция СНиП 2.06.15-85;</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115.13330.2016. Свод правил. Геофизика опасных природных воздействий. Актуализированная редакция СНиП 22-01-95;</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116.13330.2012. Свод правил. Инженерная защита территорий, </w:t>
      </w:r>
      <w:r w:rsidRPr="00EE4E44">
        <w:br/>
        <w:t>зданий и сооружений от опасных геологических процессов основные положения. Актуализированная редакция СНиП 22-02-2003;</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131.13330.2018. Свод правил. Строительная климатология. Актуализированная редакция СНиП 23-01-99*;</w:t>
      </w:r>
    </w:p>
    <w:p w:rsidR="0018043F" w:rsidRPr="00EE4E44" w:rsidRDefault="0018043F" w:rsidP="00E01673">
      <w:pPr>
        <w:pStyle w:val="ad"/>
        <w:widowControl/>
        <w:numPr>
          <w:ilvl w:val="0"/>
          <w:numId w:val="29"/>
        </w:numPr>
        <w:tabs>
          <w:tab w:val="left" w:pos="851"/>
        </w:tabs>
        <w:suppressAutoHyphens w:val="0"/>
        <w:ind w:left="0" w:firstLine="567"/>
        <w:jc w:val="both"/>
      </w:pPr>
      <w:r w:rsidRPr="00EE4E44">
        <w:t>СП 396.1325800.2018. Свод правил. Улицы и дороги населенных пунктов. Правила градостроительного проектирования;</w:t>
      </w:r>
    </w:p>
    <w:p w:rsidR="0018043F" w:rsidRPr="00EE4E44" w:rsidRDefault="0018043F" w:rsidP="00E01673">
      <w:pPr>
        <w:numPr>
          <w:ilvl w:val="0"/>
          <w:numId w:val="31"/>
        </w:numPr>
        <w:tabs>
          <w:tab w:val="left" w:pos="851"/>
        </w:tabs>
        <w:spacing w:after="0" w:line="240" w:lineRule="auto"/>
        <w:ind w:left="0" w:firstLine="567"/>
        <w:jc w:val="both"/>
        <w:rPr>
          <w:rFonts w:cs="Times New Roman"/>
          <w:sz w:val="24"/>
          <w:szCs w:val="24"/>
        </w:rPr>
      </w:pPr>
      <w:r w:rsidRPr="00EE4E44">
        <w:rPr>
          <w:rFonts w:cs="Times New Roman"/>
          <w:sz w:val="24"/>
          <w:szCs w:val="24"/>
        </w:rPr>
        <w:t>СанПиН 2.2.1/2.1.1.1200-03 «Санитарно-защитные зоны и санитарная классификация предприятий, сооружений и иных объектов»;</w:t>
      </w:r>
    </w:p>
    <w:p w:rsidR="0018043F" w:rsidRPr="00EE4E44" w:rsidRDefault="0018043F" w:rsidP="00E01673">
      <w:pPr>
        <w:numPr>
          <w:ilvl w:val="0"/>
          <w:numId w:val="31"/>
        </w:numPr>
        <w:tabs>
          <w:tab w:val="left" w:pos="851"/>
        </w:tabs>
        <w:spacing w:after="0" w:line="240" w:lineRule="auto"/>
        <w:ind w:left="0" w:firstLine="567"/>
        <w:jc w:val="both"/>
        <w:rPr>
          <w:rFonts w:cs="Times New Roman"/>
          <w:sz w:val="24"/>
          <w:szCs w:val="24"/>
        </w:rPr>
      </w:pPr>
      <w:r w:rsidRPr="00EE4E44">
        <w:rPr>
          <w:rFonts w:cs="Times New Roman"/>
          <w:sz w:val="24"/>
          <w:szCs w:val="24"/>
        </w:rPr>
        <w:t>СанПиН 2.1.4.1110-02 «Зоны санитарной охраны источников водоснабжения и водопроводов питьевого назначения»;</w:t>
      </w:r>
    </w:p>
    <w:p w:rsidR="0018043F" w:rsidRPr="00EE4E44" w:rsidRDefault="006F4E4A" w:rsidP="00E01673">
      <w:pPr>
        <w:pStyle w:val="ad"/>
        <w:widowControl/>
        <w:numPr>
          <w:ilvl w:val="0"/>
          <w:numId w:val="29"/>
        </w:numPr>
        <w:tabs>
          <w:tab w:val="left" w:pos="851"/>
        </w:tabs>
        <w:suppressAutoHyphens w:val="0"/>
        <w:ind w:left="0" w:firstLine="567"/>
        <w:jc w:val="both"/>
      </w:pPr>
      <w:hyperlink r:id="rId21" w:anchor="7DI0K8" w:history="1">
        <w:r w:rsidR="0018043F" w:rsidRPr="00EE4E44">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18043F" w:rsidRPr="00EE4E44">
        <w:t>.</w:t>
      </w:r>
    </w:p>
    <w:p w:rsidR="0018043F" w:rsidRPr="00EE4E44" w:rsidRDefault="0018043F" w:rsidP="0018043F">
      <w:pPr>
        <w:tabs>
          <w:tab w:val="num" w:pos="-2410"/>
        </w:tabs>
        <w:spacing w:after="0" w:line="240" w:lineRule="auto"/>
        <w:ind w:firstLine="567"/>
        <w:jc w:val="both"/>
        <w:rPr>
          <w:rFonts w:cs="Times New Roman"/>
          <w:snapToGrid w:val="0"/>
          <w:sz w:val="24"/>
          <w:szCs w:val="24"/>
        </w:rPr>
      </w:pPr>
    </w:p>
    <w:p w:rsidR="0018043F" w:rsidRPr="00EE4E44" w:rsidRDefault="0018043F" w:rsidP="0018043F">
      <w:pPr>
        <w:tabs>
          <w:tab w:val="num" w:pos="-2410"/>
        </w:tabs>
        <w:spacing w:after="0" w:line="240" w:lineRule="auto"/>
        <w:ind w:firstLine="567"/>
        <w:jc w:val="both"/>
        <w:rPr>
          <w:rFonts w:cs="Times New Roman"/>
          <w:snapToGrid w:val="0"/>
          <w:sz w:val="24"/>
          <w:szCs w:val="24"/>
        </w:rPr>
      </w:pPr>
      <w:r w:rsidRPr="00EE4E44">
        <w:rPr>
          <w:rFonts w:cs="Times New Roman"/>
          <w:snapToGrid w:val="0"/>
          <w:sz w:val="24"/>
          <w:szCs w:val="24"/>
        </w:rPr>
        <w:t>Стандарты:</w:t>
      </w:r>
    </w:p>
    <w:p w:rsidR="0018043F" w:rsidRPr="00EE4E44" w:rsidRDefault="0018043F" w:rsidP="00E01673">
      <w:pPr>
        <w:numPr>
          <w:ilvl w:val="0"/>
          <w:numId w:val="30"/>
        </w:numPr>
        <w:tabs>
          <w:tab w:val="clear" w:pos="720"/>
          <w:tab w:val="num" w:pos="-6946"/>
          <w:tab w:val="left" w:pos="851"/>
        </w:tabs>
        <w:spacing w:after="0" w:line="240" w:lineRule="auto"/>
        <w:ind w:left="0" w:firstLine="567"/>
        <w:jc w:val="both"/>
        <w:rPr>
          <w:rFonts w:cs="Times New Roman"/>
          <w:sz w:val="24"/>
          <w:szCs w:val="24"/>
        </w:rPr>
      </w:pPr>
      <w:r w:rsidRPr="00EE4E44">
        <w:rPr>
          <w:rFonts w:cs="Times New Roman"/>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18043F" w:rsidRPr="00EE4E44" w:rsidRDefault="0018043F" w:rsidP="00E01673">
      <w:pPr>
        <w:pStyle w:val="ad"/>
        <w:numPr>
          <w:ilvl w:val="0"/>
          <w:numId w:val="30"/>
        </w:numPr>
        <w:tabs>
          <w:tab w:val="clear" w:pos="720"/>
          <w:tab w:val="left" w:pos="851"/>
        </w:tabs>
        <w:autoSpaceDE w:val="0"/>
        <w:autoSpaceDN w:val="0"/>
        <w:adjustRightInd w:val="0"/>
        <w:ind w:left="0" w:firstLine="567"/>
        <w:jc w:val="both"/>
      </w:pPr>
      <w:r w:rsidRPr="00EE4E44">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18043F" w:rsidRPr="00EE4E44" w:rsidRDefault="0018043F" w:rsidP="00E01673">
      <w:pPr>
        <w:pStyle w:val="ad"/>
        <w:numPr>
          <w:ilvl w:val="0"/>
          <w:numId w:val="30"/>
        </w:numPr>
        <w:tabs>
          <w:tab w:val="clear" w:pos="720"/>
          <w:tab w:val="left" w:pos="851"/>
        </w:tabs>
        <w:autoSpaceDE w:val="0"/>
        <w:autoSpaceDN w:val="0"/>
        <w:adjustRightInd w:val="0"/>
        <w:ind w:left="0" w:firstLine="567"/>
        <w:jc w:val="both"/>
      </w:pPr>
      <w:r w:rsidRPr="00EE4E44">
        <w:rPr>
          <w:bCs/>
        </w:rPr>
        <w:t>ГОСТ</w:t>
      </w:r>
      <w:r w:rsidRPr="00EE4E44">
        <w:t xml:space="preserve"> </w:t>
      </w:r>
      <w:r w:rsidRPr="00EE4E44">
        <w:rPr>
          <w:bCs/>
        </w:rPr>
        <w:t>Р</w:t>
      </w:r>
      <w:r w:rsidRPr="00EE4E44">
        <w:t xml:space="preserve"> </w:t>
      </w:r>
      <w:r w:rsidRPr="00EE4E44">
        <w:rPr>
          <w:bCs/>
        </w:rPr>
        <w:t>22</w:t>
      </w:r>
      <w:r w:rsidRPr="00EE4E44">
        <w:t>.</w:t>
      </w:r>
      <w:r w:rsidRPr="00EE4E44">
        <w:rPr>
          <w:bCs/>
        </w:rPr>
        <w:t>0</w:t>
      </w:r>
      <w:r w:rsidRPr="00EE4E44">
        <w:t>.</w:t>
      </w:r>
      <w:r w:rsidRPr="00EE4E44">
        <w:rPr>
          <w:bCs/>
        </w:rPr>
        <w:t>05</w:t>
      </w:r>
      <w:r w:rsidRPr="00EE4E44">
        <w:t>-</w:t>
      </w:r>
      <w:r w:rsidRPr="00EE4E44">
        <w:rPr>
          <w:bCs/>
        </w:rPr>
        <w:t>2020</w:t>
      </w:r>
      <w:r w:rsidRPr="00EE4E44">
        <w:t xml:space="preserve"> «Безопасность в чрезвычайных ситуациях. Техногенные чрезвычайные ситуации. Термины и определения» (утвержден и введен в действие </w:t>
      </w:r>
      <w:hyperlink r:id="rId22" w:anchor="7D20K3" w:history="1">
        <w:r w:rsidRPr="00EE4E44">
          <w:rPr>
            <w:rStyle w:val="ac"/>
          </w:rPr>
          <w:t xml:space="preserve">Приказом Федерального агентства по техническому регулированию и метрологии от </w:t>
        </w:r>
        <w:r w:rsidRPr="00EE4E44">
          <w:t>11.09.2020</w:t>
        </w:r>
        <w:r w:rsidRPr="00EE4E44">
          <w:rPr>
            <w:rStyle w:val="ac"/>
          </w:rPr>
          <w:t xml:space="preserve"> № 644-ст</w:t>
        </w:r>
      </w:hyperlink>
      <w:r w:rsidRPr="00EE4E44">
        <w:t>).</w:t>
      </w:r>
    </w:p>
    <w:p w:rsidR="0018043F" w:rsidRPr="00EE4E44" w:rsidRDefault="0018043F" w:rsidP="0018043F">
      <w:pPr>
        <w:tabs>
          <w:tab w:val="num" w:pos="0"/>
        </w:tabs>
        <w:spacing w:after="0" w:line="240" w:lineRule="auto"/>
        <w:ind w:firstLine="567"/>
        <w:jc w:val="both"/>
        <w:rPr>
          <w:rFonts w:cs="Times New Roman"/>
          <w:b/>
          <w:snapToGrid w:val="0"/>
          <w:sz w:val="24"/>
          <w:szCs w:val="24"/>
          <w:highlight w:val="yellow"/>
        </w:rPr>
      </w:pP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lastRenderedPageBreak/>
        <w:t>Генеральный план выполнен на основе данных, предоставленных ведомствами и администрацией Самодуровского сельского поселения в 2021 г:</w:t>
      </w:r>
    </w:p>
    <w:p w:rsidR="0018043F" w:rsidRPr="00EE4E44" w:rsidRDefault="0018043F" w:rsidP="00E01673">
      <w:pPr>
        <w:pStyle w:val="ad"/>
        <w:numPr>
          <w:ilvl w:val="0"/>
          <w:numId w:val="28"/>
        </w:numPr>
        <w:tabs>
          <w:tab w:val="clear" w:pos="7023"/>
          <w:tab w:val="num" w:pos="851"/>
        </w:tabs>
        <w:ind w:left="0" w:firstLine="567"/>
        <w:jc w:val="both"/>
      </w:pPr>
      <w:r w:rsidRPr="00EE4E44">
        <w:t>Паспорт Самодуровского сельского поселения;</w:t>
      </w:r>
    </w:p>
    <w:p w:rsidR="0018043F" w:rsidRPr="00EE4E44" w:rsidRDefault="0018043F" w:rsidP="00E01673">
      <w:pPr>
        <w:pStyle w:val="ad"/>
        <w:numPr>
          <w:ilvl w:val="0"/>
          <w:numId w:val="28"/>
        </w:numPr>
        <w:tabs>
          <w:tab w:val="clear" w:pos="7023"/>
          <w:tab w:val="num" w:pos="-8080"/>
          <w:tab w:val="num" w:pos="851"/>
        </w:tabs>
        <w:ind w:left="0" w:firstLine="567"/>
        <w:jc w:val="both"/>
      </w:pPr>
      <w:r w:rsidRPr="00EE4E44">
        <w:t xml:space="preserve">Реестр (справочник) «Административно-территориальное устройство Воронежской области» (по состоянию на 1 января 2020 года), утвержденный </w:t>
      </w:r>
      <w:hyperlink r:id="rId23" w:history="1">
        <w:r w:rsidRPr="00EE4E44">
          <w:rPr>
            <w:rStyle w:val="ac"/>
          </w:rPr>
          <w:t>Законом Воронежской области от 27.10.2006 г. № 87-ОЗ</w:t>
        </w:r>
      </w:hyperlink>
      <w:r w:rsidRPr="00EE4E44">
        <w:rPr>
          <w:rStyle w:val="ac"/>
        </w:rPr>
        <w:t>;</w:t>
      </w:r>
    </w:p>
    <w:p w:rsidR="0018043F" w:rsidRPr="00EE4E44" w:rsidRDefault="0018043F" w:rsidP="00E01673">
      <w:pPr>
        <w:pStyle w:val="ad"/>
        <w:numPr>
          <w:ilvl w:val="0"/>
          <w:numId w:val="28"/>
        </w:numPr>
        <w:tabs>
          <w:tab w:val="clear" w:pos="7023"/>
          <w:tab w:val="num" w:pos="-8080"/>
          <w:tab w:val="num" w:pos="851"/>
        </w:tabs>
        <w:ind w:left="0" w:firstLine="567"/>
        <w:jc w:val="both"/>
      </w:pPr>
      <w:r w:rsidRPr="00EE4E44">
        <w:t>Картографические материалы Самодуровского сельского поселения;</w:t>
      </w:r>
    </w:p>
    <w:p w:rsidR="0018043F" w:rsidRPr="00EE4E44" w:rsidRDefault="0018043F" w:rsidP="00E01673">
      <w:pPr>
        <w:pStyle w:val="ad"/>
        <w:numPr>
          <w:ilvl w:val="0"/>
          <w:numId w:val="28"/>
        </w:numPr>
        <w:tabs>
          <w:tab w:val="clear" w:pos="7023"/>
          <w:tab w:val="num" w:pos="-8080"/>
          <w:tab w:val="num" w:pos="851"/>
        </w:tabs>
        <w:ind w:left="0" w:firstLine="567"/>
        <w:jc w:val="both"/>
      </w:pPr>
      <w:r w:rsidRPr="00EE4E44">
        <w:t>Данные анкетного обследования;</w:t>
      </w:r>
    </w:p>
    <w:p w:rsidR="0018043F" w:rsidRPr="00EE4E44" w:rsidRDefault="0018043F" w:rsidP="00E01673">
      <w:pPr>
        <w:pStyle w:val="ad"/>
        <w:numPr>
          <w:ilvl w:val="0"/>
          <w:numId w:val="28"/>
        </w:numPr>
        <w:tabs>
          <w:tab w:val="clear" w:pos="7023"/>
          <w:tab w:val="num" w:pos="-8080"/>
          <w:tab w:val="num" w:pos="851"/>
        </w:tabs>
        <w:ind w:left="0" w:firstLine="567"/>
        <w:jc w:val="both"/>
      </w:pPr>
      <w:r w:rsidRPr="00EE4E44">
        <w:t>Представленные ответы на запросы от соответствующих служб и организаций, ведущих хозяйственную деятельность на территории Самодуровского сельского поселения.</w:t>
      </w:r>
    </w:p>
    <w:p w:rsidR="0018043F" w:rsidRPr="00EE4E44" w:rsidRDefault="0018043F" w:rsidP="0018043F">
      <w:pPr>
        <w:pStyle w:val="ad"/>
        <w:ind w:left="0" w:firstLine="567"/>
        <w:jc w:val="both"/>
        <w:rPr>
          <w:highlight w:val="yellow"/>
        </w:rPr>
      </w:pPr>
    </w:p>
    <w:p w:rsidR="0018043F" w:rsidRPr="00EE4E44" w:rsidRDefault="0018043F" w:rsidP="0018043F">
      <w:pPr>
        <w:pStyle w:val="ad"/>
        <w:ind w:left="0" w:firstLine="567"/>
        <w:jc w:val="both"/>
      </w:pPr>
      <w:r w:rsidRPr="00EE4E44">
        <w:t>При разработке проекта были использованы также следующие документы и материалы:</w:t>
      </w:r>
    </w:p>
    <w:p w:rsidR="0018043F" w:rsidRPr="00EE4E44" w:rsidRDefault="0018043F" w:rsidP="00E01673">
      <w:pPr>
        <w:pStyle w:val="ad"/>
        <w:numPr>
          <w:ilvl w:val="0"/>
          <w:numId w:val="27"/>
        </w:numPr>
        <w:tabs>
          <w:tab w:val="clear" w:pos="720"/>
          <w:tab w:val="num" w:pos="851"/>
        </w:tabs>
        <w:ind w:left="0" w:firstLine="567"/>
        <w:jc w:val="both"/>
      </w:pPr>
      <w:r w:rsidRPr="00EE4E44">
        <w:t>Схема территориального планирования Российской Федерации, утвержденная Распоряжением Правительства РФ от 19.03.2013 № 384-р;</w:t>
      </w:r>
    </w:p>
    <w:p w:rsidR="0018043F" w:rsidRPr="00EE4E44" w:rsidRDefault="0018043F" w:rsidP="00E01673">
      <w:pPr>
        <w:pStyle w:val="ad"/>
        <w:numPr>
          <w:ilvl w:val="0"/>
          <w:numId w:val="27"/>
        </w:numPr>
        <w:tabs>
          <w:tab w:val="clear" w:pos="720"/>
          <w:tab w:val="num" w:pos="360"/>
          <w:tab w:val="num" w:pos="851"/>
        </w:tabs>
        <w:ind w:left="0" w:firstLine="567"/>
        <w:jc w:val="both"/>
      </w:pPr>
      <w:r w:rsidRPr="00EE4E44">
        <w:t>Схема территориального планирования Воронежской области, утвержденная постановлением правительства Воронежской области от 05.03.2009 №158;</w:t>
      </w:r>
    </w:p>
    <w:p w:rsidR="0018043F" w:rsidRPr="00EE4E44" w:rsidRDefault="0018043F" w:rsidP="00E01673">
      <w:pPr>
        <w:pStyle w:val="ad"/>
        <w:numPr>
          <w:ilvl w:val="0"/>
          <w:numId w:val="27"/>
        </w:numPr>
        <w:tabs>
          <w:tab w:val="clear" w:pos="720"/>
          <w:tab w:val="num" w:pos="360"/>
          <w:tab w:val="num" w:pos="851"/>
        </w:tabs>
        <w:ind w:left="0" w:firstLine="567"/>
        <w:jc w:val="both"/>
      </w:pPr>
      <w:r w:rsidRPr="00EE4E44">
        <w:t>Схема территориального планирования Поворинского муниципального района Воронежской области, утвержденная решением Совета народных депутатов Поворинского муниципального района от 03.12.2010 № 199;</w:t>
      </w:r>
    </w:p>
    <w:p w:rsidR="0018043F" w:rsidRPr="00EE4E44" w:rsidRDefault="0018043F" w:rsidP="00E01673">
      <w:pPr>
        <w:pStyle w:val="aa"/>
        <w:numPr>
          <w:ilvl w:val="0"/>
          <w:numId w:val="27"/>
        </w:numPr>
        <w:jc w:val="both"/>
      </w:pPr>
      <w:r w:rsidRPr="00EE4E44">
        <w:t xml:space="preserve">Генеральный план </w:t>
      </w:r>
      <w:r w:rsidRPr="00EE4E44">
        <w:rPr>
          <w:rFonts w:cs="Arial"/>
          <w:iCs/>
        </w:rPr>
        <w:t xml:space="preserve">Самодуровского сельского поселения </w:t>
      </w:r>
      <w:r w:rsidRPr="00EE4E44">
        <w:t xml:space="preserve">Поворинского муниципального района, утвержденный решением Совета народных депутатов </w:t>
      </w:r>
      <w:r w:rsidRPr="00EE4E44">
        <w:rPr>
          <w:rFonts w:cs="Arial"/>
          <w:iCs/>
        </w:rPr>
        <w:t xml:space="preserve">Самодуровского сельского поселения </w:t>
      </w:r>
      <w:r w:rsidRPr="00EE4E44">
        <w:t xml:space="preserve">от </w:t>
      </w:r>
      <w:r w:rsidRPr="00EE4E44">
        <w:rPr>
          <w:rFonts w:cs="Arial"/>
          <w:lang w:eastAsia="ar-SA"/>
        </w:rPr>
        <w:t>20.06.2012г. №53</w:t>
      </w:r>
      <w:r w:rsidRPr="00EE4E44">
        <w:t xml:space="preserve"> (</w:t>
      </w:r>
      <w:r w:rsidRPr="00EE4E44">
        <w:rPr>
          <w:rFonts w:cs="Arial"/>
          <w:lang w:eastAsia="ar-SA"/>
        </w:rPr>
        <w:t>в редакции решения СНД от 29.12.2014г. №22; в редакции решения СНД от 08.10.2019г. №11; в редакции решения СНД от 06.07.2020г. №18</w:t>
      </w:r>
      <w:r w:rsidRPr="00EE4E44">
        <w:t>).</w:t>
      </w:r>
    </w:p>
    <w:p w:rsidR="0018043F" w:rsidRPr="00EE4E44" w:rsidRDefault="0018043F" w:rsidP="00E01673">
      <w:pPr>
        <w:pStyle w:val="ad"/>
        <w:widowControl/>
        <w:numPr>
          <w:ilvl w:val="0"/>
          <w:numId w:val="27"/>
        </w:numPr>
        <w:tabs>
          <w:tab w:val="clear" w:pos="720"/>
          <w:tab w:val="num" w:pos="284"/>
        </w:tabs>
        <w:suppressAutoHyphens w:val="0"/>
        <w:autoSpaceDE w:val="0"/>
        <w:autoSpaceDN w:val="0"/>
        <w:adjustRightInd w:val="0"/>
        <w:ind w:left="0" w:firstLine="284"/>
        <w:jc w:val="both"/>
        <w:rPr>
          <w:rFonts w:eastAsia="Calibri"/>
          <w:bCs/>
          <w:kern w:val="0"/>
        </w:rPr>
      </w:pPr>
      <w:r w:rsidRPr="00EE4E44">
        <w:t>Сведения, содержащиеся в Едином государственном реестре недвижимости</w:t>
      </w:r>
      <w:r w:rsidRPr="00EE4E44">
        <w:rPr>
          <w:rFonts w:eastAsia="Calibri"/>
          <w:bCs/>
          <w:kern w:val="0"/>
        </w:rPr>
        <w:t xml:space="preserve"> (ЕГРН).</w:t>
      </w:r>
    </w:p>
    <w:p w:rsidR="0018043F" w:rsidRPr="00EE4E44" w:rsidRDefault="0018043F" w:rsidP="0018043F">
      <w:pPr>
        <w:spacing w:after="0" w:line="240" w:lineRule="auto"/>
        <w:jc w:val="both"/>
        <w:rPr>
          <w:rFonts w:cs="Times New Roman"/>
          <w:snapToGrid w:val="0"/>
          <w:sz w:val="24"/>
          <w:szCs w:val="24"/>
        </w:rPr>
      </w:pPr>
    </w:p>
    <w:p w:rsidR="0018043F" w:rsidRPr="00EE4E44" w:rsidRDefault="0018043F" w:rsidP="0018043F">
      <w:pPr>
        <w:pStyle w:val="1111"/>
        <w:tabs>
          <w:tab w:val="clear" w:pos="432"/>
        </w:tabs>
        <w:ind w:firstLine="567"/>
        <w:jc w:val="both"/>
        <w:outlineLvl w:val="9"/>
      </w:pPr>
      <w:bookmarkStart w:id="88" w:name="_Toc84328606"/>
      <w:bookmarkStart w:id="89" w:name="_Toc89851138"/>
      <w:bookmarkStart w:id="90" w:name="_Toc104300385"/>
      <w:r w:rsidRPr="00EE4E44">
        <w:rPr>
          <w:b w:val="0"/>
        </w:rPr>
        <w:t>При разработке разделов:</w:t>
      </w:r>
      <w:r w:rsidRPr="00EE4E44">
        <w:t xml:space="preserve"> «Историко-градостроительный анализ территории </w:t>
      </w:r>
      <w:r w:rsidRPr="00EE4E44">
        <w:rPr>
          <w:rFonts w:cs="Arial"/>
          <w:iCs/>
        </w:rPr>
        <w:t>Самодуровского сельского поселения</w:t>
      </w:r>
      <w:r w:rsidRPr="00EE4E44">
        <w:t>», «</w:t>
      </w:r>
      <w:r w:rsidRPr="00EE4E44">
        <w:rPr>
          <w:lang w:eastAsia="ru-RU"/>
        </w:rPr>
        <w:t>Природно-ресурсный потенциал. Климатический и агроклиматический потенциал</w:t>
      </w:r>
      <w:r w:rsidRPr="00EE4E44">
        <w:t>»,</w:t>
      </w:r>
      <w:r w:rsidRPr="00EE4E44">
        <w:rPr>
          <w:rFonts w:asciiTheme="minorHAnsi" w:hAnsiTheme="minorHAnsi"/>
        </w:rPr>
        <w:t xml:space="preserve"> </w:t>
      </w:r>
      <w:r w:rsidRPr="00EE4E44">
        <w:t xml:space="preserve">использована информация, изложенная в генеральном плане </w:t>
      </w:r>
      <w:r w:rsidRPr="00EE4E44">
        <w:rPr>
          <w:rFonts w:eastAsia="TimesNewRomanPSMT"/>
        </w:rPr>
        <w:t>Самодуровского</w:t>
      </w:r>
      <w:r w:rsidRPr="00EE4E44">
        <w:t xml:space="preserve"> сельского поселения, утвержденном </w:t>
      </w:r>
      <w:r w:rsidRPr="00EE4E44">
        <w:rPr>
          <w:lang w:eastAsia="ru-RU"/>
        </w:rPr>
        <w:t xml:space="preserve">решением Совета народных депутатов </w:t>
      </w:r>
      <w:r w:rsidRPr="00EE4E44">
        <w:rPr>
          <w:rFonts w:eastAsia="TimesNewRomanPSMT"/>
        </w:rPr>
        <w:t xml:space="preserve">Самодуровского сельского поселения </w:t>
      </w:r>
      <w:r w:rsidRPr="00EE4E44">
        <w:rPr>
          <w:lang w:eastAsia="ru-RU"/>
        </w:rPr>
        <w:t xml:space="preserve">Поворинского муниципального района Воронежской области </w:t>
      </w:r>
      <w:bookmarkEnd w:id="88"/>
      <w:bookmarkEnd w:id="89"/>
      <w:r w:rsidRPr="00EE4E44">
        <w:t xml:space="preserve">от </w:t>
      </w:r>
      <w:r w:rsidRPr="00EE4E44">
        <w:rPr>
          <w:rFonts w:cs="Arial"/>
          <w:lang w:eastAsia="ar-SA"/>
        </w:rPr>
        <w:t>20.06.2012г. №53</w:t>
      </w:r>
      <w:r w:rsidRPr="00EE4E44">
        <w:t xml:space="preserve"> (</w:t>
      </w:r>
      <w:r w:rsidRPr="00EE4E44">
        <w:rPr>
          <w:rFonts w:cs="Arial"/>
          <w:lang w:eastAsia="ar-SA"/>
        </w:rPr>
        <w:t>в редакции решения СНД от 29.12.2014г. №22; в редакции решения СНД от 08.10.2019г. №11; в редакции решения СНД от 06.07.2020г. №18</w:t>
      </w:r>
      <w:r w:rsidRPr="00EE4E44">
        <w:t>).</w:t>
      </w:r>
      <w:bookmarkEnd w:id="90"/>
    </w:p>
    <w:p w:rsidR="0018043F" w:rsidRPr="00EE4E44" w:rsidRDefault="0018043F" w:rsidP="0018043F">
      <w:pPr>
        <w:pStyle w:val="1111"/>
        <w:tabs>
          <w:tab w:val="clear" w:pos="432"/>
        </w:tabs>
        <w:ind w:firstLine="567"/>
        <w:jc w:val="both"/>
        <w:outlineLvl w:val="9"/>
        <w:rPr>
          <w:iCs/>
        </w:rPr>
      </w:pPr>
      <w:bookmarkStart w:id="91" w:name="_Toc104300386"/>
      <w:r w:rsidRPr="00EE4E44">
        <w:rPr>
          <w:iCs/>
        </w:rPr>
        <w:t>Содержанием настоящего тома являются материалы по обоснованию проекта генерального плана в текстовой форме (пояснительная записка).</w:t>
      </w:r>
      <w:bookmarkEnd w:id="91"/>
    </w:p>
    <w:p w:rsidR="0018043F" w:rsidRPr="00EE4E44" w:rsidRDefault="0018043F" w:rsidP="0018043F">
      <w:pPr>
        <w:autoSpaceDE w:val="0"/>
        <w:autoSpaceDN w:val="0"/>
        <w:adjustRightInd w:val="0"/>
        <w:spacing w:after="0"/>
        <w:ind w:firstLine="567"/>
        <w:jc w:val="both"/>
        <w:rPr>
          <w:rFonts w:eastAsia="Calibri"/>
          <w:bCs/>
          <w:iCs/>
          <w:sz w:val="24"/>
          <w:lang w:eastAsia="ru-RU"/>
        </w:rPr>
      </w:pPr>
      <w:r w:rsidRPr="00EE4E44">
        <w:rPr>
          <w:rFonts w:eastAsia="Calibri"/>
          <w:bCs/>
          <w:iCs/>
          <w:sz w:val="24"/>
          <w:lang w:eastAsia="ru-RU"/>
        </w:rPr>
        <w:t xml:space="preserve">В соответствии с п. 4.8. </w:t>
      </w:r>
      <w:r w:rsidRPr="00EE4E44">
        <w:rPr>
          <w:rFonts w:eastAsia="Calibri"/>
          <w:sz w:val="24"/>
          <w:lang w:eastAsia="ru-RU"/>
        </w:rPr>
        <w:t xml:space="preserve">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«Градостроительство…») </w:t>
      </w:r>
      <w:r w:rsidRPr="00EE4E44">
        <w:rPr>
          <w:rFonts w:eastAsia="Calibri"/>
          <w:bCs/>
          <w:iCs/>
          <w:sz w:val="24"/>
          <w:lang w:eastAsia="ru-RU"/>
        </w:rPr>
        <w:t xml:space="preserve">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w:t>
      </w:r>
      <w:r w:rsidRPr="00EE4E44">
        <w:rPr>
          <w:rFonts w:eastAsia="Calibri"/>
          <w:bCs/>
          <w:iCs/>
          <w:sz w:val="24"/>
          <w:lang w:eastAsia="ru-RU"/>
        </w:rPr>
        <w:lastRenderedPageBreak/>
        <w:t>Расчетный срок должен быть до 20 лет, а градостроительный прогноз может охватывать 30 - 40 лет.</w:t>
      </w:r>
    </w:p>
    <w:p w:rsidR="0018043F" w:rsidRPr="00EE4E44" w:rsidRDefault="0018043F" w:rsidP="0018043F">
      <w:pPr>
        <w:spacing w:after="0" w:line="240" w:lineRule="auto"/>
        <w:ind w:firstLine="567"/>
        <w:jc w:val="both"/>
        <w:rPr>
          <w:rFonts w:eastAsia="Times New Roman" w:cs="Times New Roman"/>
          <w:b/>
          <w:iCs/>
          <w:sz w:val="24"/>
          <w:szCs w:val="24"/>
        </w:rPr>
      </w:pPr>
      <w:r w:rsidRPr="00EE4E44">
        <w:rPr>
          <w:rFonts w:eastAsia="Times New Roman" w:cs="Times New Roman"/>
          <w:b/>
          <w:iCs/>
          <w:sz w:val="24"/>
          <w:szCs w:val="24"/>
        </w:rPr>
        <w:t xml:space="preserve">В Генеральном плане Самодуровского сельского поселения определены следующие сроки реализации проектных решений: </w:t>
      </w:r>
    </w:p>
    <w:p w:rsidR="0018043F" w:rsidRPr="00EE4E44" w:rsidRDefault="0018043F" w:rsidP="0018043F">
      <w:pPr>
        <w:pStyle w:val="ad"/>
        <w:numPr>
          <w:ilvl w:val="0"/>
          <w:numId w:val="18"/>
        </w:numPr>
        <w:tabs>
          <w:tab w:val="left" w:pos="993"/>
        </w:tabs>
        <w:ind w:left="0" w:firstLine="567"/>
        <w:jc w:val="both"/>
        <w:rPr>
          <w:rFonts w:eastAsia="Times New Roman"/>
          <w:b/>
          <w:iCs/>
        </w:rPr>
      </w:pPr>
      <w:r w:rsidRPr="00EE4E44">
        <w:rPr>
          <w:rFonts w:eastAsia="Times New Roman"/>
          <w:b/>
          <w:iCs/>
        </w:rPr>
        <w:t>Расчетный срок – 2029 г.</w:t>
      </w:r>
    </w:p>
    <w:p w:rsidR="0018043F" w:rsidRPr="00EE4E44" w:rsidRDefault="0018043F" w:rsidP="0018043F">
      <w:pPr>
        <w:rPr>
          <w:highlight w:val="yellow"/>
        </w:rPr>
      </w:pPr>
      <w:r w:rsidRPr="00EE4E44">
        <w:rPr>
          <w:highlight w:val="yellow"/>
        </w:rPr>
        <w:br w:type="page"/>
      </w:r>
    </w:p>
    <w:p w:rsidR="0018043F" w:rsidRPr="00EE4E44" w:rsidRDefault="0018043F" w:rsidP="00E01673">
      <w:pPr>
        <w:pStyle w:val="ad"/>
        <w:numPr>
          <w:ilvl w:val="2"/>
          <w:numId w:val="32"/>
        </w:numPr>
        <w:tabs>
          <w:tab w:val="left" w:pos="709"/>
          <w:tab w:val="left" w:pos="851"/>
        </w:tabs>
        <w:autoSpaceDE w:val="0"/>
        <w:autoSpaceDN w:val="0"/>
        <w:adjustRightInd w:val="0"/>
        <w:ind w:left="0" w:firstLine="567"/>
        <w:jc w:val="both"/>
        <w:outlineLvl w:val="0"/>
        <w:rPr>
          <w:b/>
        </w:rPr>
      </w:pPr>
      <w:bookmarkStart w:id="92" w:name="_Toc104300387"/>
      <w:bookmarkStart w:id="93" w:name="_Hlk81819491"/>
      <w:bookmarkEnd w:id="86"/>
      <w:r w:rsidRPr="00EE4E44">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92"/>
    </w:p>
    <w:p w:rsidR="0018043F" w:rsidRPr="00EE4E44" w:rsidRDefault="0018043F" w:rsidP="00E01673">
      <w:pPr>
        <w:pStyle w:val="ad"/>
        <w:numPr>
          <w:ilvl w:val="1"/>
          <w:numId w:val="79"/>
        </w:numPr>
        <w:tabs>
          <w:tab w:val="left" w:pos="-4536"/>
        </w:tabs>
        <w:autoSpaceDE w:val="0"/>
        <w:autoSpaceDN w:val="0"/>
        <w:adjustRightInd w:val="0"/>
        <w:ind w:left="0" w:firstLine="0"/>
        <w:jc w:val="center"/>
        <w:outlineLvl w:val="0"/>
        <w:rPr>
          <w:b/>
        </w:rPr>
      </w:pPr>
      <w:bookmarkStart w:id="94" w:name="_Toc469398934"/>
      <w:bookmarkStart w:id="95" w:name="_Toc32498595"/>
      <w:bookmarkStart w:id="96" w:name="_Toc104300388"/>
      <w:bookmarkEnd w:id="93"/>
      <w:r w:rsidRPr="00EE4E44">
        <w:rPr>
          <w:b/>
        </w:rPr>
        <w:t>Экономико-географическое положение.</w:t>
      </w:r>
      <w:bookmarkEnd w:id="94"/>
      <w:bookmarkEnd w:id="95"/>
      <w:bookmarkEnd w:id="96"/>
    </w:p>
    <w:p w:rsidR="0018043F" w:rsidRPr="00EE4E44" w:rsidRDefault="0018043F" w:rsidP="0018043F">
      <w:pPr>
        <w:pStyle w:val="1111"/>
        <w:ind w:firstLine="567"/>
        <w:jc w:val="both"/>
        <w:outlineLvl w:val="9"/>
        <w:rPr>
          <w:b w:val="0"/>
        </w:rPr>
      </w:pPr>
      <w:bookmarkStart w:id="97" w:name="_Toc73029675"/>
      <w:bookmarkStart w:id="98" w:name="_Toc73030077"/>
      <w:bookmarkStart w:id="99" w:name="_Toc84328609"/>
      <w:bookmarkStart w:id="100" w:name="_Toc89851141"/>
      <w:bookmarkStart w:id="101" w:name="_Toc104300389"/>
      <w:r w:rsidRPr="00EE4E44">
        <w:rPr>
          <w:b w:val="0"/>
        </w:rPr>
        <w:t>Самодуровское</w:t>
      </w:r>
      <w:r w:rsidRPr="00EE4E44">
        <w:rPr>
          <w:rFonts w:eastAsia="TimesNewRomanPSMT"/>
          <w:b w:val="0"/>
        </w:rPr>
        <w:t xml:space="preserve"> сельское поселение</w:t>
      </w:r>
      <w:r w:rsidRPr="00EE4E44">
        <w:rPr>
          <w:b w:val="0"/>
        </w:rPr>
        <w:t xml:space="preserve"> расположено в центральной части Поворинского муниципального района Воронежской области.</w:t>
      </w:r>
      <w:bookmarkEnd w:id="97"/>
      <w:bookmarkEnd w:id="98"/>
      <w:bookmarkEnd w:id="99"/>
      <w:bookmarkEnd w:id="100"/>
      <w:bookmarkEnd w:id="101"/>
    </w:p>
    <w:p w:rsidR="0018043F" w:rsidRPr="00EE4E44" w:rsidRDefault="0018043F" w:rsidP="0018043F">
      <w:pPr>
        <w:spacing w:after="0"/>
        <w:ind w:firstLine="567"/>
        <w:jc w:val="both"/>
        <w:rPr>
          <w:rFonts w:eastAsia="Times New Roman" w:cs="Tahoma"/>
          <w:sz w:val="24"/>
          <w:szCs w:val="24"/>
        </w:rPr>
      </w:pPr>
      <w:r w:rsidRPr="00EE4E44">
        <w:rPr>
          <w:rFonts w:eastAsia="Times New Roman" w:cs="Tahoma"/>
          <w:sz w:val="24"/>
          <w:szCs w:val="24"/>
        </w:rPr>
        <w:t xml:space="preserve">На территории сельского поселения расположено два населённых пункта: с. Самодуровка, п. Моховое. </w:t>
      </w:r>
    </w:p>
    <w:p w:rsidR="0018043F" w:rsidRPr="00EE4E44" w:rsidRDefault="0018043F" w:rsidP="0018043F">
      <w:pPr>
        <w:spacing w:after="0"/>
        <w:ind w:firstLine="567"/>
        <w:jc w:val="both"/>
        <w:rPr>
          <w:rFonts w:eastAsia="Times New Roman" w:cs="Tahoma"/>
          <w:sz w:val="24"/>
          <w:szCs w:val="24"/>
        </w:rPr>
      </w:pPr>
      <w:r w:rsidRPr="00EE4E44">
        <w:rPr>
          <w:rFonts w:cs="Times New Roman"/>
          <w:sz w:val="24"/>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r w:rsidRPr="00EE4E44">
        <w:rPr>
          <w:b/>
        </w:rPr>
        <w:t xml:space="preserve"> </w:t>
      </w:r>
    </w:p>
    <w:p w:rsidR="0018043F" w:rsidRPr="00EE4E44" w:rsidRDefault="0018043F" w:rsidP="0018043F">
      <w:pPr>
        <w:spacing w:after="0"/>
        <w:ind w:firstLine="567"/>
        <w:jc w:val="both"/>
        <w:rPr>
          <w:rFonts w:eastAsia="Times New Roman" w:cs="Tahoma"/>
          <w:sz w:val="24"/>
          <w:szCs w:val="24"/>
        </w:rPr>
      </w:pPr>
      <w:r w:rsidRPr="00EE4E44">
        <w:rPr>
          <w:sz w:val="24"/>
          <w:szCs w:val="24"/>
        </w:rPr>
        <w:t>Самодуровское</w:t>
      </w:r>
      <w:r w:rsidRPr="00EE4E44">
        <w:rPr>
          <w:rFonts w:eastAsia="Times New Roman" w:cs="Tahoma"/>
          <w:sz w:val="24"/>
          <w:szCs w:val="24"/>
        </w:rPr>
        <w:t xml:space="preserve"> сельское поселение на севере граничит с Борисоглебским городским округом, на западе с городским поселением – город Поворино, на юге с Волгоградской областью, на востоке с Песковским сельским поселением </w:t>
      </w:r>
      <w:r w:rsidRPr="00EE4E44">
        <w:rPr>
          <w:sz w:val="24"/>
          <w:szCs w:val="24"/>
        </w:rPr>
        <w:t>Поворинского</w:t>
      </w:r>
      <w:r w:rsidRPr="00EE4E44">
        <w:rPr>
          <w:rFonts w:eastAsia="Times New Roman" w:cs="Tahoma"/>
          <w:sz w:val="24"/>
          <w:szCs w:val="24"/>
        </w:rPr>
        <w:t xml:space="preserve"> муниципального района.</w:t>
      </w:r>
    </w:p>
    <w:p w:rsidR="0018043F" w:rsidRPr="00EE4E44" w:rsidRDefault="0018043F" w:rsidP="0018043F">
      <w:pPr>
        <w:autoSpaceDE w:val="0"/>
        <w:autoSpaceDN w:val="0"/>
        <w:adjustRightInd w:val="0"/>
        <w:spacing w:after="0" w:line="240" w:lineRule="auto"/>
        <w:ind w:firstLine="567"/>
        <w:jc w:val="both"/>
        <w:rPr>
          <w:rFonts w:cs="Times New Roman"/>
          <w:iCs/>
          <w:sz w:val="24"/>
          <w:szCs w:val="24"/>
        </w:rPr>
      </w:pPr>
      <w:r w:rsidRPr="00EE4E44">
        <w:rPr>
          <w:sz w:val="24"/>
          <w:szCs w:val="24"/>
        </w:rPr>
        <w:t xml:space="preserve">По территории Самодуровского сельского поселения проходит участок железной дороги «Поворино – Балашов». </w:t>
      </w:r>
    </w:p>
    <w:p w:rsidR="0018043F" w:rsidRPr="00EE4E44" w:rsidRDefault="0018043F" w:rsidP="0018043F">
      <w:pPr>
        <w:spacing w:after="0"/>
        <w:ind w:firstLine="567"/>
        <w:jc w:val="both"/>
        <w:rPr>
          <w:rFonts w:cs="Times New Roman"/>
          <w:iCs/>
          <w:sz w:val="24"/>
          <w:szCs w:val="24"/>
        </w:rPr>
      </w:pPr>
      <w:r w:rsidRPr="00EE4E44">
        <w:rPr>
          <w:rFonts w:cs="Times New Roman"/>
          <w:sz w:val="24"/>
          <w:szCs w:val="24"/>
        </w:rPr>
        <w:t>Через населенный пункт село Самодуровка проходит автомобильная дорога общего пользования регионального значения: 20 ОП РЗ К 2-23 «</w:t>
      </w:r>
      <w:r w:rsidRPr="00EE4E44">
        <w:rPr>
          <w:rFonts w:cs="Times New Roman"/>
          <w:iCs/>
          <w:sz w:val="24"/>
          <w:szCs w:val="24"/>
        </w:rPr>
        <w:t xml:space="preserve">Поворино - Пески – Байчурово». </w:t>
      </w:r>
    </w:p>
    <w:p w:rsidR="0018043F" w:rsidRPr="00EE4E44" w:rsidRDefault="0018043F" w:rsidP="0018043F">
      <w:pPr>
        <w:spacing w:after="0"/>
        <w:ind w:firstLine="567"/>
        <w:jc w:val="both"/>
        <w:rPr>
          <w:rFonts w:eastAsia="Times New Roman" w:cs="Times New Roman"/>
          <w:sz w:val="24"/>
          <w:szCs w:val="24"/>
        </w:rPr>
      </w:pPr>
      <w:r w:rsidRPr="00EE4E44">
        <w:rPr>
          <w:rFonts w:eastAsia="Times New Roman" w:cs="Times New Roman"/>
          <w:sz w:val="24"/>
          <w:szCs w:val="24"/>
        </w:rPr>
        <w:t>По территории Самодуровского сельского поселения проходит русло реки Свинцовка. На территории поселения расположены озера.</w:t>
      </w:r>
    </w:p>
    <w:p w:rsidR="0018043F" w:rsidRPr="00EE4E44" w:rsidRDefault="0018043F" w:rsidP="0018043F">
      <w:pPr>
        <w:pStyle w:val="ad"/>
        <w:tabs>
          <w:tab w:val="left" w:pos="0"/>
        </w:tabs>
        <w:autoSpaceDE w:val="0"/>
        <w:autoSpaceDN w:val="0"/>
        <w:adjustRightInd w:val="0"/>
        <w:ind w:left="0"/>
        <w:jc w:val="center"/>
        <w:rPr>
          <w:highlight w:val="yellow"/>
        </w:rPr>
      </w:pPr>
      <w:r w:rsidRPr="00EE4E44">
        <w:rPr>
          <w:noProof/>
          <w:lang w:eastAsia="ru-RU"/>
        </w:rPr>
        <w:drawing>
          <wp:inline distT="0" distB="0" distL="0" distR="0">
            <wp:extent cx="5940425" cy="3263900"/>
            <wp:effectExtent l="19050" t="0" r="3175" b="0"/>
            <wp:docPr id="5" name="Рисунок 0" descr="Самодуровское c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дуровское cитуационный план.jpg"/>
                    <pic:cNvPicPr/>
                  </pic:nvPicPr>
                  <pic:blipFill>
                    <a:blip r:embed="rId24" cstate="print"/>
                    <a:stretch>
                      <a:fillRect/>
                    </a:stretch>
                  </pic:blipFill>
                  <pic:spPr>
                    <a:xfrm>
                      <a:off x="0" y="0"/>
                      <a:ext cx="5940425" cy="3263900"/>
                    </a:xfrm>
                    <a:prstGeom prst="rect">
                      <a:avLst/>
                    </a:prstGeom>
                  </pic:spPr>
                </pic:pic>
              </a:graphicData>
            </a:graphic>
          </wp:inline>
        </w:drawing>
      </w:r>
    </w:p>
    <w:p w:rsidR="0018043F" w:rsidRPr="00EE4E44" w:rsidRDefault="0018043F" w:rsidP="0018043F">
      <w:pPr>
        <w:pStyle w:val="ad"/>
        <w:tabs>
          <w:tab w:val="left" w:pos="851"/>
        </w:tabs>
        <w:autoSpaceDE w:val="0"/>
        <w:autoSpaceDN w:val="0"/>
        <w:adjustRightInd w:val="0"/>
        <w:ind w:left="567"/>
        <w:jc w:val="center"/>
        <w:rPr>
          <w:bCs/>
          <w:i/>
          <w:iCs/>
          <w:sz w:val="22"/>
          <w:szCs w:val="22"/>
        </w:rPr>
      </w:pPr>
      <w:r w:rsidRPr="00EE4E44">
        <w:rPr>
          <w:bCs/>
          <w:i/>
          <w:iCs/>
          <w:sz w:val="22"/>
          <w:szCs w:val="22"/>
        </w:rPr>
        <w:t>Местоположение Самодуровского сельского поселения в современном административно-территориальном устройстве Поворинского муниципального района</w:t>
      </w:r>
      <w:bookmarkStart w:id="102" w:name="_Toc73029676"/>
      <w:bookmarkStart w:id="103" w:name="_Toc84328610"/>
    </w:p>
    <w:p w:rsidR="0018043F" w:rsidRPr="00EE4E44" w:rsidRDefault="0018043F" w:rsidP="0018043F">
      <w:pPr>
        <w:pStyle w:val="ad"/>
        <w:tabs>
          <w:tab w:val="left" w:pos="851"/>
        </w:tabs>
        <w:autoSpaceDE w:val="0"/>
        <w:autoSpaceDN w:val="0"/>
        <w:adjustRightInd w:val="0"/>
        <w:ind w:left="567"/>
        <w:jc w:val="center"/>
        <w:rPr>
          <w:bCs/>
          <w:i/>
          <w:iCs/>
          <w:sz w:val="22"/>
          <w:szCs w:val="22"/>
          <w:highlight w:val="yellow"/>
        </w:rPr>
      </w:pPr>
    </w:p>
    <w:p w:rsidR="0018043F" w:rsidRPr="00EE4E44" w:rsidRDefault="0018043F" w:rsidP="0018043F">
      <w:pPr>
        <w:spacing w:after="0"/>
        <w:jc w:val="center"/>
        <w:outlineLvl w:val="0"/>
        <w:rPr>
          <w:rFonts w:eastAsia="Times New Roman" w:cs="Arial"/>
          <w:b/>
          <w:bCs/>
          <w:i/>
          <w:iCs/>
          <w:sz w:val="24"/>
        </w:rPr>
      </w:pPr>
      <w:bookmarkStart w:id="104" w:name="_Toc89851142"/>
      <w:bookmarkStart w:id="105" w:name="_Toc104300390"/>
      <w:r w:rsidRPr="00EE4E44">
        <w:rPr>
          <w:rFonts w:eastAsia="Times New Roman" w:cs="Arial"/>
          <w:b/>
          <w:bCs/>
          <w:i/>
          <w:iCs/>
          <w:sz w:val="24"/>
        </w:rPr>
        <w:t>Выписка из реестра административно-территориального устройства</w:t>
      </w:r>
      <w:bookmarkEnd w:id="102"/>
      <w:bookmarkEnd w:id="103"/>
      <w:bookmarkEnd w:id="104"/>
      <w:bookmarkEnd w:id="105"/>
    </w:p>
    <w:p w:rsidR="0018043F" w:rsidRPr="00EE4E44" w:rsidRDefault="0018043F" w:rsidP="0018043F">
      <w:pPr>
        <w:spacing w:after="0"/>
        <w:jc w:val="center"/>
        <w:rPr>
          <w:rFonts w:eastAsia="Times New Roman" w:cs="Arial"/>
          <w:b/>
          <w:bCs/>
          <w:i/>
          <w:iCs/>
          <w:sz w:val="24"/>
        </w:rPr>
      </w:pPr>
      <w:r w:rsidRPr="00EE4E44">
        <w:rPr>
          <w:rFonts w:eastAsia="Times New Roman" w:cs="Arial"/>
          <w:b/>
          <w:bCs/>
          <w:i/>
          <w:iCs/>
          <w:sz w:val="24"/>
        </w:rPr>
        <w:t>Воронежской области (по состоянию на 1 января 2022 года).</w:t>
      </w:r>
    </w:p>
    <w:tbl>
      <w:tblPr>
        <w:tblW w:w="10056" w:type="dxa"/>
        <w:jc w:val="center"/>
        <w:tblLayout w:type="fixed"/>
        <w:tblLook w:val="04A0"/>
      </w:tblPr>
      <w:tblGrid>
        <w:gridCol w:w="2104"/>
        <w:gridCol w:w="1932"/>
        <w:gridCol w:w="1049"/>
        <w:gridCol w:w="1134"/>
        <w:gridCol w:w="992"/>
        <w:gridCol w:w="851"/>
        <w:gridCol w:w="1994"/>
      </w:tblGrid>
      <w:tr w:rsidR="0018043F" w:rsidRPr="00EE4E44" w:rsidTr="00393C43">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18043F" w:rsidRPr="00EE4E44" w:rsidRDefault="0018043F" w:rsidP="00393C43">
            <w:pPr>
              <w:pStyle w:val="a4"/>
              <w:tabs>
                <w:tab w:val="left" w:pos="708"/>
              </w:tabs>
              <w:snapToGrid w:val="0"/>
              <w:jc w:val="center"/>
              <w:rPr>
                <w:rFonts w:cs="Times New Roman"/>
                <w:b/>
                <w:sz w:val="20"/>
                <w:szCs w:val="20"/>
                <w:lang w:eastAsia="ar-SA"/>
              </w:rPr>
            </w:pPr>
            <w:bookmarkStart w:id="106" w:name="_Hlk81821567"/>
            <w:r w:rsidRPr="00EE4E44">
              <w:rPr>
                <w:rFonts w:cs="Times New Roman"/>
                <w:b/>
                <w:sz w:val="20"/>
                <w:szCs w:val="20"/>
              </w:rPr>
              <w:t>Административно –</w:t>
            </w:r>
          </w:p>
          <w:p w:rsidR="0018043F" w:rsidRPr="00EE4E44" w:rsidRDefault="0018043F" w:rsidP="00393C43">
            <w:pPr>
              <w:spacing w:after="0" w:line="240" w:lineRule="auto"/>
              <w:jc w:val="center"/>
              <w:rPr>
                <w:rFonts w:cs="Times New Roman"/>
                <w:b/>
                <w:sz w:val="20"/>
                <w:szCs w:val="20"/>
                <w:lang w:eastAsia="ar-SA"/>
              </w:rPr>
            </w:pPr>
            <w:r w:rsidRPr="00EE4E44">
              <w:rPr>
                <w:rFonts w:cs="Times New Roman"/>
                <w:b/>
                <w:sz w:val="20"/>
                <w:szCs w:val="20"/>
              </w:rPr>
              <w:t>территориальные единицы</w:t>
            </w:r>
          </w:p>
        </w:tc>
        <w:tc>
          <w:tcPr>
            <w:tcW w:w="1932" w:type="dxa"/>
            <w:vMerge w:val="restart"/>
            <w:tcBorders>
              <w:top w:val="single" w:sz="4" w:space="0" w:color="000000"/>
              <w:left w:val="single" w:sz="4" w:space="0" w:color="000000"/>
              <w:right w:val="nil"/>
            </w:tcBorders>
            <w:shd w:val="clear" w:color="auto" w:fill="D9D9D9" w:themeFill="background1" w:themeFillShade="D9"/>
          </w:tcPr>
          <w:p w:rsidR="0018043F" w:rsidRPr="00EE4E44" w:rsidRDefault="0018043F" w:rsidP="00393C43">
            <w:pPr>
              <w:snapToGrid w:val="0"/>
              <w:spacing w:after="0" w:line="240" w:lineRule="auto"/>
              <w:jc w:val="center"/>
              <w:rPr>
                <w:rFonts w:cs="Times New Roman"/>
                <w:b/>
                <w:sz w:val="20"/>
                <w:szCs w:val="20"/>
                <w:lang w:eastAsia="ar-SA"/>
              </w:rPr>
            </w:pPr>
            <w:r w:rsidRPr="00EE4E44">
              <w:rPr>
                <w:rFonts w:cs="Times New Roman"/>
                <w:b/>
                <w:sz w:val="20"/>
                <w:szCs w:val="20"/>
              </w:rPr>
              <w:t xml:space="preserve">Территориальные единицы       (населённые </w:t>
            </w:r>
            <w:r w:rsidRPr="00EE4E44">
              <w:rPr>
                <w:rFonts w:cs="Times New Roman"/>
                <w:b/>
                <w:sz w:val="20"/>
                <w:szCs w:val="20"/>
              </w:rPr>
              <w:lastRenderedPageBreak/>
              <w:t>пункты)</w:t>
            </w:r>
          </w:p>
        </w:tc>
        <w:tc>
          <w:tcPr>
            <w:tcW w:w="1049" w:type="dxa"/>
            <w:vMerge w:val="restart"/>
            <w:tcBorders>
              <w:top w:val="single" w:sz="4" w:space="0" w:color="000000"/>
              <w:left w:val="single" w:sz="4" w:space="0" w:color="000000"/>
              <w:right w:val="single" w:sz="4" w:space="0" w:color="000000"/>
            </w:tcBorders>
            <w:shd w:val="clear" w:color="auto" w:fill="D9D9D9" w:themeFill="background1" w:themeFillShade="D9"/>
          </w:tcPr>
          <w:p w:rsidR="0018043F" w:rsidRPr="00EE4E44" w:rsidRDefault="0018043F" w:rsidP="00393C43">
            <w:pPr>
              <w:snapToGrid w:val="0"/>
              <w:spacing w:after="0" w:line="240" w:lineRule="auto"/>
              <w:jc w:val="center"/>
              <w:rPr>
                <w:rFonts w:cs="Times New Roman"/>
                <w:b/>
                <w:sz w:val="20"/>
                <w:szCs w:val="20"/>
                <w:lang w:eastAsia="ar-SA"/>
              </w:rPr>
            </w:pPr>
            <w:r w:rsidRPr="00EE4E44">
              <w:rPr>
                <w:rFonts w:cs="Times New Roman"/>
                <w:b/>
                <w:sz w:val="20"/>
                <w:szCs w:val="20"/>
              </w:rPr>
              <w:lastRenderedPageBreak/>
              <w:t>Кол-во</w:t>
            </w:r>
          </w:p>
          <w:p w:rsidR="0018043F" w:rsidRPr="00EE4E44" w:rsidRDefault="0018043F" w:rsidP="00393C43">
            <w:pPr>
              <w:snapToGrid w:val="0"/>
              <w:spacing w:after="0" w:line="240" w:lineRule="auto"/>
              <w:jc w:val="center"/>
              <w:rPr>
                <w:rFonts w:cs="Times New Roman"/>
                <w:b/>
                <w:sz w:val="20"/>
                <w:szCs w:val="20"/>
              </w:rPr>
            </w:pPr>
            <w:r w:rsidRPr="00EE4E44">
              <w:rPr>
                <w:rFonts w:cs="Times New Roman"/>
                <w:b/>
                <w:sz w:val="20"/>
                <w:szCs w:val="20"/>
              </w:rPr>
              <w:t>жителей</w:t>
            </w:r>
          </w:p>
          <w:p w:rsidR="0018043F" w:rsidRPr="00EE4E44" w:rsidRDefault="0018043F" w:rsidP="00393C43">
            <w:pPr>
              <w:snapToGrid w:val="0"/>
              <w:spacing w:after="0" w:line="240" w:lineRule="auto"/>
              <w:jc w:val="center"/>
              <w:rPr>
                <w:rFonts w:cs="Times New Roman"/>
                <w:b/>
                <w:sz w:val="20"/>
                <w:szCs w:val="20"/>
              </w:rPr>
            </w:pPr>
            <w:r w:rsidRPr="00EE4E44">
              <w:rPr>
                <w:rFonts w:cs="Times New Roman"/>
                <w:b/>
                <w:sz w:val="20"/>
                <w:szCs w:val="20"/>
              </w:rPr>
              <w:t>на</w:t>
            </w:r>
          </w:p>
          <w:p w:rsidR="0018043F" w:rsidRPr="00EE4E44" w:rsidRDefault="0018043F" w:rsidP="00393C43">
            <w:pPr>
              <w:snapToGrid w:val="0"/>
              <w:spacing w:after="0" w:line="240" w:lineRule="auto"/>
              <w:ind w:left="-108" w:right="-108"/>
              <w:jc w:val="center"/>
              <w:rPr>
                <w:rFonts w:cs="Times New Roman"/>
                <w:b/>
                <w:sz w:val="20"/>
                <w:szCs w:val="20"/>
                <w:lang w:eastAsia="ar-SA"/>
              </w:rPr>
            </w:pPr>
            <w:r w:rsidRPr="00EE4E44">
              <w:rPr>
                <w:rFonts w:cs="Times New Roman"/>
                <w:b/>
                <w:sz w:val="20"/>
                <w:szCs w:val="20"/>
              </w:rPr>
              <w:lastRenderedPageBreak/>
              <w:t>01.01.2020 года</w:t>
            </w:r>
          </w:p>
        </w:tc>
        <w:tc>
          <w:tcPr>
            <w:tcW w:w="1134" w:type="dxa"/>
            <w:vMerge w:val="restart"/>
            <w:tcBorders>
              <w:top w:val="single" w:sz="4" w:space="0" w:color="000000"/>
              <w:left w:val="single" w:sz="4" w:space="0" w:color="000000"/>
              <w:right w:val="nil"/>
            </w:tcBorders>
            <w:shd w:val="clear" w:color="auto" w:fill="D9D9D9" w:themeFill="background1" w:themeFillShade="D9"/>
          </w:tcPr>
          <w:p w:rsidR="0018043F" w:rsidRPr="00EE4E44" w:rsidRDefault="0018043F" w:rsidP="00393C43">
            <w:pPr>
              <w:snapToGrid w:val="0"/>
              <w:spacing w:after="0" w:line="240" w:lineRule="auto"/>
              <w:jc w:val="center"/>
              <w:rPr>
                <w:rFonts w:cs="Times New Roman"/>
                <w:b/>
                <w:sz w:val="20"/>
                <w:szCs w:val="20"/>
                <w:lang w:eastAsia="ar-SA"/>
              </w:rPr>
            </w:pPr>
            <w:r w:rsidRPr="00EE4E44">
              <w:rPr>
                <w:rFonts w:cs="Times New Roman"/>
                <w:b/>
                <w:sz w:val="20"/>
                <w:szCs w:val="20"/>
              </w:rPr>
              <w:lastRenderedPageBreak/>
              <w:t>Кол-во</w:t>
            </w:r>
          </w:p>
          <w:p w:rsidR="0018043F" w:rsidRPr="00EE4E44" w:rsidRDefault="0018043F" w:rsidP="00393C43">
            <w:pPr>
              <w:pStyle w:val="a4"/>
              <w:tabs>
                <w:tab w:val="left" w:pos="708"/>
              </w:tabs>
              <w:jc w:val="center"/>
              <w:rPr>
                <w:rFonts w:cs="Times New Roman"/>
                <w:b/>
                <w:sz w:val="20"/>
                <w:szCs w:val="20"/>
              </w:rPr>
            </w:pPr>
            <w:r w:rsidRPr="00EE4E44">
              <w:rPr>
                <w:rFonts w:cs="Times New Roman"/>
                <w:b/>
                <w:sz w:val="20"/>
                <w:szCs w:val="20"/>
              </w:rPr>
              <w:t xml:space="preserve">жителей </w:t>
            </w:r>
          </w:p>
          <w:p w:rsidR="0018043F" w:rsidRPr="00EE4E44" w:rsidRDefault="0018043F" w:rsidP="00393C43">
            <w:pPr>
              <w:pStyle w:val="a4"/>
              <w:tabs>
                <w:tab w:val="left" w:pos="708"/>
              </w:tabs>
              <w:ind w:left="-108" w:right="-108"/>
              <w:jc w:val="center"/>
              <w:rPr>
                <w:rFonts w:cs="Times New Roman"/>
                <w:b/>
                <w:sz w:val="20"/>
                <w:szCs w:val="20"/>
                <w:lang w:eastAsia="ar-SA"/>
              </w:rPr>
            </w:pPr>
            <w:r w:rsidRPr="00EE4E44">
              <w:rPr>
                <w:rFonts w:cs="Times New Roman"/>
                <w:b/>
                <w:sz w:val="20"/>
                <w:szCs w:val="20"/>
              </w:rPr>
              <w:t xml:space="preserve">на </w:t>
            </w:r>
            <w:r w:rsidRPr="00EE4E44">
              <w:rPr>
                <w:rFonts w:cs="Times New Roman"/>
                <w:b/>
                <w:sz w:val="20"/>
                <w:szCs w:val="20"/>
              </w:rPr>
              <w:lastRenderedPageBreak/>
              <w:t>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043F" w:rsidRPr="00EE4E44" w:rsidRDefault="0018043F" w:rsidP="00393C43">
            <w:pPr>
              <w:snapToGrid w:val="0"/>
              <w:spacing w:after="0" w:line="240" w:lineRule="auto"/>
              <w:jc w:val="center"/>
              <w:rPr>
                <w:rFonts w:cs="Times New Roman"/>
                <w:b/>
                <w:sz w:val="20"/>
                <w:szCs w:val="20"/>
                <w:lang w:eastAsia="ar-SA"/>
              </w:rPr>
            </w:pPr>
            <w:r w:rsidRPr="00EE4E44">
              <w:rPr>
                <w:rFonts w:cs="Times New Roman"/>
                <w:b/>
                <w:sz w:val="20"/>
                <w:szCs w:val="20"/>
              </w:rPr>
              <w:lastRenderedPageBreak/>
              <w:t>Расстояние (км)</w:t>
            </w:r>
          </w:p>
        </w:tc>
        <w:tc>
          <w:tcPr>
            <w:tcW w:w="1994" w:type="dxa"/>
            <w:vMerge w:val="restart"/>
            <w:tcBorders>
              <w:top w:val="single" w:sz="4" w:space="0" w:color="000000"/>
              <w:left w:val="single" w:sz="4" w:space="0" w:color="000000"/>
              <w:right w:val="single" w:sz="4" w:space="0" w:color="000000"/>
            </w:tcBorders>
            <w:shd w:val="clear" w:color="auto" w:fill="D9D9D9" w:themeFill="background1" w:themeFillShade="D9"/>
          </w:tcPr>
          <w:p w:rsidR="0018043F" w:rsidRPr="00EE4E44" w:rsidRDefault="0018043F" w:rsidP="00393C43">
            <w:pPr>
              <w:snapToGrid w:val="0"/>
              <w:spacing w:after="0" w:line="240" w:lineRule="auto"/>
              <w:jc w:val="center"/>
              <w:rPr>
                <w:rFonts w:cs="Times New Roman"/>
                <w:b/>
                <w:sz w:val="20"/>
                <w:szCs w:val="20"/>
                <w:lang w:eastAsia="ar-SA"/>
              </w:rPr>
            </w:pPr>
            <w:r w:rsidRPr="00EE4E44">
              <w:rPr>
                <w:rFonts w:cs="Times New Roman"/>
                <w:b/>
                <w:sz w:val="20"/>
                <w:szCs w:val="20"/>
              </w:rPr>
              <w:t xml:space="preserve">Площади административно-территориальных </w:t>
            </w:r>
            <w:r w:rsidRPr="00EE4E44">
              <w:rPr>
                <w:rFonts w:cs="Times New Roman"/>
                <w:b/>
                <w:sz w:val="20"/>
                <w:szCs w:val="20"/>
              </w:rPr>
              <w:lastRenderedPageBreak/>
              <w:t>единиц (га)</w:t>
            </w:r>
          </w:p>
        </w:tc>
      </w:tr>
      <w:tr w:rsidR="0018043F" w:rsidRPr="00EE4E44" w:rsidTr="00393C43">
        <w:trPr>
          <w:jc w:val="center"/>
        </w:trPr>
        <w:tc>
          <w:tcPr>
            <w:tcW w:w="2104" w:type="dxa"/>
            <w:vMerge/>
            <w:tcBorders>
              <w:left w:val="single" w:sz="4" w:space="0" w:color="000000"/>
              <w:bottom w:val="single" w:sz="4" w:space="0" w:color="000000"/>
              <w:right w:val="nil"/>
            </w:tcBorders>
            <w:vAlign w:val="center"/>
          </w:tcPr>
          <w:p w:rsidR="0018043F" w:rsidRPr="00EE4E44" w:rsidRDefault="0018043F" w:rsidP="00393C43">
            <w:pPr>
              <w:snapToGrid w:val="0"/>
              <w:spacing w:after="0" w:line="240" w:lineRule="auto"/>
              <w:rPr>
                <w:rFonts w:cs="Times New Roman"/>
                <w:sz w:val="20"/>
                <w:szCs w:val="20"/>
                <w:highlight w:val="yellow"/>
              </w:rPr>
            </w:pPr>
          </w:p>
        </w:tc>
        <w:tc>
          <w:tcPr>
            <w:tcW w:w="1932" w:type="dxa"/>
            <w:vMerge/>
            <w:tcBorders>
              <w:left w:val="single" w:sz="4" w:space="0" w:color="000000"/>
              <w:bottom w:val="single" w:sz="4" w:space="0" w:color="000000"/>
              <w:right w:val="nil"/>
            </w:tcBorders>
            <w:vAlign w:val="center"/>
          </w:tcPr>
          <w:p w:rsidR="0018043F" w:rsidRPr="00EE4E44" w:rsidRDefault="0018043F" w:rsidP="00393C43">
            <w:pPr>
              <w:snapToGrid w:val="0"/>
              <w:spacing w:after="0" w:line="240" w:lineRule="auto"/>
              <w:rPr>
                <w:rFonts w:cs="Times New Roman"/>
                <w:sz w:val="20"/>
                <w:szCs w:val="20"/>
                <w:highlight w:val="yellow"/>
                <w:lang w:eastAsia="ar-SA"/>
              </w:rPr>
            </w:pPr>
          </w:p>
        </w:tc>
        <w:tc>
          <w:tcPr>
            <w:tcW w:w="1049" w:type="dxa"/>
            <w:vMerge/>
            <w:tcBorders>
              <w:left w:val="single" w:sz="4" w:space="0" w:color="000000"/>
              <w:bottom w:val="single" w:sz="4" w:space="0" w:color="000000"/>
              <w:right w:val="single" w:sz="4" w:space="0" w:color="000000"/>
            </w:tcBorders>
            <w:vAlign w:val="center"/>
          </w:tcPr>
          <w:p w:rsidR="0018043F" w:rsidRPr="00EE4E44" w:rsidRDefault="0018043F" w:rsidP="00393C43">
            <w:pPr>
              <w:snapToGrid w:val="0"/>
              <w:spacing w:after="0" w:line="240" w:lineRule="auto"/>
              <w:jc w:val="center"/>
              <w:rPr>
                <w:rFonts w:cs="Times New Roman"/>
                <w:b/>
                <w:bCs/>
                <w:sz w:val="20"/>
                <w:szCs w:val="20"/>
                <w:highlight w:val="yellow"/>
              </w:rPr>
            </w:pPr>
          </w:p>
        </w:tc>
        <w:tc>
          <w:tcPr>
            <w:tcW w:w="1134" w:type="dxa"/>
            <w:vMerge/>
            <w:tcBorders>
              <w:left w:val="single" w:sz="4" w:space="0" w:color="000000"/>
              <w:bottom w:val="single" w:sz="4" w:space="0" w:color="000000"/>
              <w:right w:val="nil"/>
            </w:tcBorders>
            <w:vAlign w:val="center"/>
          </w:tcPr>
          <w:p w:rsidR="0018043F" w:rsidRPr="00EE4E44" w:rsidRDefault="0018043F" w:rsidP="00393C43">
            <w:pPr>
              <w:snapToGrid w:val="0"/>
              <w:spacing w:after="0" w:line="240" w:lineRule="auto"/>
              <w:jc w:val="center"/>
              <w:rPr>
                <w:rFonts w:cs="Times New Roman"/>
                <w:b/>
                <w:bCs/>
                <w:sz w:val="20"/>
                <w:szCs w:val="20"/>
                <w:highlight w:val="yellow"/>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18043F" w:rsidRPr="00EE4E44" w:rsidRDefault="0018043F" w:rsidP="00393C43">
            <w:pPr>
              <w:pStyle w:val="311"/>
              <w:snapToGrid w:val="0"/>
              <w:spacing w:after="0"/>
              <w:ind w:left="-108" w:right="-136"/>
              <w:jc w:val="center"/>
              <w:rPr>
                <w:b/>
                <w:sz w:val="20"/>
                <w:szCs w:val="20"/>
                <w:lang w:eastAsia="ar-SA"/>
              </w:rPr>
            </w:pPr>
            <w:r w:rsidRPr="00EE4E44">
              <w:rPr>
                <w:b/>
                <w:sz w:val="20"/>
                <w:szCs w:val="20"/>
              </w:rPr>
              <w:t>до адм.</w:t>
            </w:r>
          </w:p>
          <w:p w:rsidR="0018043F" w:rsidRPr="00EE4E44" w:rsidRDefault="0018043F" w:rsidP="00393C43">
            <w:pPr>
              <w:pStyle w:val="311"/>
              <w:spacing w:after="0"/>
              <w:ind w:left="-108" w:right="-136"/>
              <w:jc w:val="center"/>
              <w:rPr>
                <w:b/>
                <w:sz w:val="20"/>
                <w:szCs w:val="20"/>
              </w:rPr>
            </w:pPr>
            <w:r w:rsidRPr="00EE4E44">
              <w:rPr>
                <w:b/>
                <w:sz w:val="20"/>
                <w:szCs w:val="20"/>
              </w:rPr>
              <w:t>центра</w:t>
            </w:r>
          </w:p>
          <w:p w:rsidR="0018043F" w:rsidRPr="00EE4E44" w:rsidRDefault="0018043F" w:rsidP="00393C43">
            <w:pPr>
              <w:spacing w:after="0" w:line="240" w:lineRule="auto"/>
              <w:ind w:left="-108" w:right="-136"/>
              <w:jc w:val="center"/>
              <w:rPr>
                <w:rFonts w:cs="Times New Roman"/>
                <w:b/>
                <w:sz w:val="20"/>
                <w:szCs w:val="20"/>
                <w:lang w:eastAsia="ar-SA"/>
              </w:rPr>
            </w:pPr>
            <w:r w:rsidRPr="00EE4E44">
              <w:rPr>
                <w:rFonts w:cs="Times New Roman"/>
                <w:b/>
                <w:sz w:val="20"/>
                <w:szCs w:val="20"/>
              </w:rPr>
              <w:lastRenderedPageBreak/>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043F" w:rsidRPr="00EE4E44" w:rsidRDefault="0018043F" w:rsidP="00393C43">
            <w:pPr>
              <w:pStyle w:val="a0"/>
              <w:snapToGrid w:val="0"/>
              <w:ind w:left="-80" w:right="-136"/>
              <w:jc w:val="center"/>
              <w:rPr>
                <w:b/>
                <w:lang w:eastAsia="ar-SA"/>
              </w:rPr>
            </w:pPr>
            <w:r w:rsidRPr="00EE4E44">
              <w:rPr>
                <w:b/>
              </w:rPr>
              <w:lastRenderedPageBreak/>
              <w:t>до адм.</w:t>
            </w:r>
          </w:p>
          <w:p w:rsidR="0018043F" w:rsidRPr="00EE4E44" w:rsidRDefault="0018043F" w:rsidP="00393C43">
            <w:pPr>
              <w:pStyle w:val="a0"/>
              <w:ind w:left="-80" w:right="-136"/>
              <w:jc w:val="center"/>
              <w:rPr>
                <w:b/>
              </w:rPr>
            </w:pPr>
            <w:r w:rsidRPr="00EE4E44">
              <w:rPr>
                <w:b/>
              </w:rPr>
              <w:lastRenderedPageBreak/>
              <w:t>центра</w:t>
            </w:r>
          </w:p>
          <w:p w:rsidR="0018043F" w:rsidRPr="00EE4E44" w:rsidRDefault="0018043F" w:rsidP="00393C43">
            <w:pPr>
              <w:spacing w:after="0" w:line="240" w:lineRule="auto"/>
              <w:ind w:left="-80" w:right="-136"/>
              <w:jc w:val="center"/>
              <w:rPr>
                <w:rFonts w:cs="Times New Roman"/>
                <w:b/>
                <w:sz w:val="20"/>
                <w:szCs w:val="20"/>
                <w:lang w:eastAsia="ar-SA"/>
              </w:rPr>
            </w:pPr>
            <w:r w:rsidRPr="00EE4E44">
              <w:rPr>
                <w:rFonts w:cs="Times New Roman"/>
                <w:b/>
                <w:sz w:val="20"/>
                <w:szCs w:val="20"/>
              </w:rPr>
              <w:t>района</w:t>
            </w:r>
          </w:p>
        </w:tc>
        <w:tc>
          <w:tcPr>
            <w:tcW w:w="1994" w:type="dxa"/>
            <w:vMerge/>
            <w:tcBorders>
              <w:left w:val="single" w:sz="4" w:space="0" w:color="000000"/>
              <w:bottom w:val="single" w:sz="4" w:space="0" w:color="000000"/>
              <w:right w:val="single" w:sz="4" w:space="0" w:color="000000"/>
            </w:tcBorders>
            <w:vAlign w:val="center"/>
          </w:tcPr>
          <w:p w:rsidR="0018043F" w:rsidRPr="00EE4E44" w:rsidRDefault="0018043F" w:rsidP="00393C43">
            <w:pPr>
              <w:spacing w:after="0" w:line="240" w:lineRule="auto"/>
              <w:jc w:val="center"/>
              <w:rPr>
                <w:rFonts w:cs="Times New Roman"/>
                <w:b/>
                <w:bCs/>
                <w:sz w:val="20"/>
                <w:szCs w:val="20"/>
                <w:highlight w:val="yellow"/>
              </w:rPr>
            </w:pPr>
          </w:p>
        </w:tc>
      </w:tr>
      <w:tr w:rsidR="0018043F" w:rsidRPr="00EE4E44" w:rsidTr="00393C43">
        <w:trPr>
          <w:jc w:val="center"/>
        </w:trPr>
        <w:tc>
          <w:tcPr>
            <w:tcW w:w="2104" w:type="dxa"/>
            <w:tcBorders>
              <w:top w:val="single" w:sz="4" w:space="0" w:color="000000"/>
              <w:left w:val="single" w:sz="4" w:space="0" w:color="000000"/>
              <w:bottom w:val="single" w:sz="4" w:space="0" w:color="000000"/>
              <w:right w:val="nil"/>
            </w:tcBorders>
            <w:shd w:val="clear" w:color="auto" w:fill="auto"/>
            <w:vAlign w:val="center"/>
            <w:hideMark/>
          </w:tcPr>
          <w:p w:rsidR="0018043F" w:rsidRPr="00EE4E44" w:rsidRDefault="0018043F" w:rsidP="00393C43">
            <w:pPr>
              <w:snapToGrid w:val="0"/>
              <w:spacing w:after="0" w:line="240" w:lineRule="auto"/>
              <w:rPr>
                <w:rFonts w:cs="Times New Roman"/>
                <w:sz w:val="20"/>
                <w:szCs w:val="20"/>
                <w:lang w:eastAsia="ar-SA"/>
              </w:rPr>
            </w:pPr>
            <w:r w:rsidRPr="00EE4E44">
              <w:rPr>
                <w:rFonts w:cs="Times New Roman"/>
                <w:sz w:val="20"/>
                <w:szCs w:val="20"/>
              </w:rPr>
              <w:lastRenderedPageBreak/>
              <w:t>Самодуровское сельское поселение</w:t>
            </w:r>
          </w:p>
        </w:tc>
        <w:tc>
          <w:tcPr>
            <w:tcW w:w="1932" w:type="dxa"/>
            <w:tcBorders>
              <w:top w:val="single" w:sz="4" w:space="0" w:color="000000"/>
              <w:left w:val="single" w:sz="4" w:space="0" w:color="000000"/>
              <w:bottom w:val="single" w:sz="4" w:space="0" w:color="000000"/>
              <w:right w:val="nil"/>
            </w:tcBorders>
            <w:shd w:val="clear" w:color="auto" w:fill="auto"/>
            <w:vAlign w:val="center"/>
          </w:tcPr>
          <w:p w:rsidR="0018043F" w:rsidRPr="00EE4E44" w:rsidRDefault="0018043F" w:rsidP="00393C43">
            <w:pPr>
              <w:snapToGrid w:val="0"/>
              <w:spacing w:after="0" w:line="240" w:lineRule="auto"/>
              <w:rPr>
                <w:rFonts w:cs="Times New Roman"/>
                <w:sz w:val="20"/>
                <w:szCs w:val="20"/>
                <w:lang w:eastAsia="ar-SA"/>
              </w:rPr>
            </w:pPr>
          </w:p>
        </w:tc>
        <w:tc>
          <w:tcPr>
            <w:tcW w:w="1049" w:type="dxa"/>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snapToGrid w:val="0"/>
              <w:spacing w:after="0" w:line="240" w:lineRule="auto"/>
              <w:jc w:val="center"/>
              <w:rPr>
                <w:rFonts w:cs="Times New Roman"/>
                <w:b/>
                <w:bCs/>
                <w:sz w:val="20"/>
                <w:szCs w:val="20"/>
                <w:lang w:val="en-US" w:eastAsia="ar-SA"/>
              </w:rPr>
            </w:pPr>
            <w:r w:rsidRPr="00EE4E44">
              <w:rPr>
                <w:rFonts w:cs="Times New Roman"/>
                <w:b/>
                <w:bCs/>
                <w:sz w:val="20"/>
                <w:szCs w:val="20"/>
              </w:rPr>
              <w:t>631</w:t>
            </w:r>
          </w:p>
        </w:tc>
        <w:tc>
          <w:tcPr>
            <w:tcW w:w="1134"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jc w:val="center"/>
              <w:rPr>
                <w:rFonts w:cs="Times New Roman"/>
                <w:b/>
                <w:bCs/>
                <w:sz w:val="20"/>
                <w:szCs w:val="20"/>
                <w:lang w:eastAsia="ar-SA"/>
              </w:rPr>
            </w:pPr>
            <w:r w:rsidRPr="00EE4E44">
              <w:rPr>
                <w:rFonts w:cs="Times New Roman"/>
                <w:b/>
                <w:bCs/>
                <w:sz w:val="20"/>
                <w:szCs w:val="20"/>
              </w:rPr>
              <w:t>762</w:t>
            </w:r>
          </w:p>
        </w:tc>
        <w:tc>
          <w:tcPr>
            <w:tcW w:w="992"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napToGrid w:val="0"/>
              <w:spacing w:after="0" w:line="240" w:lineRule="auto"/>
              <w:jc w:val="center"/>
              <w:rPr>
                <w:rFonts w:cs="Times New Roman"/>
                <w:sz w:val="20"/>
                <w:szCs w:val="20"/>
                <w:highlight w:val="yellow"/>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napToGrid w:val="0"/>
              <w:spacing w:after="0" w:line="240" w:lineRule="auto"/>
              <w:jc w:val="center"/>
              <w:rPr>
                <w:rFonts w:cs="Times New Roman"/>
                <w:sz w:val="20"/>
                <w:szCs w:val="20"/>
                <w:highlight w:val="yellow"/>
                <w:lang w:eastAsia="ar-SA"/>
              </w:rPr>
            </w:pP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spacing w:after="0" w:line="240" w:lineRule="auto"/>
              <w:jc w:val="center"/>
              <w:rPr>
                <w:rFonts w:cs="Times New Roman"/>
                <w:b/>
                <w:bCs/>
                <w:sz w:val="20"/>
                <w:szCs w:val="20"/>
                <w:highlight w:val="yellow"/>
                <w:lang w:eastAsia="ar-SA"/>
              </w:rPr>
            </w:pPr>
            <w:r w:rsidRPr="00EE4E44">
              <w:rPr>
                <w:rFonts w:cs="Times New Roman"/>
                <w:b/>
                <w:bCs/>
                <w:sz w:val="20"/>
                <w:szCs w:val="20"/>
              </w:rPr>
              <w:t>6824,89</w:t>
            </w:r>
          </w:p>
        </w:tc>
      </w:tr>
      <w:tr w:rsidR="0018043F" w:rsidRPr="00EE4E44" w:rsidTr="00393C43">
        <w:trPr>
          <w:jc w:val="center"/>
        </w:trPr>
        <w:tc>
          <w:tcPr>
            <w:tcW w:w="2104" w:type="dxa"/>
            <w:tcBorders>
              <w:top w:val="single" w:sz="4" w:space="0" w:color="000000"/>
              <w:left w:val="single" w:sz="4" w:space="0" w:color="000000"/>
              <w:bottom w:val="single" w:sz="4" w:space="0" w:color="000000"/>
              <w:right w:val="nil"/>
            </w:tcBorders>
            <w:shd w:val="clear" w:color="auto" w:fill="auto"/>
            <w:vAlign w:val="center"/>
          </w:tcPr>
          <w:p w:rsidR="0018043F" w:rsidRPr="00EE4E44" w:rsidRDefault="0018043F" w:rsidP="00393C43">
            <w:pPr>
              <w:snapToGrid w:val="0"/>
              <w:spacing w:after="0" w:line="240" w:lineRule="auto"/>
              <w:rPr>
                <w:rFonts w:cs="Times New Roman"/>
                <w:sz w:val="20"/>
                <w:szCs w:val="20"/>
                <w:lang w:eastAsia="ar-SA"/>
              </w:rPr>
            </w:pPr>
          </w:p>
        </w:tc>
        <w:tc>
          <w:tcPr>
            <w:tcW w:w="1932" w:type="dxa"/>
            <w:tcBorders>
              <w:top w:val="single" w:sz="4" w:space="0" w:color="000000"/>
              <w:left w:val="single" w:sz="4" w:space="0" w:color="000000"/>
              <w:bottom w:val="single" w:sz="4" w:space="0" w:color="000000"/>
              <w:right w:val="nil"/>
            </w:tcBorders>
            <w:shd w:val="clear" w:color="auto" w:fill="auto"/>
            <w:vAlign w:val="center"/>
            <w:hideMark/>
          </w:tcPr>
          <w:p w:rsidR="0018043F" w:rsidRPr="00EE4E44" w:rsidRDefault="0018043F" w:rsidP="00393C43">
            <w:pPr>
              <w:snapToGrid w:val="0"/>
              <w:spacing w:after="0" w:line="240" w:lineRule="auto"/>
              <w:rPr>
                <w:rFonts w:cs="Times New Roman"/>
                <w:sz w:val="20"/>
                <w:szCs w:val="20"/>
                <w:lang w:eastAsia="ar-SA"/>
              </w:rPr>
            </w:pPr>
            <w:r w:rsidRPr="00EE4E44">
              <w:rPr>
                <w:rFonts w:cs="Times New Roman"/>
                <w:sz w:val="20"/>
                <w:szCs w:val="20"/>
              </w:rPr>
              <w:t>село Самодуровка</w:t>
            </w:r>
          </w:p>
        </w:tc>
        <w:tc>
          <w:tcPr>
            <w:tcW w:w="104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napToGrid w:val="0"/>
              <w:spacing w:after="0" w:line="240" w:lineRule="auto"/>
              <w:jc w:val="center"/>
              <w:rPr>
                <w:rFonts w:cs="Times New Roman"/>
                <w:sz w:val="20"/>
                <w:szCs w:val="20"/>
                <w:highlight w:val="yellow"/>
                <w:lang w:eastAsia="ar-SA"/>
              </w:rPr>
            </w:pPr>
          </w:p>
        </w:tc>
        <w:tc>
          <w:tcPr>
            <w:tcW w:w="1134"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jc w:val="center"/>
              <w:rPr>
                <w:rFonts w:cs="Times New Roman"/>
                <w:sz w:val="20"/>
                <w:szCs w:val="20"/>
                <w:lang w:eastAsia="ar-SA"/>
              </w:rPr>
            </w:pPr>
            <w:r w:rsidRPr="00EE4E44">
              <w:rPr>
                <w:rFonts w:cs="Times New Roman"/>
                <w:sz w:val="20"/>
                <w:szCs w:val="20"/>
              </w:rPr>
              <w:t>665</w:t>
            </w:r>
          </w:p>
        </w:tc>
        <w:tc>
          <w:tcPr>
            <w:tcW w:w="992"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jc w:val="center"/>
              <w:rPr>
                <w:rFonts w:cs="Times New Roman"/>
                <w:sz w:val="20"/>
                <w:szCs w:val="20"/>
                <w:lang w:eastAsia="ar-SA"/>
              </w:rPr>
            </w:pPr>
            <w:r w:rsidRPr="00EE4E44">
              <w:rPr>
                <w:rFonts w:cs="Times New Roman"/>
                <w:sz w:val="20"/>
                <w:szCs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snapToGrid w:val="0"/>
              <w:spacing w:after="0" w:line="240" w:lineRule="auto"/>
              <w:jc w:val="center"/>
              <w:rPr>
                <w:rFonts w:cs="Times New Roman"/>
                <w:sz w:val="20"/>
                <w:szCs w:val="20"/>
                <w:lang w:eastAsia="ar-SA"/>
              </w:rPr>
            </w:pPr>
            <w:r w:rsidRPr="00EE4E44">
              <w:rPr>
                <w:rFonts w:cs="Times New Roman"/>
                <w:sz w:val="20"/>
                <w:szCs w:val="20"/>
                <w:lang w:eastAsia="ar-SA"/>
              </w:rPr>
              <w:t>10</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spacing w:after="0" w:line="240" w:lineRule="auto"/>
              <w:jc w:val="center"/>
              <w:rPr>
                <w:rFonts w:cs="Times New Roman"/>
                <w:sz w:val="20"/>
                <w:szCs w:val="20"/>
                <w:lang w:eastAsia="ar-SA"/>
              </w:rPr>
            </w:pPr>
            <w:r w:rsidRPr="00EE4E44">
              <w:rPr>
                <w:rFonts w:cs="Times New Roman"/>
                <w:sz w:val="20"/>
                <w:szCs w:val="20"/>
              </w:rPr>
              <w:t>186,12</w:t>
            </w:r>
          </w:p>
        </w:tc>
      </w:tr>
      <w:tr w:rsidR="0018043F" w:rsidRPr="00EE4E44" w:rsidTr="00393C43">
        <w:trPr>
          <w:jc w:val="center"/>
        </w:trPr>
        <w:tc>
          <w:tcPr>
            <w:tcW w:w="2104" w:type="dxa"/>
            <w:tcBorders>
              <w:top w:val="single" w:sz="4" w:space="0" w:color="000000"/>
              <w:left w:val="single" w:sz="4" w:space="0" w:color="000000"/>
              <w:bottom w:val="single" w:sz="4" w:space="0" w:color="000000"/>
              <w:right w:val="nil"/>
            </w:tcBorders>
            <w:shd w:val="clear" w:color="auto" w:fill="auto"/>
            <w:vAlign w:val="center"/>
          </w:tcPr>
          <w:p w:rsidR="0018043F" w:rsidRPr="00EE4E44" w:rsidRDefault="0018043F" w:rsidP="00393C43">
            <w:pPr>
              <w:snapToGrid w:val="0"/>
              <w:spacing w:after="0" w:line="240" w:lineRule="auto"/>
              <w:rPr>
                <w:rFonts w:cs="Times New Roman"/>
                <w:sz w:val="20"/>
                <w:szCs w:val="20"/>
                <w:lang w:eastAsia="ar-SA"/>
              </w:rPr>
            </w:pPr>
          </w:p>
        </w:tc>
        <w:tc>
          <w:tcPr>
            <w:tcW w:w="1932" w:type="dxa"/>
            <w:tcBorders>
              <w:top w:val="single" w:sz="4" w:space="0" w:color="000000"/>
              <w:left w:val="single" w:sz="4" w:space="0" w:color="000000"/>
              <w:bottom w:val="single" w:sz="4" w:space="0" w:color="000000"/>
              <w:right w:val="nil"/>
            </w:tcBorders>
            <w:shd w:val="clear" w:color="auto" w:fill="auto"/>
            <w:vAlign w:val="center"/>
            <w:hideMark/>
          </w:tcPr>
          <w:p w:rsidR="0018043F" w:rsidRPr="00EE4E44" w:rsidRDefault="0018043F" w:rsidP="00393C43">
            <w:pPr>
              <w:snapToGrid w:val="0"/>
              <w:spacing w:after="0" w:line="240" w:lineRule="auto"/>
              <w:rPr>
                <w:rFonts w:cs="Times New Roman"/>
                <w:sz w:val="20"/>
                <w:szCs w:val="20"/>
                <w:lang w:eastAsia="ar-SA"/>
              </w:rPr>
            </w:pPr>
            <w:r w:rsidRPr="00EE4E44">
              <w:rPr>
                <w:rFonts w:cs="Times New Roman"/>
                <w:sz w:val="20"/>
                <w:szCs w:val="20"/>
              </w:rPr>
              <w:t>посёлок Моховое</w:t>
            </w:r>
          </w:p>
        </w:tc>
        <w:tc>
          <w:tcPr>
            <w:tcW w:w="104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napToGrid w:val="0"/>
              <w:spacing w:after="0" w:line="240" w:lineRule="auto"/>
              <w:jc w:val="center"/>
              <w:rPr>
                <w:rFonts w:cs="Times New Roman"/>
                <w:sz w:val="20"/>
                <w:szCs w:val="20"/>
                <w:highlight w:val="yellow"/>
                <w:lang w:eastAsia="ar-SA"/>
              </w:rPr>
            </w:pPr>
          </w:p>
        </w:tc>
        <w:tc>
          <w:tcPr>
            <w:tcW w:w="1134"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jc w:val="center"/>
              <w:rPr>
                <w:rFonts w:cs="Times New Roman"/>
                <w:sz w:val="20"/>
                <w:szCs w:val="20"/>
                <w:lang w:eastAsia="ar-SA"/>
              </w:rPr>
            </w:pPr>
            <w:r w:rsidRPr="00EE4E44">
              <w:rPr>
                <w:rFonts w:cs="Times New Roman"/>
                <w:sz w:val="20"/>
                <w:szCs w:val="20"/>
                <w:lang w:eastAsia="ar-SA"/>
              </w:rPr>
              <w:t>97</w:t>
            </w:r>
          </w:p>
        </w:tc>
        <w:tc>
          <w:tcPr>
            <w:tcW w:w="992"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jc w:val="center"/>
              <w:rPr>
                <w:rFonts w:cs="Times New Roman"/>
                <w:sz w:val="20"/>
                <w:szCs w:val="20"/>
                <w:lang w:eastAsia="ar-SA"/>
              </w:rPr>
            </w:pPr>
            <w:r w:rsidRPr="00EE4E44">
              <w:rPr>
                <w:rFonts w:cs="Times New Roman"/>
                <w:sz w:val="20"/>
                <w:szCs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napToGrid w:val="0"/>
              <w:spacing w:after="0" w:line="240" w:lineRule="auto"/>
              <w:jc w:val="center"/>
              <w:rPr>
                <w:rFonts w:cs="Times New Roman"/>
                <w:sz w:val="20"/>
                <w:szCs w:val="20"/>
                <w:lang w:eastAsia="ar-SA"/>
              </w:rPr>
            </w:pP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spacing w:after="0" w:line="240" w:lineRule="auto"/>
              <w:jc w:val="center"/>
              <w:rPr>
                <w:rFonts w:cs="Times New Roman"/>
                <w:sz w:val="20"/>
                <w:szCs w:val="20"/>
                <w:lang w:eastAsia="ar-SA"/>
              </w:rPr>
            </w:pPr>
            <w:r w:rsidRPr="00EE4E44">
              <w:rPr>
                <w:rFonts w:cs="Times New Roman"/>
                <w:sz w:val="20"/>
                <w:szCs w:val="20"/>
              </w:rPr>
              <w:t>45,01</w:t>
            </w:r>
          </w:p>
        </w:tc>
      </w:tr>
      <w:bookmarkEnd w:id="106"/>
    </w:tbl>
    <w:p w:rsidR="0018043F" w:rsidRPr="00EE4E44" w:rsidRDefault="0018043F" w:rsidP="0018043F">
      <w:pPr>
        <w:autoSpaceDE w:val="0"/>
        <w:spacing w:after="0"/>
        <w:ind w:firstLine="567"/>
        <w:jc w:val="both"/>
        <w:rPr>
          <w:rFonts w:eastAsia="TimesNewRomanPSMT" w:cs="Times New Roman"/>
          <w:sz w:val="24"/>
          <w:szCs w:val="24"/>
          <w:highlight w:val="yellow"/>
        </w:rPr>
      </w:pPr>
    </w:p>
    <w:p w:rsidR="0018043F" w:rsidRPr="00EE4E44" w:rsidRDefault="0018043F" w:rsidP="0018043F">
      <w:pPr>
        <w:autoSpaceDE w:val="0"/>
        <w:spacing w:after="0"/>
        <w:ind w:firstLine="567"/>
        <w:jc w:val="both"/>
        <w:rPr>
          <w:rFonts w:eastAsia="TimesNewRomanPSMT" w:cs="Times New Roman"/>
          <w:sz w:val="24"/>
          <w:szCs w:val="24"/>
        </w:rPr>
      </w:pPr>
      <w:r w:rsidRPr="00EE4E44">
        <w:rPr>
          <w:rFonts w:eastAsia="TimesNewRomanPSMT" w:cs="Times New Roman"/>
          <w:sz w:val="24"/>
          <w:szCs w:val="24"/>
        </w:rPr>
        <w:t xml:space="preserve">По данным, предоставленным администрацией Самодуровского сельского поселения, по состоянию на 01.01.2022 года на территории проживает </w:t>
      </w:r>
      <w:r w:rsidRPr="00EE4E44">
        <w:rPr>
          <w:sz w:val="24"/>
          <w:szCs w:val="20"/>
        </w:rPr>
        <w:t>624</w:t>
      </w:r>
      <w:r w:rsidRPr="00EE4E44">
        <w:rPr>
          <w:rFonts w:eastAsia="TimesNewRomanPSMT" w:cs="Times New Roman"/>
          <w:sz w:val="24"/>
          <w:szCs w:val="24"/>
        </w:rPr>
        <w:t xml:space="preserve"> человека, в частности:</w:t>
      </w:r>
    </w:p>
    <w:p w:rsidR="0018043F" w:rsidRPr="00EE4E44" w:rsidRDefault="0018043F" w:rsidP="00E01673">
      <w:pPr>
        <w:pStyle w:val="ad"/>
        <w:numPr>
          <w:ilvl w:val="0"/>
          <w:numId w:val="80"/>
        </w:numPr>
        <w:tabs>
          <w:tab w:val="left" w:pos="851"/>
        </w:tabs>
        <w:autoSpaceDE w:val="0"/>
        <w:ind w:left="0" w:firstLine="567"/>
        <w:jc w:val="both"/>
        <w:rPr>
          <w:rFonts w:eastAsia="TimesNewRomanPSMT"/>
        </w:rPr>
      </w:pPr>
      <w:r w:rsidRPr="00EE4E44">
        <w:t>село Самодуровка</w:t>
      </w:r>
      <w:r w:rsidRPr="00EE4E44">
        <w:rPr>
          <w:rFonts w:eastAsia="TimesNewRomanPSMT"/>
        </w:rPr>
        <w:t xml:space="preserve"> – 567 человек;</w:t>
      </w:r>
    </w:p>
    <w:p w:rsidR="0018043F" w:rsidRPr="00EE4E44" w:rsidRDefault="0018043F" w:rsidP="00E01673">
      <w:pPr>
        <w:pStyle w:val="ad"/>
        <w:numPr>
          <w:ilvl w:val="0"/>
          <w:numId w:val="80"/>
        </w:numPr>
        <w:tabs>
          <w:tab w:val="left" w:pos="851"/>
        </w:tabs>
        <w:autoSpaceDE w:val="0"/>
        <w:ind w:left="0" w:firstLine="567"/>
        <w:jc w:val="both"/>
        <w:rPr>
          <w:rFonts w:eastAsia="TimesNewRomanPSMT"/>
        </w:rPr>
      </w:pPr>
      <w:r w:rsidRPr="00EE4E44">
        <w:t>посёлок Моховое</w:t>
      </w:r>
      <w:r w:rsidRPr="00EE4E44">
        <w:rPr>
          <w:rFonts w:eastAsia="TimesNewRomanPSMT"/>
        </w:rPr>
        <w:t xml:space="preserve"> – 57 человек;</w:t>
      </w:r>
    </w:p>
    <w:p w:rsidR="0018043F" w:rsidRPr="00EE4E44" w:rsidRDefault="0018043F" w:rsidP="0018043F">
      <w:pPr>
        <w:spacing w:after="0"/>
        <w:ind w:firstLine="567"/>
        <w:jc w:val="both"/>
        <w:rPr>
          <w:rFonts w:eastAsia="Times New Roman" w:cs="Times New Roman"/>
          <w:sz w:val="24"/>
          <w:szCs w:val="24"/>
        </w:rPr>
      </w:pPr>
      <w:r w:rsidRPr="00EE4E44">
        <w:rPr>
          <w:rFonts w:eastAsia="Times New Roman" w:cs="Times New Roman"/>
          <w:sz w:val="24"/>
          <w:szCs w:val="24"/>
        </w:rPr>
        <w:t xml:space="preserve">Административный центр поселения – с. </w:t>
      </w:r>
      <w:r w:rsidRPr="00EE4E44">
        <w:rPr>
          <w:rFonts w:cs="Times New Roman"/>
          <w:sz w:val="24"/>
          <w:szCs w:val="24"/>
        </w:rPr>
        <w:t xml:space="preserve">Самодуровка </w:t>
      </w:r>
      <w:r w:rsidRPr="00EE4E44">
        <w:rPr>
          <w:rFonts w:eastAsia="Times New Roman" w:cs="Times New Roman"/>
          <w:sz w:val="24"/>
          <w:szCs w:val="24"/>
        </w:rPr>
        <w:t xml:space="preserve">по численности населения относится к средним сельским населенным пунктам </w:t>
      </w:r>
      <w:r w:rsidRPr="00EE4E44">
        <w:rPr>
          <w:rFonts w:cs="Times New Roman"/>
          <w:sz w:val="24"/>
          <w:szCs w:val="24"/>
        </w:rPr>
        <w:t>(численность от 200 до 3000 человек)</w:t>
      </w:r>
      <w:r w:rsidRPr="00EE4E44">
        <w:rPr>
          <w:rFonts w:eastAsia="Times New Roman" w:cs="Times New Roman"/>
          <w:sz w:val="24"/>
          <w:szCs w:val="24"/>
        </w:rPr>
        <w:t>.</w:t>
      </w:r>
    </w:p>
    <w:p w:rsidR="0018043F" w:rsidRPr="00EE4E44" w:rsidRDefault="0018043F" w:rsidP="0018043F">
      <w:pPr>
        <w:autoSpaceDE w:val="0"/>
        <w:spacing w:after="0"/>
        <w:ind w:firstLine="567"/>
        <w:jc w:val="both"/>
        <w:rPr>
          <w:rFonts w:eastAsia="TimesNewRomanPSMT" w:cs="Times New Roman"/>
          <w:sz w:val="24"/>
          <w:szCs w:val="24"/>
        </w:rPr>
      </w:pPr>
      <w:r w:rsidRPr="00EE4E44">
        <w:rPr>
          <w:rFonts w:eastAsia="TimesNewRomanPSMT" w:cs="Times New Roman"/>
          <w:sz w:val="24"/>
          <w:szCs w:val="24"/>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Самодуровского сельского поселения.</w:t>
      </w:r>
    </w:p>
    <w:p w:rsidR="0018043F" w:rsidRPr="00EE4E44" w:rsidRDefault="0018043F" w:rsidP="0018043F">
      <w:pPr>
        <w:pStyle w:val="ad"/>
        <w:autoSpaceDE w:val="0"/>
        <w:autoSpaceDN w:val="0"/>
        <w:adjustRightInd w:val="0"/>
        <w:ind w:left="0" w:firstLine="567"/>
        <w:jc w:val="both"/>
      </w:pPr>
      <w:r w:rsidRPr="00EE4E44">
        <w:t>Вышеуказанная численность населения будет принята для расчетов технико-экономических показателей генерального плана.</w:t>
      </w:r>
    </w:p>
    <w:p w:rsidR="0018043F" w:rsidRPr="00EE4E44" w:rsidRDefault="0018043F" w:rsidP="0018043F">
      <w:pPr>
        <w:pStyle w:val="ad"/>
        <w:tabs>
          <w:tab w:val="left" w:pos="851"/>
        </w:tabs>
        <w:autoSpaceDE w:val="0"/>
        <w:autoSpaceDN w:val="0"/>
        <w:adjustRightInd w:val="0"/>
        <w:ind w:left="567"/>
        <w:jc w:val="both"/>
        <w:rPr>
          <w:highlight w:val="yellow"/>
        </w:rPr>
      </w:pPr>
    </w:p>
    <w:p w:rsidR="0018043F" w:rsidRPr="00EE4E44" w:rsidRDefault="0018043F" w:rsidP="00E01673">
      <w:pPr>
        <w:pStyle w:val="ad"/>
        <w:numPr>
          <w:ilvl w:val="1"/>
          <w:numId w:val="79"/>
        </w:numPr>
        <w:autoSpaceDE w:val="0"/>
        <w:autoSpaceDN w:val="0"/>
        <w:adjustRightInd w:val="0"/>
        <w:ind w:left="0" w:firstLine="0"/>
        <w:jc w:val="center"/>
        <w:outlineLvl w:val="0"/>
        <w:rPr>
          <w:b/>
        </w:rPr>
      </w:pPr>
      <w:bookmarkStart w:id="107" w:name="_Toc104300391"/>
      <w:r w:rsidRPr="00EE4E44">
        <w:rPr>
          <w:b/>
        </w:rPr>
        <w:t>Административно-территориальное устройство. Границы.</w:t>
      </w:r>
      <w:bookmarkEnd w:id="107"/>
    </w:p>
    <w:p w:rsidR="0018043F" w:rsidRPr="00EE4E44" w:rsidRDefault="0018043F" w:rsidP="0018043F">
      <w:pPr>
        <w:pStyle w:val="ad"/>
        <w:tabs>
          <w:tab w:val="left" w:pos="142"/>
        </w:tabs>
        <w:autoSpaceDE w:val="0"/>
        <w:autoSpaceDN w:val="0"/>
        <w:adjustRightInd w:val="0"/>
        <w:ind w:left="0" w:firstLine="567"/>
        <w:jc w:val="both"/>
        <w:rPr>
          <w:rFonts w:eastAsiaTheme="minorHAnsi"/>
          <w:kern w:val="0"/>
        </w:rPr>
      </w:pPr>
    </w:p>
    <w:p w:rsidR="0018043F" w:rsidRPr="00EE4E44" w:rsidRDefault="0018043F" w:rsidP="0018043F">
      <w:pPr>
        <w:autoSpaceDE w:val="0"/>
        <w:autoSpaceDN w:val="0"/>
        <w:adjustRightInd w:val="0"/>
        <w:ind w:firstLine="567"/>
        <w:jc w:val="both"/>
        <w:rPr>
          <w:rFonts w:eastAsia="Calibri"/>
          <w:sz w:val="24"/>
          <w:szCs w:val="24"/>
          <w:lang w:eastAsia="ru-RU"/>
        </w:rPr>
      </w:pPr>
      <w:r w:rsidRPr="00EE4E44">
        <w:rPr>
          <w:iCs/>
          <w:sz w:val="24"/>
          <w:szCs w:val="24"/>
        </w:rPr>
        <w:t xml:space="preserve">Границы и статус </w:t>
      </w:r>
      <w:r w:rsidRPr="00EE4E44">
        <w:rPr>
          <w:rFonts w:eastAsia="TimesNewRomanPSMT"/>
          <w:sz w:val="24"/>
          <w:szCs w:val="24"/>
        </w:rPr>
        <w:t xml:space="preserve">Самодуровского сельского поселения </w:t>
      </w:r>
      <w:r w:rsidRPr="00EE4E44">
        <w:rPr>
          <w:iCs/>
          <w:sz w:val="24"/>
          <w:szCs w:val="24"/>
        </w:rPr>
        <w:t xml:space="preserve">установлены законом </w:t>
      </w:r>
      <w:r w:rsidRPr="00EE4E44">
        <w:rPr>
          <w:rFonts w:eastAsia="TimesNewRomanPSMT"/>
          <w:iCs/>
          <w:sz w:val="24"/>
          <w:szCs w:val="24"/>
        </w:rPr>
        <w:t xml:space="preserve">Воронежской области </w:t>
      </w:r>
      <w:r w:rsidRPr="00EE4E44">
        <w:rPr>
          <w:rFonts w:eastAsia="Calibri"/>
          <w:sz w:val="24"/>
          <w:szCs w:val="24"/>
          <w:lang w:eastAsia="ru-RU"/>
        </w:rPr>
        <w:t>от 12.11.2004 № 75-ОЗ «Об установлении границ, наделении соответствующим статусом, определении административных центров муниципальных образований Поворинского района, образовании в его составе муниципального образования - городского поселения».</w:t>
      </w:r>
    </w:p>
    <w:p w:rsidR="0018043F" w:rsidRPr="00EE4E44" w:rsidRDefault="0018043F" w:rsidP="0018043F">
      <w:pPr>
        <w:autoSpaceDE w:val="0"/>
        <w:ind w:firstLine="567"/>
        <w:jc w:val="both"/>
        <w:rPr>
          <w:rFonts w:eastAsia="TimesNewRomanPSMT"/>
          <w:sz w:val="24"/>
          <w:szCs w:val="24"/>
        </w:rPr>
      </w:pPr>
      <w:r w:rsidRPr="00EE4E44">
        <w:rPr>
          <w:rFonts w:eastAsia="TimesNewRomanPSMT"/>
          <w:sz w:val="24"/>
          <w:szCs w:val="24"/>
        </w:rPr>
        <w:t xml:space="preserve">Общая площадь </w:t>
      </w:r>
      <w:r w:rsidRPr="00EE4E44">
        <w:rPr>
          <w:sz w:val="24"/>
          <w:szCs w:val="24"/>
        </w:rPr>
        <w:t>сельского</w:t>
      </w:r>
      <w:r w:rsidRPr="00EE4E44">
        <w:rPr>
          <w:rFonts w:eastAsia="TimesNewRomanPSMT"/>
          <w:sz w:val="24"/>
          <w:szCs w:val="24"/>
        </w:rPr>
        <w:t xml:space="preserve"> поселения (в соответствии с данными паспорта муниципального образования по состоянию на 01.01.2021 г.) составляет </w:t>
      </w:r>
      <w:r w:rsidRPr="00EE4E44">
        <w:rPr>
          <w:sz w:val="24"/>
          <w:szCs w:val="24"/>
        </w:rPr>
        <w:t>6823,89 га.</w:t>
      </w:r>
    </w:p>
    <w:p w:rsidR="0018043F" w:rsidRPr="00EE4E44" w:rsidRDefault="0018043F" w:rsidP="0018043F">
      <w:pPr>
        <w:pStyle w:val="ad"/>
        <w:tabs>
          <w:tab w:val="left" w:pos="851"/>
        </w:tabs>
        <w:autoSpaceDE w:val="0"/>
        <w:autoSpaceDN w:val="0"/>
        <w:adjustRightInd w:val="0"/>
        <w:ind w:left="0" w:firstLine="567"/>
        <w:jc w:val="both"/>
        <w:rPr>
          <w:rFonts w:eastAsia="TimesNewRomanPSMT"/>
        </w:rPr>
      </w:pPr>
      <w:r w:rsidRPr="00EE4E44">
        <w:rPr>
          <w:rFonts w:eastAsia="TimesNewRomanPSMT"/>
        </w:rPr>
        <w:t xml:space="preserve">Согласно описанию, представленному в действующей редакции Закона Воронежской области </w:t>
      </w:r>
      <w:r w:rsidRPr="00EE4E44">
        <w:rPr>
          <w:rFonts w:eastAsia="Calibri"/>
          <w:kern w:val="0"/>
          <w:lang w:eastAsia="ru-RU"/>
        </w:rPr>
        <w:t>от 12.11.2004 № 75-ОЗ «Об установлении границ, наделении соответствующим статусом, определении административных центров муниципальных образований Поворинского района, образовании в его составе муниципального образования - городского поселения»</w:t>
      </w:r>
      <w:r w:rsidRPr="00EE4E44">
        <w:rPr>
          <w:rFonts w:eastAsia="TimesNewRomanPSMT"/>
        </w:rPr>
        <w:t xml:space="preserve">, общая площадь в границах Самодуровского сельского поселения составляет </w:t>
      </w:r>
      <w:r w:rsidRPr="00EE4E44">
        <w:rPr>
          <w:szCs w:val="20"/>
        </w:rPr>
        <w:t>6824,89</w:t>
      </w:r>
      <w:r w:rsidRPr="00EE4E44">
        <w:t xml:space="preserve"> </w:t>
      </w:r>
      <w:r w:rsidRPr="00EE4E44">
        <w:rPr>
          <w:rFonts w:eastAsia="TimesNewRomanPSMT"/>
        </w:rPr>
        <w:t>га. В настоящем проекте для расчетов приняты площади и границы поселения, утвержденные законом Воронежской области.</w:t>
      </w:r>
    </w:p>
    <w:p w:rsidR="0018043F" w:rsidRPr="00EE4E44" w:rsidRDefault="0018043F" w:rsidP="0018043F">
      <w:pPr>
        <w:spacing w:after="0"/>
        <w:rPr>
          <w:rFonts w:cs="Times New Roman"/>
          <w:sz w:val="24"/>
          <w:szCs w:val="24"/>
          <w:highlight w:val="yellow"/>
        </w:rPr>
      </w:pPr>
    </w:p>
    <w:p w:rsidR="0018043F" w:rsidRPr="00EE4E44" w:rsidRDefault="0018043F" w:rsidP="0018043F">
      <w:pPr>
        <w:spacing w:after="0"/>
        <w:jc w:val="center"/>
        <w:rPr>
          <w:rFonts w:eastAsia="Calibri"/>
          <w:b/>
          <w:bCs/>
          <w:sz w:val="24"/>
          <w:lang w:eastAsia="ru-RU"/>
        </w:rPr>
      </w:pPr>
      <w:r w:rsidRPr="00EE4E44">
        <w:rPr>
          <w:rFonts w:eastAsia="Calibri"/>
          <w:b/>
          <w:bCs/>
          <w:sz w:val="24"/>
          <w:lang w:eastAsia="ru-RU"/>
        </w:rPr>
        <w:t>ТЕКСТОВОЕ ОПИСАНИЕ</w:t>
      </w:r>
    </w:p>
    <w:p w:rsidR="0018043F" w:rsidRPr="00EE4E44" w:rsidRDefault="0018043F" w:rsidP="0018043F">
      <w:pPr>
        <w:spacing w:after="0"/>
        <w:jc w:val="center"/>
        <w:rPr>
          <w:rFonts w:eastAsia="Calibri"/>
          <w:b/>
          <w:bCs/>
          <w:sz w:val="24"/>
          <w:lang w:eastAsia="ru-RU"/>
        </w:rPr>
      </w:pPr>
      <w:r w:rsidRPr="00EE4E44">
        <w:rPr>
          <w:rFonts w:eastAsia="Calibri"/>
          <w:b/>
          <w:bCs/>
          <w:sz w:val="24"/>
          <w:lang w:eastAsia="ru-RU"/>
        </w:rPr>
        <w:t>ГРАНИЦ САМОДУРОВСКОГО СЕЛЬСКОГО ПОСЕЛЕНИЯ</w:t>
      </w:r>
    </w:p>
    <w:p w:rsidR="0018043F" w:rsidRPr="00EE4E44" w:rsidRDefault="0018043F" w:rsidP="0018043F">
      <w:pPr>
        <w:autoSpaceDE w:val="0"/>
        <w:autoSpaceDN w:val="0"/>
        <w:adjustRightInd w:val="0"/>
        <w:spacing w:after="0"/>
        <w:jc w:val="center"/>
        <w:rPr>
          <w:rFonts w:eastAsia="Calibri"/>
          <w:b/>
          <w:bCs/>
          <w:sz w:val="24"/>
          <w:lang w:eastAsia="ru-RU"/>
        </w:rPr>
      </w:pPr>
      <w:r w:rsidRPr="00EE4E44">
        <w:rPr>
          <w:rFonts w:eastAsia="Calibri"/>
          <w:b/>
          <w:bCs/>
          <w:sz w:val="24"/>
          <w:lang w:eastAsia="ru-RU"/>
        </w:rPr>
        <w:t>ПОВОРИНСКОГО МУНИЦИПАЛЬНОГО РАЙОНА ВОРОНЕЖСКОЙ ОБЛАСТИ</w:t>
      </w:r>
    </w:p>
    <w:p w:rsidR="0018043F" w:rsidRPr="00EE4E44" w:rsidRDefault="0018043F" w:rsidP="0018043F">
      <w:pPr>
        <w:spacing w:after="0"/>
        <w:jc w:val="center"/>
        <w:rPr>
          <w:rFonts w:cs="Times New Roman"/>
          <w:b/>
          <w:sz w:val="24"/>
          <w:szCs w:val="24"/>
        </w:rPr>
      </w:pPr>
      <w:r w:rsidRPr="00EE4E44">
        <w:rPr>
          <w:rFonts w:cs="Times New Roman"/>
          <w:b/>
          <w:sz w:val="24"/>
          <w:szCs w:val="24"/>
        </w:rPr>
        <w:t xml:space="preserve">в соответствии с приложением № 1 к Закону Воронежской области </w:t>
      </w:r>
    </w:p>
    <w:p w:rsidR="0018043F" w:rsidRPr="00EE4E44" w:rsidRDefault="0018043F" w:rsidP="0018043F">
      <w:pPr>
        <w:spacing w:after="0"/>
        <w:jc w:val="center"/>
        <w:rPr>
          <w:rFonts w:cs="Times New Roman"/>
          <w:b/>
          <w:sz w:val="24"/>
          <w:szCs w:val="24"/>
        </w:rPr>
      </w:pPr>
      <w:r w:rsidRPr="00EE4E44">
        <w:rPr>
          <w:rFonts w:eastAsia="Calibri"/>
          <w:b/>
          <w:sz w:val="24"/>
          <w:szCs w:val="24"/>
          <w:lang w:eastAsia="ru-RU"/>
        </w:rPr>
        <w:t>от 12.11.2004 № 75-ОЗ</w:t>
      </w:r>
      <w:r w:rsidRPr="00EE4E44">
        <w:rPr>
          <w:rFonts w:cs="Times New Roman"/>
          <w:b/>
          <w:sz w:val="24"/>
          <w:szCs w:val="24"/>
        </w:rPr>
        <w:t>.</w:t>
      </w:r>
    </w:p>
    <w:p w:rsidR="0018043F" w:rsidRPr="00EE4E44" w:rsidRDefault="0018043F" w:rsidP="0018043F">
      <w:pPr>
        <w:spacing w:after="0"/>
        <w:jc w:val="center"/>
        <w:rPr>
          <w:rFonts w:eastAsia="Calibri"/>
          <w:b/>
          <w:sz w:val="24"/>
          <w:szCs w:val="24"/>
          <w:lang w:eastAsia="ru-RU"/>
        </w:rPr>
      </w:pPr>
    </w:p>
    <w:p w:rsidR="0018043F" w:rsidRPr="00EE4E44" w:rsidRDefault="0018043F" w:rsidP="0018043F">
      <w:pPr>
        <w:autoSpaceDE w:val="0"/>
        <w:autoSpaceDN w:val="0"/>
        <w:adjustRightInd w:val="0"/>
        <w:spacing w:after="0" w:line="240" w:lineRule="auto"/>
        <w:ind w:firstLine="540"/>
        <w:jc w:val="both"/>
        <w:outlineLvl w:val="0"/>
        <w:rPr>
          <w:rFonts w:cs="Times New Roman"/>
          <w:b/>
          <w:bCs/>
          <w:sz w:val="24"/>
          <w:szCs w:val="24"/>
        </w:rPr>
      </w:pPr>
      <w:bookmarkStart w:id="108" w:name="_Toc104300392"/>
      <w:bookmarkStart w:id="109" w:name="_Toc84328617"/>
      <w:bookmarkStart w:id="110" w:name="_Toc89851148"/>
      <w:r w:rsidRPr="00EE4E44">
        <w:rPr>
          <w:rFonts w:cs="Times New Roman"/>
          <w:b/>
          <w:bCs/>
          <w:sz w:val="24"/>
          <w:szCs w:val="24"/>
        </w:rPr>
        <w:lastRenderedPageBreak/>
        <w:t>I. Линия прохождения границы Самодуровского сельского поселения по смежеству с Борисоглебским городским округом</w:t>
      </w:r>
      <w:bookmarkEnd w:id="108"/>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стыка 18186008 границ Самодуровского сельского поселения, городского поселения - город Поворино и Борисоглебского городского округа линия границы идет в северо-восточном направлении по западной границе земель лесного фонда до точки 18186019.</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18186019 линия границы идет в общем юго-восточном направлении по северной границе земель лесного фонда, затем по древесно-кустарниковой растительности вдоль реки Свинцовка до точки 18186029.</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18186029 линия границы в северном направлении пересекает реку Свинцовка, затем идет по древесно-кустарниковой растительности до точки 18186030.</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18186030 линия границы идет в общем восточном направлении по древесно-кустарниковой растительности до точки 18186034.</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18186034 линия границы идет в южном направлении по древесно-кустарниковой растительности до точки 18186035.</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18186035 линия границы идет в юго-восточном направлении по древесно-кустарниковой растительности, затем по реке Свинцовка до точки 18186036.</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18186036 линия границы идет в северо-восточном направлении по реке Свинцовка до точки 18186041.</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18186041 линия границы идет в юго-восточном направлении по реке Свинцовка, затем по древесно-кустарниковой растительности, далее по сельскохозяйственным угодьям до точки 18186046.</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18186046 линия границы идет в северном направлении по сельскохозяйственным угодьям, пересекает реку Свинцовка, снова по сельскохозяйственным угодьям, далее по древесно-кустарниковой растительности до точки 18188.</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18188 линия границы идет в северо-восточном направлении по древесно-кустарниковой растительности, по сельскохозяйственным угодьям, снова по древесно-кустарниковой растительности, по сельскохозяйственным угодьям, по древесно-кустарниковой растительности, затем вновь по сельскохозяйственным угодьям, по древесно-кустарниковой растительности, по сельскохозяйственным угодьям, пересекает лесной массив, снова по сельскохозяйственным угодьям, далее по землям лесного фонда до точки 18192.</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18192 линия границы идет в юго-восточном направлении по землям лесного фонда, по сельскохозяйственным угодьям, затем по древесно-кустарниковой растительности до точки 18195.</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18195 линия границы идет в юго-западном направлении по древесно-кустарниковой растительности, затем по сельскохозяйственным угодьям, по древесно-кустарниковой растительности, снова по сельскохозяйственным угодьям до точки 18197.</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18197 линия границы идет в юго-восточном направлении по сельскохозяйственным угодьям, затем по древесно-кустарниковой растительности, далее пересекает реку Свинцовка до точки 18198.</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18198 линия границы в северном направлении пересекает реку Свинцовка, затем идет по древесно-кустарниковой растительности вдоль реки Свинцовка до точки 18198001.</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lastRenderedPageBreak/>
        <w:t>От точки 18198001 линия границы идет в общем северо-восточном направлении по северной границе земель лесного фонда до точки 18198007.</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18198007 линия границы идет в общем юго-восточном направлении по древесно-кустарниковой растительности вдоль реки Свинцовка до точки стыка 18199 границ Самодуровского, Песковского сельских поселений и Борисоглебского городского округа.</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Протяженность границы Самодуровского сельского поселения по смежеству с Борисоглебским городским округом составляет 10733,2 м.</w:t>
      </w:r>
    </w:p>
    <w:p w:rsidR="0018043F" w:rsidRPr="00EE4E44" w:rsidRDefault="0018043F" w:rsidP="0018043F">
      <w:pPr>
        <w:autoSpaceDE w:val="0"/>
        <w:autoSpaceDN w:val="0"/>
        <w:adjustRightInd w:val="0"/>
        <w:spacing w:after="0" w:line="240" w:lineRule="auto"/>
        <w:ind w:firstLine="540"/>
        <w:jc w:val="both"/>
        <w:rPr>
          <w:rFonts w:cs="Times New Roman"/>
          <w:b/>
          <w:bCs/>
          <w:sz w:val="24"/>
          <w:szCs w:val="24"/>
        </w:rPr>
      </w:pPr>
    </w:p>
    <w:p w:rsidR="0018043F" w:rsidRPr="00EE4E44" w:rsidRDefault="0018043F" w:rsidP="0018043F">
      <w:pPr>
        <w:autoSpaceDE w:val="0"/>
        <w:autoSpaceDN w:val="0"/>
        <w:adjustRightInd w:val="0"/>
        <w:spacing w:after="0" w:line="240" w:lineRule="auto"/>
        <w:ind w:firstLine="540"/>
        <w:jc w:val="both"/>
        <w:outlineLvl w:val="0"/>
        <w:rPr>
          <w:rFonts w:cs="Times New Roman"/>
          <w:b/>
          <w:bCs/>
          <w:sz w:val="24"/>
          <w:szCs w:val="24"/>
        </w:rPr>
      </w:pPr>
      <w:bookmarkStart w:id="111" w:name="_Toc104300393"/>
      <w:r w:rsidRPr="00EE4E44">
        <w:rPr>
          <w:rFonts w:cs="Times New Roman"/>
          <w:b/>
          <w:bCs/>
          <w:sz w:val="24"/>
          <w:szCs w:val="24"/>
        </w:rPr>
        <w:t>II. Линия прохождения границы Самодуровского сельского поселения по смежеству с Песковским сельским поселением</w:t>
      </w:r>
      <w:bookmarkEnd w:id="111"/>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стыка 18199 границ Самодуровского, Песковского сельских поселений и Борисоглебского городского округа линия границы идет в юго-восточном направлении по древесно-кустарниковой растительности, по сельскохозяйственным угодьям, пересекает реку Свинцовка, далее по сельскохозяйственным угодьям, пересекает урочище Пчелка, снова по сельскохозяйственным угодьям до точки 23136190.</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23136190 линия границы идет в юго-западном направлении по сельскохозяйственным угодьям, пересекает урочище Пчелка, снова по сельскохозяйственным угодьям до точки 23136203.</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23136203 линия границы идет в юго-восточном направлении по сельскохозяйственным угодьям, пересекает балку Свинцовка, затем по сельскохозяйственным угодьям, пересекает автомобильную дорогу Поворино - Пески - Байчурово, вновь по сельскохозяйственным угодьям до точки 23136342.</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23136342 линия границы идет в юго-западном направлении по сельскохозяйственным угодьям, далее пересекает балку Свинцовка до точки 23136356.</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23136356 линия границы идет в юго-восточном направлении по балке Свинцовка, по сельскохозяйственным угодьям, по балке Свинцовка, снова по сельскохозяйственным угодьям, вновь по балке Свинцовка, по сельскохозяйственным угодьям до точки 2313642701.</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2313642701 линия границы идет в северо-восточном направлении по северной стороне полосы отвода Юго-Восточной железной дороги до точки 2313642702.</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2313642702 линия границы идет в южном направлении по полосе отвода Юго-Восточной железной дороги до точки 2313642703.</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2313642703 линия границы идет в юго-западном направлении по полосе отвода Юго-Восточной железной дороги до точки 2313642704.</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2313642704 линия границы идет в общем южном направлении по полосе отвода Юго-Восточной железной дороги, пересекает Юго-Восточную железную дорогу, снова по полосе отвода Юго-Восточной железной дороги до точки 23136427013.</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23136427013 линия границы идет в северо-восточном направлении по южной стороне полосы отвода Юго-Восточной железной дороги до точки 23136427015.</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23136427015 линия границы идет в юго-восточном направлении по балке Свинцовка до точки 23136499.</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23136499 линия границы идет в северо-восточном направлении по балке Свинцовка до точки 23136491.</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lastRenderedPageBreak/>
        <w:t>От точки 23136491 линия границы идет в общем южном направлении по балке Свинцовка до точки стыка 22107 границ Самодуровского, Песковского сельских поселений и Волгоградской области.</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Протяженность границы Самодуровского сельского поселения по смежеству с Песковским сельским поселением составляет 10358,1 м.</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p>
    <w:p w:rsidR="0018043F" w:rsidRPr="00EE4E44" w:rsidRDefault="0018043F" w:rsidP="0018043F">
      <w:pPr>
        <w:autoSpaceDE w:val="0"/>
        <w:autoSpaceDN w:val="0"/>
        <w:adjustRightInd w:val="0"/>
        <w:spacing w:after="0" w:line="240" w:lineRule="auto"/>
        <w:ind w:firstLine="540"/>
        <w:jc w:val="both"/>
        <w:outlineLvl w:val="0"/>
        <w:rPr>
          <w:rFonts w:cs="Times New Roman"/>
          <w:b/>
          <w:bCs/>
          <w:sz w:val="24"/>
          <w:szCs w:val="24"/>
        </w:rPr>
      </w:pPr>
      <w:bookmarkStart w:id="112" w:name="_Toc104300394"/>
      <w:r w:rsidRPr="00EE4E44">
        <w:rPr>
          <w:rFonts w:cs="Times New Roman"/>
          <w:b/>
          <w:bCs/>
          <w:sz w:val="24"/>
          <w:szCs w:val="24"/>
        </w:rPr>
        <w:t>III. Линия прохождения границы Самодуровского сельского поселения по смежеству с Волгоградской областью</w:t>
      </w:r>
      <w:bookmarkEnd w:id="112"/>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стыка 22107 границ Самодуровского, Песковского сельских поселений и Волгоградской области линия границы в юго-западном направлении пересекает балку Свинцовка, далее идет по лесной полосе, по сельскохозяйственным угодьям, снова по лесной полосе, по северной стороне лесной полосы, затем по лесной полосе, по сельскохозяйственным угодьям, вновь по лесной полосе, пересекает полевую дорогу, затем по северной стороне лесной полосы, далее по лесной полосе до точки 22127.</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22127 линия границы идет в западном направлении по лесной полосе, по сельскохозяйственным угодьям, затем по северной стороне лесной полосы, далее по южной стороне территории производственной площадки до точки стыка 22130 границ Самодуровского сельского поселения, городского поселения - город Поворино и Волгоградской области.</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Протяженность границы Самодуровского сельского поселения по смежеству с Волгоградской областью составляет 9900,3 м.</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p>
    <w:p w:rsidR="0018043F" w:rsidRPr="00EE4E44" w:rsidRDefault="0018043F" w:rsidP="0018043F">
      <w:pPr>
        <w:autoSpaceDE w:val="0"/>
        <w:autoSpaceDN w:val="0"/>
        <w:adjustRightInd w:val="0"/>
        <w:spacing w:after="0" w:line="240" w:lineRule="auto"/>
        <w:ind w:firstLine="540"/>
        <w:jc w:val="both"/>
        <w:outlineLvl w:val="0"/>
        <w:rPr>
          <w:rFonts w:cs="Times New Roman"/>
          <w:b/>
          <w:bCs/>
          <w:sz w:val="24"/>
          <w:szCs w:val="24"/>
        </w:rPr>
      </w:pPr>
      <w:bookmarkStart w:id="113" w:name="_Toc104300395"/>
      <w:r w:rsidRPr="00EE4E44">
        <w:rPr>
          <w:rFonts w:cs="Times New Roman"/>
          <w:b/>
          <w:bCs/>
          <w:sz w:val="24"/>
          <w:szCs w:val="24"/>
        </w:rPr>
        <w:t>IV. Линия прохождения границы Самодуровского сельского поселения по смежеству с городским поселением - город Поворино</w:t>
      </w:r>
      <w:bookmarkEnd w:id="113"/>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стыка 22130 границ Самодуровского сельского поселения, городского поселения - город Поворино и Волгоградской области линия границы идет в северо-западном направлении по восточной стороне лесной полосы вдоль полосы отвода Юго-Восточной железной дороги до точки 23320919014.</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23320919014 линия границы идет в общем северо-восточном направлении по сельскохозяйственным угодьям, далее по восточной стороне лесной полосы, затем снова по сельскохозяйственным угодьям до точки 23320922.</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23320922 линия границы идет в северо-западном направлении по сельскохозяйственным угодьям, по западной стороне лесной полосы, пересекает автомобильную дорогу "Поворино - Пески - Байчурово" - п. Моховое, далее по сельскохозяйственным угодьям, по восточной стороне лесной полосы, затем вновь по сельскохозяйственным угодьям до точки 23136538.</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23136538 линия границы идет в северо-восточном направлении по восточной стороне лесной полосы вдоль полосы отвода Юго-Восточной железной дороги, по сельскохозяйственным угодьям, затем по южной стороне лесной полосы вдоль полосы отвода Юго-Восточной железной дороги до точки 23320941.</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23320941 линия границы в северном направлении пересекает лесную полосу, затем пересекает Юго-Восточную железную дорогу, далее снова пересекает лесную полосу до точки 23136443.</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 xml:space="preserve">От точки 23136443 линия границы идет в юго-западном направлении по северной стороне лесной полосы вдоль полосы отвода Юго-Восточной железной дороги, далее по </w:t>
      </w:r>
      <w:r w:rsidRPr="00EE4E44">
        <w:rPr>
          <w:rFonts w:cs="Times New Roman"/>
          <w:bCs/>
          <w:sz w:val="24"/>
          <w:szCs w:val="24"/>
        </w:rPr>
        <w:lastRenderedPageBreak/>
        <w:t>сельскохозяйственным угодьям, снова по северной стороне лесной полосы вдоль полосы отвода Юго-Восточной железной дороги, затем по сельскохозяйственным угодьям до точки 2313643105.</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2313643105 линия границы в северо-западном направлении пересекает автомобильную дорогу, далее идет по автомобильной дороге до точки 23136431.</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От точки 23136431 линия границы идет в северо-восточном направлении по автомобильной дороге, по сельскохозяйственным угодьям, пересекает лесную полосу, далее пересекает автомобильную дорогу Поворино - Пески - Байчурово, затем по сельскохозяйственным угодьям, по западной границе земель лесного фонда до точки стыка 18186008 границ Самодуровского сельского поселения, городского поселения - город Поворино и Борисоглебского городского округа.</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Протяженность границы Самодуровского сельского поселения по смежеству с городским поселением - город Поворино составляет 12090,7 м.</w:t>
      </w:r>
    </w:p>
    <w:p w:rsidR="0018043F" w:rsidRPr="00EE4E44" w:rsidRDefault="0018043F" w:rsidP="0018043F">
      <w:pPr>
        <w:autoSpaceDE w:val="0"/>
        <w:autoSpaceDN w:val="0"/>
        <w:adjustRightInd w:val="0"/>
        <w:spacing w:after="0" w:line="240" w:lineRule="auto"/>
        <w:ind w:firstLine="540"/>
        <w:jc w:val="both"/>
        <w:rPr>
          <w:rFonts w:cs="Times New Roman"/>
          <w:bCs/>
          <w:sz w:val="24"/>
          <w:szCs w:val="24"/>
        </w:rPr>
      </w:pPr>
      <w:r w:rsidRPr="00EE4E44">
        <w:rPr>
          <w:rFonts w:cs="Times New Roman"/>
          <w:bCs/>
          <w:sz w:val="24"/>
          <w:szCs w:val="24"/>
        </w:rPr>
        <w:t>Общая протяженность границ Самодуровского сельского поселения составляет 43082,3 м.</w:t>
      </w:r>
    </w:p>
    <w:p w:rsidR="0018043F" w:rsidRPr="00EE4E44" w:rsidRDefault="0018043F" w:rsidP="0018043F">
      <w:pPr>
        <w:autoSpaceDE w:val="0"/>
        <w:autoSpaceDN w:val="0"/>
        <w:adjustRightInd w:val="0"/>
        <w:spacing w:after="0"/>
        <w:jc w:val="right"/>
        <w:outlineLvl w:val="0"/>
        <w:rPr>
          <w:rFonts w:eastAsia="Calibri"/>
          <w:sz w:val="24"/>
          <w:lang w:eastAsia="ru-RU"/>
        </w:rPr>
      </w:pPr>
      <w:bookmarkStart w:id="114" w:name="_Toc104300396"/>
      <w:r w:rsidRPr="00EE4E44">
        <w:rPr>
          <w:rFonts w:eastAsia="Calibri"/>
          <w:sz w:val="24"/>
          <w:lang w:eastAsia="ru-RU"/>
        </w:rPr>
        <w:t xml:space="preserve">Приложение </w:t>
      </w:r>
      <w:bookmarkEnd w:id="109"/>
      <w:bookmarkEnd w:id="110"/>
      <w:r w:rsidRPr="00EE4E44">
        <w:rPr>
          <w:rFonts w:eastAsia="Calibri"/>
          <w:sz w:val="24"/>
          <w:lang w:eastAsia="ru-RU"/>
        </w:rPr>
        <w:t>4</w:t>
      </w:r>
      <w:bookmarkEnd w:id="114"/>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к закону</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Воронежской области</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«Об установлении границ, наделении</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соответствующим статусом, определении</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административных центров муниципальных</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образований Поворинского района,</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образовании в его составе муниципального</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образования - городского поселения»</w:t>
      </w:r>
    </w:p>
    <w:p w:rsidR="0018043F" w:rsidRPr="00EE4E44" w:rsidRDefault="0018043F" w:rsidP="0018043F">
      <w:pPr>
        <w:autoSpaceDE w:val="0"/>
        <w:autoSpaceDN w:val="0"/>
        <w:adjustRightInd w:val="0"/>
        <w:spacing w:after="0"/>
        <w:jc w:val="right"/>
        <w:rPr>
          <w:rFonts w:eastAsia="Calibri"/>
          <w:sz w:val="24"/>
          <w:lang w:eastAsia="ru-RU"/>
        </w:rPr>
      </w:pPr>
      <w:r w:rsidRPr="00EE4E44">
        <w:rPr>
          <w:rFonts w:eastAsia="Calibri"/>
          <w:sz w:val="24"/>
          <w:lang w:eastAsia="ru-RU"/>
        </w:rPr>
        <w:t>от 12.11.2004 № 75-ОЗ</w:t>
      </w:r>
    </w:p>
    <w:p w:rsidR="0018043F" w:rsidRPr="00EE4E44" w:rsidRDefault="0018043F" w:rsidP="0018043F">
      <w:pPr>
        <w:pStyle w:val="af"/>
        <w:spacing w:after="0"/>
        <w:jc w:val="center"/>
        <w:rPr>
          <w:rFonts w:eastAsia="Calibri" w:cs="Times New Roman"/>
          <w:i w:val="0"/>
        </w:rPr>
      </w:pPr>
      <w:r w:rsidRPr="00EE4E44">
        <w:rPr>
          <w:rFonts w:eastAsia="Calibri" w:cs="Times New Roman"/>
          <w:i w:val="0"/>
        </w:rPr>
        <w:t xml:space="preserve">Карта-схема границ Самодуровского сельского поселения </w:t>
      </w:r>
      <w:r w:rsidRPr="00EE4E44">
        <w:rPr>
          <w:rFonts w:eastAsia="Calibri"/>
          <w:i w:val="0"/>
        </w:rPr>
        <w:t>Поворинского муниципального района</w:t>
      </w:r>
      <w:r w:rsidRPr="00EE4E44">
        <w:rPr>
          <w:rFonts w:eastAsia="Calibri" w:cs="Times New Roman"/>
          <w:i w:val="0"/>
        </w:rPr>
        <w:t xml:space="preserve"> Воронежской области </w:t>
      </w:r>
    </w:p>
    <w:p w:rsidR="0018043F" w:rsidRPr="00EE4E44" w:rsidRDefault="0018043F" w:rsidP="0018043F">
      <w:pPr>
        <w:pStyle w:val="af"/>
        <w:jc w:val="center"/>
        <w:rPr>
          <w:rFonts w:eastAsia="Calibri"/>
          <w:i w:val="0"/>
          <w:highlight w:val="yellow"/>
        </w:rPr>
      </w:pPr>
      <w:r w:rsidRPr="00EE4E44">
        <w:rPr>
          <w:noProof/>
          <w:position w:val="-329"/>
        </w:rPr>
        <w:lastRenderedPageBreak/>
        <w:drawing>
          <wp:inline distT="0" distB="0" distL="0" distR="0">
            <wp:extent cx="4786866" cy="4136065"/>
            <wp:effectExtent l="19050" t="0" r="0" b="0"/>
            <wp:docPr id="21" name="Рисунок 21" descr="base_23733_102161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33_102161_32777"/>
                    <pic:cNvPicPr preferRelativeResize="0">
                      <a:picLocks noChangeArrowheads="1"/>
                    </pic:cNvPicPr>
                  </pic:nvPicPr>
                  <pic:blipFill>
                    <a:blip r:embed="rId25" cstate="print"/>
                    <a:srcRect/>
                    <a:stretch>
                      <a:fillRect/>
                    </a:stretch>
                  </pic:blipFill>
                  <pic:spPr bwMode="auto">
                    <a:xfrm>
                      <a:off x="0" y="0"/>
                      <a:ext cx="4787298" cy="4136438"/>
                    </a:xfrm>
                    <a:prstGeom prst="rect">
                      <a:avLst/>
                    </a:prstGeom>
                    <a:noFill/>
                    <a:ln w="9525">
                      <a:noFill/>
                      <a:miter lim="800000"/>
                      <a:headEnd/>
                      <a:tailEnd/>
                    </a:ln>
                  </pic:spPr>
                </pic:pic>
              </a:graphicData>
            </a:graphic>
          </wp:inline>
        </w:drawing>
      </w:r>
    </w:p>
    <w:p w:rsidR="0018043F" w:rsidRPr="00EE4E44" w:rsidRDefault="0018043F" w:rsidP="0018043F">
      <w:pPr>
        <w:autoSpaceDE w:val="0"/>
        <w:autoSpaceDN w:val="0"/>
        <w:adjustRightInd w:val="0"/>
        <w:ind w:firstLine="567"/>
        <w:rPr>
          <w:rFonts w:eastAsia="Calibri"/>
          <w:lang w:eastAsia="ru-RU"/>
        </w:rPr>
      </w:pPr>
      <w:r w:rsidRPr="00EE4E44">
        <w:rPr>
          <w:rFonts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18043F" w:rsidRPr="00EE4E44" w:rsidRDefault="0018043F" w:rsidP="0018043F">
      <w:pPr>
        <w:pStyle w:val="aa"/>
        <w:ind w:firstLine="567"/>
        <w:jc w:val="both"/>
      </w:pPr>
      <w:r w:rsidRPr="00EE4E44">
        <w:t xml:space="preserve">Границы населенных пунктов с.Самодуровка, п.Моховое были установлены в рамках внесения изменений в генеральный план Самодуровского сельского поселения и утверждены решением Совета народных депутатов Самодуровского сельского поселения Поворинского муниципального района Воронежской от </w:t>
      </w:r>
      <w:r w:rsidRPr="00EE4E44">
        <w:rPr>
          <w:rFonts w:cs="Arial"/>
          <w:lang w:eastAsia="ar-SA"/>
        </w:rPr>
        <w:t>20.06.2012г. №53</w:t>
      </w:r>
      <w:r w:rsidRPr="00EE4E44">
        <w:t xml:space="preserve"> (</w:t>
      </w:r>
      <w:r w:rsidRPr="00EE4E44">
        <w:rPr>
          <w:rFonts w:cs="Arial"/>
          <w:lang w:eastAsia="ar-SA"/>
        </w:rPr>
        <w:t>в редакции решения СНД от 08.10.2019г. №11). Корректировка границы п.Моховое была выполнена и утверждена решением СНД от 06.07.2020г. №18</w:t>
      </w:r>
      <w:r w:rsidRPr="00EE4E44">
        <w:t xml:space="preserve">. </w:t>
      </w:r>
    </w:p>
    <w:p w:rsidR="0018043F" w:rsidRPr="00EE4E44" w:rsidRDefault="0018043F" w:rsidP="0018043F">
      <w:pPr>
        <w:tabs>
          <w:tab w:val="left" w:pos="3240"/>
        </w:tabs>
        <w:ind w:firstLine="567"/>
        <w:jc w:val="both"/>
        <w:rPr>
          <w:sz w:val="24"/>
          <w:szCs w:val="24"/>
          <w:highlight w:val="yellow"/>
        </w:rPr>
      </w:pPr>
      <w:r w:rsidRPr="00EE4E44">
        <w:rPr>
          <w:rFonts w:cs="Times New Roman"/>
          <w:sz w:val="24"/>
          <w:szCs w:val="24"/>
        </w:rPr>
        <w:t xml:space="preserve">Сведения о границах </w:t>
      </w:r>
      <w:r w:rsidRPr="00EE4E44">
        <w:rPr>
          <w:sz w:val="24"/>
          <w:szCs w:val="24"/>
        </w:rPr>
        <w:t xml:space="preserve">с.Самодуровка, п.Моховое были </w:t>
      </w:r>
      <w:r w:rsidRPr="00EE4E44">
        <w:rPr>
          <w:rFonts w:cs="Times New Roman"/>
          <w:sz w:val="24"/>
          <w:szCs w:val="24"/>
        </w:rPr>
        <w:t xml:space="preserve">внесены в ЕГРН. </w:t>
      </w:r>
    </w:p>
    <w:p w:rsidR="0018043F" w:rsidRPr="00EE4E44" w:rsidRDefault="0018043F" w:rsidP="0018043F">
      <w:pPr>
        <w:autoSpaceDE w:val="0"/>
        <w:autoSpaceDN w:val="0"/>
        <w:adjustRightInd w:val="0"/>
        <w:spacing w:after="0" w:line="240" w:lineRule="auto"/>
        <w:ind w:firstLine="567"/>
        <w:jc w:val="both"/>
        <w:rPr>
          <w:rFonts w:cs="Times New Roman"/>
          <w:b/>
          <w:i/>
          <w:sz w:val="24"/>
          <w:szCs w:val="24"/>
        </w:rPr>
      </w:pPr>
      <w:r w:rsidRPr="00EE4E44">
        <w:rPr>
          <w:rFonts w:cs="Times New Roman"/>
          <w:sz w:val="24"/>
          <w:szCs w:val="24"/>
        </w:rPr>
        <w:t xml:space="preserve">Общая площадь населенных пунктов в существующих границах согласно сведениям ЕГРН составляет </w:t>
      </w:r>
      <w:r w:rsidRPr="00EE4E44">
        <w:rPr>
          <w:sz w:val="24"/>
          <w:szCs w:val="24"/>
        </w:rPr>
        <w:t>231,132 га.</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 xml:space="preserve">Указанная площадь взята за основу при расчете технико-экономических показателей Генерального плана. </w:t>
      </w:r>
    </w:p>
    <w:p w:rsidR="0018043F" w:rsidRPr="00EE4E44" w:rsidRDefault="0018043F" w:rsidP="0018043F">
      <w:pPr>
        <w:autoSpaceDE w:val="0"/>
        <w:autoSpaceDN w:val="0"/>
        <w:adjustRightInd w:val="0"/>
        <w:spacing w:after="0" w:line="240" w:lineRule="auto"/>
        <w:ind w:firstLine="567"/>
        <w:jc w:val="both"/>
        <w:rPr>
          <w:rFonts w:cs="Times New Roman"/>
          <w:sz w:val="24"/>
          <w:szCs w:val="24"/>
          <w:highlight w:val="yellow"/>
        </w:rPr>
      </w:pPr>
    </w:p>
    <w:p w:rsidR="0018043F" w:rsidRPr="00EE4E44" w:rsidRDefault="0018043F" w:rsidP="00E01673">
      <w:pPr>
        <w:pStyle w:val="ad"/>
        <w:numPr>
          <w:ilvl w:val="1"/>
          <w:numId w:val="79"/>
        </w:numPr>
        <w:autoSpaceDE w:val="0"/>
        <w:autoSpaceDN w:val="0"/>
        <w:adjustRightInd w:val="0"/>
        <w:ind w:left="0" w:firstLine="0"/>
        <w:jc w:val="center"/>
        <w:outlineLvl w:val="0"/>
        <w:rPr>
          <w:b/>
        </w:rPr>
      </w:pPr>
      <w:bookmarkStart w:id="115" w:name="_Toc104300397"/>
      <w:r w:rsidRPr="00EE4E44">
        <w:rPr>
          <w:b/>
        </w:rPr>
        <w:t xml:space="preserve">Историко-градостроительный анализ </w:t>
      </w:r>
      <w:r w:rsidRPr="00EE4E44">
        <w:rPr>
          <w:rFonts w:eastAsia="Calibri"/>
          <w:b/>
        </w:rPr>
        <w:t>территории Самодуровского сельского поселения</w:t>
      </w:r>
      <w:bookmarkEnd w:id="115"/>
    </w:p>
    <w:p w:rsidR="0018043F" w:rsidRPr="00EE4E44" w:rsidRDefault="0018043F" w:rsidP="0018043F">
      <w:pPr>
        <w:spacing w:after="0"/>
        <w:ind w:firstLine="567"/>
        <w:jc w:val="center"/>
        <w:rPr>
          <w:rFonts w:eastAsia="Times New Roman" w:cs="Times New Roman"/>
          <w:i/>
          <w:iCs/>
          <w:sz w:val="24"/>
          <w:highlight w:val="yellow"/>
        </w:rPr>
      </w:pPr>
    </w:p>
    <w:p w:rsidR="0018043F" w:rsidRPr="00EE4E44" w:rsidRDefault="0018043F" w:rsidP="0018043F">
      <w:pPr>
        <w:pStyle w:val="FR3"/>
        <w:ind w:firstLine="567"/>
        <w:jc w:val="both"/>
        <w:rPr>
          <w:rFonts w:ascii="Times New Roman" w:hAnsi="Times New Roman"/>
          <w:sz w:val="24"/>
          <w:szCs w:val="24"/>
        </w:rPr>
      </w:pPr>
      <w:r w:rsidRPr="00EE4E44">
        <w:rPr>
          <w:rFonts w:ascii="Times New Roman" w:hAnsi="Times New Roman"/>
          <w:sz w:val="24"/>
          <w:szCs w:val="24"/>
        </w:rPr>
        <w:t xml:space="preserve">Село Самодуровка основано во второй половине 19 века отслужившими военную службу солдатами из села Рождественского. Село было основано на левом берегу реки свинцовки и изначально называлось Солдатскими выселками. Позже когда была построена церковь, за селом закрепилось название – Самодуровка. Такое название </w:t>
      </w:r>
      <w:r w:rsidRPr="00EE4E44">
        <w:rPr>
          <w:rFonts w:ascii="Times New Roman" w:hAnsi="Times New Roman"/>
          <w:sz w:val="24"/>
          <w:szCs w:val="24"/>
        </w:rPr>
        <w:lastRenderedPageBreak/>
        <w:t>объясняется тем, что переселенцев считали упрямыми самодовольными людьми, которые покинули обжитые места и добровольно взвалили на себя непомерные трудности.</w:t>
      </w:r>
    </w:p>
    <w:p w:rsidR="0018043F" w:rsidRPr="00EE4E44" w:rsidRDefault="0018043F" w:rsidP="0018043F">
      <w:pPr>
        <w:pStyle w:val="FR3"/>
        <w:ind w:firstLine="567"/>
        <w:jc w:val="both"/>
        <w:rPr>
          <w:rFonts w:ascii="Times New Roman" w:hAnsi="Times New Roman"/>
          <w:sz w:val="24"/>
          <w:szCs w:val="24"/>
        </w:rPr>
      </w:pPr>
      <w:r w:rsidRPr="00EE4E44">
        <w:rPr>
          <w:rFonts w:ascii="Times New Roman" w:hAnsi="Times New Roman"/>
          <w:sz w:val="24"/>
          <w:szCs w:val="24"/>
        </w:rPr>
        <w:t>В 1895г. близ села проложена железная дорога (ныне станция Уютная).</w:t>
      </w:r>
    </w:p>
    <w:p w:rsidR="0018043F" w:rsidRPr="00EE4E44" w:rsidRDefault="0018043F" w:rsidP="0018043F">
      <w:pPr>
        <w:pStyle w:val="FR3"/>
        <w:ind w:firstLine="567"/>
        <w:jc w:val="both"/>
        <w:rPr>
          <w:rFonts w:ascii="Times New Roman" w:hAnsi="Times New Roman"/>
          <w:sz w:val="24"/>
          <w:szCs w:val="24"/>
        </w:rPr>
      </w:pPr>
      <w:r w:rsidRPr="00EE4E44">
        <w:rPr>
          <w:rFonts w:ascii="Times New Roman" w:hAnsi="Times New Roman"/>
          <w:sz w:val="24"/>
          <w:szCs w:val="24"/>
        </w:rPr>
        <w:t>Самодуровский сельсовет образован 19 декабря 1970 года Указом Президиума Верховного Совета РСФСР в составе Поворинского района Воронежской области.</w:t>
      </w:r>
    </w:p>
    <w:p w:rsidR="0018043F" w:rsidRPr="00EE4E44" w:rsidRDefault="0018043F" w:rsidP="0018043F">
      <w:pPr>
        <w:pStyle w:val="27"/>
        <w:tabs>
          <w:tab w:val="left" w:pos="-142"/>
        </w:tabs>
        <w:spacing w:after="0" w:line="240" w:lineRule="auto"/>
        <w:ind w:firstLine="567"/>
      </w:pPr>
      <w:r w:rsidRPr="00EE4E44">
        <w:t>Законом Воронежской области от 28 октября 2004 года № 75-ОЗ Самодуровский сельсовет наделен статусом сельского поселения. Административным центром Самодуровского сельского поселения является село Самодуровка.</w:t>
      </w:r>
    </w:p>
    <w:p w:rsidR="0018043F" w:rsidRPr="00EE4E44" w:rsidRDefault="0018043F" w:rsidP="0018043F">
      <w:pPr>
        <w:spacing w:after="0"/>
        <w:rPr>
          <w:rFonts w:eastAsia="Calibri" w:cs="Times New Roman"/>
          <w:highlight w:val="yellow"/>
        </w:rPr>
      </w:pPr>
    </w:p>
    <w:p w:rsidR="0018043F" w:rsidRPr="00EE4E44" w:rsidRDefault="0018043F" w:rsidP="0018043F">
      <w:pPr>
        <w:spacing w:after="0"/>
        <w:ind w:firstLine="567"/>
        <w:jc w:val="both"/>
        <w:rPr>
          <w:rFonts w:eastAsia="Calibri" w:cs="Times New Roman"/>
          <w:bCs/>
          <w:sz w:val="24"/>
          <w:szCs w:val="24"/>
        </w:rPr>
      </w:pPr>
      <w:r w:rsidRPr="00EE4E44">
        <w:rPr>
          <w:rFonts w:eastAsia="Calibri" w:cs="Times New Roman"/>
          <w:bCs/>
          <w:sz w:val="24"/>
          <w:szCs w:val="24"/>
        </w:rPr>
        <w:t>На территории Самодуровского сельского поселения расположено 2 объекта культурного наследия регионального значения.</w:t>
      </w:r>
    </w:p>
    <w:p w:rsidR="0018043F" w:rsidRPr="00EE4E44" w:rsidRDefault="0018043F" w:rsidP="0018043F">
      <w:pPr>
        <w:spacing w:after="0"/>
        <w:jc w:val="center"/>
        <w:outlineLvl w:val="0"/>
        <w:rPr>
          <w:rFonts w:eastAsia="Calibri" w:cs="Times New Roman"/>
          <w:b/>
          <w:bCs/>
          <w:sz w:val="24"/>
          <w:szCs w:val="24"/>
        </w:rPr>
      </w:pPr>
      <w:bookmarkStart w:id="116" w:name="_Toc89851150"/>
      <w:bookmarkStart w:id="117" w:name="_Toc104300398"/>
      <w:r w:rsidRPr="00EE4E44">
        <w:rPr>
          <w:rFonts w:eastAsia="Calibri" w:cs="Times New Roman"/>
          <w:b/>
          <w:bCs/>
          <w:sz w:val="24"/>
          <w:szCs w:val="24"/>
        </w:rPr>
        <w:t>Объекты культурного наследия</w:t>
      </w:r>
      <w:bookmarkEnd w:id="116"/>
      <w:bookmarkEnd w:id="117"/>
    </w:p>
    <w:tbl>
      <w:tblPr>
        <w:tblStyle w:val="1d"/>
        <w:tblW w:w="9634" w:type="dxa"/>
        <w:tblLayout w:type="fixed"/>
        <w:tblLook w:val="04A0"/>
      </w:tblPr>
      <w:tblGrid>
        <w:gridCol w:w="562"/>
        <w:gridCol w:w="1985"/>
        <w:gridCol w:w="1417"/>
        <w:gridCol w:w="1276"/>
        <w:gridCol w:w="1559"/>
        <w:gridCol w:w="2835"/>
      </w:tblGrid>
      <w:tr w:rsidR="0018043F" w:rsidRPr="00EE4E44" w:rsidTr="00393C43">
        <w:tc>
          <w:tcPr>
            <w:tcW w:w="562" w:type="dxa"/>
            <w:shd w:val="clear" w:color="auto" w:fill="D9D9D9"/>
          </w:tcPr>
          <w:p w:rsidR="0018043F" w:rsidRPr="00EE4E44" w:rsidRDefault="0018043F" w:rsidP="00393C43">
            <w:pPr>
              <w:widowControl w:val="0"/>
              <w:autoSpaceDN w:val="0"/>
              <w:adjustRightInd w:val="0"/>
              <w:jc w:val="center"/>
              <w:rPr>
                <w:rFonts w:eastAsia="Calibri" w:cs="Times New Roman"/>
                <w:b/>
                <w:bCs/>
                <w:lang w:val="en-US"/>
              </w:rPr>
            </w:pPr>
            <w:r w:rsidRPr="00EE4E44">
              <w:rPr>
                <w:rFonts w:eastAsia="Calibri" w:cs="Times New Roman"/>
                <w:b/>
                <w:bCs/>
              </w:rPr>
              <w:t>№</w:t>
            </w:r>
          </w:p>
          <w:p w:rsidR="0018043F" w:rsidRPr="00EE4E44" w:rsidRDefault="0018043F" w:rsidP="00393C43">
            <w:pPr>
              <w:jc w:val="center"/>
              <w:rPr>
                <w:rFonts w:eastAsia="Calibri" w:cs="Times New Roman"/>
                <w:b/>
              </w:rPr>
            </w:pPr>
            <w:r w:rsidRPr="00EE4E44">
              <w:rPr>
                <w:rFonts w:eastAsia="Calibri" w:cs="Times New Roman"/>
                <w:b/>
                <w:bCs/>
              </w:rPr>
              <w:t>п/п</w:t>
            </w:r>
          </w:p>
        </w:tc>
        <w:tc>
          <w:tcPr>
            <w:tcW w:w="1985" w:type="dxa"/>
            <w:shd w:val="clear" w:color="auto" w:fill="D9D9D9"/>
          </w:tcPr>
          <w:p w:rsidR="0018043F" w:rsidRPr="00EE4E44" w:rsidRDefault="0018043F" w:rsidP="00393C43">
            <w:pPr>
              <w:jc w:val="center"/>
              <w:rPr>
                <w:rFonts w:eastAsia="Calibri" w:cs="Times New Roman"/>
                <w:b/>
              </w:rPr>
            </w:pPr>
            <w:r w:rsidRPr="00EE4E44">
              <w:rPr>
                <w:rFonts w:eastAsia="Calibri" w:cs="Times New Roman"/>
                <w:b/>
              </w:rPr>
              <w:t>Наименование памятника</w:t>
            </w:r>
          </w:p>
        </w:tc>
        <w:tc>
          <w:tcPr>
            <w:tcW w:w="1417" w:type="dxa"/>
            <w:shd w:val="clear" w:color="auto" w:fill="D9D9D9"/>
          </w:tcPr>
          <w:p w:rsidR="0018043F" w:rsidRPr="00EE4E44" w:rsidRDefault="0018043F" w:rsidP="00393C43">
            <w:pPr>
              <w:jc w:val="center"/>
              <w:rPr>
                <w:rFonts w:eastAsia="Calibri" w:cs="Times New Roman"/>
                <w:b/>
              </w:rPr>
            </w:pPr>
            <w:r w:rsidRPr="00EE4E44">
              <w:rPr>
                <w:rFonts w:eastAsia="Calibri" w:cs="Times New Roman"/>
                <w:b/>
              </w:rPr>
              <w:t>Датировка</w:t>
            </w:r>
          </w:p>
        </w:tc>
        <w:tc>
          <w:tcPr>
            <w:tcW w:w="1276" w:type="dxa"/>
            <w:shd w:val="clear" w:color="auto" w:fill="D9D9D9"/>
          </w:tcPr>
          <w:p w:rsidR="0018043F" w:rsidRPr="00EE4E44" w:rsidRDefault="0018043F" w:rsidP="00393C43">
            <w:pPr>
              <w:jc w:val="center"/>
              <w:rPr>
                <w:rFonts w:eastAsia="Calibri" w:cs="Times New Roman"/>
                <w:b/>
              </w:rPr>
            </w:pPr>
            <w:r w:rsidRPr="00EE4E44">
              <w:rPr>
                <w:rFonts w:eastAsia="Calibri" w:cs="Times New Roman"/>
                <w:b/>
              </w:rPr>
              <w:t>Категория охраны</w:t>
            </w:r>
          </w:p>
        </w:tc>
        <w:tc>
          <w:tcPr>
            <w:tcW w:w="1559" w:type="dxa"/>
            <w:shd w:val="clear" w:color="auto" w:fill="D9D9D9"/>
          </w:tcPr>
          <w:p w:rsidR="0018043F" w:rsidRPr="00EE4E44" w:rsidRDefault="0018043F" w:rsidP="00393C43">
            <w:pPr>
              <w:jc w:val="center"/>
              <w:rPr>
                <w:rFonts w:eastAsia="Calibri" w:cs="Times New Roman"/>
                <w:b/>
              </w:rPr>
            </w:pPr>
            <w:r w:rsidRPr="00EE4E44">
              <w:rPr>
                <w:rFonts w:eastAsia="Calibri" w:cs="Times New Roman"/>
                <w:b/>
              </w:rPr>
              <w:t>Принято на гос. охрану</w:t>
            </w:r>
          </w:p>
        </w:tc>
        <w:tc>
          <w:tcPr>
            <w:tcW w:w="2835" w:type="dxa"/>
            <w:shd w:val="clear" w:color="auto" w:fill="D9D9D9"/>
          </w:tcPr>
          <w:p w:rsidR="0018043F" w:rsidRPr="00EE4E44" w:rsidRDefault="0018043F" w:rsidP="00393C43">
            <w:pPr>
              <w:jc w:val="center"/>
              <w:rPr>
                <w:rFonts w:eastAsia="Calibri" w:cs="Times New Roman"/>
                <w:b/>
              </w:rPr>
            </w:pPr>
            <w:r w:rsidRPr="00EE4E44">
              <w:rPr>
                <w:rFonts w:eastAsia="Calibri" w:cs="Times New Roman"/>
                <w:b/>
              </w:rPr>
              <w:t>Адрес</w:t>
            </w:r>
          </w:p>
        </w:tc>
      </w:tr>
      <w:tr w:rsidR="0018043F" w:rsidRPr="00EE4E44" w:rsidTr="00393C43">
        <w:tc>
          <w:tcPr>
            <w:tcW w:w="562" w:type="dxa"/>
          </w:tcPr>
          <w:p w:rsidR="0018043F" w:rsidRPr="00EE4E44" w:rsidRDefault="0018043F" w:rsidP="00E01673">
            <w:pPr>
              <w:pStyle w:val="ad"/>
              <w:numPr>
                <w:ilvl w:val="0"/>
                <w:numId w:val="101"/>
              </w:numPr>
              <w:ind w:left="0" w:firstLine="0"/>
            </w:pPr>
          </w:p>
        </w:tc>
        <w:tc>
          <w:tcPr>
            <w:tcW w:w="1985" w:type="dxa"/>
          </w:tcPr>
          <w:p w:rsidR="0018043F" w:rsidRPr="00EE4E44" w:rsidRDefault="0018043F" w:rsidP="00393C43">
            <w:r w:rsidRPr="00EE4E44">
              <w:t>Братская могила № 357</w:t>
            </w:r>
          </w:p>
        </w:tc>
        <w:tc>
          <w:tcPr>
            <w:tcW w:w="1417" w:type="dxa"/>
            <w:vAlign w:val="center"/>
          </w:tcPr>
          <w:p w:rsidR="0018043F" w:rsidRPr="00EE4E44" w:rsidRDefault="0018043F" w:rsidP="00393C43">
            <w:pPr>
              <w:jc w:val="center"/>
            </w:pPr>
            <w:r w:rsidRPr="00EE4E44">
              <w:t>1918г.</w:t>
            </w:r>
          </w:p>
        </w:tc>
        <w:tc>
          <w:tcPr>
            <w:tcW w:w="1276" w:type="dxa"/>
            <w:vAlign w:val="center"/>
          </w:tcPr>
          <w:p w:rsidR="0018043F" w:rsidRPr="00EE4E44" w:rsidRDefault="0018043F" w:rsidP="00393C43">
            <w:pPr>
              <w:jc w:val="center"/>
            </w:pPr>
            <w:r w:rsidRPr="00EE4E44">
              <w:t>Р</w:t>
            </w:r>
          </w:p>
        </w:tc>
        <w:tc>
          <w:tcPr>
            <w:tcW w:w="1559" w:type="dxa"/>
            <w:vAlign w:val="center"/>
          </w:tcPr>
          <w:p w:rsidR="0018043F" w:rsidRPr="00EE4E44" w:rsidRDefault="0018043F" w:rsidP="00393C43">
            <w:pPr>
              <w:jc w:val="center"/>
            </w:pPr>
            <w:r w:rsidRPr="00EE4E44">
              <w:t>№  510</w:t>
            </w:r>
          </w:p>
        </w:tc>
        <w:tc>
          <w:tcPr>
            <w:tcW w:w="2835" w:type="dxa"/>
            <w:vAlign w:val="center"/>
          </w:tcPr>
          <w:p w:rsidR="0018043F" w:rsidRPr="00EE4E44" w:rsidRDefault="0018043F" w:rsidP="00393C43">
            <w:pPr>
              <w:jc w:val="center"/>
            </w:pPr>
            <w:r w:rsidRPr="00EE4E44">
              <w:t>с. Самодуровка</w:t>
            </w:r>
          </w:p>
        </w:tc>
      </w:tr>
      <w:tr w:rsidR="0018043F" w:rsidRPr="00EE4E44" w:rsidTr="00393C43">
        <w:tc>
          <w:tcPr>
            <w:tcW w:w="562" w:type="dxa"/>
          </w:tcPr>
          <w:p w:rsidR="0018043F" w:rsidRPr="00EE4E44" w:rsidRDefault="0018043F" w:rsidP="00E01673">
            <w:pPr>
              <w:pStyle w:val="ad"/>
              <w:numPr>
                <w:ilvl w:val="0"/>
                <w:numId w:val="101"/>
              </w:numPr>
              <w:ind w:left="0" w:firstLine="0"/>
            </w:pPr>
          </w:p>
        </w:tc>
        <w:tc>
          <w:tcPr>
            <w:tcW w:w="1985" w:type="dxa"/>
          </w:tcPr>
          <w:p w:rsidR="0018043F" w:rsidRPr="00EE4E44" w:rsidRDefault="0018043F" w:rsidP="00393C43">
            <w:r w:rsidRPr="00EE4E44">
              <w:t>Церковь Рождества Богородицы</w:t>
            </w:r>
          </w:p>
        </w:tc>
        <w:tc>
          <w:tcPr>
            <w:tcW w:w="1417" w:type="dxa"/>
            <w:vAlign w:val="center"/>
          </w:tcPr>
          <w:p w:rsidR="0018043F" w:rsidRPr="00EE4E44" w:rsidRDefault="0018043F" w:rsidP="00393C43">
            <w:pPr>
              <w:jc w:val="center"/>
            </w:pPr>
            <w:r w:rsidRPr="00EE4E44">
              <w:rPr>
                <w:lang w:val="en-US"/>
              </w:rPr>
              <w:t>XIX</w:t>
            </w:r>
            <w:r w:rsidRPr="00EE4E44">
              <w:t xml:space="preserve"> в.</w:t>
            </w:r>
          </w:p>
        </w:tc>
        <w:tc>
          <w:tcPr>
            <w:tcW w:w="1276" w:type="dxa"/>
            <w:vAlign w:val="center"/>
          </w:tcPr>
          <w:p w:rsidR="0018043F" w:rsidRPr="00EE4E44" w:rsidRDefault="0018043F" w:rsidP="00393C43">
            <w:pPr>
              <w:jc w:val="center"/>
            </w:pPr>
            <w:r w:rsidRPr="00EE4E44">
              <w:t>Р</w:t>
            </w:r>
          </w:p>
        </w:tc>
        <w:tc>
          <w:tcPr>
            <w:tcW w:w="1559" w:type="dxa"/>
            <w:vAlign w:val="center"/>
          </w:tcPr>
          <w:p w:rsidR="0018043F" w:rsidRPr="00EE4E44" w:rsidRDefault="0018043F" w:rsidP="00393C43">
            <w:pPr>
              <w:jc w:val="center"/>
            </w:pPr>
            <w:r w:rsidRPr="00EE4E44">
              <w:t>№  219</w:t>
            </w:r>
          </w:p>
        </w:tc>
        <w:tc>
          <w:tcPr>
            <w:tcW w:w="2835" w:type="dxa"/>
            <w:vAlign w:val="center"/>
          </w:tcPr>
          <w:p w:rsidR="0018043F" w:rsidRPr="00EE4E44" w:rsidRDefault="0018043F" w:rsidP="00393C43">
            <w:pPr>
              <w:jc w:val="center"/>
            </w:pPr>
            <w:r w:rsidRPr="00EE4E44">
              <w:t xml:space="preserve">с. Самодуровка, </w:t>
            </w:r>
          </w:p>
          <w:p w:rsidR="0018043F" w:rsidRPr="00EE4E44" w:rsidRDefault="0018043F" w:rsidP="00393C43">
            <w:pPr>
              <w:jc w:val="center"/>
            </w:pPr>
            <w:r w:rsidRPr="00EE4E44">
              <w:t>ул. Советская, 111</w:t>
            </w:r>
          </w:p>
        </w:tc>
      </w:tr>
    </w:tbl>
    <w:p w:rsidR="0018043F" w:rsidRPr="00EE4E44" w:rsidRDefault="0018043F" w:rsidP="0018043F">
      <w:pPr>
        <w:spacing w:after="0"/>
        <w:rPr>
          <w:rFonts w:eastAsia="Calibri" w:cs="Times New Roman"/>
        </w:rPr>
      </w:pPr>
      <w:bookmarkStart w:id="118" w:name="_Hlk79741092"/>
    </w:p>
    <w:p w:rsidR="0018043F" w:rsidRPr="00EE4E44" w:rsidRDefault="0018043F" w:rsidP="0018043F">
      <w:pPr>
        <w:spacing w:after="0"/>
        <w:ind w:firstLine="567"/>
        <w:outlineLvl w:val="0"/>
        <w:rPr>
          <w:rFonts w:eastAsia="Calibri" w:cs="Times New Roman"/>
          <w:b/>
          <w:bCs/>
        </w:rPr>
      </w:pPr>
      <w:bookmarkStart w:id="119" w:name="_Toc89851151"/>
      <w:bookmarkStart w:id="120" w:name="_Toc104300399"/>
      <w:r w:rsidRPr="00EE4E44">
        <w:rPr>
          <w:rFonts w:eastAsia="Calibri" w:cs="Times New Roman"/>
          <w:b/>
          <w:bCs/>
        </w:rPr>
        <w:t>Принятые сокращения:</w:t>
      </w:r>
      <w:bookmarkEnd w:id="119"/>
      <w:bookmarkEnd w:id="120"/>
    </w:p>
    <w:p w:rsidR="0018043F" w:rsidRPr="00EE4E44" w:rsidRDefault="0018043F" w:rsidP="0018043F">
      <w:pPr>
        <w:spacing w:after="0"/>
        <w:ind w:firstLine="567"/>
        <w:outlineLvl w:val="0"/>
        <w:rPr>
          <w:rFonts w:eastAsia="Calibri" w:cs="Times New Roman"/>
          <w:b/>
          <w:bCs/>
        </w:rPr>
      </w:pPr>
      <w:bookmarkStart w:id="121" w:name="_Toc89851152"/>
      <w:bookmarkStart w:id="122" w:name="_Toc104300400"/>
      <w:r w:rsidRPr="00EE4E44">
        <w:rPr>
          <w:rFonts w:eastAsia="Calibri" w:cs="Times New Roman"/>
          <w:b/>
          <w:bCs/>
        </w:rPr>
        <w:t xml:space="preserve">Р — </w:t>
      </w:r>
      <w:r w:rsidRPr="00EE4E44">
        <w:rPr>
          <w:rFonts w:eastAsia="Calibri" w:cs="Times New Roman"/>
        </w:rPr>
        <w:t>региональная категория охраны памятника</w:t>
      </w:r>
      <w:bookmarkEnd w:id="121"/>
      <w:bookmarkEnd w:id="122"/>
    </w:p>
    <w:p w:rsidR="0018043F" w:rsidRPr="00EE4E44" w:rsidRDefault="0018043F" w:rsidP="0018043F">
      <w:pPr>
        <w:spacing w:after="0"/>
        <w:rPr>
          <w:rFonts w:eastAsia="Calibri" w:cs="Times New Roman"/>
        </w:rPr>
      </w:pPr>
    </w:p>
    <w:p w:rsidR="0018043F" w:rsidRPr="00EE4E44" w:rsidRDefault="0018043F" w:rsidP="0018043F">
      <w:pPr>
        <w:spacing w:after="0"/>
        <w:jc w:val="center"/>
        <w:outlineLvl w:val="0"/>
        <w:rPr>
          <w:rFonts w:cs="Times New Roman"/>
          <w:b/>
          <w:bCs/>
          <w:sz w:val="24"/>
          <w:szCs w:val="24"/>
        </w:rPr>
      </w:pPr>
      <w:bookmarkStart w:id="123" w:name="_Toc89851153"/>
      <w:bookmarkStart w:id="124" w:name="_Toc104300401"/>
      <w:r w:rsidRPr="00EE4E44">
        <w:rPr>
          <w:rFonts w:cs="Times New Roman"/>
          <w:b/>
          <w:bCs/>
          <w:sz w:val="24"/>
          <w:szCs w:val="24"/>
        </w:rPr>
        <w:t>Выявленные объекты археологического наследия</w:t>
      </w:r>
      <w:bookmarkEnd w:id="123"/>
      <w:bookmarkEnd w:id="124"/>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3007"/>
        <w:gridCol w:w="2126"/>
        <w:gridCol w:w="3750"/>
      </w:tblGrid>
      <w:tr w:rsidR="0018043F" w:rsidRPr="00EE4E44" w:rsidTr="00393C43">
        <w:trPr>
          <w:trHeight w:val="311"/>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ind w:right="-202"/>
              <w:rPr>
                <w:rFonts w:cs="Times New Roman"/>
                <w:b/>
              </w:rPr>
            </w:pPr>
            <w:r w:rsidRPr="00EE4E44">
              <w:rPr>
                <w:rFonts w:cs="Times New Roman"/>
                <w:b/>
              </w:rPr>
              <w:t>№</w:t>
            </w:r>
          </w:p>
        </w:tc>
        <w:tc>
          <w:tcPr>
            <w:tcW w:w="3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rPr>
            </w:pPr>
            <w:r w:rsidRPr="00EE4E44">
              <w:rPr>
                <w:rFonts w:cs="Times New Roman"/>
                <w:b/>
              </w:rPr>
              <w:t>Наименование</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pStyle w:val="3"/>
              <w:spacing w:before="0" w:line="240" w:lineRule="auto"/>
              <w:jc w:val="center"/>
              <w:rPr>
                <w:rFonts w:ascii="Times New Roman" w:hAnsi="Times New Roman" w:cs="Times New Roman"/>
                <w:b/>
                <w:color w:val="auto"/>
                <w:sz w:val="22"/>
                <w:szCs w:val="22"/>
              </w:rPr>
            </w:pPr>
            <w:bookmarkStart w:id="125" w:name="_Toc68796769"/>
            <w:bookmarkStart w:id="126" w:name="_Toc70494308"/>
            <w:bookmarkStart w:id="127" w:name="_Toc75419843"/>
            <w:bookmarkStart w:id="128" w:name="_Toc85466883"/>
            <w:bookmarkStart w:id="129" w:name="_Toc89851154"/>
            <w:bookmarkStart w:id="130" w:name="_Toc104300402"/>
            <w:r w:rsidRPr="00EE4E44">
              <w:rPr>
                <w:rFonts w:ascii="Times New Roman" w:hAnsi="Times New Roman" w:cs="Times New Roman"/>
                <w:b/>
                <w:color w:val="auto"/>
                <w:sz w:val="22"/>
                <w:szCs w:val="22"/>
              </w:rPr>
              <w:t>Местонахождение</w:t>
            </w:r>
            <w:bookmarkEnd w:id="125"/>
            <w:bookmarkEnd w:id="126"/>
            <w:bookmarkEnd w:id="127"/>
            <w:bookmarkEnd w:id="128"/>
            <w:bookmarkEnd w:id="129"/>
            <w:bookmarkEnd w:id="130"/>
          </w:p>
        </w:tc>
        <w:tc>
          <w:tcPr>
            <w:tcW w:w="3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ind w:right="-108"/>
              <w:jc w:val="center"/>
              <w:rPr>
                <w:rFonts w:cs="Times New Roman"/>
                <w:b/>
              </w:rPr>
            </w:pPr>
            <w:r w:rsidRPr="00EE4E44">
              <w:rPr>
                <w:rFonts w:cs="Times New Roman"/>
                <w:b/>
              </w:rPr>
              <w:t>Основание включения в перечень</w:t>
            </w:r>
          </w:p>
        </w:tc>
      </w:tr>
      <w:tr w:rsidR="0018043F" w:rsidRPr="00EE4E44" w:rsidTr="00393C4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Курган у с. Самодуровка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Самодуровская курганная группа 1 (паспорт: Курганная группа 1 у с. Самодуровка)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Курганная группа 4 у с. Самодуровка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557"/>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2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 xml:space="preserve">п. 1 ст. 17 Федерального закона от </w:t>
            </w:r>
            <w:r w:rsidRPr="00EE4E44">
              <w:rPr>
                <w:rFonts w:eastAsia="Calibri" w:cs="Times New Roman"/>
                <w:szCs w:val="20"/>
              </w:rPr>
              <w:lastRenderedPageBreak/>
              <w:t>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«Самодуровка-7»</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«Самодуровка-8»</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»Самодуровка-9»</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«Самодуровка-11»</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«Самодуровка-12»</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«Самодуровка-14»</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«Самодуровка-15»</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r w:rsidR="0018043F" w:rsidRPr="00EE4E44" w:rsidTr="00393C43">
        <w:trPr>
          <w:trHeight w:val="412"/>
          <w:jc w:val="center"/>
        </w:trPr>
        <w:tc>
          <w:tcPr>
            <w:tcW w:w="603"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E01673">
            <w:pPr>
              <w:pStyle w:val="ad"/>
              <w:numPr>
                <w:ilvl w:val="0"/>
                <w:numId w:val="102"/>
              </w:numPr>
              <w:spacing w:line="256" w:lineRule="auto"/>
              <w:ind w:left="0" w:right="-202" w:firstLine="0"/>
              <w:jc w:val="center"/>
              <w:rPr>
                <w:sz w:val="22"/>
                <w:szCs w:val="22"/>
              </w:rPr>
            </w:pPr>
          </w:p>
        </w:tc>
        <w:tc>
          <w:tcPr>
            <w:tcW w:w="3007"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«Самодуровка-16»</w:t>
            </w:r>
          </w:p>
        </w:tc>
        <w:tc>
          <w:tcPr>
            <w:tcW w:w="2126"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с. Самодуровка</w:t>
            </w:r>
          </w:p>
        </w:tc>
        <w:tc>
          <w:tcPr>
            <w:tcW w:w="3750" w:type="dxa"/>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rPr>
                <w:rFonts w:eastAsia="Calibri" w:cs="Times New Roman"/>
              </w:rPr>
            </w:pPr>
            <w:r w:rsidRPr="00EE4E44">
              <w:rPr>
                <w:rFonts w:eastAsia="Calibri" w:cs="Times New Roman"/>
                <w:szCs w:val="20"/>
              </w:rPr>
              <w:t>п. 1 ст. 17 Федерального закона от 22.10.2014 № 315-ФЗ</w:t>
            </w:r>
          </w:p>
        </w:tc>
      </w:tr>
    </w:tbl>
    <w:p w:rsidR="0018043F" w:rsidRPr="00EE4E44" w:rsidRDefault="0018043F" w:rsidP="0018043F">
      <w:pPr>
        <w:jc w:val="center"/>
        <w:rPr>
          <w:b/>
          <w:sz w:val="24"/>
          <w:highlight w:val="yellow"/>
        </w:rPr>
      </w:pPr>
    </w:p>
    <w:p w:rsidR="0018043F" w:rsidRPr="00EE4E44" w:rsidRDefault="0018043F" w:rsidP="0018043F">
      <w:pPr>
        <w:jc w:val="center"/>
        <w:rPr>
          <w:b/>
          <w:sz w:val="24"/>
        </w:rPr>
      </w:pPr>
      <w:r w:rsidRPr="00EE4E44">
        <w:rPr>
          <w:b/>
          <w:sz w:val="24"/>
        </w:rPr>
        <w:t>Военно-мемориальные объекты (символические)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828"/>
        <w:gridCol w:w="1559"/>
        <w:gridCol w:w="3396"/>
      </w:tblGrid>
      <w:tr w:rsidR="0018043F" w:rsidRPr="00EE4E44" w:rsidTr="00393C43">
        <w:tc>
          <w:tcPr>
            <w:tcW w:w="567" w:type="dxa"/>
            <w:shd w:val="clear" w:color="auto" w:fill="D9D9D9"/>
            <w:vAlign w:val="center"/>
          </w:tcPr>
          <w:p w:rsidR="0018043F" w:rsidRPr="00EE4E44" w:rsidRDefault="0018043F" w:rsidP="00393C43">
            <w:pPr>
              <w:widowControl w:val="0"/>
              <w:autoSpaceDN w:val="0"/>
              <w:adjustRightInd w:val="0"/>
              <w:spacing w:after="0"/>
              <w:jc w:val="center"/>
              <w:rPr>
                <w:rFonts w:eastAsia="Calibri" w:cs="Times New Roman"/>
                <w:b/>
                <w:bCs/>
                <w:lang w:val="en-US"/>
              </w:rPr>
            </w:pPr>
            <w:r w:rsidRPr="00EE4E44">
              <w:rPr>
                <w:rFonts w:eastAsia="Calibri" w:cs="Times New Roman"/>
                <w:b/>
                <w:bCs/>
              </w:rPr>
              <w:t xml:space="preserve">№ </w:t>
            </w:r>
          </w:p>
          <w:p w:rsidR="0018043F" w:rsidRPr="00EE4E44" w:rsidRDefault="0018043F" w:rsidP="00393C43">
            <w:pPr>
              <w:widowControl w:val="0"/>
              <w:suppressLineNumbers/>
              <w:suppressAutoHyphens/>
              <w:snapToGrid w:val="0"/>
              <w:spacing w:after="0" w:line="240" w:lineRule="auto"/>
              <w:jc w:val="center"/>
              <w:rPr>
                <w:rFonts w:eastAsia="Lucida Sans Unicode" w:cs="Times New Roman"/>
                <w:b/>
                <w:bCs/>
                <w:kern w:val="1"/>
              </w:rPr>
            </w:pPr>
            <w:r w:rsidRPr="00EE4E44">
              <w:rPr>
                <w:rFonts w:eastAsia="Lucida Sans Unicode" w:cs="Times New Roman"/>
                <w:b/>
                <w:bCs/>
                <w:kern w:val="1"/>
                <w:sz w:val="24"/>
                <w:szCs w:val="24"/>
              </w:rPr>
              <w:t>п/п</w:t>
            </w:r>
          </w:p>
        </w:tc>
        <w:tc>
          <w:tcPr>
            <w:tcW w:w="3828" w:type="dxa"/>
            <w:shd w:val="clear" w:color="auto" w:fill="D9D9D9"/>
            <w:vAlign w:val="center"/>
          </w:tcPr>
          <w:p w:rsidR="0018043F" w:rsidRPr="00EE4E44" w:rsidRDefault="0018043F" w:rsidP="00393C43">
            <w:pPr>
              <w:widowControl w:val="0"/>
              <w:suppressLineNumbers/>
              <w:suppressAutoHyphens/>
              <w:snapToGrid w:val="0"/>
              <w:spacing w:after="0" w:line="240" w:lineRule="auto"/>
              <w:jc w:val="center"/>
              <w:rPr>
                <w:rFonts w:eastAsia="Lucida Sans Unicode" w:cs="Times New Roman"/>
                <w:b/>
                <w:bCs/>
                <w:kern w:val="1"/>
              </w:rPr>
            </w:pPr>
            <w:r w:rsidRPr="00EE4E44">
              <w:rPr>
                <w:rFonts w:eastAsia="Lucida Sans Unicode" w:cs="Times New Roman"/>
                <w:b/>
                <w:bCs/>
                <w:kern w:val="1"/>
              </w:rPr>
              <w:t>Наименование</w:t>
            </w:r>
          </w:p>
          <w:p w:rsidR="0018043F" w:rsidRPr="00EE4E44" w:rsidRDefault="0018043F" w:rsidP="00393C43">
            <w:pPr>
              <w:widowControl w:val="0"/>
              <w:suppressLineNumbers/>
              <w:suppressAutoHyphens/>
              <w:spacing w:after="0" w:line="240" w:lineRule="auto"/>
              <w:jc w:val="center"/>
              <w:rPr>
                <w:rFonts w:eastAsia="Lucida Sans Unicode" w:cs="Times New Roman"/>
                <w:b/>
                <w:bCs/>
                <w:kern w:val="1"/>
              </w:rPr>
            </w:pPr>
            <w:r w:rsidRPr="00EE4E44">
              <w:rPr>
                <w:rFonts w:eastAsia="Lucida Sans Unicode" w:cs="Times New Roman"/>
                <w:b/>
                <w:bCs/>
                <w:kern w:val="1"/>
              </w:rPr>
              <w:t>объекта</w:t>
            </w:r>
          </w:p>
        </w:tc>
        <w:tc>
          <w:tcPr>
            <w:tcW w:w="1559" w:type="dxa"/>
            <w:shd w:val="clear" w:color="auto" w:fill="D9D9D9"/>
            <w:vAlign w:val="center"/>
          </w:tcPr>
          <w:p w:rsidR="0018043F" w:rsidRPr="00EE4E44" w:rsidRDefault="0018043F" w:rsidP="00393C43">
            <w:pPr>
              <w:widowControl w:val="0"/>
              <w:suppressLineNumbers/>
              <w:suppressAutoHyphens/>
              <w:snapToGrid w:val="0"/>
              <w:spacing w:after="0" w:line="240" w:lineRule="auto"/>
              <w:jc w:val="center"/>
              <w:rPr>
                <w:rFonts w:eastAsia="Lucida Sans Unicode" w:cs="Times New Roman"/>
                <w:b/>
                <w:bCs/>
                <w:kern w:val="1"/>
              </w:rPr>
            </w:pPr>
            <w:r w:rsidRPr="00EE4E44">
              <w:rPr>
                <w:rFonts w:eastAsia="Lucida Sans Unicode" w:cs="Times New Roman"/>
                <w:b/>
                <w:bCs/>
                <w:kern w:val="1"/>
              </w:rPr>
              <w:t>Датировка</w:t>
            </w:r>
          </w:p>
        </w:tc>
        <w:tc>
          <w:tcPr>
            <w:tcW w:w="3396" w:type="dxa"/>
            <w:shd w:val="clear" w:color="auto" w:fill="D9D9D9"/>
            <w:vAlign w:val="center"/>
          </w:tcPr>
          <w:p w:rsidR="0018043F" w:rsidRPr="00EE4E44" w:rsidRDefault="0018043F" w:rsidP="00393C43">
            <w:pPr>
              <w:widowControl w:val="0"/>
              <w:suppressLineNumbers/>
              <w:suppressAutoHyphens/>
              <w:snapToGrid w:val="0"/>
              <w:spacing w:after="0" w:line="240" w:lineRule="auto"/>
              <w:jc w:val="center"/>
              <w:rPr>
                <w:rFonts w:eastAsia="Lucida Sans Unicode" w:cs="Times New Roman"/>
                <w:b/>
                <w:bCs/>
                <w:kern w:val="1"/>
              </w:rPr>
            </w:pPr>
            <w:r w:rsidRPr="00EE4E44">
              <w:rPr>
                <w:rFonts w:eastAsia="Lucida Sans Unicode" w:cs="Times New Roman"/>
                <w:b/>
                <w:bCs/>
                <w:kern w:val="1"/>
              </w:rPr>
              <w:t>Адрес</w:t>
            </w:r>
          </w:p>
        </w:tc>
      </w:tr>
      <w:tr w:rsidR="0018043F" w:rsidRPr="00EE4E44" w:rsidTr="00393C43">
        <w:tc>
          <w:tcPr>
            <w:tcW w:w="567" w:type="dxa"/>
            <w:vAlign w:val="center"/>
          </w:tcPr>
          <w:p w:rsidR="0018043F" w:rsidRPr="00EE4E44" w:rsidRDefault="0018043F" w:rsidP="00E01673">
            <w:pPr>
              <w:numPr>
                <w:ilvl w:val="0"/>
                <w:numId w:val="95"/>
              </w:numPr>
              <w:spacing w:after="0"/>
              <w:contextualSpacing/>
              <w:rPr>
                <w:rFonts w:eastAsia="Calibri" w:cs="Times New Roman"/>
              </w:rPr>
            </w:pPr>
          </w:p>
        </w:tc>
        <w:tc>
          <w:tcPr>
            <w:tcW w:w="3828" w:type="dxa"/>
            <w:shd w:val="clear" w:color="auto" w:fill="auto"/>
            <w:vAlign w:val="center"/>
          </w:tcPr>
          <w:p w:rsidR="0018043F" w:rsidRPr="00EE4E44" w:rsidRDefault="0018043F" w:rsidP="00393C43">
            <w:pPr>
              <w:jc w:val="both"/>
              <w:rPr>
                <w:szCs w:val="20"/>
              </w:rPr>
            </w:pPr>
            <w:r w:rsidRPr="00EE4E44">
              <w:rPr>
                <w:szCs w:val="20"/>
              </w:rPr>
              <w:t>Памятник погибшим односельчанам</w:t>
            </w:r>
          </w:p>
        </w:tc>
        <w:tc>
          <w:tcPr>
            <w:tcW w:w="1559" w:type="dxa"/>
            <w:shd w:val="clear" w:color="auto" w:fill="auto"/>
            <w:vAlign w:val="center"/>
          </w:tcPr>
          <w:p w:rsidR="0018043F" w:rsidRPr="00EE4E44" w:rsidRDefault="0018043F" w:rsidP="00393C43">
            <w:pPr>
              <w:spacing w:after="0"/>
              <w:jc w:val="center"/>
              <w:rPr>
                <w:rFonts w:eastAsia="Calibri" w:cs="Times New Roman"/>
              </w:rPr>
            </w:pPr>
            <w:r w:rsidRPr="00EE4E44">
              <w:rPr>
                <w:rFonts w:eastAsia="Calibri" w:cs="Times New Roman"/>
                <w:szCs w:val="20"/>
              </w:rPr>
              <w:t>1975</w:t>
            </w:r>
          </w:p>
        </w:tc>
        <w:tc>
          <w:tcPr>
            <w:tcW w:w="3396" w:type="dxa"/>
            <w:shd w:val="clear" w:color="auto" w:fill="auto"/>
            <w:vAlign w:val="center"/>
          </w:tcPr>
          <w:p w:rsidR="0018043F" w:rsidRPr="00EE4E44" w:rsidRDefault="0018043F" w:rsidP="00393C43">
            <w:pPr>
              <w:spacing w:after="0"/>
              <w:jc w:val="center"/>
            </w:pPr>
            <w:r w:rsidRPr="00EE4E44">
              <w:t>с.Самодуровка,</w:t>
            </w:r>
          </w:p>
          <w:p w:rsidR="0018043F" w:rsidRPr="00EE4E44" w:rsidRDefault="0018043F" w:rsidP="00393C43">
            <w:pPr>
              <w:spacing w:after="0"/>
              <w:jc w:val="center"/>
              <w:rPr>
                <w:rFonts w:eastAsia="Calibri" w:cs="Times New Roman"/>
                <w:highlight w:val="yellow"/>
              </w:rPr>
            </w:pPr>
            <w:r w:rsidRPr="00EE4E44">
              <w:t>ул.Советская 111б</w:t>
            </w:r>
          </w:p>
        </w:tc>
      </w:tr>
    </w:tbl>
    <w:p w:rsidR="0018043F" w:rsidRPr="00EE4E44" w:rsidRDefault="0018043F" w:rsidP="0018043F">
      <w:pPr>
        <w:spacing w:after="0"/>
        <w:ind w:firstLine="709"/>
        <w:jc w:val="both"/>
        <w:rPr>
          <w:rFonts w:eastAsia="Calibri" w:cs="Times New Roman"/>
          <w:sz w:val="24"/>
          <w:szCs w:val="24"/>
        </w:rPr>
      </w:pPr>
    </w:p>
    <w:p w:rsidR="0018043F" w:rsidRPr="00EE4E44" w:rsidRDefault="0018043F" w:rsidP="00E01673">
      <w:pPr>
        <w:pStyle w:val="20"/>
        <w:numPr>
          <w:ilvl w:val="1"/>
          <w:numId w:val="79"/>
        </w:numPr>
        <w:spacing w:before="0" w:line="240" w:lineRule="auto"/>
        <w:ind w:left="0" w:firstLine="142"/>
        <w:jc w:val="center"/>
        <w:rPr>
          <w:rFonts w:ascii="Times New Roman" w:hAnsi="Times New Roman" w:cs="Times New Roman"/>
          <w:b/>
          <w:snapToGrid w:val="0"/>
          <w:color w:val="auto"/>
          <w:sz w:val="24"/>
          <w:szCs w:val="24"/>
        </w:rPr>
      </w:pPr>
      <w:bookmarkStart w:id="131" w:name="_Toc63676513"/>
      <w:bookmarkStart w:id="132" w:name="_Toc65836545"/>
      <w:bookmarkStart w:id="133" w:name="_Toc104300403"/>
      <w:bookmarkEnd w:id="118"/>
      <w:r w:rsidRPr="00EE4E44">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131"/>
      <w:bookmarkEnd w:id="132"/>
      <w:r w:rsidRPr="00EE4E44">
        <w:rPr>
          <w:rFonts w:ascii="Times New Roman" w:hAnsi="Times New Roman" w:cs="Times New Roman"/>
          <w:b/>
          <w:snapToGrid w:val="0"/>
          <w:color w:val="auto"/>
          <w:sz w:val="24"/>
          <w:szCs w:val="24"/>
        </w:rPr>
        <w:t>.</w:t>
      </w:r>
      <w:bookmarkEnd w:id="133"/>
    </w:p>
    <w:p w:rsidR="0018043F" w:rsidRPr="00EE4E44" w:rsidRDefault="0018043F" w:rsidP="0018043F">
      <w:pPr>
        <w:spacing w:after="0" w:line="240" w:lineRule="auto"/>
        <w:ind w:firstLine="567"/>
        <w:jc w:val="both"/>
        <w:rPr>
          <w:rFonts w:cs="Times New Roman"/>
          <w:sz w:val="24"/>
          <w:szCs w:val="24"/>
          <w:highlight w:val="yellow"/>
        </w:rPr>
      </w:pPr>
    </w:p>
    <w:p w:rsidR="0018043F" w:rsidRPr="00EE4E44" w:rsidRDefault="0018043F" w:rsidP="00E01673">
      <w:pPr>
        <w:pStyle w:val="1111"/>
        <w:numPr>
          <w:ilvl w:val="2"/>
          <w:numId w:val="79"/>
        </w:numPr>
        <w:ind w:left="0" w:firstLine="567"/>
        <w:outlineLvl w:val="2"/>
        <w:rPr>
          <w:i/>
        </w:rPr>
      </w:pPr>
      <w:bookmarkStart w:id="134" w:name="_Toc63676514"/>
      <w:bookmarkStart w:id="135" w:name="_Toc65836546"/>
      <w:bookmarkStart w:id="136" w:name="_Toc104300404"/>
      <w:r w:rsidRPr="00EE4E44">
        <w:rPr>
          <w:i/>
        </w:rPr>
        <w:t>Климат</w:t>
      </w:r>
      <w:bookmarkEnd w:id="134"/>
      <w:bookmarkEnd w:id="135"/>
      <w:bookmarkEnd w:id="136"/>
    </w:p>
    <w:p w:rsidR="0018043F" w:rsidRPr="00EE4E44" w:rsidRDefault="0018043F" w:rsidP="0018043F">
      <w:pPr>
        <w:autoSpaceDE w:val="0"/>
        <w:autoSpaceDN w:val="0"/>
        <w:adjustRightInd w:val="0"/>
        <w:ind w:firstLine="567"/>
        <w:jc w:val="both"/>
        <w:rPr>
          <w:sz w:val="24"/>
          <w:szCs w:val="24"/>
        </w:rPr>
      </w:pPr>
      <w:r w:rsidRPr="00EE4E44">
        <w:rPr>
          <w:sz w:val="24"/>
          <w:szCs w:val="24"/>
        </w:rPr>
        <w:t>Самодуровское сельское поселение географически располагается в пределах лесостепной природной зоны лесостепной провинции Окско-Донской низменной равнины Среднехоперского  придолинного района южной лесостепи, что обусловливает поступление на её территорию довольно значительного количества солнечной радиации.</w:t>
      </w:r>
    </w:p>
    <w:p w:rsidR="0018043F" w:rsidRPr="00EE4E44" w:rsidRDefault="0018043F" w:rsidP="0018043F">
      <w:pPr>
        <w:autoSpaceDE w:val="0"/>
        <w:autoSpaceDN w:val="0"/>
        <w:adjustRightInd w:val="0"/>
        <w:ind w:firstLine="567"/>
        <w:jc w:val="both"/>
        <w:rPr>
          <w:sz w:val="24"/>
          <w:szCs w:val="24"/>
        </w:rPr>
      </w:pPr>
      <w:r w:rsidRPr="00EE4E44">
        <w:rPr>
          <w:sz w:val="24"/>
          <w:szCs w:val="24"/>
        </w:rPr>
        <w:t>Территория Самодуровского сельского поселения находится в умеренно-континентальном климатическом поясе. Климат поселения умеренно-теплый, умеренно-засушливый с жарким и сухим летом и уме</w:t>
      </w:r>
      <w:r w:rsidRPr="00EE4E44">
        <w:rPr>
          <w:sz w:val="24"/>
          <w:szCs w:val="24"/>
        </w:rPr>
        <w:softHyphen/>
        <w:t xml:space="preserve">ренно холодной зимой с устойчивым снежным </w:t>
      </w:r>
      <w:r w:rsidRPr="00EE4E44">
        <w:rPr>
          <w:sz w:val="24"/>
          <w:szCs w:val="24"/>
        </w:rPr>
        <w:lastRenderedPageBreak/>
        <w:t>покровом и хорошо выраженными переходными сезонами. Формирование климата проис</w:t>
      </w:r>
      <w:r w:rsidRPr="00EE4E44">
        <w:rPr>
          <w:spacing w:val="-1"/>
          <w:sz w:val="24"/>
          <w:szCs w:val="24"/>
        </w:rPr>
        <w:t xml:space="preserve">ходит под действием климатообразующих факторов, таких как широта места, от которой зависит количество поступающей </w:t>
      </w:r>
      <w:r w:rsidRPr="00EE4E44">
        <w:rPr>
          <w:sz w:val="24"/>
          <w:szCs w:val="24"/>
        </w:rPr>
        <w:t>солнечной радиации, циркуляция атмосферы, рельеф.</w:t>
      </w:r>
    </w:p>
    <w:p w:rsidR="0018043F" w:rsidRPr="00EE4E44" w:rsidRDefault="0018043F" w:rsidP="0018043F">
      <w:pPr>
        <w:pStyle w:val="aa"/>
        <w:spacing w:line="240" w:lineRule="auto"/>
        <w:ind w:firstLine="567"/>
        <w:jc w:val="both"/>
        <w:rPr>
          <w:bCs/>
        </w:rPr>
      </w:pPr>
      <w:r w:rsidRPr="00EE4E44">
        <w:rPr>
          <w:bCs/>
        </w:rPr>
        <w:t>Специфика климата Самодуровского сельского поселения обусловлена наличием юго-восточных ветров, которые несут понижение температур зимой, а летом – периодические засухи. Смягчается острота континентальности климата северо-западными и западными ветрами, приносящими повышенную влажность и осадки.</w:t>
      </w:r>
    </w:p>
    <w:p w:rsidR="0018043F" w:rsidRPr="00EE4E44" w:rsidRDefault="0018043F" w:rsidP="0018043F">
      <w:pPr>
        <w:jc w:val="both"/>
        <w:rPr>
          <w:sz w:val="24"/>
          <w:szCs w:val="24"/>
        </w:rPr>
      </w:pPr>
      <w:r w:rsidRPr="00EE4E44">
        <w:rPr>
          <w:bCs/>
          <w:sz w:val="24"/>
          <w:szCs w:val="24"/>
        </w:rPr>
        <w:t>В</w:t>
      </w:r>
      <w:r w:rsidRPr="00EE4E44">
        <w:rPr>
          <w:sz w:val="24"/>
          <w:szCs w:val="24"/>
        </w:rPr>
        <w:t xml:space="preserve"> Самодуровском сельском поселении преобладающими направлениями ветров являются: в летний период - западное и северное; в зимний период - западное и юго-западное.</w:t>
      </w:r>
    </w:p>
    <w:p w:rsidR="0018043F" w:rsidRPr="00EE4E44" w:rsidRDefault="0018043F" w:rsidP="0018043F">
      <w:pPr>
        <w:pStyle w:val="af"/>
        <w:keepNext/>
        <w:spacing w:after="0"/>
        <w:jc w:val="center"/>
        <w:rPr>
          <w:rFonts w:cs="Times New Roman"/>
          <w:b/>
          <w:i w:val="0"/>
        </w:rPr>
      </w:pPr>
      <w:r w:rsidRPr="00EE4E44">
        <w:rPr>
          <w:rFonts w:cs="Times New Roman"/>
          <w:b/>
          <w:i w:val="0"/>
        </w:rPr>
        <w:t>Преобладающие направления ветров в течение года</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874"/>
        <w:gridCol w:w="875"/>
        <w:gridCol w:w="727"/>
        <w:gridCol w:w="873"/>
        <w:gridCol w:w="1024"/>
        <w:gridCol w:w="1037"/>
        <w:gridCol w:w="1024"/>
        <w:gridCol w:w="702"/>
      </w:tblGrid>
      <w:tr w:rsidR="0018043F" w:rsidRPr="00EE4E44" w:rsidTr="00393C43">
        <w:tc>
          <w:tcPr>
            <w:tcW w:w="1230" w:type="pct"/>
            <w:shd w:val="clear" w:color="auto" w:fill="D9D9D9" w:themeFill="background1" w:themeFillShade="D9"/>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Направление ветра</w:t>
            </w:r>
          </w:p>
        </w:tc>
        <w:tc>
          <w:tcPr>
            <w:tcW w:w="461"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С</w:t>
            </w:r>
          </w:p>
        </w:tc>
        <w:tc>
          <w:tcPr>
            <w:tcW w:w="462"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СВ</w:t>
            </w:r>
          </w:p>
        </w:tc>
        <w:tc>
          <w:tcPr>
            <w:tcW w:w="384"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В</w:t>
            </w:r>
          </w:p>
        </w:tc>
        <w:tc>
          <w:tcPr>
            <w:tcW w:w="461"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ЮВ</w:t>
            </w:r>
          </w:p>
        </w:tc>
        <w:tc>
          <w:tcPr>
            <w:tcW w:w="541"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Ю</w:t>
            </w:r>
          </w:p>
        </w:tc>
        <w:tc>
          <w:tcPr>
            <w:tcW w:w="548"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ЮЗ</w:t>
            </w:r>
          </w:p>
        </w:tc>
        <w:tc>
          <w:tcPr>
            <w:tcW w:w="541"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З</w:t>
            </w:r>
          </w:p>
        </w:tc>
        <w:tc>
          <w:tcPr>
            <w:tcW w:w="371" w:type="pct"/>
            <w:vAlign w:val="center"/>
          </w:tcPr>
          <w:p w:rsidR="0018043F" w:rsidRPr="00EE4E44" w:rsidRDefault="0018043F" w:rsidP="00393C43">
            <w:pPr>
              <w:spacing w:after="0" w:line="240" w:lineRule="auto"/>
              <w:rPr>
                <w:rFonts w:cs="Times New Roman"/>
                <w:sz w:val="24"/>
                <w:szCs w:val="24"/>
              </w:rPr>
            </w:pPr>
            <w:r w:rsidRPr="00EE4E44">
              <w:rPr>
                <w:rFonts w:cs="Times New Roman"/>
                <w:sz w:val="24"/>
                <w:szCs w:val="24"/>
              </w:rPr>
              <w:t>СЗ</w:t>
            </w:r>
          </w:p>
        </w:tc>
      </w:tr>
      <w:tr w:rsidR="0018043F" w:rsidRPr="00EE4E44" w:rsidTr="00393C43">
        <w:tc>
          <w:tcPr>
            <w:tcW w:w="1230" w:type="pct"/>
            <w:shd w:val="clear" w:color="auto" w:fill="D9D9D9" w:themeFill="background1" w:themeFillShade="D9"/>
          </w:tcPr>
          <w:p w:rsidR="0018043F" w:rsidRPr="00EE4E44" w:rsidRDefault="0018043F" w:rsidP="00393C43">
            <w:pPr>
              <w:spacing w:after="0" w:line="240" w:lineRule="auto"/>
              <w:rPr>
                <w:rFonts w:cs="Times New Roman"/>
                <w:sz w:val="24"/>
                <w:szCs w:val="24"/>
              </w:rPr>
            </w:pPr>
            <w:r w:rsidRPr="00EE4E44">
              <w:rPr>
                <w:rFonts w:cs="Times New Roman"/>
                <w:sz w:val="24"/>
                <w:szCs w:val="24"/>
              </w:rPr>
              <w:t>Годовое</w:t>
            </w:r>
          </w:p>
        </w:tc>
        <w:tc>
          <w:tcPr>
            <w:tcW w:w="46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10</w:t>
            </w:r>
          </w:p>
        </w:tc>
        <w:tc>
          <w:tcPr>
            <w:tcW w:w="462"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11</w:t>
            </w:r>
          </w:p>
        </w:tc>
        <w:tc>
          <w:tcPr>
            <w:tcW w:w="384"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11</w:t>
            </w:r>
          </w:p>
        </w:tc>
        <w:tc>
          <w:tcPr>
            <w:tcW w:w="46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12</w:t>
            </w:r>
          </w:p>
        </w:tc>
        <w:tc>
          <w:tcPr>
            <w:tcW w:w="54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10</w:t>
            </w:r>
          </w:p>
        </w:tc>
        <w:tc>
          <w:tcPr>
            <w:tcW w:w="548"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16</w:t>
            </w:r>
          </w:p>
        </w:tc>
        <w:tc>
          <w:tcPr>
            <w:tcW w:w="54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16</w:t>
            </w:r>
          </w:p>
        </w:tc>
        <w:tc>
          <w:tcPr>
            <w:tcW w:w="37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19</w:t>
            </w:r>
          </w:p>
        </w:tc>
      </w:tr>
      <w:tr w:rsidR="0018043F" w:rsidRPr="00EE4E44" w:rsidTr="00393C43">
        <w:tc>
          <w:tcPr>
            <w:tcW w:w="1230" w:type="pct"/>
            <w:shd w:val="clear" w:color="auto" w:fill="D9D9D9" w:themeFill="background1" w:themeFillShade="D9"/>
          </w:tcPr>
          <w:p w:rsidR="0018043F" w:rsidRPr="00EE4E44" w:rsidRDefault="0018043F" w:rsidP="00393C43">
            <w:pPr>
              <w:spacing w:after="0" w:line="240" w:lineRule="auto"/>
              <w:rPr>
                <w:rFonts w:cs="Times New Roman"/>
                <w:sz w:val="24"/>
                <w:szCs w:val="24"/>
              </w:rPr>
            </w:pPr>
            <w:r w:rsidRPr="00EE4E44">
              <w:rPr>
                <w:rFonts w:cs="Times New Roman"/>
                <w:sz w:val="24"/>
                <w:szCs w:val="24"/>
              </w:rPr>
              <w:t>Зимние</w:t>
            </w:r>
          </w:p>
        </w:tc>
        <w:tc>
          <w:tcPr>
            <w:tcW w:w="46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6</w:t>
            </w:r>
          </w:p>
        </w:tc>
        <w:tc>
          <w:tcPr>
            <w:tcW w:w="462"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6</w:t>
            </w:r>
          </w:p>
        </w:tc>
        <w:tc>
          <w:tcPr>
            <w:tcW w:w="384"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13</w:t>
            </w:r>
          </w:p>
        </w:tc>
        <w:tc>
          <w:tcPr>
            <w:tcW w:w="46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15</w:t>
            </w:r>
          </w:p>
        </w:tc>
        <w:tc>
          <w:tcPr>
            <w:tcW w:w="54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12</w:t>
            </w:r>
          </w:p>
        </w:tc>
        <w:tc>
          <w:tcPr>
            <w:tcW w:w="548"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16</w:t>
            </w:r>
          </w:p>
        </w:tc>
        <w:tc>
          <w:tcPr>
            <w:tcW w:w="54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16</w:t>
            </w:r>
          </w:p>
        </w:tc>
        <w:tc>
          <w:tcPr>
            <w:tcW w:w="37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13</w:t>
            </w:r>
          </w:p>
        </w:tc>
      </w:tr>
      <w:tr w:rsidR="0018043F" w:rsidRPr="00EE4E44" w:rsidTr="00393C43">
        <w:tc>
          <w:tcPr>
            <w:tcW w:w="1230" w:type="pct"/>
            <w:shd w:val="clear" w:color="auto" w:fill="D9D9D9" w:themeFill="background1" w:themeFillShade="D9"/>
          </w:tcPr>
          <w:p w:rsidR="0018043F" w:rsidRPr="00EE4E44" w:rsidRDefault="0018043F" w:rsidP="00393C43">
            <w:pPr>
              <w:spacing w:after="0" w:line="240" w:lineRule="auto"/>
              <w:rPr>
                <w:rFonts w:cs="Times New Roman"/>
                <w:sz w:val="24"/>
                <w:szCs w:val="24"/>
              </w:rPr>
            </w:pPr>
            <w:r w:rsidRPr="00EE4E44">
              <w:rPr>
                <w:rFonts w:cs="Times New Roman"/>
                <w:sz w:val="24"/>
                <w:szCs w:val="24"/>
              </w:rPr>
              <w:t>Летние</w:t>
            </w:r>
          </w:p>
        </w:tc>
        <w:tc>
          <w:tcPr>
            <w:tcW w:w="46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16</w:t>
            </w:r>
          </w:p>
        </w:tc>
        <w:tc>
          <w:tcPr>
            <w:tcW w:w="462"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14</w:t>
            </w:r>
          </w:p>
        </w:tc>
        <w:tc>
          <w:tcPr>
            <w:tcW w:w="384"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6</w:t>
            </w:r>
          </w:p>
        </w:tc>
        <w:tc>
          <w:tcPr>
            <w:tcW w:w="46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8</w:t>
            </w:r>
          </w:p>
        </w:tc>
        <w:tc>
          <w:tcPr>
            <w:tcW w:w="54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7</w:t>
            </w:r>
          </w:p>
        </w:tc>
        <w:tc>
          <w:tcPr>
            <w:tcW w:w="548"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7</w:t>
            </w:r>
          </w:p>
        </w:tc>
        <w:tc>
          <w:tcPr>
            <w:tcW w:w="54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18</w:t>
            </w:r>
          </w:p>
        </w:tc>
        <w:tc>
          <w:tcPr>
            <w:tcW w:w="371" w:type="pct"/>
          </w:tcPr>
          <w:p w:rsidR="0018043F" w:rsidRPr="00EE4E44" w:rsidRDefault="0018043F" w:rsidP="00393C43">
            <w:pPr>
              <w:spacing w:after="0" w:line="240" w:lineRule="auto"/>
              <w:rPr>
                <w:rFonts w:cs="Times New Roman"/>
                <w:sz w:val="24"/>
                <w:szCs w:val="24"/>
              </w:rPr>
            </w:pPr>
            <w:r w:rsidRPr="00EE4E44">
              <w:rPr>
                <w:rFonts w:cs="Times New Roman"/>
                <w:sz w:val="24"/>
                <w:szCs w:val="24"/>
              </w:rPr>
              <w:t>13</w:t>
            </w:r>
          </w:p>
        </w:tc>
      </w:tr>
    </w:tbl>
    <w:p w:rsidR="0018043F" w:rsidRPr="00EE4E44" w:rsidRDefault="0018043F" w:rsidP="0018043F">
      <w:pPr>
        <w:pStyle w:val="af"/>
        <w:suppressAutoHyphens/>
        <w:jc w:val="center"/>
        <w:rPr>
          <w:rFonts w:cs="Times New Roman"/>
          <w:b/>
          <w:i w:val="0"/>
          <w:highlight w:val="yellow"/>
        </w:rPr>
      </w:pPr>
      <w:r w:rsidRPr="00EE4E44">
        <w:rPr>
          <w:rFonts w:cs="Times New Roman"/>
          <w:b/>
          <w:i w:val="0"/>
        </w:rPr>
        <w:t>Статистические показатели основных погодных явлений на территории за период с 1939 по 2000 гг.</w:t>
      </w:r>
    </w:p>
    <w:tbl>
      <w:tblPr>
        <w:tblW w:w="4962" w:type="pct"/>
        <w:tblLook w:val="0000"/>
      </w:tblPr>
      <w:tblGrid>
        <w:gridCol w:w="526"/>
        <w:gridCol w:w="3518"/>
        <w:gridCol w:w="1337"/>
        <w:gridCol w:w="2519"/>
        <w:gridCol w:w="1598"/>
      </w:tblGrid>
      <w:tr w:rsidR="0018043F" w:rsidRPr="00EE4E44" w:rsidTr="00393C43">
        <w:trPr>
          <w:trHeight w:val="20"/>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43F" w:rsidRPr="00EE4E44" w:rsidRDefault="0018043F" w:rsidP="00393C43">
            <w:pPr>
              <w:pStyle w:val="102"/>
              <w:rPr>
                <w:b/>
                <w:sz w:val="22"/>
                <w:szCs w:val="22"/>
              </w:rPr>
            </w:pPr>
            <w:r w:rsidRPr="00EE4E44">
              <w:rPr>
                <w:b/>
                <w:sz w:val="22"/>
                <w:szCs w:val="22"/>
              </w:rPr>
              <w:t>№ п.п</w:t>
            </w:r>
          </w:p>
        </w:tc>
        <w:tc>
          <w:tcPr>
            <w:tcW w:w="185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043F" w:rsidRPr="00EE4E44" w:rsidRDefault="0018043F" w:rsidP="00393C43">
            <w:pPr>
              <w:pStyle w:val="102"/>
              <w:rPr>
                <w:b/>
                <w:sz w:val="22"/>
                <w:szCs w:val="22"/>
              </w:rPr>
            </w:pPr>
            <w:r w:rsidRPr="00EE4E44">
              <w:rPr>
                <w:b/>
                <w:sz w:val="22"/>
                <w:szCs w:val="22"/>
              </w:rPr>
              <w:t>Показатели</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043F" w:rsidRPr="00EE4E44" w:rsidRDefault="0018043F" w:rsidP="00393C43">
            <w:pPr>
              <w:pStyle w:val="102"/>
              <w:rPr>
                <w:b/>
                <w:sz w:val="22"/>
                <w:szCs w:val="22"/>
              </w:rPr>
            </w:pPr>
            <w:r w:rsidRPr="00EE4E44">
              <w:rPr>
                <w:b/>
                <w:sz w:val="22"/>
                <w:szCs w:val="22"/>
              </w:rPr>
              <w:t>Средняя величина показателя</w:t>
            </w:r>
          </w:p>
        </w:tc>
        <w:tc>
          <w:tcPr>
            <w:tcW w:w="132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043F" w:rsidRPr="00EE4E44" w:rsidRDefault="0018043F" w:rsidP="00393C43">
            <w:pPr>
              <w:pStyle w:val="102"/>
              <w:rPr>
                <w:b/>
                <w:sz w:val="22"/>
                <w:szCs w:val="22"/>
              </w:rPr>
            </w:pPr>
            <w:r w:rsidRPr="00EE4E44">
              <w:rPr>
                <w:b/>
                <w:sz w:val="22"/>
                <w:szCs w:val="22"/>
              </w:rPr>
              <w:t>Среднеквадратическое отклонение</w:t>
            </w:r>
          </w:p>
        </w:tc>
        <w:tc>
          <w:tcPr>
            <w:tcW w:w="84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043F" w:rsidRPr="00EE4E44" w:rsidRDefault="0018043F" w:rsidP="00393C43">
            <w:pPr>
              <w:pStyle w:val="102"/>
              <w:rPr>
                <w:b/>
                <w:sz w:val="22"/>
                <w:szCs w:val="22"/>
              </w:rPr>
            </w:pPr>
            <w:r w:rsidRPr="00EE4E44">
              <w:rPr>
                <w:b/>
                <w:sz w:val="22"/>
                <w:szCs w:val="22"/>
              </w:rPr>
              <w:t>Коэффициент вариации, %</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Абсолютный минимум температур воздуха, град С</w:t>
            </w:r>
            <w:r w:rsidRPr="00EE4E44">
              <w:rPr>
                <w:sz w:val="22"/>
                <w:szCs w:val="22"/>
                <w:vertAlign w:val="superscript"/>
              </w:rPr>
              <w:t>0</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-31,6</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4,79</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15,2</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Абсолютный максимум температур воздуха, град С</w:t>
            </w:r>
            <w:r w:rsidRPr="00EE4E44">
              <w:rPr>
                <w:sz w:val="22"/>
                <w:szCs w:val="22"/>
                <w:vertAlign w:val="superscript"/>
              </w:rPr>
              <w:t>0</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35,7</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3,05</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8,6</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Размах абсолютных температур за год, град. С</w:t>
            </w:r>
            <w:r w:rsidRPr="00EE4E44">
              <w:rPr>
                <w:sz w:val="22"/>
                <w:szCs w:val="22"/>
                <w:vertAlign w:val="superscript"/>
              </w:rPr>
              <w:t>0</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67,6</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5,12</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7,6</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4</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Размах средних температур зимы и лета, град. С</w:t>
            </w:r>
            <w:r w:rsidRPr="00EE4E44">
              <w:rPr>
                <w:sz w:val="22"/>
                <w:szCs w:val="22"/>
                <w:vertAlign w:val="superscript"/>
              </w:rPr>
              <w:t>0</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27,6</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3,35</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12,1</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5</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Появление первых проталин в поле,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15.3</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14,87</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34,6</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6</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Появление первых проталин в лесу,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21.3</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14,19</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29</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7</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Сход снега,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29.3</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10</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34,5</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8</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Последний снегопад,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3.4</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13,7</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40,3</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9</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Последний весенний заморозок,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5.5</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15,41</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23,3</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10</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Первая гроза,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1.5</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14,64</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4,72</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11</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Первый заморозок на почве осенью,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26.9</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12,12</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46,6</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12</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Первый снегопад,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28.10</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20,63</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73,7</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13</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Образование снежного покрова, дата,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5.11</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20,66</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59</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14</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Продолжительность безморозного периода,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197</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28,24</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14,3</w:t>
            </w:r>
          </w:p>
        </w:tc>
      </w:tr>
      <w:tr w:rsidR="0018043F" w:rsidRPr="00EE4E44" w:rsidTr="00393C43">
        <w:trPr>
          <w:trHeight w:val="20"/>
        </w:trPr>
        <w:tc>
          <w:tcPr>
            <w:tcW w:w="276" w:type="pct"/>
            <w:tcBorders>
              <w:top w:val="nil"/>
              <w:left w:val="single" w:sz="4" w:space="0" w:color="auto"/>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15</w:t>
            </w:r>
          </w:p>
        </w:tc>
        <w:tc>
          <w:tcPr>
            <w:tcW w:w="1852"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Продолжительность снежного покрова, дни</w:t>
            </w:r>
          </w:p>
        </w:tc>
        <w:tc>
          <w:tcPr>
            <w:tcW w:w="704"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115,1</w:t>
            </w:r>
          </w:p>
        </w:tc>
        <w:tc>
          <w:tcPr>
            <w:tcW w:w="1326"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23,08</w:t>
            </w:r>
          </w:p>
        </w:tc>
        <w:tc>
          <w:tcPr>
            <w:tcW w:w="841" w:type="pct"/>
            <w:tcBorders>
              <w:top w:val="nil"/>
              <w:left w:val="nil"/>
              <w:bottom w:val="single" w:sz="4" w:space="0" w:color="auto"/>
              <w:right w:val="single" w:sz="4" w:space="0" w:color="auto"/>
            </w:tcBorders>
            <w:shd w:val="clear" w:color="auto" w:fill="FFFFFF"/>
            <w:vAlign w:val="bottom"/>
          </w:tcPr>
          <w:p w:rsidR="0018043F" w:rsidRPr="00EE4E44" w:rsidRDefault="0018043F" w:rsidP="00393C43">
            <w:pPr>
              <w:pStyle w:val="102"/>
              <w:rPr>
                <w:sz w:val="22"/>
                <w:szCs w:val="22"/>
              </w:rPr>
            </w:pPr>
            <w:r w:rsidRPr="00EE4E44">
              <w:rPr>
                <w:sz w:val="22"/>
                <w:szCs w:val="22"/>
              </w:rPr>
              <w:t>20,1</w:t>
            </w:r>
          </w:p>
        </w:tc>
      </w:tr>
    </w:tbl>
    <w:p w:rsidR="0018043F" w:rsidRPr="00EE4E44" w:rsidRDefault="0018043F" w:rsidP="0018043F">
      <w:pPr>
        <w:pStyle w:val="aa"/>
        <w:spacing w:before="120" w:line="240" w:lineRule="auto"/>
        <w:ind w:firstLine="851"/>
        <w:jc w:val="both"/>
        <w:rPr>
          <w:bCs/>
        </w:rPr>
      </w:pPr>
      <w:r w:rsidRPr="00EE4E44">
        <w:rPr>
          <w:bCs/>
        </w:rPr>
        <w:t xml:space="preserve">Среднемноголетняя годовая температура составляет +5,6°С; самый холодный </w:t>
      </w:r>
      <w:r w:rsidRPr="00EE4E44">
        <w:rPr>
          <w:bCs/>
        </w:rPr>
        <w:lastRenderedPageBreak/>
        <w:t>месяц в году – январь (средняя многолетняя -9,2°С; средняя многолетняя минимума –31,6°С); самый теплый месяц – июль (+20,7°С, среднемноголетний максимум +35,7°С). Размах температур зимы и лета составляет 27,6°С. Резкие перепады температур наблюдаются весной и осенью. Продолжительность безморозного периода в среднем 197 дней. Глубина промерзания почвы 68 см.</w:t>
      </w:r>
    </w:p>
    <w:p w:rsidR="0018043F" w:rsidRPr="00EE4E44" w:rsidRDefault="0018043F" w:rsidP="0018043F">
      <w:pPr>
        <w:pStyle w:val="aa"/>
        <w:spacing w:line="240" w:lineRule="auto"/>
        <w:ind w:firstLine="851"/>
        <w:jc w:val="both"/>
        <w:rPr>
          <w:bCs/>
        </w:rPr>
      </w:pPr>
      <w:r w:rsidRPr="00EE4E44">
        <w:rPr>
          <w:bCs/>
        </w:rPr>
        <w:t>За период наблюдений в динамике средних температур воздуха отмечена тенденция к их повышению, скорость которого составляет 0,19°С каждые 10 лет. Повышение средних температур складывается за счет крайне незначительного увеличения максимальных и достаточно заметного повышения минимальных температур, которое происходило в среднем со скоростью 0,84°С за 10 лет. Наиболее выражена тенденция к потеплению зимой (0,46°С за каждые 10 лет) и весной (0,30°С за каждые 10 лет). Осенью эта тенденция мало выражена (0,08°С за каждое десятилетие). В летний период наоборот, средние температуры понижались, хотя и незначительно (0,02°С за 10 лет).</w:t>
      </w:r>
    </w:p>
    <w:p w:rsidR="0018043F" w:rsidRPr="00EE4E44" w:rsidRDefault="0018043F" w:rsidP="0018043F">
      <w:pPr>
        <w:pStyle w:val="aa"/>
        <w:spacing w:line="240" w:lineRule="auto"/>
        <w:ind w:firstLine="851"/>
        <w:jc w:val="both"/>
        <w:rPr>
          <w:bCs/>
        </w:rPr>
      </w:pPr>
      <w:r w:rsidRPr="00EE4E44">
        <w:rPr>
          <w:bCs/>
        </w:rPr>
        <w:t xml:space="preserve">На территории за год выпадает </w:t>
      </w:r>
      <w:smartTag w:uri="urn:schemas-microsoft-com:office:smarttags" w:element="metricconverter">
        <w:smartTagPr>
          <w:attr w:name="ProductID" w:val="603 мм"/>
        </w:smartTagPr>
        <w:r w:rsidRPr="00EE4E44">
          <w:rPr>
            <w:bCs/>
          </w:rPr>
          <w:t>603 мм</w:t>
        </w:r>
      </w:smartTag>
      <w:r w:rsidRPr="00EE4E44">
        <w:rPr>
          <w:bCs/>
        </w:rPr>
        <w:t xml:space="preserve"> осадков. Самое большое их количество приходится на июль, а наименьшее – на март. По сезонам наибольшее количество осадков также приходится на лето, наименьшее – на весну. Около половины годовой суммы осадков отмечено в вегетационный период, с нарастанием их от весны до июля и последующим падением к осени. В режиме увлажнения территории большая роль принадлежит снежному покрову, который устанавливается обычно в начале декабря и мощность его постепенно нарастает до 27-</w:t>
      </w:r>
      <w:smartTag w:uri="urn:schemas-microsoft-com:office:smarttags" w:element="metricconverter">
        <w:smartTagPr>
          <w:attr w:name="ProductID" w:val="29 см"/>
        </w:smartTagPr>
        <w:r w:rsidRPr="00EE4E44">
          <w:rPr>
            <w:bCs/>
          </w:rPr>
          <w:t>29 см</w:t>
        </w:r>
      </w:smartTag>
      <w:r w:rsidRPr="00EE4E44">
        <w:rPr>
          <w:bCs/>
        </w:rPr>
        <w:t xml:space="preserve"> в феврале, достигая в отдельные годы </w:t>
      </w:r>
      <w:smartTag w:uri="urn:schemas-microsoft-com:office:smarttags" w:element="metricconverter">
        <w:smartTagPr>
          <w:attr w:name="ProductID" w:val="80 см"/>
        </w:smartTagPr>
        <w:r w:rsidRPr="00EE4E44">
          <w:rPr>
            <w:bCs/>
          </w:rPr>
          <w:t>80 см</w:t>
        </w:r>
      </w:smartTag>
      <w:r w:rsidRPr="00EE4E44">
        <w:rPr>
          <w:bCs/>
        </w:rPr>
        <w:t>.</w:t>
      </w:r>
    </w:p>
    <w:p w:rsidR="0018043F" w:rsidRPr="00EE4E44" w:rsidRDefault="0018043F" w:rsidP="0018043F">
      <w:pPr>
        <w:pStyle w:val="aa"/>
        <w:spacing w:line="240" w:lineRule="auto"/>
        <w:ind w:firstLine="851"/>
        <w:jc w:val="both"/>
        <w:rPr>
          <w:bCs/>
        </w:rPr>
      </w:pPr>
      <w:r w:rsidRPr="00EE4E44">
        <w:rPr>
          <w:bCs/>
        </w:rPr>
        <w:t xml:space="preserve">Анализ линейных трендов динамики сумм осадков за период с 1939 по 2000 г.г. выявил их постепенное увеличение, которое составило в среднем </w:t>
      </w:r>
      <w:smartTag w:uri="urn:schemas-microsoft-com:office:smarttags" w:element="metricconverter">
        <w:smartTagPr>
          <w:attr w:name="ProductID" w:val="12,78 мм"/>
        </w:smartTagPr>
        <w:r w:rsidRPr="00EE4E44">
          <w:rPr>
            <w:bCs/>
          </w:rPr>
          <w:t>12,78 мм</w:t>
        </w:r>
      </w:smartTag>
      <w:r w:rsidRPr="00EE4E44">
        <w:rPr>
          <w:bCs/>
        </w:rPr>
        <w:t xml:space="preserve"> за каждое десятилетие. Увеличение прослеживается для зимнего периода (</w:t>
      </w:r>
      <w:smartTag w:uri="urn:schemas-microsoft-com:office:smarttags" w:element="metricconverter">
        <w:smartTagPr>
          <w:attr w:name="ProductID" w:val="5,87 мм"/>
        </w:smartTagPr>
        <w:r w:rsidRPr="00EE4E44">
          <w:rPr>
            <w:bCs/>
          </w:rPr>
          <w:t>5,87 мм</w:t>
        </w:r>
      </w:smartTag>
      <w:r w:rsidRPr="00EE4E44">
        <w:rPr>
          <w:bCs/>
        </w:rPr>
        <w:t>), летом (</w:t>
      </w:r>
      <w:smartTag w:uri="urn:schemas-microsoft-com:office:smarttags" w:element="metricconverter">
        <w:smartTagPr>
          <w:attr w:name="ProductID" w:val="3,33 мм"/>
        </w:smartTagPr>
        <w:r w:rsidRPr="00EE4E44">
          <w:rPr>
            <w:bCs/>
          </w:rPr>
          <w:t>3,33 мм</w:t>
        </w:r>
      </w:smartTag>
      <w:r w:rsidRPr="00EE4E44">
        <w:rPr>
          <w:bCs/>
        </w:rPr>
        <w:t>) и осенью (</w:t>
      </w:r>
      <w:smartTag w:uri="urn:schemas-microsoft-com:office:smarttags" w:element="metricconverter">
        <w:smartTagPr>
          <w:attr w:name="ProductID" w:val="5,25 мм"/>
        </w:smartTagPr>
        <w:r w:rsidRPr="00EE4E44">
          <w:rPr>
            <w:bCs/>
          </w:rPr>
          <w:t>5,25 мм</w:t>
        </w:r>
      </w:smartTag>
      <w:r w:rsidRPr="00EE4E44">
        <w:rPr>
          <w:bCs/>
        </w:rPr>
        <w:t xml:space="preserve"> каждые 10 лет). В весенний период их число сокращалось на </w:t>
      </w:r>
      <w:smartTag w:uri="urn:schemas-microsoft-com:office:smarttags" w:element="metricconverter">
        <w:smartTagPr>
          <w:attr w:name="ProductID" w:val="2,42 мм"/>
        </w:smartTagPr>
        <w:r w:rsidRPr="00EE4E44">
          <w:rPr>
            <w:bCs/>
          </w:rPr>
          <w:t>2,42 мм</w:t>
        </w:r>
      </w:smartTag>
      <w:r w:rsidRPr="00EE4E44">
        <w:rPr>
          <w:bCs/>
        </w:rPr>
        <w:t xml:space="preserve"> за десятилетие.</w:t>
      </w:r>
    </w:p>
    <w:p w:rsidR="0018043F" w:rsidRPr="00EE4E44" w:rsidRDefault="0018043F" w:rsidP="0018043F">
      <w:pPr>
        <w:pStyle w:val="aa"/>
        <w:spacing w:line="240" w:lineRule="auto"/>
        <w:ind w:firstLine="851"/>
        <w:jc w:val="both"/>
        <w:rPr>
          <w:bCs/>
        </w:rPr>
      </w:pPr>
      <w:r w:rsidRPr="00EE4E44">
        <w:rPr>
          <w:bCs/>
        </w:rPr>
        <w:t>В продолжение сезонов суммы осадков изменялись также неравномерно. Так наиболее существенное увеличение осадков приходится на июль (14,26%), а в июле и августе тренды выражены значительно слабее.</w:t>
      </w:r>
    </w:p>
    <w:p w:rsidR="0018043F" w:rsidRPr="00EE4E44" w:rsidRDefault="0018043F" w:rsidP="0018043F">
      <w:pPr>
        <w:pStyle w:val="aa"/>
        <w:spacing w:line="240" w:lineRule="auto"/>
        <w:ind w:firstLine="851"/>
        <w:jc w:val="both"/>
        <w:rPr>
          <w:bCs/>
        </w:rPr>
      </w:pPr>
      <w:r w:rsidRPr="00EE4E44">
        <w:rPr>
          <w:bCs/>
        </w:rPr>
        <w:t>Осеннее увеличение сумм осадков происходит в основном за счет сентября (15,1%). Хорошо выраженная тенденция к снижению сумм осадков весной обусловлена их уменьшением во все весенние месяцы, особенно в мае (2,12%).</w:t>
      </w:r>
    </w:p>
    <w:p w:rsidR="0018043F" w:rsidRPr="00EE4E44" w:rsidRDefault="0018043F" w:rsidP="0018043F">
      <w:pPr>
        <w:pStyle w:val="aa"/>
        <w:spacing w:before="120" w:line="240" w:lineRule="auto"/>
        <w:ind w:firstLine="851"/>
      </w:pPr>
      <w:r w:rsidRPr="00EE4E44">
        <w:rPr>
          <w:bCs/>
        </w:rPr>
        <w:t>Постепенное снижение высоты снежного покрова, которое отмечается в зимние месяцы, происходит, несмотря на увеличение сумм осадков в зимний период и является, очевидно, следствием повышения температуры воздуха, что приводит к оседанию выпавшего снега. Особенно это заметно на открытых пространствах («поле») по месяцам, где колебания температур более выраженные.</w:t>
      </w:r>
      <w:r w:rsidRPr="00EE4E44">
        <w:t xml:space="preserve"> </w:t>
      </w:r>
    </w:p>
    <w:p w:rsidR="0018043F" w:rsidRPr="00EE4E44" w:rsidRDefault="0018043F" w:rsidP="0018043F">
      <w:pPr>
        <w:pStyle w:val="aa"/>
        <w:spacing w:before="120"/>
        <w:jc w:val="center"/>
        <w:rPr>
          <w:b/>
        </w:rPr>
      </w:pPr>
      <w:r w:rsidRPr="00EE4E44">
        <w:rPr>
          <w:b/>
        </w:rPr>
        <w:t>Статистические показатели климата Поворинского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8"/>
        <w:gridCol w:w="479"/>
        <w:gridCol w:w="479"/>
        <w:gridCol w:w="479"/>
        <w:gridCol w:w="479"/>
        <w:gridCol w:w="479"/>
        <w:gridCol w:w="479"/>
        <w:gridCol w:w="479"/>
        <w:gridCol w:w="479"/>
        <w:gridCol w:w="479"/>
        <w:gridCol w:w="479"/>
        <w:gridCol w:w="479"/>
        <w:gridCol w:w="479"/>
        <w:gridCol w:w="479"/>
        <w:gridCol w:w="479"/>
        <w:gridCol w:w="479"/>
        <w:gridCol w:w="479"/>
        <w:gridCol w:w="479"/>
      </w:tblGrid>
      <w:tr w:rsidR="0018043F" w:rsidRPr="00EE4E44" w:rsidTr="00393C43">
        <w:trPr>
          <w:trHeight w:val="227"/>
          <w:jc w:val="center"/>
        </w:trPr>
        <w:tc>
          <w:tcPr>
            <w:tcW w:w="814" w:type="pct"/>
            <w:vMerge w:val="restart"/>
            <w:shd w:val="clear" w:color="auto" w:fill="D9D9D9" w:themeFill="background1" w:themeFillShade="D9"/>
          </w:tcPr>
          <w:p w:rsidR="0018043F" w:rsidRPr="00EE4E44" w:rsidRDefault="0018043F" w:rsidP="00393C43">
            <w:pPr>
              <w:pStyle w:val="a0"/>
              <w:rPr>
                <w:szCs w:val="22"/>
              </w:rPr>
            </w:pPr>
            <w:r w:rsidRPr="00EE4E44">
              <w:rPr>
                <w:szCs w:val="22"/>
              </w:rPr>
              <w:t>Наименование показателей</w:t>
            </w:r>
          </w:p>
        </w:tc>
        <w:tc>
          <w:tcPr>
            <w:tcW w:w="4186" w:type="pct"/>
            <w:gridSpan w:val="17"/>
            <w:shd w:val="clear" w:color="auto" w:fill="D9D9D9" w:themeFill="background1" w:themeFillShade="D9"/>
          </w:tcPr>
          <w:p w:rsidR="0018043F" w:rsidRPr="00EE4E44" w:rsidRDefault="0018043F" w:rsidP="00393C43">
            <w:pPr>
              <w:pStyle w:val="a0"/>
              <w:rPr>
                <w:szCs w:val="22"/>
              </w:rPr>
            </w:pPr>
            <w:r w:rsidRPr="00EE4E44">
              <w:rPr>
                <w:szCs w:val="22"/>
              </w:rPr>
              <w:t>Значение показателей за год, по сезонам и месяцам</w:t>
            </w:r>
          </w:p>
        </w:tc>
      </w:tr>
      <w:tr w:rsidR="0018043F" w:rsidRPr="00EE4E44" w:rsidTr="00393C43">
        <w:trPr>
          <w:cantSplit/>
          <w:trHeight w:val="653"/>
          <w:jc w:val="center"/>
        </w:trPr>
        <w:tc>
          <w:tcPr>
            <w:tcW w:w="814" w:type="pct"/>
            <w:vMerge/>
            <w:shd w:val="clear" w:color="auto" w:fill="D9D9D9" w:themeFill="background1" w:themeFillShade="D9"/>
          </w:tcPr>
          <w:p w:rsidR="0018043F" w:rsidRPr="00EE4E44" w:rsidRDefault="0018043F" w:rsidP="00393C43">
            <w:pPr>
              <w:pStyle w:val="a0"/>
              <w:rPr>
                <w:szCs w:val="22"/>
              </w:rPr>
            </w:pPr>
          </w:p>
        </w:tc>
        <w:tc>
          <w:tcPr>
            <w:tcW w:w="240" w:type="pct"/>
            <w:shd w:val="clear" w:color="auto" w:fill="D9D9D9" w:themeFill="background1" w:themeFillShade="D9"/>
            <w:textDirection w:val="btLr"/>
            <w:vAlign w:val="center"/>
          </w:tcPr>
          <w:p w:rsidR="0018043F" w:rsidRPr="00EE4E44" w:rsidRDefault="0018043F" w:rsidP="00393C43">
            <w:pPr>
              <w:pStyle w:val="a0"/>
              <w:jc w:val="center"/>
              <w:rPr>
                <w:sz w:val="18"/>
                <w:szCs w:val="22"/>
              </w:rPr>
            </w:pPr>
            <w:r w:rsidRPr="00EE4E44">
              <w:rPr>
                <w:sz w:val="18"/>
                <w:szCs w:val="22"/>
              </w:rPr>
              <w:t>за год</w:t>
            </w:r>
          </w:p>
        </w:tc>
        <w:tc>
          <w:tcPr>
            <w:tcW w:w="240" w:type="pct"/>
            <w:shd w:val="clear" w:color="auto" w:fill="D9D9D9" w:themeFill="background1" w:themeFillShade="D9"/>
            <w:textDirection w:val="btLr"/>
            <w:vAlign w:val="center"/>
          </w:tcPr>
          <w:p w:rsidR="0018043F" w:rsidRPr="00EE4E44" w:rsidRDefault="0018043F" w:rsidP="00393C43">
            <w:pPr>
              <w:pStyle w:val="a0"/>
              <w:jc w:val="center"/>
              <w:rPr>
                <w:sz w:val="18"/>
                <w:szCs w:val="22"/>
              </w:rPr>
            </w:pPr>
            <w:r w:rsidRPr="00EE4E44">
              <w:rPr>
                <w:sz w:val="18"/>
                <w:szCs w:val="22"/>
              </w:rPr>
              <w:t>зима</w:t>
            </w:r>
          </w:p>
        </w:tc>
        <w:tc>
          <w:tcPr>
            <w:tcW w:w="240" w:type="pct"/>
            <w:shd w:val="clear" w:color="auto" w:fill="D9D9D9" w:themeFill="background1" w:themeFillShade="D9"/>
            <w:textDirection w:val="btLr"/>
            <w:vAlign w:val="center"/>
          </w:tcPr>
          <w:p w:rsidR="0018043F" w:rsidRPr="00EE4E44" w:rsidRDefault="0018043F" w:rsidP="00393C43">
            <w:pPr>
              <w:pStyle w:val="a0"/>
              <w:jc w:val="center"/>
              <w:rPr>
                <w:sz w:val="18"/>
                <w:szCs w:val="22"/>
              </w:rPr>
            </w:pPr>
            <w:r w:rsidRPr="00EE4E44">
              <w:rPr>
                <w:sz w:val="18"/>
                <w:szCs w:val="22"/>
              </w:rPr>
              <w:t>весна</w:t>
            </w:r>
          </w:p>
        </w:tc>
        <w:tc>
          <w:tcPr>
            <w:tcW w:w="241" w:type="pct"/>
            <w:shd w:val="clear" w:color="auto" w:fill="D9D9D9" w:themeFill="background1" w:themeFillShade="D9"/>
            <w:textDirection w:val="btLr"/>
            <w:vAlign w:val="center"/>
          </w:tcPr>
          <w:p w:rsidR="0018043F" w:rsidRPr="00EE4E44" w:rsidRDefault="0018043F" w:rsidP="00393C43">
            <w:pPr>
              <w:pStyle w:val="a0"/>
              <w:jc w:val="center"/>
              <w:rPr>
                <w:sz w:val="18"/>
                <w:szCs w:val="22"/>
              </w:rPr>
            </w:pPr>
            <w:r w:rsidRPr="00EE4E44">
              <w:rPr>
                <w:sz w:val="18"/>
                <w:szCs w:val="22"/>
              </w:rPr>
              <w:t>лето</w:t>
            </w:r>
          </w:p>
        </w:tc>
        <w:tc>
          <w:tcPr>
            <w:tcW w:w="241" w:type="pct"/>
            <w:shd w:val="clear" w:color="auto" w:fill="D9D9D9" w:themeFill="background1" w:themeFillShade="D9"/>
            <w:textDirection w:val="btLr"/>
            <w:vAlign w:val="center"/>
          </w:tcPr>
          <w:p w:rsidR="0018043F" w:rsidRPr="00EE4E44" w:rsidRDefault="0018043F" w:rsidP="00393C43">
            <w:pPr>
              <w:pStyle w:val="a0"/>
              <w:jc w:val="center"/>
              <w:rPr>
                <w:sz w:val="18"/>
                <w:szCs w:val="22"/>
              </w:rPr>
            </w:pPr>
            <w:r w:rsidRPr="00EE4E44">
              <w:rPr>
                <w:sz w:val="18"/>
                <w:szCs w:val="22"/>
              </w:rPr>
              <w:t>осень</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I</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II</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III</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IY</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Y</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YI</w:t>
            </w:r>
          </w:p>
        </w:tc>
        <w:tc>
          <w:tcPr>
            <w:tcW w:w="260"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YII</w:t>
            </w:r>
          </w:p>
        </w:tc>
        <w:tc>
          <w:tcPr>
            <w:tcW w:w="295"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YIII</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IX</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X</w:t>
            </w:r>
          </w:p>
        </w:tc>
        <w:tc>
          <w:tcPr>
            <w:tcW w:w="241"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XI</w:t>
            </w:r>
          </w:p>
        </w:tc>
        <w:tc>
          <w:tcPr>
            <w:tcW w:w="260" w:type="pct"/>
            <w:shd w:val="clear" w:color="auto" w:fill="D9D9D9" w:themeFill="background1" w:themeFillShade="D9"/>
          </w:tcPr>
          <w:p w:rsidR="0018043F" w:rsidRPr="00EE4E44" w:rsidRDefault="0018043F" w:rsidP="00393C43">
            <w:pPr>
              <w:pStyle w:val="a0"/>
              <w:rPr>
                <w:sz w:val="18"/>
                <w:szCs w:val="22"/>
              </w:rPr>
            </w:pPr>
            <w:r w:rsidRPr="00EE4E44">
              <w:rPr>
                <w:sz w:val="18"/>
                <w:szCs w:val="22"/>
              </w:rPr>
              <w:t>XII</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Средняя температура воздуха, t С</w:t>
            </w:r>
            <w:r w:rsidRPr="00EE4E44">
              <w:rPr>
                <w:szCs w:val="22"/>
                <w:vertAlign w:val="superscript"/>
              </w:rPr>
              <w:t>0</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6,0</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-7,9</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19,7</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-9,2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-8,5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14,9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19,3</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20,7</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19,0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12,8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5,7</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-1,1</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-5,8</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lastRenderedPageBreak/>
              <w:t>Среднеквадрат. отклонение, t С</w:t>
            </w:r>
            <w:r w:rsidRPr="00EE4E44">
              <w:rPr>
                <w:szCs w:val="22"/>
                <w:vertAlign w:val="superscript"/>
              </w:rPr>
              <w:t>0</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1,11</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2,96</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1,78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1,33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1,41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4,43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4,49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3,03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2,56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2,02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1,97</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1,54</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1,53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1,52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1,79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2,73</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3,08</w:t>
            </w:r>
          </w:p>
        </w:tc>
      </w:tr>
      <w:tr w:rsidR="0018043F" w:rsidRPr="00EE4E44" w:rsidTr="00393C43">
        <w:trPr>
          <w:cantSplit/>
          <w:trHeight w:val="227"/>
          <w:jc w:val="center"/>
        </w:trPr>
        <w:tc>
          <w:tcPr>
            <w:tcW w:w="5000" w:type="pct"/>
            <w:gridSpan w:val="18"/>
            <w:textDirection w:val="btLr"/>
          </w:tcPr>
          <w:p w:rsidR="0018043F" w:rsidRPr="00EE4E44" w:rsidRDefault="0018043F" w:rsidP="00393C43">
            <w:pPr>
              <w:pStyle w:val="a0"/>
              <w:ind w:left="113" w:right="113"/>
              <w:jc w:val="right"/>
              <w:rPr>
                <w:sz w:val="18"/>
                <w:szCs w:val="22"/>
              </w:rPr>
            </w:pP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Количество осадков ,мм</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545,4</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136,5</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115,9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150,2</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141,6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47,2</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38,6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34,8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34,7</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46,4</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48,2</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60,7</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42,7</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47,4</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43,9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51,2</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50,6</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Среднеквадрат. отклонение, мм</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104,72</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44,96</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42,80</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50,83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57,01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24,3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22,4</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17,1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22,65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29,59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30,57</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31,43</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29,16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37,11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30,68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27,89</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22,42</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Коэффициент вариации, %</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19,3</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32,9</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36,9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33,8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40,3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51,5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58,1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49,1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65,3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63,8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63,4</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51,8</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68,3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78,3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69,1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53,8</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44,4</w:t>
            </w:r>
          </w:p>
        </w:tc>
      </w:tr>
      <w:tr w:rsidR="0018043F" w:rsidRPr="00EE4E44" w:rsidTr="00393C43">
        <w:trPr>
          <w:trHeight w:val="227"/>
          <w:jc w:val="center"/>
        </w:trPr>
        <w:tc>
          <w:tcPr>
            <w:tcW w:w="5000" w:type="pct"/>
            <w:gridSpan w:val="18"/>
          </w:tcPr>
          <w:p w:rsidR="0018043F" w:rsidRPr="00EE4E44" w:rsidRDefault="0018043F" w:rsidP="00393C43">
            <w:pPr>
              <w:pStyle w:val="a0"/>
              <w:jc w:val="right"/>
              <w:rPr>
                <w:sz w:val="18"/>
                <w:szCs w:val="22"/>
              </w:rPr>
            </w:pP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Относительная влажность воздуха, %</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76,2</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85,1</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72,2</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67,1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79,9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84,6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83,8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83,5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70,5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62,5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65,3</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67,8</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68,8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73,5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79,5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86,8</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87,3</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Среднеквадрат. отклонения, %</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3,29</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4,40</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5,03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5,77</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3,82</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5,68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6,07</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5,31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7,28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7,70</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6,66</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8,32</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7,36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5,74</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5,26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4,46</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4,57</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Коэффициент вариации, %</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4,3</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5,2</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7,0</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8,6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6,7</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7,2</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6,4</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10,3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12,3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10,2</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12,3</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10,7</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7,8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6,6</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5,1</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5,2</w:t>
            </w:r>
          </w:p>
        </w:tc>
      </w:tr>
      <w:tr w:rsidR="0018043F" w:rsidRPr="00EE4E44" w:rsidTr="00393C43">
        <w:trPr>
          <w:trHeight w:val="227"/>
          <w:jc w:val="center"/>
        </w:trPr>
        <w:tc>
          <w:tcPr>
            <w:tcW w:w="5000" w:type="pct"/>
            <w:gridSpan w:val="18"/>
          </w:tcPr>
          <w:p w:rsidR="0018043F" w:rsidRPr="00EE4E44" w:rsidRDefault="0018043F" w:rsidP="00393C43">
            <w:pPr>
              <w:pStyle w:val="a0"/>
              <w:jc w:val="right"/>
              <w:rPr>
                <w:sz w:val="18"/>
                <w:szCs w:val="22"/>
              </w:rPr>
            </w:pP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Число ясных дней</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51,1</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9,2</w:t>
            </w:r>
          </w:p>
        </w:tc>
        <w:tc>
          <w:tcPr>
            <w:tcW w:w="240" w:type="pct"/>
            <w:textDirection w:val="btLr"/>
          </w:tcPr>
          <w:p w:rsidR="0018043F" w:rsidRPr="00EE4E44" w:rsidRDefault="0018043F" w:rsidP="00393C43">
            <w:pPr>
              <w:pStyle w:val="a0"/>
              <w:ind w:left="113" w:right="113"/>
              <w:jc w:val="center"/>
              <w:rPr>
                <w:sz w:val="18"/>
                <w:szCs w:val="22"/>
              </w:rPr>
            </w:pPr>
            <w:r w:rsidRPr="00EE4E44">
              <w:rPr>
                <w:sz w:val="18"/>
                <w:szCs w:val="22"/>
              </w:rPr>
              <w:t>13,8</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15,2</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13,0</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4,4</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4,9</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3,7</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4,9</w:t>
            </w:r>
          </w:p>
        </w:tc>
        <w:tc>
          <w:tcPr>
            <w:tcW w:w="295" w:type="pct"/>
            <w:textDirection w:val="btLr"/>
          </w:tcPr>
          <w:p w:rsidR="0018043F" w:rsidRPr="00EE4E44" w:rsidRDefault="0018043F" w:rsidP="00393C43">
            <w:pPr>
              <w:pStyle w:val="a0"/>
              <w:ind w:left="113" w:right="113"/>
              <w:jc w:val="center"/>
              <w:rPr>
                <w:sz w:val="18"/>
                <w:szCs w:val="22"/>
              </w:rPr>
            </w:pPr>
            <w:r w:rsidRPr="00EE4E44">
              <w:rPr>
                <w:sz w:val="18"/>
                <w:szCs w:val="22"/>
              </w:rPr>
              <w:t>6,5</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6,1</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4,3</w:t>
            </w:r>
          </w:p>
        </w:tc>
        <w:tc>
          <w:tcPr>
            <w:tcW w:w="241" w:type="pct"/>
            <w:textDirection w:val="btLr"/>
          </w:tcPr>
          <w:p w:rsidR="0018043F" w:rsidRPr="00EE4E44" w:rsidRDefault="0018043F" w:rsidP="00393C43">
            <w:pPr>
              <w:pStyle w:val="a0"/>
              <w:ind w:left="113" w:right="113"/>
              <w:jc w:val="center"/>
              <w:rPr>
                <w:sz w:val="18"/>
                <w:szCs w:val="22"/>
              </w:rPr>
            </w:pPr>
            <w:r w:rsidRPr="00EE4E44">
              <w:rPr>
                <w:sz w:val="18"/>
                <w:szCs w:val="22"/>
              </w:rPr>
              <w:t>2,7</w:t>
            </w:r>
          </w:p>
        </w:tc>
        <w:tc>
          <w:tcPr>
            <w:tcW w:w="260" w:type="pct"/>
            <w:textDirection w:val="btLr"/>
          </w:tcPr>
          <w:p w:rsidR="0018043F" w:rsidRPr="00EE4E44" w:rsidRDefault="0018043F" w:rsidP="00393C43">
            <w:pPr>
              <w:pStyle w:val="a0"/>
              <w:ind w:left="113" w:right="113"/>
              <w:jc w:val="center"/>
              <w:rPr>
                <w:sz w:val="18"/>
                <w:szCs w:val="22"/>
              </w:rPr>
            </w:pPr>
            <w:r w:rsidRPr="00EE4E44">
              <w:rPr>
                <w:sz w:val="18"/>
                <w:szCs w:val="22"/>
              </w:rPr>
              <w:t>2,1</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Среднеквадрат. отклонение, дни</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17,23</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6,28</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5,56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7,32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6,93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2,93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4,59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3,04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3,04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3,14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2,97</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3,67</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3,76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3,89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3,29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2,77</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2,34</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Коэффициент вариации, %</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33,6</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68,3</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40,0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48,2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53,3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101,0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112,0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69,1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67,6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64,1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80,3</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74,9</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57,8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63,8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76,5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102,6</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106,4</w:t>
            </w:r>
          </w:p>
        </w:tc>
      </w:tr>
      <w:tr w:rsidR="0018043F" w:rsidRPr="00EE4E44" w:rsidTr="00393C43">
        <w:trPr>
          <w:trHeight w:val="227"/>
          <w:jc w:val="center"/>
        </w:trPr>
        <w:tc>
          <w:tcPr>
            <w:tcW w:w="5000" w:type="pct"/>
            <w:gridSpan w:val="18"/>
            <w:vAlign w:val="center"/>
          </w:tcPr>
          <w:p w:rsidR="0018043F" w:rsidRPr="00EE4E44" w:rsidRDefault="0018043F" w:rsidP="00393C43">
            <w:pPr>
              <w:pStyle w:val="a0"/>
              <w:jc w:val="center"/>
              <w:rPr>
                <w:sz w:val="18"/>
                <w:szCs w:val="22"/>
              </w:rPr>
            </w:pP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Число пасмурных дней</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130,3</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48,6</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28,3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16,4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36,7</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16,3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13,4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12,5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8,7</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5,8</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5,6</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12,2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17,6</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19,2</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lastRenderedPageBreak/>
              <w:t>Среднекадрат. отклонение, дни</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19,17</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10,86</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6,65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7,29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8,46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4,86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5,69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4,40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3,65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3,55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3,57</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3,50</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3,18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4,21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4,83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4,29</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5,26</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Коэффициент вариации, %</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15,3</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22,4</w:t>
            </w:r>
          </w:p>
        </w:tc>
        <w:tc>
          <w:tcPr>
            <w:tcW w:w="24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23,5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44,7</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23,1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29,8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42,5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35,9</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42,0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49,3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61,6</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62,5</w:t>
            </w:r>
          </w:p>
        </w:tc>
        <w:tc>
          <w:tcPr>
            <w:tcW w:w="295"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62,4</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60,1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39,6</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24,4</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27,4</w:t>
            </w:r>
          </w:p>
        </w:tc>
      </w:tr>
      <w:tr w:rsidR="0018043F" w:rsidRPr="00EE4E44" w:rsidTr="00393C43">
        <w:trPr>
          <w:trHeight w:val="227"/>
          <w:jc w:val="center"/>
        </w:trPr>
        <w:tc>
          <w:tcPr>
            <w:tcW w:w="5000" w:type="pct"/>
            <w:gridSpan w:val="18"/>
            <w:vAlign w:val="center"/>
          </w:tcPr>
          <w:p w:rsidR="0018043F" w:rsidRPr="00EE4E44" w:rsidRDefault="0018043F" w:rsidP="00393C43">
            <w:pPr>
              <w:pStyle w:val="a0"/>
              <w:jc w:val="center"/>
              <w:rPr>
                <w:sz w:val="18"/>
                <w:szCs w:val="22"/>
              </w:rPr>
            </w:pP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Высота снежного покрова в лесу, см</w:t>
            </w:r>
          </w:p>
        </w:tc>
        <w:tc>
          <w:tcPr>
            <w:tcW w:w="240" w:type="pct"/>
            <w:vAlign w:val="center"/>
          </w:tcPr>
          <w:p w:rsidR="0018043F" w:rsidRPr="00EE4E44" w:rsidRDefault="0018043F" w:rsidP="00393C43">
            <w:pPr>
              <w:pStyle w:val="a0"/>
              <w:jc w:val="center"/>
              <w:rPr>
                <w:sz w:val="18"/>
                <w:szCs w:val="22"/>
              </w:rPr>
            </w:pPr>
          </w:p>
        </w:tc>
        <w:tc>
          <w:tcPr>
            <w:tcW w:w="240" w:type="pct"/>
            <w:vAlign w:val="center"/>
          </w:tcPr>
          <w:p w:rsidR="0018043F" w:rsidRPr="00EE4E44" w:rsidRDefault="0018043F" w:rsidP="00393C43">
            <w:pPr>
              <w:pStyle w:val="a0"/>
              <w:jc w:val="center"/>
              <w:rPr>
                <w:sz w:val="18"/>
                <w:szCs w:val="22"/>
              </w:rPr>
            </w:pPr>
          </w:p>
        </w:tc>
        <w:tc>
          <w:tcPr>
            <w:tcW w:w="240" w:type="pct"/>
            <w:vAlign w:val="center"/>
          </w:tcPr>
          <w:p w:rsidR="0018043F" w:rsidRPr="00EE4E44" w:rsidRDefault="0018043F" w:rsidP="00393C43">
            <w:pPr>
              <w:pStyle w:val="a0"/>
              <w:jc w:val="center"/>
              <w:rPr>
                <w:sz w:val="18"/>
                <w:szCs w:val="22"/>
              </w:rPr>
            </w:pPr>
          </w:p>
        </w:tc>
        <w:tc>
          <w:tcPr>
            <w:tcW w:w="241" w:type="pct"/>
            <w:vAlign w:val="center"/>
          </w:tcPr>
          <w:p w:rsidR="0018043F" w:rsidRPr="00EE4E44" w:rsidRDefault="0018043F" w:rsidP="00393C43">
            <w:pPr>
              <w:pStyle w:val="a0"/>
              <w:jc w:val="center"/>
              <w:rPr>
                <w:sz w:val="18"/>
                <w:szCs w:val="22"/>
              </w:rPr>
            </w:pPr>
          </w:p>
        </w:tc>
        <w:tc>
          <w:tcPr>
            <w:tcW w:w="241" w:type="pct"/>
            <w:textDirection w:val="tbRl"/>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24,0</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28,8</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22,5</w:t>
            </w: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60" w:type="pct"/>
            <w:textDirection w:val="btLr"/>
            <w:vAlign w:val="center"/>
          </w:tcPr>
          <w:p w:rsidR="0018043F" w:rsidRPr="00EE4E44" w:rsidRDefault="0018043F" w:rsidP="00393C43">
            <w:pPr>
              <w:pStyle w:val="a0"/>
              <w:ind w:left="113" w:right="113"/>
              <w:jc w:val="center"/>
              <w:rPr>
                <w:sz w:val="18"/>
                <w:szCs w:val="22"/>
              </w:rPr>
            </w:pPr>
          </w:p>
        </w:tc>
        <w:tc>
          <w:tcPr>
            <w:tcW w:w="295"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6,6</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14,7</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Среднеквадрат. отклонение, см</w:t>
            </w:r>
          </w:p>
        </w:tc>
        <w:tc>
          <w:tcPr>
            <w:tcW w:w="240" w:type="pct"/>
            <w:vAlign w:val="center"/>
          </w:tcPr>
          <w:p w:rsidR="0018043F" w:rsidRPr="00EE4E44" w:rsidRDefault="0018043F" w:rsidP="00393C43">
            <w:pPr>
              <w:pStyle w:val="a0"/>
              <w:jc w:val="center"/>
              <w:rPr>
                <w:sz w:val="18"/>
                <w:szCs w:val="22"/>
              </w:rPr>
            </w:pPr>
          </w:p>
        </w:tc>
        <w:tc>
          <w:tcPr>
            <w:tcW w:w="240" w:type="pct"/>
            <w:vAlign w:val="center"/>
          </w:tcPr>
          <w:p w:rsidR="0018043F" w:rsidRPr="00EE4E44" w:rsidRDefault="0018043F" w:rsidP="00393C43">
            <w:pPr>
              <w:pStyle w:val="a0"/>
              <w:jc w:val="center"/>
              <w:rPr>
                <w:sz w:val="18"/>
                <w:szCs w:val="22"/>
              </w:rPr>
            </w:pPr>
          </w:p>
        </w:tc>
        <w:tc>
          <w:tcPr>
            <w:tcW w:w="240" w:type="pct"/>
            <w:vAlign w:val="center"/>
          </w:tcPr>
          <w:p w:rsidR="0018043F" w:rsidRPr="00EE4E44" w:rsidRDefault="0018043F" w:rsidP="00393C43">
            <w:pPr>
              <w:pStyle w:val="a0"/>
              <w:jc w:val="center"/>
              <w:rPr>
                <w:sz w:val="18"/>
                <w:szCs w:val="22"/>
              </w:rPr>
            </w:pPr>
          </w:p>
        </w:tc>
        <w:tc>
          <w:tcPr>
            <w:tcW w:w="241" w:type="pct"/>
            <w:vAlign w:val="center"/>
          </w:tcPr>
          <w:p w:rsidR="0018043F" w:rsidRPr="00EE4E44" w:rsidRDefault="0018043F" w:rsidP="00393C43">
            <w:pPr>
              <w:pStyle w:val="a0"/>
              <w:jc w:val="center"/>
              <w:rPr>
                <w:sz w:val="18"/>
                <w:szCs w:val="22"/>
              </w:rPr>
            </w:pPr>
          </w:p>
        </w:tc>
        <w:tc>
          <w:tcPr>
            <w:tcW w:w="241" w:type="pct"/>
            <w:vAlign w:val="center"/>
          </w:tcPr>
          <w:p w:rsidR="0018043F" w:rsidRPr="00EE4E44" w:rsidRDefault="0018043F" w:rsidP="00393C43">
            <w:pPr>
              <w:pStyle w:val="a0"/>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14,5</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15,1</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15,07</w:t>
            </w: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60" w:type="pct"/>
            <w:textDirection w:val="btLr"/>
            <w:vAlign w:val="center"/>
          </w:tcPr>
          <w:p w:rsidR="0018043F" w:rsidRPr="00EE4E44" w:rsidRDefault="0018043F" w:rsidP="00393C43">
            <w:pPr>
              <w:pStyle w:val="a0"/>
              <w:ind w:left="113" w:right="113"/>
              <w:jc w:val="center"/>
              <w:rPr>
                <w:sz w:val="18"/>
                <w:szCs w:val="22"/>
              </w:rPr>
            </w:pPr>
          </w:p>
        </w:tc>
        <w:tc>
          <w:tcPr>
            <w:tcW w:w="295"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7,87</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12,65</w:t>
            </w:r>
          </w:p>
        </w:tc>
      </w:tr>
      <w:tr w:rsidR="0018043F" w:rsidRPr="00EE4E44" w:rsidTr="00393C43">
        <w:trPr>
          <w:cantSplit/>
          <w:trHeight w:val="227"/>
          <w:jc w:val="center"/>
        </w:trPr>
        <w:tc>
          <w:tcPr>
            <w:tcW w:w="814" w:type="pct"/>
          </w:tcPr>
          <w:p w:rsidR="0018043F" w:rsidRPr="00EE4E44" w:rsidRDefault="0018043F" w:rsidP="00393C43">
            <w:pPr>
              <w:pStyle w:val="a0"/>
              <w:rPr>
                <w:szCs w:val="22"/>
              </w:rPr>
            </w:pPr>
            <w:r w:rsidRPr="00EE4E44">
              <w:rPr>
                <w:szCs w:val="22"/>
              </w:rPr>
              <w:t>Коэффициент вариации,%</w:t>
            </w:r>
          </w:p>
        </w:tc>
        <w:tc>
          <w:tcPr>
            <w:tcW w:w="240" w:type="pct"/>
            <w:vAlign w:val="center"/>
          </w:tcPr>
          <w:p w:rsidR="0018043F" w:rsidRPr="00EE4E44" w:rsidRDefault="0018043F" w:rsidP="00393C43">
            <w:pPr>
              <w:pStyle w:val="a0"/>
              <w:jc w:val="center"/>
              <w:rPr>
                <w:sz w:val="18"/>
                <w:szCs w:val="22"/>
              </w:rPr>
            </w:pPr>
          </w:p>
        </w:tc>
        <w:tc>
          <w:tcPr>
            <w:tcW w:w="240" w:type="pct"/>
            <w:vAlign w:val="center"/>
          </w:tcPr>
          <w:p w:rsidR="0018043F" w:rsidRPr="00EE4E44" w:rsidRDefault="0018043F" w:rsidP="00393C43">
            <w:pPr>
              <w:pStyle w:val="a0"/>
              <w:jc w:val="center"/>
              <w:rPr>
                <w:sz w:val="18"/>
                <w:szCs w:val="22"/>
              </w:rPr>
            </w:pPr>
          </w:p>
        </w:tc>
        <w:tc>
          <w:tcPr>
            <w:tcW w:w="240" w:type="pct"/>
            <w:vAlign w:val="center"/>
          </w:tcPr>
          <w:p w:rsidR="0018043F" w:rsidRPr="00EE4E44" w:rsidRDefault="0018043F" w:rsidP="00393C43">
            <w:pPr>
              <w:pStyle w:val="a0"/>
              <w:jc w:val="center"/>
              <w:rPr>
                <w:sz w:val="18"/>
                <w:szCs w:val="22"/>
              </w:rPr>
            </w:pPr>
          </w:p>
        </w:tc>
        <w:tc>
          <w:tcPr>
            <w:tcW w:w="241" w:type="pct"/>
            <w:vAlign w:val="center"/>
          </w:tcPr>
          <w:p w:rsidR="0018043F" w:rsidRPr="00EE4E44" w:rsidRDefault="0018043F" w:rsidP="00393C43">
            <w:pPr>
              <w:pStyle w:val="a0"/>
              <w:jc w:val="center"/>
              <w:rPr>
                <w:sz w:val="18"/>
                <w:szCs w:val="22"/>
              </w:rPr>
            </w:pPr>
          </w:p>
        </w:tc>
        <w:tc>
          <w:tcPr>
            <w:tcW w:w="241" w:type="pct"/>
            <w:vAlign w:val="center"/>
          </w:tcPr>
          <w:p w:rsidR="0018043F" w:rsidRPr="00EE4E44" w:rsidRDefault="0018043F" w:rsidP="00393C43">
            <w:pPr>
              <w:pStyle w:val="a0"/>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60,2</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52,3</w:t>
            </w: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67,0</w:t>
            </w: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60" w:type="pct"/>
            <w:textDirection w:val="btLr"/>
            <w:vAlign w:val="center"/>
          </w:tcPr>
          <w:p w:rsidR="0018043F" w:rsidRPr="00EE4E44" w:rsidRDefault="0018043F" w:rsidP="00393C43">
            <w:pPr>
              <w:pStyle w:val="a0"/>
              <w:ind w:left="113" w:right="113"/>
              <w:jc w:val="center"/>
              <w:rPr>
                <w:sz w:val="18"/>
                <w:szCs w:val="22"/>
              </w:rPr>
            </w:pPr>
          </w:p>
        </w:tc>
        <w:tc>
          <w:tcPr>
            <w:tcW w:w="295"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p>
        </w:tc>
        <w:tc>
          <w:tcPr>
            <w:tcW w:w="241"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115,7</w:t>
            </w:r>
          </w:p>
        </w:tc>
        <w:tc>
          <w:tcPr>
            <w:tcW w:w="260" w:type="pct"/>
            <w:textDirection w:val="btLr"/>
            <w:vAlign w:val="center"/>
          </w:tcPr>
          <w:p w:rsidR="0018043F" w:rsidRPr="00EE4E44" w:rsidRDefault="0018043F" w:rsidP="00393C43">
            <w:pPr>
              <w:pStyle w:val="a0"/>
              <w:ind w:left="113" w:right="113"/>
              <w:jc w:val="center"/>
              <w:rPr>
                <w:sz w:val="18"/>
                <w:szCs w:val="22"/>
              </w:rPr>
            </w:pPr>
            <w:r w:rsidRPr="00EE4E44">
              <w:rPr>
                <w:sz w:val="18"/>
                <w:szCs w:val="22"/>
              </w:rPr>
              <w:t>84,9</w:t>
            </w:r>
          </w:p>
        </w:tc>
      </w:tr>
    </w:tbl>
    <w:p w:rsidR="0018043F" w:rsidRPr="00EE4E44" w:rsidRDefault="0018043F" w:rsidP="0018043F">
      <w:pPr>
        <w:pStyle w:val="aa"/>
        <w:spacing w:line="240" w:lineRule="auto"/>
        <w:ind w:firstLine="851"/>
        <w:contextualSpacing/>
        <w:jc w:val="both"/>
        <w:rPr>
          <w:bCs/>
        </w:rPr>
      </w:pPr>
      <w:r w:rsidRPr="00EE4E44">
        <w:rPr>
          <w:bCs/>
        </w:rPr>
        <w:t>Одним из значимых показателей погодно-климатических факторов, влияющих на биогеоценозы поселения, является относительная влажность воздуха. На территории заповедника она составляет в среднем за год 76%, наименьшее ее значение приходится на лето, наибольшее – на зиму. Осенью влажность выше, чем весной. Наименьшая относительная влажность воздуха в мае, затем она постепенно нарастает до зимы. Средний минимум относительной влажности 16%. За весь период наблюдений метеостанцией за этим показателем ее абсолютный минимум составил 10%. Он наблюдался в 1959, 1960, 1992 и 1997 гг. Проведенный анализ изменений относительной влажности воздуха по десятилетиям исследуемого периода показал тенденцию к снижению среднегодовых показателей на 0,14% каждые 10 лет. Оно происходит за счет снижения относительной влажности зимой в среднем по 0,34%, а весной по 0,96% за десятилетие. Снижение абсолютного минимума относительной влажности (в среднем по 0,42% за каждые 10 лет) произошло за счет его низких показателей в 50-е годы и в последнее десятилетие. В летний и осенний периоды отмечена тенденция к повышению относительной влажности со скоростью 0,60 и 0,24% за каждые 10 лет соответственно, но на направление многолетних трендов это не повлияло.</w:t>
      </w:r>
    </w:p>
    <w:p w:rsidR="0018043F" w:rsidRPr="00EE4E44" w:rsidRDefault="0018043F" w:rsidP="0018043F">
      <w:pPr>
        <w:pStyle w:val="aa"/>
        <w:spacing w:line="240" w:lineRule="auto"/>
        <w:ind w:firstLine="851"/>
        <w:jc w:val="both"/>
        <w:rPr>
          <w:bCs/>
        </w:rPr>
      </w:pPr>
      <w:r w:rsidRPr="00EE4E44">
        <w:rPr>
          <w:bCs/>
        </w:rPr>
        <w:t>Таким образом, в результате анализа многолетних рядов некоторых погодно-климатических показателей на территории за период 1939 – 2000 г.г. выявлена тенденция к некоторому смягчению континентальности климата, выразившееся в повышении температуры воздуха и увеличении количества осадков. Однако для относительной влажности воздуха выявлена обратная тенденция, что может быть связано с преобладающими юго-восточными ветрами.</w:t>
      </w:r>
    </w:p>
    <w:p w:rsidR="0018043F" w:rsidRPr="00EE4E44" w:rsidRDefault="0018043F" w:rsidP="0018043F">
      <w:pPr>
        <w:pStyle w:val="aa"/>
        <w:spacing w:line="240" w:lineRule="auto"/>
        <w:ind w:firstLine="851"/>
        <w:jc w:val="both"/>
        <w:rPr>
          <w:bCs/>
        </w:rPr>
      </w:pPr>
      <w:r w:rsidRPr="00EE4E44">
        <w:rPr>
          <w:bCs/>
        </w:rPr>
        <w:t>Радиационный баланс (приходо-расход лучистой энергии) на территории почти 8 месяцев в году положительный. Наибольшее значение его наблюдается в июне, наи</w:t>
      </w:r>
      <w:r w:rsidRPr="00EE4E44">
        <w:rPr>
          <w:bCs/>
        </w:rPr>
        <w:softHyphen/>
        <w:t>меньшее в декабре - январе. От величины солнечного баланса зависит распределение температур в почве и прилегающих слоях воздуха, интенсивность испарения и таяния снега.</w:t>
      </w:r>
    </w:p>
    <w:p w:rsidR="0018043F" w:rsidRPr="00EE4E44" w:rsidRDefault="0018043F" w:rsidP="0018043F">
      <w:pPr>
        <w:pStyle w:val="aa"/>
        <w:spacing w:line="240" w:lineRule="auto"/>
        <w:ind w:firstLine="851"/>
        <w:jc w:val="both"/>
        <w:rPr>
          <w:bCs/>
        </w:rPr>
      </w:pPr>
      <w:r w:rsidRPr="00EE4E44">
        <w:rPr>
          <w:bCs/>
        </w:rPr>
        <w:lastRenderedPageBreak/>
        <w:t xml:space="preserve">В целом, природно-климатические условия и ресурсы </w:t>
      </w:r>
      <w:r w:rsidRPr="00EE4E44">
        <w:t xml:space="preserve">сельского поселения, </w:t>
      </w:r>
      <w:r w:rsidRPr="00EE4E44">
        <w:rPr>
          <w:bCs/>
        </w:rPr>
        <w:t>благоприятны для хозяйственного, градостроительного освоения и рекреационной деятельности.</w:t>
      </w:r>
    </w:p>
    <w:p w:rsidR="0018043F" w:rsidRPr="00EE4E44" w:rsidRDefault="0018043F" w:rsidP="0018043F">
      <w:pPr>
        <w:pStyle w:val="aa"/>
        <w:spacing w:line="240" w:lineRule="auto"/>
        <w:ind w:firstLine="851"/>
        <w:jc w:val="both"/>
        <w:rPr>
          <w:bCs/>
        </w:rPr>
      </w:pPr>
      <w:r w:rsidRPr="00EE4E44">
        <w:rPr>
          <w:bCs/>
        </w:rPr>
        <w:t>Риск возникновения неблагоприятных метеорологических явлений наносящих ущерб сельскому хозяйству и приводящих к чрезвычайным ситуациям на территории Самодуровского сельского поселения маловероятен.</w:t>
      </w:r>
    </w:p>
    <w:p w:rsidR="0018043F" w:rsidRPr="00EE4E44" w:rsidRDefault="0018043F" w:rsidP="0018043F">
      <w:pPr>
        <w:spacing w:after="0"/>
        <w:jc w:val="both"/>
        <w:rPr>
          <w:rFonts w:cs="Times New Roman"/>
          <w:sz w:val="24"/>
          <w:szCs w:val="24"/>
          <w:highlight w:val="yellow"/>
        </w:rPr>
      </w:pPr>
    </w:p>
    <w:p w:rsidR="0018043F" w:rsidRPr="00EE4E44" w:rsidRDefault="0018043F" w:rsidP="00E01673">
      <w:pPr>
        <w:pStyle w:val="1111"/>
        <w:numPr>
          <w:ilvl w:val="2"/>
          <w:numId w:val="79"/>
        </w:numPr>
        <w:ind w:left="0" w:firstLine="0"/>
        <w:outlineLvl w:val="2"/>
        <w:rPr>
          <w:i/>
        </w:rPr>
      </w:pPr>
      <w:bookmarkStart w:id="137" w:name="_Toc104300405"/>
      <w:bookmarkStart w:id="138" w:name="_Toc63676515"/>
      <w:bookmarkStart w:id="139" w:name="_Toc65836547"/>
      <w:r w:rsidRPr="00EE4E44">
        <w:rPr>
          <w:i/>
        </w:rPr>
        <w:t>Рельеф</w:t>
      </w:r>
      <w:bookmarkEnd w:id="137"/>
    </w:p>
    <w:p w:rsidR="0018043F" w:rsidRPr="00EE4E44" w:rsidRDefault="0018043F" w:rsidP="0018043F">
      <w:pPr>
        <w:pStyle w:val="aa"/>
        <w:spacing w:line="240" w:lineRule="auto"/>
        <w:ind w:firstLine="567"/>
        <w:jc w:val="both"/>
        <w:rPr>
          <w:bCs/>
        </w:rPr>
      </w:pPr>
      <w:r w:rsidRPr="00EE4E44">
        <w:rPr>
          <w:bCs/>
        </w:rPr>
        <w:t>Территория Самодуровского сельского поселения Поворинского района Воронежской области расположена в пределах Среднехоперского придолинного района южной лесостепи провинции Окско-Донской низменной равнины.</w:t>
      </w:r>
    </w:p>
    <w:p w:rsidR="0018043F" w:rsidRPr="00EE4E44" w:rsidRDefault="0018043F" w:rsidP="0018043F">
      <w:pPr>
        <w:pStyle w:val="aa"/>
        <w:spacing w:line="240" w:lineRule="auto"/>
        <w:ind w:firstLine="567"/>
        <w:jc w:val="both"/>
        <w:rPr>
          <w:bCs/>
        </w:rPr>
      </w:pPr>
      <w:r w:rsidRPr="00EE4E44">
        <w:rPr>
          <w:bCs/>
        </w:rPr>
        <w:t>Рельеф поверхности Самодуровского сельского поселения относительно ровный, слабодренированный характеризуется абсолютными отметками 120,5-121,0 м.</w:t>
      </w:r>
    </w:p>
    <w:p w:rsidR="0018043F" w:rsidRPr="00EE4E44" w:rsidRDefault="0018043F" w:rsidP="0018043F">
      <w:pPr>
        <w:pStyle w:val="aa"/>
        <w:spacing w:line="240" w:lineRule="auto"/>
        <w:ind w:firstLine="567"/>
        <w:jc w:val="both"/>
        <w:rPr>
          <w:bCs/>
        </w:rPr>
      </w:pPr>
      <w:r w:rsidRPr="00EE4E44">
        <w:rPr>
          <w:bCs/>
        </w:rPr>
        <w:t>Тип местности относится к надпойменно-террасовому, характеризуется низкими, волнистыми, песчано-суглинистыми, лесолуговыми поверхностями террас с сочетанием серых лесных и лугово-черноземных почв.</w:t>
      </w:r>
    </w:p>
    <w:p w:rsidR="0018043F" w:rsidRPr="00EE4E44" w:rsidRDefault="0018043F" w:rsidP="0018043F">
      <w:pPr>
        <w:pStyle w:val="aa"/>
        <w:spacing w:line="240" w:lineRule="auto"/>
        <w:ind w:firstLine="567"/>
        <w:jc w:val="both"/>
        <w:rPr>
          <w:bCs/>
        </w:rPr>
      </w:pPr>
      <w:r w:rsidRPr="00EE4E44">
        <w:rPr>
          <w:bCs/>
        </w:rPr>
        <w:t>Экзогенные геологические процессы:</w:t>
      </w:r>
    </w:p>
    <w:p w:rsidR="0018043F" w:rsidRPr="00EE4E44" w:rsidRDefault="0018043F" w:rsidP="0018043F">
      <w:pPr>
        <w:pStyle w:val="aa"/>
        <w:spacing w:line="240" w:lineRule="auto"/>
        <w:jc w:val="both"/>
        <w:rPr>
          <w:bCs/>
        </w:rPr>
      </w:pPr>
      <w:r w:rsidRPr="00EE4E44">
        <w:rPr>
          <w:bCs/>
        </w:rPr>
        <w:t>- средняя интенсивность развития процесса заболачивания;</w:t>
      </w:r>
    </w:p>
    <w:p w:rsidR="0018043F" w:rsidRPr="00EE4E44" w:rsidRDefault="0018043F" w:rsidP="0018043F">
      <w:pPr>
        <w:pStyle w:val="aa"/>
        <w:spacing w:line="240" w:lineRule="auto"/>
        <w:jc w:val="both"/>
        <w:rPr>
          <w:bCs/>
        </w:rPr>
      </w:pPr>
      <w:r w:rsidRPr="00EE4E44">
        <w:rPr>
          <w:bCs/>
        </w:rPr>
        <w:t>- слабая интенсивность развития овражной эрозии.</w:t>
      </w:r>
    </w:p>
    <w:p w:rsidR="0018043F" w:rsidRPr="00EE4E44" w:rsidRDefault="0018043F" w:rsidP="0018043F">
      <w:pPr>
        <w:pStyle w:val="aa"/>
        <w:spacing w:line="240" w:lineRule="auto"/>
        <w:jc w:val="both"/>
        <w:rPr>
          <w:bCs/>
        </w:rPr>
      </w:pPr>
    </w:p>
    <w:p w:rsidR="0018043F" w:rsidRPr="00EE4E44" w:rsidRDefault="0018043F" w:rsidP="00E01673">
      <w:pPr>
        <w:pStyle w:val="1111"/>
        <w:numPr>
          <w:ilvl w:val="2"/>
          <w:numId w:val="79"/>
        </w:numPr>
        <w:ind w:left="0" w:firstLine="0"/>
        <w:outlineLvl w:val="2"/>
        <w:rPr>
          <w:i/>
        </w:rPr>
      </w:pPr>
      <w:bookmarkStart w:id="140" w:name="_Toc104300406"/>
      <w:r w:rsidRPr="00EE4E44">
        <w:rPr>
          <w:i/>
        </w:rPr>
        <w:t>Водные ресурсы</w:t>
      </w:r>
      <w:bookmarkEnd w:id="140"/>
    </w:p>
    <w:p w:rsidR="0018043F" w:rsidRPr="00EE4E44" w:rsidRDefault="0018043F" w:rsidP="0018043F">
      <w:pPr>
        <w:spacing w:after="0"/>
        <w:jc w:val="both"/>
        <w:outlineLvl w:val="0"/>
        <w:rPr>
          <w:b/>
          <w:bCs/>
          <w:i/>
          <w:iCs/>
          <w:sz w:val="24"/>
        </w:rPr>
      </w:pPr>
      <w:bookmarkStart w:id="141" w:name="_Toc89851159"/>
      <w:bookmarkStart w:id="142" w:name="_Toc104300407"/>
      <w:r w:rsidRPr="00EE4E44">
        <w:rPr>
          <w:b/>
          <w:bCs/>
          <w:i/>
          <w:iCs/>
          <w:sz w:val="24"/>
        </w:rPr>
        <w:t>Подземные воды</w:t>
      </w:r>
      <w:bookmarkEnd w:id="141"/>
      <w:bookmarkEnd w:id="142"/>
    </w:p>
    <w:p w:rsidR="0018043F" w:rsidRPr="00EE4E44" w:rsidRDefault="0018043F" w:rsidP="0018043F">
      <w:pPr>
        <w:pStyle w:val="aa"/>
        <w:spacing w:line="240" w:lineRule="auto"/>
        <w:ind w:firstLine="567"/>
        <w:jc w:val="both"/>
        <w:rPr>
          <w:bCs/>
        </w:rPr>
      </w:pPr>
      <w:r w:rsidRPr="00EE4E44">
        <w:rPr>
          <w:bCs/>
        </w:rPr>
        <w:t xml:space="preserve">Питание реки Свинцовка грунтовыми водами очень слабое. Водоносные горизонты, участвующие в меженном питании рек, те же, что в Воронежском гидрологическом районе. Но мощность их здесь значительно слабее. Это связано с влиянием климатических условий. Месячный слой низкого стока всего </w:t>
      </w:r>
      <w:smartTag w:uri="urn:schemas-microsoft-com:office:smarttags" w:element="metricconverter">
        <w:smartTagPr>
          <w:attr w:name="ProductID" w:val="0,5 мм"/>
        </w:smartTagPr>
        <w:r w:rsidRPr="00EE4E44">
          <w:rPr>
            <w:bCs/>
          </w:rPr>
          <w:t>0,5 мм</w:t>
        </w:r>
      </w:smartTag>
      <w:r w:rsidRPr="00EE4E44">
        <w:rPr>
          <w:bCs/>
        </w:rPr>
        <w:t>.</w:t>
      </w:r>
    </w:p>
    <w:p w:rsidR="0018043F" w:rsidRPr="00EE4E44" w:rsidRDefault="0018043F" w:rsidP="0018043F">
      <w:pPr>
        <w:pStyle w:val="aa"/>
        <w:spacing w:line="240" w:lineRule="auto"/>
        <w:ind w:firstLine="567"/>
        <w:jc w:val="both"/>
        <w:rPr>
          <w:bCs/>
        </w:rPr>
      </w:pPr>
      <w:r w:rsidRPr="00EE4E44">
        <w:rPr>
          <w:bCs/>
        </w:rPr>
        <w:t xml:space="preserve">Поверхностный и подземный стоки реки очень низкие. Максимальные снегозапасы составляют </w:t>
      </w:r>
      <w:smartTag w:uri="urn:schemas-microsoft-com:office:smarttags" w:element="metricconverter">
        <w:smartTagPr>
          <w:attr w:name="ProductID" w:val="89 мм"/>
        </w:smartTagPr>
        <w:r w:rsidRPr="00EE4E44">
          <w:rPr>
            <w:bCs/>
          </w:rPr>
          <w:t>89 мм</w:t>
        </w:r>
      </w:smartTag>
      <w:r w:rsidRPr="00EE4E44">
        <w:rPr>
          <w:bCs/>
        </w:rPr>
        <w:t xml:space="preserve">. Количество годовых осадков 470, за июль – </w:t>
      </w:r>
      <w:smartTag w:uri="urn:schemas-microsoft-com:office:smarttags" w:element="metricconverter">
        <w:smartTagPr>
          <w:attr w:name="ProductID" w:val="61 мм"/>
        </w:smartTagPr>
        <w:r w:rsidRPr="00EE4E44">
          <w:rPr>
            <w:bCs/>
          </w:rPr>
          <w:t>61 мм</w:t>
        </w:r>
      </w:smartTag>
      <w:r w:rsidRPr="00EE4E44">
        <w:rPr>
          <w:bCs/>
        </w:rPr>
        <w:t xml:space="preserve">. Годовой сток рек – 88, весенний – 72, летне-осенний – 9, зимний – </w:t>
      </w:r>
      <w:smartTag w:uri="urn:schemas-microsoft-com:office:smarttags" w:element="metricconverter">
        <w:smartTagPr>
          <w:attr w:name="ProductID" w:val="7 мм"/>
        </w:smartTagPr>
        <w:r w:rsidRPr="00EE4E44">
          <w:rPr>
            <w:bCs/>
          </w:rPr>
          <w:t>7 мм</w:t>
        </w:r>
      </w:smartTag>
      <w:r w:rsidRPr="00EE4E44">
        <w:rPr>
          <w:bCs/>
        </w:rPr>
        <w:t xml:space="preserve">. Испарение с поверхности очень большое – около 705, за июль – </w:t>
      </w:r>
      <w:smartTag w:uri="urn:schemas-microsoft-com:office:smarttags" w:element="metricconverter">
        <w:smartTagPr>
          <w:attr w:name="ProductID" w:val="134 мм"/>
        </w:smartTagPr>
        <w:r w:rsidRPr="00EE4E44">
          <w:rPr>
            <w:bCs/>
          </w:rPr>
          <w:t>134 мм</w:t>
        </w:r>
      </w:smartTag>
      <w:r w:rsidRPr="00EE4E44">
        <w:rPr>
          <w:bCs/>
        </w:rPr>
        <w:t>.</w:t>
      </w:r>
    </w:p>
    <w:p w:rsidR="0018043F" w:rsidRPr="00EE4E44" w:rsidRDefault="0018043F" w:rsidP="0018043F">
      <w:pPr>
        <w:pStyle w:val="aa"/>
        <w:spacing w:line="240" w:lineRule="auto"/>
        <w:ind w:firstLine="567"/>
        <w:jc w:val="both"/>
        <w:rPr>
          <w:bCs/>
        </w:rPr>
      </w:pPr>
      <w:r w:rsidRPr="00EE4E44">
        <w:rPr>
          <w:bCs/>
        </w:rPr>
        <w:t>Грунтовые воды вскрыты скважинами на глубине 86-90 м.</w:t>
      </w:r>
    </w:p>
    <w:p w:rsidR="0018043F" w:rsidRPr="00EE4E44" w:rsidRDefault="0018043F" w:rsidP="0018043F">
      <w:pPr>
        <w:spacing w:after="0"/>
        <w:jc w:val="both"/>
        <w:rPr>
          <w:sz w:val="24"/>
          <w:highlight w:val="yellow"/>
        </w:rPr>
      </w:pPr>
    </w:p>
    <w:p w:rsidR="0018043F" w:rsidRPr="00EE4E44" w:rsidRDefault="0018043F" w:rsidP="0018043F">
      <w:pPr>
        <w:spacing w:after="0"/>
        <w:jc w:val="both"/>
        <w:outlineLvl w:val="0"/>
        <w:rPr>
          <w:b/>
          <w:bCs/>
          <w:i/>
          <w:iCs/>
          <w:sz w:val="24"/>
        </w:rPr>
      </w:pPr>
      <w:bookmarkStart w:id="143" w:name="_Toc89851160"/>
      <w:bookmarkStart w:id="144" w:name="_Toc104300408"/>
      <w:r w:rsidRPr="00EE4E44">
        <w:rPr>
          <w:b/>
          <w:bCs/>
          <w:i/>
          <w:iCs/>
          <w:sz w:val="24"/>
        </w:rPr>
        <w:t>Поверхностные воды</w:t>
      </w:r>
      <w:bookmarkEnd w:id="143"/>
      <w:bookmarkEnd w:id="144"/>
    </w:p>
    <w:p w:rsidR="0018043F" w:rsidRPr="00EE4E44" w:rsidRDefault="0018043F" w:rsidP="0018043F">
      <w:pPr>
        <w:pStyle w:val="aa"/>
        <w:spacing w:line="240" w:lineRule="auto"/>
        <w:ind w:firstLine="567"/>
        <w:jc w:val="both"/>
        <w:rPr>
          <w:bCs/>
        </w:rPr>
      </w:pPr>
      <w:r w:rsidRPr="00EE4E44">
        <w:rPr>
          <w:bCs/>
        </w:rPr>
        <w:t xml:space="preserve">Поверхностные воды Самодуровского сельского поселения представлены рекой Свинцовка, прудами и озерами, располагающимися на территории поселения. Река Свинцовка относятся к Битюго-Хоперскому гидрологическому району, расположенному на Окско-Донской равнине. </w:t>
      </w:r>
    </w:p>
    <w:p w:rsidR="0018043F" w:rsidRPr="00EE4E44" w:rsidRDefault="0018043F" w:rsidP="0018043F">
      <w:pPr>
        <w:pStyle w:val="aa"/>
        <w:spacing w:line="240" w:lineRule="auto"/>
        <w:ind w:firstLine="567"/>
        <w:jc w:val="both"/>
        <w:rPr>
          <w:bCs/>
        </w:rPr>
      </w:pPr>
      <w:r w:rsidRPr="00EE4E44">
        <w:rPr>
          <w:bCs/>
        </w:rPr>
        <w:t xml:space="preserve">Битюго-Хоперский гидрологический район имеет площадь 16 300 км² (31 % территории области), средняя абсолютная высота </w:t>
      </w:r>
      <w:smartTag w:uri="urn:schemas-microsoft-com:office:smarttags" w:element="metricconverter">
        <w:smartTagPr>
          <w:attr w:name="ProductID" w:val="162 м"/>
        </w:smartTagPr>
        <w:r w:rsidRPr="00EE4E44">
          <w:rPr>
            <w:bCs/>
          </w:rPr>
          <w:t>162 м</w:t>
        </w:r>
      </w:smartTag>
      <w:r w:rsidRPr="00EE4E44">
        <w:rPr>
          <w:bCs/>
        </w:rPr>
        <w:t xml:space="preserve">. Район объединяет бассейны рек Битюг с Чиглой, Савалы с Еланью и Токаем, Карачана, низовья Вороны и среднюю часть Хопра. Густота речной сети равна 0,27 км/км², а для рек протяженностью более </w:t>
      </w:r>
      <w:smartTag w:uri="urn:schemas-microsoft-com:office:smarttags" w:element="metricconverter">
        <w:smartTagPr>
          <w:attr w:name="ProductID" w:val="10 км"/>
        </w:smartTagPr>
        <w:r w:rsidRPr="00EE4E44">
          <w:rPr>
            <w:bCs/>
          </w:rPr>
          <w:t>10 км</w:t>
        </w:r>
      </w:smartTag>
      <w:r w:rsidRPr="00EE4E44">
        <w:rPr>
          <w:bCs/>
        </w:rPr>
        <w:t xml:space="preserve"> — 0,17 км/км². Площадь оврагов и балок – 10%.</w:t>
      </w:r>
    </w:p>
    <w:p w:rsidR="0018043F" w:rsidRPr="00EE4E44" w:rsidRDefault="0018043F" w:rsidP="0018043F">
      <w:pPr>
        <w:pStyle w:val="aa"/>
        <w:spacing w:line="240" w:lineRule="auto"/>
        <w:ind w:firstLine="567"/>
        <w:jc w:val="both"/>
        <w:rPr>
          <w:bCs/>
        </w:rPr>
      </w:pPr>
    </w:p>
    <w:p w:rsidR="0018043F" w:rsidRPr="00EE4E44" w:rsidRDefault="0018043F" w:rsidP="0018043F">
      <w:pPr>
        <w:spacing w:after="0"/>
        <w:jc w:val="center"/>
        <w:outlineLvl w:val="0"/>
        <w:rPr>
          <w:b/>
          <w:i/>
          <w:sz w:val="24"/>
        </w:rPr>
      </w:pPr>
      <w:bookmarkStart w:id="145" w:name="_Toc89851161"/>
      <w:bookmarkStart w:id="146" w:name="_Toc104300409"/>
      <w:r w:rsidRPr="00EE4E44">
        <w:rPr>
          <w:b/>
          <w:i/>
          <w:sz w:val="24"/>
        </w:rPr>
        <w:t>Характеристика водотоков</w:t>
      </w:r>
      <w:bookmarkEnd w:id="145"/>
      <w:bookmarkEnd w:id="146"/>
      <w:r w:rsidRPr="00EE4E44">
        <w:rPr>
          <w:b/>
          <w:i/>
          <w:sz w:val="24"/>
        </w:rPr>
        <w:t xml:space="preserve"> </w:t>
      </w:r>
    </w:p>
    <w:tbl>
      <w:tblPr>
        <w:tblW w:w="9639" w:type="dxa"/>
        <w:jc w:val="center"/>
        <w:tblLayout w:type="fixed"/>
        <w:tblLook w:val="0000"/>
      </w:tblPr>
      <w:tblGrid>
        <w:gridCol w:w="567"/>
        <w:gridCol w:w="2268"/>
        <w:gridCol w:w="2410"/>
        <w:gridCol w:w="1701"/>
        <w:gridCol w:w="1559"/>
        <w:gridCol w:w="1134"/>
      </w:tblGrid>
      <w:tr w:rsidR="0018043F" w:rsidRPr="00EE4E44" w:rsidTr="00393C43">
        <w:trPr>
          <w:trHeight w:hRule="exact" w:val="347"/>
          <w:jc w:val="center"/>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pacing w:after="0"/>
              <w:jc w:val="center"/>
              <w:rPr>
                <w:b/>
                <w:sz w:val="24"/>
                <w:szCs w:val="22"/>
              </w:rPr>
            </w:pPr>
            <w:r w:rsidRPr="00EE4E44">
              <w:rPr>
                <w:b/>
                <w:sz w:val="24"/>
                <w:szCs w:val="22"/>
              </w:rPr>
              <w:t>№</w:t>
            </w:r>
          </w:p>
          <w:p w:rsidR="0018043F" w:rsidRPr="00EE4E44" w:rsidRDefault="0018043F" w:rsidP="00393C43">
            <w:pPr>
              <w:pStyle w:val="330"/>
              <w:spacing w:after="0"/>
              <w:jc w:val="center"/>
              <w:rPr>
                <w:b/>
                <w:sz w:val="24"/>
                <w:szCs w:val="22"/>
              </w:rPr>
            </w:pPr>
            <w:r w:rsidRPr="00EE4E44">
              <w:rPr>
                <w:b/>
                <w:sz w:val="24"/>
                <w:szCs w:val="22"/>
              </w:rPr>
              <w:t>п\п</w:t>
            </w: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Название водотока</w:t>
            </w: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Исток</w:t>
            </w:r>
          </w:p>
        </w:tc>
        <w:tc>
          <w:tcPr>
            <w:tcW w:w="3260"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Местоположение</w:t>
            </w:r>
          </w:p>
        </w:tc>
        <w:tc>
          <w:tcPr>
            <w:tcW w:w="1134" w:type="dxa"/>
            <w:vMerge w:val="restart"/>
            <w:tcBorders>
              <w:top w:val="single" w:sz="4" w:space="0" w:color="auto"/>
              <w:left w:val="single" w:sz="4" w:space="0" w:color="000000"/>
              <w:right w:val="single" w:sz="4" w:space="0" w:color="auto"/>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Длина водотока, км</w:t>
            </w:r>
          </w:p>
          <w:p w:rsidR="0018043F" w:rsidRPr="00EE4E44" w:rsidRDefault="0018043F" w:rsidP="00393C43">
            <w:pPr>
              <w:pStyle w:val="330"/>
              <w:snapToGrid w:val="0"/>
              <w:jc w:val="center"/>
              <w:rPr>
                <w:b/>
                <w:sz w:val="24"/>
                <w:szCs w:val="22"/>
              </w:rPr>
            </w:pPr>
          </w:p>
        </w:tc>
      </w:tr>
      <w:tr w:rsidR="0018043F" w:rsidRPr="00EE4E44" w:rsidTr="00393C43">
        <w:trPr>
          <w:trHeight w:hRule="exact" w:val="1232"/>
          <w:jc w:val="center"/>
        </w:trPr>
        <w:tc>
          <w:tcPr>
            <w:tcW w:w="56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rPr>
                <w:b/>
                <w:sz w:val="24"/>
                <w:highlight w:val="yellow"/>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rPr>
                <w:b/>
                <w:sz w:val="24"/>
                <w:highlight w:val="yellow"/>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rPr>
                <w:b/>
                <w:sz w:val="24"/>
                <w:highlight w:val="yellow"/>
              </w:rPr>
            </w:pPr>
          </w:p>
        </w:tc>
        <w:tc>
          <w:tcPr>
            <w:tcW w:w="1701"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 xml:space="preserve">Устье </w:t>
            </w:r>
          </w:p>
        </w:tc>
        <w:tc>
          <w:tcPr>
            <w:tcW w:w="1559"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на каком</w:t>
            </w:r>
          </w:p>
          <w:p w:rsidR="0018043F" w:rsidRPr="00EE4E44" w:rsidRDefault="0018043F" w:rsidP="00393C43">
            <w:pPr>
              <w:pStyle w:val="330"/>
              <w:spacing w:after="0"/>
              <w:jc w:val="center"/>
              <w:rPr>
                <w:b/>
                <w:sz w:val="24"/>
                <w:szCs w:val="22"/>
              </w:rPr>
            </w:pPr>
            <w:r w:rsidRPr="00EE4E44">
              <w:rPr>
                <w:b/>
                <w:sz w:val="24"/>
                <w:szCs w:val="22"/>
              </w:rPr>
              <w:t>расстоянии</w:t>
            </w:r>
          </w:p>
          <w:p w:rsidR="0018043F" w:rsidRPr="00EE4E44" w:rsidRDefault="0018043F" w:rsidP="00393C43">
            <w:pPr>
              <w:pStyle w:val="330"/>
              <w:spacing w:after="0"/>
              <w:jc w:val="center"/>
              <w:rPr>
                <w:b/>
                <w:sz w:val="24"/>
                <w:szCs w:val="22"/>
              </w:rPr>
            </w:pPr>
            <w:r w:rsidRPr="00EE4E44">
              <w:rPr>
                <w:b/>
                <w:sz w:val="24"/>
                <w:szCs w:val="22"/>
              </w:rPr>
              <w:t>от устья, км</w:t>
            </w:r>
          </w:p>
        </w:tc>
        <w:tc>
          <w:tcPr>
            <w:tcW w:w="1134" w:type="dxa"/>
            <w:vMerge/>
            <w:tcBorders>
              <w:left w:val="single" w:sz="4" w:space="0" w:color="000000"/>
              <w:bottom w:val="single" w:sz="4" w:space="0" w:color="000000"/>
              <w:right w:val="single" w:sz="4" w:space="0" w:color="auto"/>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highlight w:val="yellow"/>
              </w:rPr>
            </w:pPr>
          </w:p>
        </w:tc>
      </w:tr>
      <w:tr w:rsidR="0018043F" w:rsidRPr="00EE4E44" w:rsidTr="00393C43">
        <w:trPr>
          <w:jc w:val="center"/>
        </w:trPr>
        <w:tc>
          <w:tcPr>
            <w:tcW w:w="567"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lastRenderedPageBreak/>
              <w:t>1</w:t>
            </w:r>
          </w:p>
        </w:tc>
        <w:tc>
          <w:tcPr>
            <w:tcW w:w="2268"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2</w:t>
            </w:r>
          </w:p>
        </w:tc>
        <w:tc>
          <w:tcPr>
            <w:tcW w:w="2410"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3</w:t>
            </w:r>
          </w:p>
        </w:tc>
        <w:tc>
          <w:tcPr>
            <w:tcW w:w="1701"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4</w:t>
            </w:r>
          </w:p>
        </w:tc>
        <w:tc>
          <w:tcPr>
            <w:tcW w:w="1559" w:type="dxa"/>
            <w:tcBorders>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5</w:t>
            </w:r>
          </w:p>
        </w:tc>
        <w:tc>
          <w:tcPr>
            <w:tcW w:w="1134" w:type="dxa"/>
            <w:tcBorders>
              <w:left w:val="single" w:sz="4" w:space="0" w:color="000000"/>
              <w:bottom w:val="single" w:sz="4" w:space="0" w:color="000000"/>
              <w:right w:val="single" w:sz="4" w:space="0" w:color="auto"/>
            </w:tcBorders>
            <w:shd w:val="clear" w:color="auto" w:fill="D9D9D9" w:themeFill="background1" w:themeFillShade="D9"/>
            <w:vAlign w:val="center"/>
          </w:tcPr>
          <w:p w:rsidR="0018043F" w:rsidRPr="00EE4E44" w:rsidRDefault="0018043F" w:rsidP="00393C43">
            <w:pPr>
              <w:pStyle w:val="330"/>
              <w:snapToGrid w:val="0"/>
              <w:spacing w:after="0"/>
              <w:jc w:val="center"/>
              <w:rPr>
                <w:b/>
                <w:sz w:val="24"/>
                <w:szCs w:val="22"/>
              </w:rPr>
            </w:pPr>
            <w:r w:rsidRPr="00EE4E44">
              <w:rPr>
                <w:b/>
                <w:sz w:val="24"/>
                <w:szCs w:val="22"/>
              </w:rPr>
              <w:t>6</w:t>
            </w:r>
          </w:p>
        </w:tc>
      </w:tr>
      <w:tr w:rsidR="0018043F" w:rsidRPr="00EE4E44" w:rsidTr="00393C43">
        <w:trPr>
          <w:jc w:val="center"/>
        </w:trPr>
        <w:tc>
          <w:tcPr>
            <w:tcW w:w="567" w:type="dxa"/>
            <w:tcBorders>
              <w:left w:val="single" w:sz="4" w:space="0" w:color="000000"/>
              <w:bottom w:val="single" w:sz="4" w:space="0" w:color="000000"/>
            </w:tcBorders>
            <w:vAlign w:val="center"/>
          </w:tcPr>
          <w:p w:rsidR="0018043F" w:rsidRPr="00EE4E44" w:rsidRDefault="0018043F" w:rsidP="00393C43">
            <w:pPr>
              <w:pStyle w:val="330"/>
              <w:snapToGrid w:val="0"/>
              <w:spacing w:after="0"/>
              <w:jc w:val="center"/>
              <w:rPr>
                <w:sz w:val="24"/>
                <w:szCs w:val="22"/>
              </w:rPr>
            </w:pPr>
            <w:r w:rsidRPr="00EE4E44">
              <w:rPr>
                <w:sz w:val="24"/>
                <w:szCs w:val="22"/>
              </w:rPr>
              <w:t>1</w:t>
            </w:r>
          </w:p>
        </w:tc>
        <w:tc>
          <w:tcPr>
            <w:tcW w:w="2268" w:type="dxa"/>
            <w:tcBorders>
              <w:left w:val="single" w:sz="4" w:space="0" w:color="000000"/>
              <w:bottom w:val="single" w:sz="4" w:space="0" w:color="000000"/>
            </w:tcBorders>
            <w:vAlign w:val="center"/>
          </w:tcPr>
          <w:p w:rsidR="0018043F" w:rsidRPr="00EE4E44" w:rsidRDefault="0018043F" w:rsidP="00393C43">
            <w:pPr>
              <w:pStyle w:val="330"/>
              <w:snapToGrid w:val="0"/>
              <w:spacing w:after="0"/>
              <w:rPr>
                <w:sz w:val="24"/>
                <w:szCs w:val="22"/>
              </w:rPr>
            </w:pPr>
            <w:r w:rsidRPr="00EE4E44">
              <w:rPr>
                <w:sz w:val="24"/>
                <w:szCs w:val="22"/>
              </w:rPr>
              <w:t>Свинцовка</w:t>
            </w:r>
          </w:p>
        </w:tc>
        <w:tc>
          <w:tcPr>
            <w:tcW w:w="2410" w:type="dxa"/>
            <w:tcBorders>
              <w:left w:val="single" w:sz="4" w:space="0" w:color="000000"/>
              <w:bottom w:val="single" w:sz="4" w:space="0" w:color="000000"/>
            </w:tcBorders>
            <w:vAlign w:val="center"/>
          </w:tcPr>
          <w:p w:rsidR="0018043F" w:rsidRPr="00EE4E44" w:rsidRDefault="0018043F" w:rsidP="00393C43">
            <w:pPr>
              <w:pStyle w:val="330"/>
              <w:snapToGrid w:val="0"/>
              <w:spacing w:after="0"/>
              <w:rPr>
                <w:sz w:val="24"/>
                <w:szCs w:val="22"/>
              </w:rPr>
            </w:pPr>
            <w:r w:rsidRPr="00EE4E44">
              <w:rPr>
                <w:rFonts w:eastAsia="TimesNewRomanPSMT"/>
                <w:kern w:val="0"/>
                <w:sz w:val="24"/>
                <w:szCs w:val="22"/>
                <w:lang w:eastAsia="ru-RU"/>
              </w:rPr>
              <w:t>Волгогр.обл.</w:t>
            </w:r>
          </w:p>
        </w:tc>
        <w:tc>
          <w:tcPr>
            <w:tcW w:w="1701" w:type="dxa"/>
            <w:tcBorders>
              <w:left w:val="single" w:sz="4" w:space="0" w:color="000000"/>
              <w:bottom w:val="single" w:sz="4" w:space="0" w:color="000000"/>
            </w:tcBorders>
            <w:vAlign w:val="center"/>
          </w:tcPr>
          <w:p w:rsidR="0018043F" w:rsidRPr="00EE4E44" w:rsidRDefault="0018043F" w:rsidP="00393C43">
            <w:pPr>
              <w:pStyle w:val="330"/>
              <w:snapToGrid w:val="0"/>
              <w:spacing w:after="0"/>
              <w:rPr>
                <w:sz w:val="24"/>
                <w:szCs w:val="22"/>
              </w:rPr>
            </w:pPr>
            <w:r w:rsidRPr="00EE4E44">
              <w:rPr>
                <w:rFonts w:eastAsia="TimesNewRomanPSMT"/>
                <w:kern w:val="0"/>
                <w:sz w:val="24"/>
                <w:szCs w:val="22"/>
                <w:lang w:eastAsia="ru-RU"/>
              </w:rPr>
              <w:t>Хопер, лв</w:t>
            </w:r>
          </w:p>
        </w:tc>
        <w:tc>
          <w:tcPr>
            <w:tcW w:w="1559" w:type="dxa"/>
            <w:tcBorders>
              <w:left w:val="single" w:sz="4" w:space="0" w:color="000000"/>
              <w:bottom w:val="single" w:sz="4" w:space="0" w:color="000000"/>
            </w:tcBorders>
            <w:vAlign w:val="center"/>
          </w:tcPr>
          <w:p w:rsidR="0018043F" w:rsidRPr="00EE4E44" w:rsidRDefault="0018043F" w:rsidP="00393C43">
            <w:pPr>
              <w:jc w:val="center"/>
              <w:rPr>
                <w:sz w:val="24"/>
              </w:rPr>
            </w:pPr>
            <w:r w:rsidRPr="00EE4E44">
              <w:rPr>
                <w:rFonts w:eastAsia="TimesNewRomanPSMT"/>
                <w:sz w:val="24"/>
                <w:lang w:eastAsia="ru-RU"/>
              </w:rPr>
              <w:t>434</w:t>
            </w:r>
          </w:p>
        </w:tc>
        <w:tc>
          <w:tcPr>
            <w:tcW w:w="1134" w:type="dxa"/>
            <w:tcBorders>
              <w:left w:val="single" w:sz="4" w:space="0" w:color="000000"/>
              <w:bottom w:val="single" w:sz="4" w:space="0" w:color="000000"/>
              <w:right w:val="single" w:sz="4" w:space="0" w:color="auto"/>
            </w:tcBorders>
            <w:vAlign w:val="center"/>
          </w:tcPr>
          <w:p w:rsidR="0018043F" w:rsidRPr="00EE4E44" w:rsidRDefault="0018043F" w:rsidP="00393C43">
            <w:pPr>
              <w:jc w:val="center"/>
              <w:rPr>
                <w:sz w:val="24"/>
              </w:rPr>
            </w:pPr>
            <w:r w:rsidRPr="00EE4E44">
              <w:rPr>
                <w:rFonts w:eastAsia="TimesNewRomanPSMT"/>
                <w:sz w:val="24"/>
                <w:lang w:eastAsia="ru-RU"/>
              </w:rPr>
              <w:t>27,5</w:t>
            </w:r>
          </w:p>
        </w:tc>
      </w:tr>
    </w:tbl>
    <w:p w:rsidR="0018043F" w:rsidRPr="00EE4E44" w:rsidRDefault="0018043F" w:rsidP="0018043F">
      <w:pPr>
        <w:pStyle w:val="1111"/>
        <w:tabs>
          <w:tab w:val="clear" w:pos="432"/>
        </w:tabs>
        <w:ind w:left="567"/>
        <w:outlineLvl w:val="9"/>
        <w:rPr>
          <w:i/>
          <w:highlight w:val="yellow"/>
        </w:rPr>
      </w:pPr>
    </w:p>
    <w:p w:rsidR="0018043F" w:rsidRPr="00EE4E44" w:rsidRDefault="0018043F" w:rsidP="00E01673">
      <w:pPr>
        <w:pStyle w:val="1111"/>
        <w:numPr>
          <w:ilvl w:val="2"/>
          <w:numId w:val="79"/>
        </w:numPr>
        <w:ind w:left="0" w:firstLine="567"/>
        <w:outlineLvl w:val="2"/>
        <w:rPr>
          <w:i/>
        </w:rPr>
      </w:pPr>
      <w:bookmarkStart w:id="147" w:name="_Toc104300410"/>
      <w:r w:rsidRPr="00EE4E44">
        <w:rPr>
          <w:i/>
        </w:rPr>
        <w:t>Геологическое строение</w:t>
      </w:r>
      <w:bookmarkEnd w:id="147"/>
      <w:r w:rsidRPr="00EE4E44">
        <w:rPr>
          <w:i/>
        </w:rPr>
        <w:t xml:space="preserve"> </w:t>
      </w:r>
      <w:bookmarkEnd w:id="138"/>
      <w:bookmarkEnd w:id="139"/>
    </w:p>
    <w:p w:rsidR="0018043F" w:rsidRPr="00EE4E44" w:rsidRDefault="0018043F" w:rsidP="0018043F">
      <w:pPr>
        <w:pStyle w:val="1111"/>
        <w:tabs>
          <w:tab w:val="clear" w:pos="432"/>
        </w:tabs>
        <w:ind w:left="567"/>
        <w:jc w:val="left"/>
        <w:outlineLvl w:val="9"/>
        <w:rPr>
          <w:i/>
        </w:rPr>
      </w:pPr>
    </w:p>
    <w:p w:rsidR="0018043F" w:rsidRPr="00EE4E44" w:rsidRDefault="0018043F" w:rsidP="0018043F">
      <w:pPr>
        <w:tabs>
          <w:tab w:val="left" w:pos="720"/>
        </w:tabs>
        <w:spacing w:after="0"/>
        <w:ind w:firstLine="567"/>
        <w:jc w:val="both"/>
        <w:outlineLvl w:val="0"/>
        <w:rPr>
          <w:rFonts w:cs="Times New Roman"/>
          <w:b/>
          <w:i/>
          <w:iCs/>
          <w:sz w:val="24"/>
          <w:szCs w:val="24"/>
        </w:rPr>
      </w:pPr>
      <w:bookmarkStart w:id="148" w:name="_Toc104300411"/>
      <w:r w:rsidRPr="00EE4E44">
        <w:rPr>
          <w:rFonts w:cs="Times New Roman"/>
          <w:b/>
          <w:i/>
          <w:iCs/>
          <w:sz w:val="24"/>
          <w:szCs w:val="24"/>
        </w:rPr>
        <w:t>Геологическое строение</w:t>
      </w:r>
      <w:bookmarkEnd w:id="148"/>
    </w:p>
    <w:p w:rsidR="0018043F" w:rsidRPr="00EE4E44" w:rsidRDefault="0018043F" w:rsidP="0018043F">
      <w:pPr>
        <w:pStyle w:val="aa"/>
        <w:spacing w:line="240" w:lineRule="auto"/>
        <w:ind w:firstLine="567"/>
        <w:jc w:val="both"/>
        <w:rPr>
          <w:bCs/>
        </w:rPr>
      </w:pPr>
      <w:r w:rsidRPr="00EE4E44">
        <w:rPr>
          <w:bCs/>
        </w:rPr>
        <w:t>В геоморфологическом отношении территория поселения приурочено к сильно пониженной аллювиально-флювиогляционной равнине.</w:t>
      </w:r>
    </w:p>
    <w:p w:rsidR="0018043F" w:rsidRPr="00EE4E44" w:rsidRDefault="0018043F" w:rsidP="0018043F">
      <w:pPr>
        <w:pStyle w:val="aa"/>
        <w:spacing w:line="240" w:lineRule="auto"/>
        <w:ind w:firstLine="567"/>
        <w:jc w:val="both"/>
        <w:rPr>
          <w:bCs/>
        </w:rPr>
      </w:pPr>
      <w:r w:rsidRPr="00EE4E44">
        <w:rPr>
          <w:bCs/>
        </w:rPr>
        <w:t>В геологическом отношении участок изысканий сложен нерасчлененным комплексом покровных и моренных глинистых отложений, которые подстилаются песками неогена.</w:t>
      </w:r>
    </w:p>
    <w:p w:rsidR="0018043F" w:rsidRPr="00EE4E44" w:rsidRDefault="0018043F" w:rsidP="0018043F">
      <w:pPr>
        <w:pStyle w:val="aa"/>
        <w:spacing w:line="240" w:lineRule="auto"/>
        <w:ind w:firstLine="567"/>
        <w:jc w:val="both"/>
        <w:rPr>
          <w:bCs/>
        </w:rPr>
      </w:pPr>
      <w:r w:rsidRPr="00EE4E44">
        <w:rPr>
          <w:bCs/>
        </w:rPr>
        <w:t>Грунтовые воды типа «Верховодка» вскрыты на глубине 1,5-</w:t>
      </w:r>
      <w:smartTag w:uri="urn:schemas-microsoft-com:office:smarttags" w:element="metricconverter">
        <w:smartTagPr>
          <w:attr w:name="ProductID" w:val="5 метров"/>
        </w:smartTagPr>
        <w:r w:rsidRPr="00EE4E44">
          <w:rPr>
            <w:bCs/>
          </w:rPr>
          <w:t>5 метров</w:t>
        </w:r>
      </w:smartTag>
      <w:r w:rsidRPr="00EE4E44">
        <w:rPr>
          <w:bCs/>
        </w:rPr>
        <w:t>.</w:t>
      </w:r>
    </w:p>
    <w:p w:rsidR="0018043F" w:rsidRPr="00EE4E44" w:rsidRDefault="0018043F" w:rsidP="0018043F">
      <w:pPr>
        <w:pStyle w:val="aa"/>
        <w:spacing w:line="240" w:lineRule="auto"/>
        <w:ind w:firstLine="567"/>
        <w:jc w:val="both"/>
        <w:rPr>
          <w:bCs/>
        </w:rPr>
      </w:pPr>
      <w:r w:rsidRPr="00EE4E44">
        <w:rPr>
          <w:bCs/>
        </w:rPr>
        <w:t>Водовмещающими породами являются суглинки, водоупором служат менее трещиноватые суглинки.</w:t>
      </w:r>
    </w:p>
    <w:p w:rsidR="0018043F" w:rsidRPr="00EE4E44" w:rsidRDefault="0018043F" w:rsidP="0018043F">
      <w:pPr>
        <w:pStyle w:val="aa"/>
        <w:spacing w:line="240" w:lineRule="auto"/>
        <w:ind w:firstLine="567"/>
        <w:jc w:val="both"/>
        <w:rPr>
          <w:bCs/>
        </w:rPr>
      </w:pPr>
      <w:r w:rsidRPr="00EE4E44">
        <w:rPr>
          <w:bCs/>
        </w:rPr>
        <w:t>Территория относится к первой категории сложности, а жилая и производственная зона условно благоприятные для строительства.</w:t>
      </w:r>
    </w:p>
    <w:p w:rsidR="0018043F" w:rsidRPr="00EE4E44" w:rsidRDefault="0018043F" w:rsidP="0018043F">
      <w:pPr>
        <w:pStyle w:val="aa"/>
        <w:spacing w:line="240" w:lineRule="auto"/>
        <w:ind w:firstLine="567"/>
        <w:jc w:val="both"/>
        <w:rPr>
          <w:bCs/>
        </w:rPr>
      </w:pPr>
      <w:r w:rsidRPr="00EE4E44">
        <w:rPr>
          <w:bCs/>
        </w:rPr>
        <w:t>Состав грунта на территории сельского поселения:</w:t>
      </w:r>
    </w:p>
    <w:p w:rsidR="0018043F" w:rsidRPr="00EE4E44" w:rsidRDefault="0018043F" w:rsidP="0018043F">
      <w:pPr>
        <w:pStyle w:val="aa"/>
        <w:spacing w:line="240" w:lineRule="auto"/>
        <w:ind w:firstLine="567"/>
        <w:jc w:val="both"/>
        <w:rPr>
          <w:bCs/>
        </w:rPr>
      </w:pPr>
      <w:r w:rsidRPr="00EE4E44">
        <w:rPr>
          <w:bCs/>
        </w:rPr>
        <w:t>- суглинки коричневые, от твердых до тугопластичных, от легких до тяжелых;</w:t>
      </w:r>
    </w:p>
    <w:p w:rsidR="0018043F" w:rsidRPr="00EE4E44" w:rsidRDefault="0018043F" w:rsidP="0018043F">
      <w:pPr>
        <w:pStyle w:val="aa"/>
        <w:spacing w:line="240" w:lineRule="auto"/>
        <w:ind w:firstLine="567"/>
        <w:jc w:val="both"/>
        <w:rPr>
          <w:bCs/>
        </w:rPr>
      </w:pPr>
      <w:r w:rsidRPr="00EE4E44">
        <w:rPr>
          <w:bCs/>
        </w:rPr>
        <w:t>- пески желтые, мелкие, плотные, маловлажные.</w:t>
      </w:r>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E01673">
      <w:pPr>
        <w:pStyle w:val="1111"/>
        <w:numPr>
          <w:ilvl w:val="2"/>
          <w:numId w:val="79"/>
        </w:numPr>
        <w:ind w:left="0" w:firstLine="0"/>
        <w:outlineLvl w:val="2"/>
        <w:rPr>
          <w:i/>
        </w:rPr>
      </w:pPr>
      <w:bookmarkStart w:id="149" w:name="_Toc63676517"/>
      <w:bookmarkStart w:id="150" w:name="_Toc65836549"/>
      <w:bookmarkStart w:id="151" w:name="_Toc104300412"/>
      <w:r w:rsidRPr="00EE4E44">
        <w:rPr>
          <w:i/>
        </w:rPr>
        <w:t>Почвенные ресурсы</w:t>
      </w:r>
      <w:bookmarkEnd w:id="149"/>
      <w:bookmarkEnd w:id="150"/>
      <w:bookmarkEnd w:id="151"/>
    </w:p>
    <w:p w:rsidR="0018043F" w:rsidRPr="00EE4E44" w:rsidRDefault="0018043F" w:rsidP="0018043F">
      <w:pPr>
        <w:pStyle w:val="aa"/>
        <w:spacing w:line="240" w:lineRule="auto"/>
        <w:ind w:firstLine="567"/>
        <w:jc w:val="both"/>
        <w:rPr>
          <w:bCs/>
          <w:i/>
        </w:rPr>
      </w:pPr>
      <w:r w:rsidRPr="00EE4E44">
        <w:rPr>
          <w:bCs/>
        </w:rPr>
        <w:t>Почвы Самодуровского сельского поселения представлены черноземом, суглинками, супесями. Почвы сельского поселения характеризуются следующими показателями: агрохимический балл от 40 до 54; кислотность - рН (КС1) -5,8, Нr (мг-экв/100г почвы)  - 2,7; содержание гумуса от 2 до 6 %.</w:t>
      </w:r>
    </w:p>
    <w:p w:rsidR="0018043F" w:rsidRPr="00EE4E44" w:rsidRDefault="0018043F" w:rsidP="0018043F">
      <w:pPr>
        <w:pStyle w:val="aa"/>
        <w:spacing w:line="240" w:lineRule="auto"/>
        <w:ind w:firstLine="567"/>
        <w:jc w:val="both"/>
        <w:rPr>
          <w:bCs/>
          <w:i/>
        </w:rPr>
      </w:pPr>
      <w:r w:rsidRPr="00EE4E44">
        <w:rPr>
          <w:bCs/>
        </w:rPr>
        <w:t>По механическому составу на территории сельского поселения выделяются следующие виды почв: легкоглинистые – 3,4%; тяжелосуглинистые – 46,8%; среднесуглинистые – 38,9%; легкосуглинистые – 10,3%; песчаные – 0,3%; супесчаные – 0,9%.</w:t>
      </w:r>
    </w:p>
    <w:p w:rsidR="0018043F" w:rsidRPr="00EE4E44" w:rsidRDefault="0018043F" w:rsidP="0018043F">
      <w:pPr>
        <w:pStyle w:val="aa"/>
        <w:spacing w:line="240" w:lineRule="auto"/>
        <w:ind w:firstLine="567"/>
        <w:jc w:val="both"/>
        <w:rPr>
          <w:bCs/>
          <w:i/>
        </w:rPr>
      </w:pPr>
      <w:r w:rsidRPr="00EE4E44">
        <w:rPr>
          <w:bCs/>
        </w:rPr>
        <w:t>Площадь эродированных земель сельхозназначения составляет 7%.</w:t>
      </w:r>
      <w:r w:rsidRPr="00EE4E44">
        <w:rPr>
          <w:bCs/>
        </w:rPr>
        <w:tab/>
      </w:r>
    </w:p>
    <w:p w:rsidR="0018043F" w:rsidRPr="00EE4E44" w:rsidRDefault="0018043F" w:rsidP="0018043F">
      <w:pPr>
        <w:pStyle w:val="aa"/>
        <w:spacing w:line="240" w:lineRule="auto"/>
        <w:contextualSpacing/>
        <w:jc w:val="both"/>
        <w:rPr>
          <w:bCs/>
          <w:i/>
        </w:rPr>
      </w:pPr>
      <w:r w:rsidRPr="00EE4E44">
        <w:rPr>
          <w:bCs/>
        </w:rPr>
        <w:t>Характеристика почв поселения по механическому составу и степени кислотности представлена в следующей таблице.</w:t>
      </w:r>
    </w:p>
    <w:p w:rsidR="0018043F" w:rsidRPr="00EE4E44" w:rsidRDefault="0018043F" w:rsidP="0018043F">
      <w:pPr>
        <w:pStyle w:val="af"/>
        <w:keepLines/>
        <w:suppressAutoHyphens/>
        <w:jc w:val="center"/>
        <w:rPr>
          <w:rFonts w:cs="Times New Roman"/>
          <w:b/>
          <w:i w:val="0"/>
          <w:highlight w:val="yellow"/>
        </w:rPr>
      </w:pPr>
      <w:r w:rsidRPr="00EE4E44">
        <w:rPr>
          <w:rFonts w:cs="Times New Roman"/>
          <w:b/>
          <w:i w:val="0"/>
        </w:rPr>
        <w:t>Механический состав т рН почвообразующих и подстилающих пород</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0"/>
        <w:gridCol w:w="818"/>
        <w:gridCol w:w="507"/>
        <w:gridCol w:w="564"/>
        <w:gridCol w:w="564"/>
        <w:gridCol w:w="591"/>
        <w:gridCol w:w="647"/>
        <w:gridCol w:w="678"/>
        <w:gridCol w:w="831"/>
        <w:gridCol w:w="1518"/>
        <w:gridCol w:w="1708"/>
      </w:tblGrid>
      <w:tr w:rsidR="0018043F" w:rsidRPr="00EE4E44" w:rsidTr="00393C43">
        <w:trPr>
          <w:trHeight w:val="57"/>
          <w:jc w:val="center"/>
        </w:trPr>
        <w:tc>
          <w:tcPr>
            <w:tcW w:w="549" w:type="pct"/>
            <w:vMerge w:val="restart"/>
            <w:shd w:val="clear" w:color="auto" w:fill="D9D9D9" w:themeFill="background1" w:themeFillShade="D9"/>
            <w:textDirection w:val="btLr"/>
            <w:vAlign w:val="center"/>
          </w:tcPr>
          <w:p w:rsidR="0018043F" w:rsidRPr="00EE4E44" w:rsidRDefault="0018043F" w:rsidP="00393C43">
            <w:pPr>
              <w:pStyle w:val="102"/>
              <w:keepNext/>
              <w:ind w:left="113" w:right="113"/>
              <w:contextualSpacing/>
              <w:rPr>
                <w:b/>
                <w:i/>
                <w:sz w:val="18"/>
                <w:szCs w:val="18"/>
              </w:rPr>
            </w:pPr>
            <w:r w:rsidRPr="00EE4E44">
              <w:rPr>
                <w:b/>
                <w:sz w:val="18"/>
                <w:szCs w:val="18"/>
              </w:rPr>
              <w:t>№ почвенного разреза</w:t>
            </w:r>
          </w:p>
        </w:tc>
        <w:tc>
          <w:tcPr>
            <w:tcW w:w="432" w:type="pct"/>
            <w:vMerge w:val="restart"/>
            <w:shd w:val="clear" w:color="auto" w:fill="D9D9D9" w:themeFill="background1" w:themeFillShade="D9"/>
            <w:textDirection w:val="btLr"/>
            <w:vAlign w:val="center"/>
          </w:tcPr>
          <w:p w:rsidR="0018043F" w:rsidRPr="00EE4E44" w:rsidRDefault="0018043F" w:rsidP="00393C43">
            <w:pPr>
              <w:pStyle w:val="102"/>
              <w:keepNext/>
              <w:ind w:left="113" w:right="113"/>
              <w:contextualSpacing/>
              <w:rPr>
                <w:b/>
                <w:i/>
                <w:sz w:val="18"/>
                <w:szCs w:val="18"/>
              </w:rPr>
            </w:pPr>
            <w:r w:rsidRPr="00EE4E44">
              <w:rPr>
                <w:b/>
                <w:sz w:val="18"/>
                <w:szCs w:val="18"/>
              </w:rPr>
              <w:t>Глубина взятия образца (6 см)</w:t>
            </w:r>
          </w:p>
        </w:tc>
        <w:tc>
          <w:tcPr>
            <w:tcW w:w="2315" w:type="pct"/>
            <w:gridSpan w:val="7"/>
            <w:shd w:val="clear" w:color="auto" w:fill="D9D9D9" w:themeFill="background1" w:themeFillShade="D9"/>
            <w:vAlign w:val="center"/>
          </w:tcPr>
          <w:p w:rsidR="0018043F" w:rsidRPr="00EE4E44" w:rsidRDefault="0018043F" w:rsidP="00393C43">
            <w:pPr>
              <w:pStyle w:val="102"/>
              <w:keepNext/>
              <w:contextualSpacing/>
              <w:rPr>
                <w:b/>
                <w:i/>
                <w:sz w:val="18"/>
                <w:szCs w:val="18"/>
              </w:rPr>
            </w:pPr>
            <w:r w:rsidRPr="00EE4E44">
              <w:rPr>
                <w:b/>
                <w:sz w:val="18"/>
                <w:szCs w:val="18"/>
              </w:rPr>
              <w:t>Содержание фракций в % от абс. сухой почвы</w:t>
            </w:r>
          </w:p>
        </w:tc>
        <w:tc>
          <w:tcPr>
            <w:tcW w:w="802" w:type="pct"/>
            <w:vMerge w:val="restart"/>
            <w:shd w:val="clear" w:color="auto" w:fill="D9D9D9" w:themeFill="background1" w:themeFillShade="D9"/>
            <w:vAlign w:val="center"/>
          </w:tcPr>
          <w:p w:rsidR="0018043F" w:rsidRPr="00EE4E44" w:rsidRDefault="0018043F" w:rsidP="00393C43">
            <w:pPr>
              <w:pStyle w:val="102"/>
              <w:keepNext/>
              <w:contextualSpacing/>
              <w:rPr>
                <w:b/>
                <w:i/>
                <w:sz w:val="18"/>
                <w:szCs w:val="18"/>
              </w:rPr>
            </w:pPr>
            <w:r w:rsidRPr="00EE4E44">
              <w:rPr>
                <w:b/>
                <w:sz w:val="18"/>
                <w:szCs w:val="18"/>
              </w:rPr>
              <w:t>Гигроскопическая влажность в %</w:t>
            </w:r>
          </w:p>
        </w:tc>
        <w:tc>
          <w:tcPr>
            <w:tcW w:w="902" w:type="pct"/>
            <w:vMerge w:val="restart"/>
            <w:shd w:val="clear" w:color="auto" w:fill="D9D9D9" w:themeFill="background1" w:themeFillShade="D9"/>
            <w:vAlign w:val="center"/>
          </w:tcPr>
          <w:p w:rsidR="0018043F" w:rsidRPr="00EE4E44" w:rsidRDefault="0018043F" w:rsidP="00393C43">
            <w:pPr>
              <w:pStyle w:val="102"/>
              <w:keepNext/>
              <w:contextualSpacing/>
              <w:rPr>
                <w:b/>
                <w:i/>
                <w:sz w:val="18"/>
                <w:szCs w:val="18"/>
              </w:rPr>
            </w:pPr>
            <w:r w:rsidRPr="00EE4E44">
              <w:rPr>
                <w:b/>
                <w:sz w:val="18"/>
                <w:szCs w:val="18"/>
              </w:rPr>
              <w:t>Наименование механическогосостава почвы</w:t>
            </w:r>
          </w:p>
        </w:tc>
      </w:tr>
      <w:tr w:rsidR="0018043F" w:rsidRPr="00EE4E44" w:rsidTr="00393C43">
        <w:trPr>
          <w:cantSplit/>
          <w:trHeight w:val="1134"/>
          <w:jc w:val="center"/>
        </w:trPr>
        <w:tc>
          <w:tcPr>
            <w:tcW w:w="549" w:type="pct"/>
            <w:vMerge/>
          </w:tcPr>
          <w:p w:rsidR="0018043F" w:rsidRPr="00EE4E44" w:rsidRDefault="0018043F" w:rsidP="00393C43">
            <w:pPr>
              <w:pStyle w:val="102"/>
              <w:keepNext/>
              <w:rPr>
                <w:i/>
                <w:sz w:val="18"/>
                <w:szCs w:val="18"/>
              </w:rPr>
            </w:pPr>
          </w:p>
        </w:tc>
        <w:tc>
          <w:tcPr>
            <w:tcW w:w="432" w:type="pct"/>
            <w:vMerge/>
          </w:tcPr>
          <w:p w:rsidR="0018043F" w:rsidRPr="00EE4E44" w:rsidRDefault="0018043F" w:rsidP="00393C43">
            <w:pPr>
              <w:pStyle w:val="102"/>
              <w:keepNext/>
              <w:rPr>
                <w:i/>
                <w:sz w:val="18"/>
                <w:szCs w:val="18"/>
              </w:rPr>
            </w:pPr>
          </w:p>
        </w:tc>
        <w:tc>
          <w:tcPr>
            <w:tcW w:w="268"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1-0,25 мм</w:t>
            </w:r>
          </w:p>
        </w:tc>
        <w:tc>
          <w:tcPr>
            <w:tcW w:w="298"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0,25-0,05 мм</w:t>
            </w:r>
          </w:p>
        </w:tc>
        <w:tc>
          <w:tcPr>
            <w:tcW w:w="298"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0,05-0,01 мм</w:t>
            </w:r>
          </w:p>
        </w:tc>
        <w:tc>
          <w:tcPr>
            <w:tcW w:w="312"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0,01-0,005 мм</w:t>
            </w:r>
          </w:p>
        </w:tc>
        <w:tc>
          <w:tcPr>
            <w:tcW w:w="342"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0,005-0,001 мм</w:t>
            </w:r>
          </w:p>
        </w:tc>
        <w:tc>
          <w:tcPr>
            <w:tcW w:w="358"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Менее 0,001 мм</w:t>
            </w:r>
          </w:p>
        </w:tc>
        <w:tc>
          <w:tcPr>
            <w:tcW w:w="439" w:type="pct"/>
            <w:shd w:val="clear" w:color="auto" w:fill="D9D9D9" w:themeFill="background1" w:themeFillShade="D9"/>
            <w:textDirection w:val="btLr"/>
            <w:vAlign w:val="center"/>
          </w:tcPr>
          <w:p w:rsidR="0018043F" w:rsidRPr="00EE4E44" w:rsidRDefault="0018043F" w:rsidP="00393C43">
            <w:pPr>
              <w:pStyle w:val="102"/>
              <w:keepNext/>
              <w:ind w:left="113" w:right="113"/>
              <w:rPr>
                <w:b/>
                <w:i/>
                <w:sz w:val="18"/>
                <w:szCs w:val="18"/>
              </w:rPr>
            </w:pPr>
            <w:r w:rsidRPr="00EE4E44">
              <w:rPr>
                <w:b/>
                <w:sz w:val="18"/>
                <w:szCs w:val="18"/>
              </w:rPr>
              <w:t>Сумма фракций менее 0,01 мм</w:t>
            </w:r>
          </w:p>
        </w:tc>
        <w:tc>
          <w:tcPr>
            <w:tcW w:w="802" w:type="pct"/>
            <w:vMerge/>
          </w:tcPr>
          <w:p w:rsidR="0018043F" w:rsidRPr="00EE4E44" w:rsidRDefault="0018043F" w:rsidP="00393C43">
            <w:pPr>
              <w:pStyle w:val="102"/>
              <w:keepNext/>
              <w:rPr>
                <w:i/>
                <w:sz w:val="18"/>
                <w:szCs w:val="18"/>
              </w:rPr>
            </w:pPr>
          </w:p>
        </w:tc>
        <w:tc>
          <w:tcPr>
            <w:tcW w:w="902" w:type="pct"/>
            <w:vMerge/>
          </w:tcPr>
          <w:p w:rsidR="0018043F" w:rsidRPr="00EE4E44" w:rsidRDefault="0018043F" w:rsidP="00393C43">
            <w:pPr>
              <w:pStyle w:val="102"/>
              <w:keepNext/>
              <w:rPr>
                <w:i/>
                <w:sz w:val="18"/>
                <w:szCs w:val="18"/>
              </w:rPr>
            </w:pPr>
          </w:p>
        </w:tc>
      </w:tr>
      <w:tr w:rsidR="0018043F" w:rsidRPr="00EE4E44" w:rsidTr="00393C43">
        <w:trPr>
          <w:trHeight w:val="57"/>
          <w:jc w:val="center"/>
        </w:trPr>
        <w:tc>
          <w:tcPr>
            <w:tcW w:w="5000" w:type="pct"/>
            <w:gridSpan w:val="11"/>
            <w:vAlign w:val="center"/>
          </w:tcPr>
          <w:p w:rsidR="0018043F" w:rsidRPr="00EE4E44" w:rsidRDefault="0018043F" w:rsidP="00393C43">
            <w:pPr>
              <w:pStyle w:val="102"/>
              <w:keepNext/>
              <w:rPr>
                <w:i/>
                <w:sz w:val="18"/>
                <w:szCs w:val="18"/>
              </w:rPr>
            </w:pPr>
            <w:r w:rsidRPr="00EE4E44">
              <w:rPr>
                <w:sz w:val="18"/>
                <w:szCs w:val="18"/>
              </w:rPr>
              <w:t>Покровные глины и тяжелые суглинки</w:t>
            </w:r>
          </w:p>
        </w:tc>
      </w:tr>
      <w:tr w:rsidR="0018043F" w:rsidRPr="00EE4E44" w:rsidTr="00393C43">
        <w:trPr>
          <w:trHeight w:val="57"/>
          <w:jc w:val="center"/>
        </w:trPr>
        <w:tc>
          <w:tcPr>
            <w:tcW w:w="549" w:type="pct"/>
            <w:vAlign w:val="center"/>
          </w:tcPr>
          <w:p w:rsidR="0018043F" w:rsidRPr="00EE4E44" w:rsidRDefault="0018043F" w:rsidP="00393C43">
            <w:pPr>
              <w:pStyle w:val="102"/>
              <w:keepNext/>
              <w:rPr>
                <w:i/>
                <w:sz w:val="18"/>
                <w:szCs w:val="18"/>
              </w:rPr>
            </w:pPr>
            <w:r w:rsidRPr="00EE4E44">
              <w:rPr>
                <w:sz w:val="18"/>
                <w:szCs w:val="18"/>
              </w:rPr>
              <w:t>1</w:t>
            </w:r>
          </w:p>
        </w:tc>
        <w:tc>
          <w:tcPr>
            <w:tcW w:w="432" w:type="pct"/>
            <w:vAlign w:val="center"/>
          </w:tcPr>
          <w:p w:rsidR="0018043F" w:rsidRPr="00EE4E44" w:rsidRDefault="0018043F" w:rsidP="00393C43">
            <w:pPr>
              <w:pStyle w:val="102"/>
              <w:keepNext/>
              <w:rPr>
                <w:i/>
                <w:sz w:val="18"/>
                <w:szCs w:val="18"/>
              </w:rPr>
            </w:pPr>
            <w:r w:rsidRPr="00EE4E44">
              <w:rPr>
                <w:sz w:val="18"/>
                <w:szCs w:val="18"/>
              </w:rPr>
              <w:t>110-120</w:t>
            </w:r>
          </w:p>
        </w:tc>
        <w:tc>
          <w:tcPr>
            <w:tcW w:w="268" w:type="pct"/>
            <w:vAlign w:val="center"/>
          </w:tcPr>
          <w:p w:rsidR="0018043F" w:rsidRPr="00EE4E44" w:rsidRDefault="0018043F" w:rsidP="00393C43">
            <w:pPr>
              <w:pStyle w:val="102"/>
              <w:keepNext/>
              <w:rPr>
                <w:i/>
                <w:sz w:val="18"/>
                <w:szCs w:val="18"/>
              </w:rPr>
            </w:pPr>
            <w:r w:rsidRPr="00EE4E44">
              <w:rPr>
                <w:sz w:val="18"/>
                <w:szCs w:val="18"/>
              </w:rPr>
              <w:t>8,2</w:t>
            </w:r>
          </w:p>
        </w:tc>
        <w:tc>
          <w:tcPr>
            <w:tcW w:w="298" w:type="pct"/>
            <w:vAlign w:val="center"/>
          </w:tcPr>
          <w:p w:rsidR="0018043F" w:rsidRPr="00EE4E44" w:rsidRDefault="0018043F" w:rsidP="00393C43">
            <w:pPr>
              <w:pStyle w:val="102"/>
              <w:keepNext/>
              <w:rPr>
                <w:i/>
                <w:sz w:val="18"/>
                <w:szCs w:val="18"/>
              </w:rPr>
            </w:pPr>
            <w:r w:rsidRPr="00EE4E44">
              <w:rPr>
                <w:sz w:val="18"/>
                <w:szCs w:val="18"/>
              </w:rPr>
              <w:t>14,1</w:t>
            </w:r>
          </w:p>
        </w:tc>
        <w:tc>
          <w:tcPr>
            <w:tcW w:w="298" w:type="pct"/>
            <w:vAlign w:val="center"/>
          </w:tcPr>
          <w:p w:rsidR="0018043F" w:rsidRPr="00EE4E44" w:rsidRDefault="0018043F" w:rsidP="00393C43">
            <w:pPr>
              <w:pStyle w:val="102"/>
              <w:keepNext/>
              <w:rPr>
                <w:i/>
                <w:sz w:val="18"/>
                <w:szCs w:val="18"/>
              </w:rPr>
            </w:pPr>
            <w:r w:rsidRPr="00EE4E44">
              <w:rPr>
                <w:sz w:val="18"/>
                <w:szCs w:val="18"/>
              </w:rPr>
              <w:t>25,3</w:t>
            </w:r>
          </w:p>
        </w:tc>
        <w:tc>
          <w:tcPr>
            <w:tcW w:w="312" w:type="pct"/>
            <w:vAlign w:val="center"/>
          </w:tcPr>
          <w:p w:rsidR="0018043F" w:rsidRPr="00EE4E44" w:rsidRDefault="0018043F" w:rsidP="00393C43">
            <w:pPr>
              <w:pStyle w:val="102"/>
              <w:keepNext/>
              <w:rPr>
                <w:i/>
                <w:sz w:val="18"/>
                <w:szCs w:val="18"/>
              </w:rPr>
            </w:pPr>
            <w:r w:rsidRPr="00EE4E44">
              <w:rPr>
                <w:sz w:val="18"/>
                <w:szCs w:val="18"/>
              </w:rPr>
              <w:t>7,1</w:t>
            </w:r>
          </w:p>
        </w:tc>
        <w:tc>
          <w:tcPr>
            <w:tcW w:w="342" w:type="pct"/>
            <w:vAlign w:val="center"/>
          </w:tcPr>
          <w:p w:rsidR="0018043F" w:rsidRPr="00EE4E44" w:rsidRDefault="0018043F" w:rsidP="00393C43">
            <w:pPr>
              <w:pStyle w:val="102"/>
              <w:keepNext/>
              <w:rPr>
                <w:i/>
                <w:sz w:val="18"/>
                <w:szCs w:val="18"/>
              </w:rPr>
            </w:pPr>
            <w:r w:rsidRPr="00EE4E44">
              <w:rPr>
                <w:sz w:val="18"/>
                <w:szCs w:val="18"/>
              </w:rPr>
              <w:t>15,5</w:t>
            </w:r>
          </w:p>
        </w:tc>
        <w:tc>
          <w:tcPr>
            <w:tcW w:w="358" w:type="pct"/>
            <w:vAlign w:val="center"/>
          </w:tcPr>
          <w:p w:rsidR="0018043F" w:rsidRPr="00EE4E44" w:rsidRDefault="0018043F" w:rsidP="00393C43">
            <w:pPr>
              <w:pStyle w:val="102"/>
              <w:keepNext/>
              <w:rPr>
                <w:i/>
                <w:sz w:val="18"/>
                <w:szCs w:val="18"/>
              </w:rPr>
            </w:pPr>
            <w:r w:rsidRPr="00EE4E44">
              <w:rPr>
                <w:sz w:val="18"/>
                <w:szCs w:val="18"/>
              </w:rPr>
              <w:t>29,8</w:t>
            </w:r>
          </w:p>
        </w:tc>
        <w:tc>
          <w:tcPr>
            <w:tcW w:w="439" w:type="pct"/>
            <w:vAlign w:val="center"/>
          </w:tcPr>
          <w:p w:rsidR="0018043F" w:rsidRPr="00EE4E44" w:rsidRDefault="0018043F" w:rsidP="00393C43">
            <w:pPr>
              <w:pStyle w:val="102"/>
              <w:keepNext/>
              <w:rPr>
                <w:i/>
                <w:sz w:val="18"/>
                <w:szCs w:val="18"/>
              </w:rPr>
            </w:pPr>
            <w:r w:rsidRPr="00EE4E44">
              <w:rPr>
                <w:sz w:val="18"/>
                <w:szCs w:val="18"/>
              </w:rPr>
              <w:t>52,4</w:t>
            </w:r>
          </w:p>
        </w:tc>
        <w:tc>
          <w:tcPr>
            <w:tcW w:w="802" w:type="pct"/>
            <w:vAlign w:val="center"/>
          </w:tcPr>
          <w:p w:rsidR="0018043F" w:rsidRPr="00EE4E44" w:rsidRDefault="0018043F" w:rsidP="00393C43">
            <w:pPr>
              <w:pStyle w:val="102"/>
              <w:keepNext/>
              <w:rPr>
                <w:i/>
                <w:sz w:val="18"/>
                <w:szCs w:val="18"/>
              </w:rPr>
            </w:pPr>
            <w:r w:rsidRPr="00EE4E44">
              <w:rPr>
                <w:sz w:val="18"/>
                <w:szCs w:val="18"/>
              </w:rPr>
              <w:t>4,8</w:t>
            </w:r>
          </w:p>
        </w:tc>
        <w:tc>
          <w:tcPr>
            <w:tcW w:w="902" w:type="pct"/>
            <w:vAlign w:val="center"/>
          </w:tcPr>
          <w:p w:rsidR="0018043F" w:rsidRPr="00EE4E44" w:rsidRDefault="0018043F" w:rsidP="00393C43">
            <w:pPr>
              <w:pStyle w:val="102"/>
              <w:keepNext/>
              <w:rPr>
                <w:i/>
                <w:sz w:val="18"/>
                <w:szCs w:val="18"/>
              </w:rPr>
            </w:pPr>
            <w:r w:rsidRPr="00EE4E44">
              <w:rPr>
                <w:sz w:val="18"/>
                <w:szCs w:val="18"/>
              </w:rPr>
              <w:t>Тяжелый суглинок крупно-пылевато-песчаный</w:t>
            </w:r>
          </w:p>
        </w:tc>
      </w:tr>
      <w:tr w:rsidR="0018043F" w:rsidRPr="00EE4E44" w:rsidTr="00393C43">
        <w:trPr>
          <w:trHeight w:val="57"/>
          <w:jc w:val="center"/>
        </w:trPr>
        <w:tc>
          <w:tcPr>
            <w:tcW w:w="549" w:type="pct"/>
            <w:vAlign w:val="center"/>
          </w:tcPr>
          <w:p w:rsidR="0018043F" w:rsidRPr="00EE4E44" w:rsidRDefault="0018043F" w:rsidP="00393C43">
            <w:pPr>
              <w:pStyle w:val="102"/>
              <w:keepNext/>
              <w:rPr>
                <w:i/>
                <w:sz w:val="18"/>
                <w:szCs w:val="18"/>
              </w:rPr>
            </w:pPr>
            <w:r w:rsidRPr="00EE4E44">
              <w:rPr>
                <w:sz w:val="18"/>
                <w:szCs w:val="18"/>
              </w:rPr>
              <w:t>21</w:t>
            </w:r>
          </w:p>
        </w:tc>
        <w:tc>
          <w:tcPr>
            <w:tcW w:w="432" w:type="pct"/>
            <w:vAlign w:val="center"/>
          </w:tcPr>
          <w:p w:rsidR="0018043F" w:rsidRPr="00EE4E44" w:rsidRDefault="0018043F" w:rsidP="00393C43">
            <w:pPr>
              <w:pStyle w:val="102"/>
              <w:keepNext/>
              <w:rPr>
                <w:i/>
                <w:sz w:val="18"/>
                <w:szCs w:val="18"/>
              </w:rPr>
            </w:pPr>
            <w:r w:rsidRPr="00EE4E44">
              <w:rPr>
                <w:sz w:val="18"/>
                <w:szCs w:val="18"/>
              </w:rPr>
              <w:t>140-150</w:t>
            </w:r>
          </w:p>
        </w:tc>
        <w:tc>
          <w:tcPr>
            <w:tcW w:w="268" w:type="pct"/>
            <w:vAlign w:val="center"/>
          </w:tcPr>
          <w:p w:rsidR="0018043F" w:rsidRPr="00EE4E44" w:rsidRDefault="0018043F" w:rsidP="00393C43">
            <w:pPr>
              <w:pStyle w:val="102"/>
              <w:keepNext/>
              <w:rPr>
                <w:i/>
                <w:sz w:val="18"/>
                <w:szCs w:val="18"/>
              </w:rPr>
            </w:pPr>
            <w:r w:rsidRPr="00EE4E44">
              <w:rPr>
                <w:sz w:val="18"/>
                <w:szCs w:val="18"/>
              </w:rPr>
              <w:t>9,9</w:t>
            </w:r>
          </w:p>
        </w:tc>
        <w:tc>
          <w:tcPr>
            <w:tcW w:w="298" w:type="pct"/>
            <w:vAlign w:val="center"/>
          </w:tcPr>
          <w:p w:rsidR="0018043F" w:rsidRPr="00EE4E44" w:rsidRDefault="0018043F" w:rsidP="00393C43">
            <w:pPr>
              <w:pStyle w:val="102"/>
              <w:keepNext/>
              <w:rPr>
                <w:i/>
                <w:sz w:val="18"/>
                <w:szCs w:val="18"/>
              </w:rPr>
            </w:pPr>
            <w:r w:rsidRPr="00EE4E44">
              <w:rPr>
                <w:sz w:val="18"/>
                <w:szCs w:val="18"/>
              </w:rPr>
              <w:t>7,1</w:t>
            </w:r>
          </w:p>
        </w:tc>
        <w:tc>
          <w:tcPr>
            <w:tcW w:w="298" w:type="pct"/>
            <w:vAlign w:val="center"/>
          </w:tcPr>
          <w:p w:rsidR="0018043F" w:rsidRPr="00EE4E44" w:rsidRDefault="0018043F" w:rsidP="00393C43">
            <w:pPr>
              <w:pStyle w:val="102"/>
              <w:keepNext/>
              <w:rPr>
                <w:i/>
                <w:sz w:val="18"/>
                <w:szCs w:val="18"/>
              </w:rPr>
            </w:pPr>
            <w:r w:rsidRPr="00EE4E44">
              <w:rPr>
                <w:sz w:val="18"/>
                <w:szCs w:val="18"/>
              </w:rPr>
              <w:t>24,2</w:t>
            </w:r>
          </w:p>
        </w:tc>
        <w:tc>
          <w:tcPr>
            <w:tcW w:w="312" w:type="pct"/>
            <w:vAlign w:val="center"/>
          </w:tcPr>
          <w:p w:rsidR="0018043F" w:rsidRPr="00EE4E44" w:rsidRDefault="0018043F" w:rsidP="00393C43">
            <w:pPr>
              <w:pStyle w:val="102"/>
              <w:keepNext/>
              <w:rPr>
                <w:i/>
                <w:sz w:val="18"/>
                <w:szCs w:val="18"/>
              </w:rPr>
            </w:pPr>
            <w:r w:rsidRPr="00EE4E44">
              <w:rPr>
                <w:sz w:val="18"/>
                <w:szCs w:val="18"/>
              </w:rPr>
              <w:t>10,6</w:t>
            </w:r>
          </w:p>
        </w:tc>
        <w:tc>
          <w:tcPr>
            <w:tcW w:w="342" w:type="pct"/>
            <w:vAlign w:val="center"/>
          </w:tcPr>
          <w:p w:rsidR="0018043F" w:rsidRPr="00EE4E44" w:rsidRDefault="0018043F" w:rsidP="00393C43">
            <w:pPr>
              <w:pStyle w:val="102"/>
              <w:keepNext/>
              <w:rPr>
                <w:i/>
                <w:sz w:val="18"/>
                <w:szCs w:val="18"/>
              </w:rPr>
            </w:pPr>
            <w:r w:rsidRPr="00EE4E44">
              <w:rPr>
                <w:sz w:val="18"/>
                <w:szCs w:val="18"/>
              </w:rPr>
              <w:t>12,6</w:t>
            </w:r>
          </w:p>
        </w:tc>
        <w:tc>
          <w:tcPr>
            <w:tcW w:w="358" w:type="pct"/>
            <w:vAlign w:val="center"/>
          </w:tcPr>
          <w:p w:rsidR="0018043F" w:rsidRPr="00EE4E44" w:rsidRDefault="0018043F" w:rsidP="00393C43">
            <w:pPr>
              <w:pStyle w:val="102"/>
              <w:keepNext/>
              <w:rPr>
                <w:i/>
                <w:sz w:val="18"/>
                <w:szCs w:val="18"/>
              </w:rPr>
            </w:pPr>
            <w:r w:rsidRPr="00EE4E44">
              <w:rPr>
                <w:sz w:val="18"/>
                <w:szCs w:val="18"/>
              </w:rPr>
              <w:t>35,6</w:t>
            </w:r>
          </w:p>
        </w:tc>
        <w:tc>
          <w:tcPr>
            <w:tcW w:w="439" w:type="pct"/>
            <w:vAlign w:val="center"/>
          </w:tcPr>
          <w:p w:rsidR="0018043F" w:rsidRPr="00EE4E44" w:rsidRDefault="0018043F" w:rsidP="00393C43">
            <w:pPr>
              <w:pStyle w:val="102"/>
              <w:keepNext/>
              <w:rPr>
                <w:i/>
                <w:sz w:val="18"/>
                <w:szCs w:val="18"/>
              </w:rPr>
            </w:pPr>
            <w:r w:rsidRPr="00EE4E44">
              <w:rPr>
                <w:sz w:val="18"/>
                <w:szCs w:val="18"/>
              </w:rPr>
              <w:t>48,8</w:t>
            </w:r>
          </w:p>
        </w:tc>
        <w:tc>
          <w:tcPr>
            <w:tcW w:w="802" w:type="pct"/>
            <w:vAlign w:val="center"/>
          </w:tcPr>
          <w:p w:rsidR="0018043F" w:rsidRPr="00EE4E44" w:rsidRDefault="0018043F" w:rsidP="00393C43">
            <w:pPr>
              <w:pStyle w:val="102"/>
              <w:keepNext/>
              <w:rPr>
                <w:i/>
                <w:sz w:val="18"/>
                <w:szCs w:val="18"/>
              </w:rPr>
            </w:pPr>
            <w:r w:rsidRPr="00EE4E44">
              <w:rPr>
                <w:sz w:val="18"/>
                <w:szCs w:val="18"/>
              </w:rPr>
              <w:t>6,2</w:t>
            </w:r>
          </w:p>
        </w:tc>
        <w:tc>
          <w:tcPr>
            <w:tcW w:w="902" w:type="pct"/>
            <w:vAlign w:val="center"/>
          </w:tcPr>
          <w:p w:rsidR="0018043F" w:rsidRPr="00EE4E44" w:rsidRDefault="0018043F" w:rsidP="00393C43">
            <w:pPr>
              <w:pStyle w:val="102"/>
              <w:keepNext/>
              <w:rPr>
                <w:i/>
                <w:sz w:val="18"/>
                <w:szCs w:val="18"/>
              </w:rPr>
            </w:pPr>
            <w:r w:rsidRPr="00EE4E44">
              <w:rPr>
                <w:sz w:val="18"/>
                <w:szCs w:val="18"/>
              </w:rPr>
              <w:t>--//--</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41</w:t>
            </w:r>
          </w:p>
        </w:tc>
        <w:tc>
          <w:tcPr>
            <w:tcW w:w="432" w:type="pct"/>
            <w:vAlign w:val="center"/>
          </w:tcPr>
          <w:p w:rsidR="0018043F" w:rsidRPr="00EE4E44" w:rsidRDefault="0018043F" w:rsidP="00393C43">
            <w:pPr>
              <w:pStyle w:val="102"/>
              <w:rPr>
                <w:i/>
                <w:sz w:val="18"/>
                <w:szCs w:val="18"/>
              </w:rPr>
            </w:pPr>
            <w:r w:rsidRPr="00EE4E44">
              <w:rPr>
                <w:sz w:val="18"/>
                <w:szCs w:val="18"/>
              </w:rPr>
              <w:t>150-160</w:t>
            </w:r>
          </w:p>
        </w:tc>
        <w:tc>
          <w:tcPr>
            <w:tcW w:w="268" w:type="pct"/>
            <w:vAlign w:val="center"/>
          </w:tcPr>
          <w:p w:rsidR="0018043F" w:rsidRPr="00EE4E44" w:rsidRDefault="0018043F" w:rsidP="00393C43">
            <w:pPr>
              <w:pStyle w:val="102"/>
              <w:rPr>
                <w:i/>
                <w:sz w:val="18"/>
                <w:szCs w:val="18"/>
              </w:rPr>
            </w:pPr>
            <w:r w:rsidRPr="00EE4E44">
              <w:rPr>
                <w:sz w:val="18"/>
                <w:szCs w:val="18"/>
              </w:rPr>
              <w:t>12,2</w:t>
            </w:r>
          </w:p>
        </w:tc>
        <w:tc>
          <w:tcPr>
            <w:tcW w:w="298" w:type="pct"/>
            <w:vAlign w:val="center"/>
          </w:tcPr>
          <w:p w:rsidR="0018043F" w:rsidRPr="00EE4E44" w:rsidRDefault="0018043F" w:rsidP="00393C43">
            <w:pPr>
              <w:pStyle w:val="102"/>
              <w:rPr>
                <w:i/>
                <w:sz w:val="18"/>
                <w:szCs w:val="18"/>
              </w:rPr>
            </w:pPr>
            <w:r w:rsidRPr="00EE4E44">
              <w:rPr>
                <w:sz w:val="18"/>
                <w:szCs w:val="18"/>
              </w:rPr>
              <w:t>9,0</w:t>
            </w:r>
          </w:p>
        </w:tc>
        <w:tc>
          <w:tcPr>
            <w:tcW w:w="298" w:type="pct"/>
            <w:vAlign w:val="center"/>
          </w:tcPr>
          <w:p w:rsidR="0018043F" w:rsidRPr="00EE4E44" w:rsidRDefault="0018043F" w:rsidP="00393C43">
            <w:pPr>
              <w:pStyle w:val="102"/>
              <w:rPr>
                <w:i/>
                <w:sz w:val="18"/>
                <w:szCs w:val="18"/>
              </w:rPr>
            </w:pPr>
            <w:r w:rsidRPr="00EE4E44">
              <w:rPr>
                <w:sz w:val="18"/>
                <w:szCs w:val="18"/>
              </w:rPr>
              <w:t>25,4</w:t>
            </w:r>
          </w:p>
        </w:tc>
        <w:tc>
          <w:tcPr>
            <w:tcW w:w="312" w:type="pct"/>
            <w:vAlign w:val="center"/>
          </w:tcPr>
          <w:p w:rsidR="0018043F" w:rsidRPr="00EE4E44" w:rsidRDefault="0018043F" w:rsidP="00393C43">
            <w:pPr>
              <w:pStyle w:val="102"/>
              <w:rPr>
                <w:i/>
                <w:sz w:val="18"/>
                <w:szCs w:val="18"/>
              </w:rPr>
            </w:pPr>
            <w:r w:rsidRPr="00EE4E44">
              <w:rPr>
                <w:sz w:val="18"/>
                <w:szCs w:val="18"/>
              </w:rPr>
              <w:t>6,1</w:t>
            </w:r>
          </w:p>
        </w:tc>
        <w:tc>
          <w:tcPr>
            <w:tcW w:w="342" w:type="pct"/>
            <w:vAlign w:val="center"/>
          </w:tcPr>
          <w:p w:rsidR="0018043F" w:rsidRPr="00EE4E44" w:rsidRDefault="0018043F" w:rsidP="00393C43">
            <w:pPr>
              <w:pStyle w:val="102"/>
              <w:rPr>
                <w:i/>
                <w:sz w:val="18"/>
                <w:szCs w:val="18"/>
              </w:rPr>
            </w:pPr>
            <w:r w:rsidRPr="00EE4E44">
              <w:rPr>
                <w:sz w:val="18"/>
                <w:szCs w:val="18"/>
              </w:rPr>
              <w:t>12,7</w:t>
            </w:r>
          </w:p>
        </w:tc>
        <w:tc>
          <w:tcPr>
            <w:tcW w:w="358" w:type="pct"/>
            <w:vAlign w:val="center"/>
          </w:tcPr>
          <w:p w:rsidR="0018043F" w:rsidRPr="00EE4E44" w:rsidRDefault="0018043F" w:rsidP="00393C43">
            <w:pPr>
              <w:pStyle w:val="102"/>
              <w:rPr>
                <w:i/>
                <w:sz w:val="18"/>
                <w:szCs w:val="18"/>
              </w:rPr>
            </w:pPr>
            <w:r w:rsidRPr="00EE4E44">
              <w:rPr>
                <w:sz w:val="18"/>
                <w:szCs w:val="18"/>
              </w:rPr>
              <w:t>34,7</w:t>
            </w:r>
          </w:p>
        </w:tc>
        <w:tc>
          <w:tcPr>
            <w:tcW w:w="439" w:type="pct"/>
            <w:vAlign w:val="center"/>
          </w:tcPr>
          <w:p w:rsidR="0018043F" w:rsidRPr="00EE4E44" w:rsidRDefault="0018043F" w:rsidP="00393C43">
            <w:pPr>
              <w:pStyle w:val="102"/>
              <w:rPr>
                <w:i/>
                <w:sz w:val="18"/>
                <w:szCs w:val="18"/>
              </w:rPr>
            </w:pPr>
            <w:r w:rsidRPr="00EE4E44">
              <w:rPr>
                <w:sz w:val="18"/>
                <w:szCs w:val="18"/>
              </w:rPr>
              <w:t>53,4</w:t>
            </w:r>
          </w:p>
        </w:tc>
        <w:tc>
          <w:tcPr>
            <w:tcW w:w="802" w:type="pct"/>
            <w:vAlign w:val="center"/>
          </w:tcPr>
          <w:p w:rsidR="0018043F" w:rsidRPr="00EE4E44" w:rsidRDefault="0018043F" w:rsidP="00393C43">
            <w:pPr>
              <w:pStyle w:val="102"/>
              <w:rPr>
                <w:i/>
                <w:sz w:val="18"/>
                <w:szCs w:val="18"/>
              </w:rPr>
            </w:pPr>
            <w:r w:rsidRPr="00EE4E44">
              <w:rPr>
                <w:sz w:val="18"/>
                <w:szCs w:val="18"/>
              </w:rPr>
              <w:t>6,2</w:t>
            </w:r>
          </w:p>
        </w:tc>
        <w:tc>
          <w:tcPr>
            <w:tcW w:w="902" w:type="pct"/>
            <w:vAlign w:val="center"/>
          </w:tcPr>
          <w:p w:rsidR="0018043F" w:rsidRPr="00EE4E44" w:rsidRDefault="0018043F" w:rsidP="00393C43">
            <w:pPr>
              <w:pStyle w:val="102"/>
              <w:rPr>
                <w:i/>
                <w:sz w:val="18"/>
                <w:szCs w:val="18"/>
              </w:rPr>
            </w:pPr>
            <w:r w:rsidRPr="00EE4E44">
              <w:rPr>
                <w:sz w:val="18"/>
                <w:szCs w:val="18"/>
              </w:rPr>
              <w:t>--//--</w:t>
            </w:r>
          </w:p>
        </w:tc>
      </w:tr>
      <w:tr w:rsidR="0018043F" w:rsidRPr="00EE4E44" w:rsidTr="00393C43">
        <w:trPr>
          <w:trHeight w:val="57"/>
          <w:jc w:val="center"/>
        </w:trPr>
        <w:tc>
          <w:tcPr>
            <w:tcW w:w="5000" w:type="pct"/>
            <w:gridSpan w:val="11"/>
            <w:vAlign w:val="center"/>
          </w:tcPr>
          <w:p w:rsidR="0018043F" w:rsidRPr="00EE4E44" w:rsidRDefault="0018043F" w:rsidP="00393C43">
            <w:pPr>
              <w:pStyle w:val="102"/>
              <w:rPr>
                <w:i/>
                <w:sz w:val="18"/>
                <w:szCs w:val="18"/>
              </w:rPr>
            </w:pPr>
            <w:r w:rsidRPr="00EE4E44">
              <w:rPr>
                <w:sz w:val="18"/>
                <w:szCs w:val="18"/>
              </w:rPr>
              <w:t>Покровные глины и тяжелые суглинки</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71</w:t>
            </w:r>
          </w:p>
        </w:tc>
        <w:tc>
          <w:tcPr>
            <w:tcW w:w="432" w:type="pct"/>
            <w:vAlign w:val="center"/>
          </w:tcPr>
          <w:p w:rsidR="0018043F" w:rsidRPr="00EE4E44" w:rsidRDefault="0018043F" w:rsidP="00393C43">
            <w:pPr>
              <w:pStyle w:val="102"/>
              <w:rPr>
                <w:i/>
                <w:sz w:val="18"/>
                <w:szCs w:val="18"/>
              </w:rPr>
            </w:pPr>
            <w:r w:rsidRPr="00EE4E44">
              <w:rPr>
                <w:sz w:val="18"/>
                <w:szCs w:val="18"/>
              </w:rPr>
              <w:t>160-170</w:t>
            </w:r>
          </w:p>
        </w:tc>
        <w:tc>
          <w:tcPr>
            <w:tcW w:w="268" w:type="pct"/>
            <w:vAlign w:val="center"/>
          </w:tcPr>
          <w:p w:rsidR="0018043F" w:rsidRPr="00EE4E44" w:rsidRDefault="0018043F" w:rsidP="00393C43">
            <w:pPr>
              <w:pStyle w:val="102"/>
              <w:rPr>
                <w:i/>
                <w:sz w:val="18"/>
                <w:szCs w:val="18"/>
              </w:rPr>
            </w:pPr>
            <w:r w:rsidRPr="00EE4E44">
              <w:rPr>
                <w:sz w:val="18"/>
                <w:szCs w:val="18"/>
              </w:rPr>
              <w:t>38,3</w:t>
            </w:r>
          </w:p>
        </w:tc>
        <w:tc>
          <w:tcPr>
            <w:tcW w:w="298" w:type="pct"/>
            <w:vAlign w:val="center"/>
          </w:tcPr>
          <w:p w:rsidR="0018043F" w:rsidRPr="00EE4E44" w:rsidRDefault="0018043F" w:rsidP="00393C43">
            <w:pPr>
              <w:pStyle w:val="102"/>
              <w:rPr>
                <w:i/>
                <w:sz w:val="18"/>
                <w:szCs w:val="18"/>
              </w:rPr>
            </w:pPr>
            <w:r w:rsidRPr="00EE4E44">
              <w:rPr>
                <w:sz w:val="18"/>
                <w:szCs w:val="18"/>
              </w:rPr>
              <w:t>17,2</w:t>
            </w:r>
          </w:p>
        </w:tc>
        <w:tc>
          <w:tcPr>
            <w:tcW w:w="298" w:type="pct"/>
            <w:vAlign w:val="center"/>
          </w:tcPr>
          <w:p w:rsidR="0018043F" w:rsidRPr="00EE4E44" w:rsidRDefault="0018043F" w:rsidP="00393C43">
            <w:pPr>
              <w:pStyle w:val="102"/>
              <w:rPr>
                <w:i/>
                <w:sz w:val="18"/>
                <w:szCs w:val="18"/>
              </w:rPr>
            </w:pPr>
            <w:r w:rsidRPr="00EE4E44">
              <w:rPr>
                <w:sz w:val="18"/>
                <w:szCs w:val="18"/>
              </w:rPr>
              <w:t>10,5</w:t>
            </w:r>
          </w:p>
        </w:tc>
        <w:tc>
          <w:tcPr>
            <w:tcW w:w="312" w:type="pct"/>
            <w:vAlign w:val="center"/>
          </w:tcPr>
          <w:p w:rsidR="0018043F" w:rsidRPr="00EE4E44" w:rsidRDefault="0018043F" w:rsidP="00393C43">
            <w:pPr>
              <w:pStyle w:val="102"/>
              <w:rPr>
                <w:i/>
                <w:sz w:val="18"/>
                <w:szCs w:val="18"/>
              </w:rPr>
            </w:pPr>
            <w:r w:rsidRPr="00EE4E44">
              <w:rPr>
                <w:sz w:val="18"/>
                <w:szCs w:val="18"/>
              </w:rPr>
              <w:t>4,9</w:t>
            </w:r>
          </w:p>
        </w:tc>
        <w:tc>
          <w:tcPr>
            <w:tcW w:w="342" w:type="pct"/>
            <w:vAlign w:val="center"/>
          </w:tcPr>
          <w:p w:rsidR="0018043F" w:rsidRPr="00EE4E44" w:rsidRDefault="0018043F" w:rsidP="00393C43">
            <w:pPr>
              <w:pStyle w:val="102"/>
              <w:rPr>
                <w:i/>
                <w:sz w:val="18"/>
                <w:szCs w:val="18"/>
              </w:rPr>
            </w:pPr>
            <w:r w:rsidRPr="00EE4E44">
              <w:rPr>
                <w:sz w:val="18"/>
                <w:szCs w:val="18"/>
              </w:rPr>
              <w:t>7,2</w:t>
            </w:r>
          </w:p>
        </w:tc>
        <w:tc>
          <w:tcPr>
            <w:tcW w:w="358" w:type="pct"/>
            <w:vAlign w:val="center"/>
          </w:tcPr>
          <w:p w:rsidR="0018043F" w:rsidRPr="00EE4E44" w:rsidRDefault="0018043F" w:rsidP="00393C43">
            <w:pPr>
              <w:pStyle w:val="102"/>
              <w:rPr>
                <w:i/>
                <w:sz w:val="18"/>
                <w:szCs w:val="18"/>
              </w:rPr>
            </w:pPr>
            <w:r w:rsidRPr="00EE4E44">
              <w:rPr>
                <w:sz w:val="18"/>
                <w:szCs w:val="18"/>
              </w:rPr>
              <w:t>21,9</w:t>
            </w:r>
          </w:p>
        </w:tc>
        <w:tc>
          <w:tcPr>
            <w:tcW w:w="439" w:type="pct"/>
            <w:vAlign w:val="center"/>
          </w:tcPr>
          <w:p w:rsidR="0018043F" w:rsidRPr="00EE4E44" w:rsidRDefault="0018043F" w:rsidP="00393C43">
            <w:pPr>
              <w:pStyle w:val="102"/>
              <w:rPr>
                <w:i/>
                <w:sz w:val="18"/>
                <w:szCs w:val="18"/>
              </w:rPr>
            </w:pPr>
            <w:r w:rsidRPr="00EE4E44">
              <w:rPr>
                <w:sz w:val="18"/>
                <w:szCs w:val="18"/>
              </w:rPr>
              <w:t>34,0</w:t>
            </w:r>
          </w:p>
        </w:tc>
        <w:tc>
          <w:tcPr>
            <w:tcW w:w="802" w:type="pct"/>
            <w:vAlign w:val="center"/>
          </w:tcPr>
          <w:p w:rsidR="0018043F" w:rsidRPr="00EE4E44" w:rsidRDefault="0018043F" w:rsidP="00393C43">
            <w:pPr>
              <w:pStyle w:val="102"/>
              <w:rPr>
                <w:i/>
                <w:sz w:val="18"/>
                <w:szCs w:val="18"/>
              </w:rPr>
            </w:pPr>
            <w:r w:rsidRPr="00EE4E44">
              <w:rPr>
                <w:sz w:val="18"/>
                <w:szCs w:val="18"/>
              </w:rPr>
              <w:t>4,4</w:t>
            </w:r>
          </w:p>
        </w:tc>
        <w:tc>
          <w:tcPr>
            <w:tcW w:w="902" w:type="pct"/>
            <w:vAlign w:val="center"/>
          </w:tcPr>
          <w:p w:rsidR="0018043F" w:rsidRPr="00EE4E44" w:rsidRDefault="0018043F" w:rsidP="00393C43">
            <w:pPr>
              <w:pStyle w:val="102"/>
              <w:rPr>
                <w:i/>
                <w:sz w:val="18"/>
                <w:szCs w:val="18"/>
              </w:rPr>
            </w:pPr>
            <w:r w:rsidRPr="00EE4E44">
              <w:rPr>
                <w:sz w:val="18"/>
                <w:szCs w:val="18"/>
              </w:rPr>
              <w:t>Средний суглинок иловато-песчаный</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81</w:t>
            </w:r>
          </w:p>
        </w:tc>
        <w:tc>
          <w:tcPr>
            <w:tcW w:w="432" w:type="pct"/>
            <w:vAlign w:val="center"/>
          </w:tcPr>
          <w:p w:rsidR="0018043F" w:rsidRPr="00EE4E44" w:rsidRDefault="0018043F" w:rsidP="00393C43">
            <w:pPr>
              <w:pStyle w:val="102"/>
              <w:rPr>
                <w:i/>
                <w:sz w:val="18"/>
                <w:szCs w:val="18"/>
              </w:rPr>
            </w:pPr>
            <w:r w:rsidRPr="00EE4E44">
              <w:rPr>
                <w:sz w:val="18"/>
                <w:szCs w:val="18"/>
              </w:rPr>
              <w:t>170-180</w:t>
            </w:r>
          </w:p>
        </w:tc>
        <w:tc>
          <w:tcPr>
            <w:tcW w:w="268" w:type="pct"/>
            <w:vAlign w:val="center"/>
          </w:tcPr>
          <w:p w:rsidR="0018043F" w:rsidRPr="00EE4E44" w:rsidRDefault="0018043F" w:rsidP="00393C43">
            <w:pPr>
              <w:pStyle w:val="102"/>
              <w:rPr>
                <w:i/>
                <w:sz w:val="18"/>
                <w:szCs w:val="18"/>
              </w:rPr>
            </w:pPr>
            <w:r w:rsidRPr="00EE4E44">
              <w:rPr>
                <w:sz w:val="18"/>
                <w:szCs w:val="18"/>
              </w:rPr>
              <w:t>57,4</w:t>
            </w:r>
          </w:p>
        </w:tc>
        <w:tc>
          <w:tcPr>
            <w:tcW w:w="298" w:type="pct"/>
            <w:vAlign w:val="center"/>
          </w:tcPr>
          <w:p w:rsidR="0018043F" w:rsidRPr="00EE4E44" w:rsidRDefault="0018043F" w:rsidP="00393C43">
            <w:pPr>
              <w:pStyle w:val="102"/>
              <w:rPr>
                <w:i/>
                <w:sz w:val="18"/>
                <w:szCs w:val="18"/>
              </w:rPr>
            </w:pPr>
            <w:r w:rsidRPr="00EE4E44">
              <w:rPr>
                <w:sz w:val="18"/>
                <w:szCs w:val="18"/>
              </w:rPr>
              <w:t>9,2</w:t>
            </w:r>
          </w:p>
        </w:tc>
        <w:tc>
          <w:tcPr>
            <w:tcW w:w="298" w:type="pct"/>
            <w:vAlign w:val="center"/>
          </w:tcPr>
          <w:p w:rsidR="0018043F" w:rsidRPr="00EE4E44" w:rsidRDefault="0018043F" w:rsidP="00393C43">
            <w:pPr>
              <w:pStyle w:val="102"/>
              <w:rPr>
                <w:i/>
                <w:sz w:val="18"/>
                <w:szCs w:val="18"/>
              </w:rPr>
            </w:pPr>
            <w:r w:rsidRPr="00EE4E44">
              <w:rPr>
                <w:sz w:val="18"/>
                <w:szCs w:val="18"/>
              </w:rPr>
              <w:t>1,5</w:t>
            </w:r>
          </w:p>
        </w:tc>
        <w:tc>
          <w:tcPr>
            <w:tcW w:w="312" w:type="pct"/>
            <w:vAlign w:val="center"/>
          </w:tcPr>
          <w:p w:rsidR="0018043F" w:rsidRPr="00EE4E44" w:rsidRDefault="0018043F" w:rsidP="00393C43">
            <w:pPr>
              <w:pStyle w:val="102"/>
              <w:rPr>
                <w:i/>
                <w:sz w:val="18"/>
                <w:szCs w:val="18"/>
              </w:rPr>
            </w:pPr>
            <w:r w:rsidRPr="00EE4E44">
              <w:rPr>
                <w:sz w:val="18"/>
                <w:szCs w:val="18"/>
              </w:rPr>
              <w:t>3,7</w:t>
            </w:r>
          </w:p>
        </w:tc>
        <w:tc>
          <w:tcPr>
            <w:tcW w:w="342" w:type="pct"/>
            <w:vAlign w:val="center"/>
          </w:tcPr>
          <w:p w:rsidR="0018043F" w:rsidRPr="00EE4E44" w:rsidRDefault="0018043F" w:rsidP="00393C43">
            <w:pPr>
              <w:pStyle w:val="102"/>
              <w:rPr>
                <w:i/>
                <w:sz w:val="18"/>
                <w:szCs w:val="18"/>
              </w:rPr>
            </w:pPr>
            <w:r w:rsidRPr="00EE4E44">
              <w:rPr>
                <w:sz w:val="18"/>
                <w:szCs w:val="18"/>
              </w:rPr>
              <w:t>13,0</w:t>
            </w:r>
          </w:p>
        </w:tc>
        <w:tc>
          <w:tcPr>
            <w:tcW w:w="358" w:type="pct"/>
            <w:vAlign w:val="center"/>
          </w:tcPr>
          <w:p w:rsidR="0018043F" w:rsidRPr="00EE4E44" w:rsidRDefault="0018043F" w:rsidP="00393C43">
            <w:pPr>
              <w:pStyle w:val="102"/>
              <w:rPr>
                <w:i/>
                <w:sz w:val="18"/>
                <w:szCs w:val="18"/>
              </w:rPr>
            </w:pPr>
            <w:r w:rsidRPr="00EE4E44">
              <w:rPr>
                <w:sz w:val="18"/>
                <w:szCs w:val="18"/>
              </w:rPr>
              <w:t>15,2</w:t>
            </w:r>
          </w:p>
        </w:tc>
        <w:tc>
          <w:tcPr>
            <w:tcW w:w="439" w:type="pct"/>
            <w:vAlign w:val="center"/>
          </w:tcPr>
          <w:p w:rsidR="0018043F" w:rsidRPr="00EE4E44" w:rsidRDefault="0018043F" w:rsidP="00393C43">
            <w:pPr>
              <w:pStyle w:val="102"/>
              <w:rPr>
                <w:i/>
                <w:sz w:val="18"/>
                <w:szCs w:val="18"/>
              </w:rPr>
            </w:pPr>
            <w:r w:rsidRPr="00EE4E44">
              <w:rPr>
                <w:sz w:val="18"/>
                <w:szCs w:val="18"/>
              </w:rPr>
              <w:t>31,9</w:t>
            </w:r>
          </w:p>
        </w:tc>
        <w:tc>
          <w:tcPr>
            <w:tcW w:w="802" w:type="pct"/>
            <w:vAlign w:val="center"/>
          </w:tcPr>
          <w:p w:rsidR="0018043F" w:rsidRPr="00EE4E44" w:rsidRDefault="0018043F" w:rsidP="00393C43">
            <w:pPr>
              <w:pStyle w:val="102"/>
              <w:rPr>
                <w:i/>
                <w:sz w:val="18"/>
                <w:szCs w:val="18"/>
              </w:rPr>
            </w:pPr>
            <w:r w:rsidRPr="00EE4E44">
              <w:rPr>
                <w:sz w:val="18"/>
                <w:szCs w:val="18"/>
              </w:rPr>
              <w:t>1,8</w:t>
            </w:r>
          </w:p>
        </w:tc>
        <w:tc>
          <w:tcPr>
            <w:tcW w:w="902" w:type="pct"/>
            <w:vAlign w:val="center"/>
          </w:tcPr>
          <w:p w:rsidR="0018043F" w:rsidRPr="00EE4E44" w:rsidRDefault="0018043F" w:rsidP="00393C43">
            <w:pPr>
              <w:pStyle w:val="102"/>
              <w:rPr>
                <w:i/>
                <w:sz w:val="18"/>
                <w:szCs w:val="18"/>
              </w:rPr>
            </w:pPr>
            <w:r w:rsidRPr="00EE4E44">
              <w:rPr>
                <w:sz w:val="18"/>
                <w:szCs w:val="18"/>
              </w:rPr>
              <w:t>--//--</w:t>
            </w:r>
          </w:p>
        </w:tc>
      </w:tr>
      <w:tr w:rsidR="0018043F" w:rsidRPr="00EE4E44" w:rsidTr="00393C43">
        <w:trPr>
          <w:trHeight w:val="57"/>
          <w:jc w:val="center"/>
        </w:trPr>
        <w:tc>
          <w:tcPr>
            <w:tcW w:w="5000" w:type="pct"/>
            <w:gridSpan w:val="11"/>
            <w:vAlign w:val="center"/>
          </w:tcPr>
          <w:p w:rsidR="0018043F" w:rsidRPr="00EE4E44" w:rsidRDefault="0018043F" w:rsidP="00393C43">
            <w:pPr>
              <w:pStyle w:val="102"/>
              <w:rPr>
                <w:i/>
                <w:sz w:val="18"/>
                <w:szCs w:val="18"/>
              </w:rPr>
            </w:pPr>
            <w:r w:rsidRPr="00EE4E44">
              <w:rPr>
                <w:sz w:val="18"/>
                <w:szCs w:val="18"/>
              </w:rPr>
              <w:t>Покровные глины и тяжелые суглинки</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179</w:t>
            </w:r>
          </w:p>
        </w:tc>
        <w:tc>
          <w:tcPr>
            <w:tcW w:w="432" w:type="pct"/>
            <w:vAlign w:val="center"/>
          </w:tcPr>
          <w:p w:rsidR="0018043F" w:rsidRPr="00EE4E44" w:rsidRDefault="0018043F" w:rsidP="00393C43">
            <w:pPr>
              <w:pStyle w:val="102"/>
              <w:rPr>
                <w:i/>
                <w:sz w:val="18"/>
                <w:szCs w:val="18"/>
              </w:rPr>
            </w:pPr>
            <w:r w:rsidRPr="00EE4E44">
              <w:rPr>
                <w:sz w:val="18"/>
                <w:szCs w:val="18"/>
              </w:rPr>
              <w:t>70-80</w:t>
            </w:r>
          </w:p>
        </w:tc>
        <w:tc>
          <w:tcPr>
            <w:tcW w:w="268" w:type="pct"/>
            <w:vAlign w:val="center"/>
          </w:tcPr>
          <w:p w:rsidR="0018043F" w:rsidRPr="00EE4E44" w:rsidRDefault="0018043F" w:rsidP="00393C43">
            <w:pPr>
              <w:pStyle w:val="102"/>
              <w:rPr>
                <w:i/>
                <w:sz w:val="18"/>
                <w:szCs w:val="18"/>
              </w:rPr>
            </w:pPr>
            <w:r w:rsidRPr="00EE4E44">
              <w:rPr>
                <w:sz w:val="18"/>
                <w:szCs w:val="18"/>
              </w:rPr>
              <w:t>11,</w:t>
            </w:r>
            <w:r w:rsidRPr="00EE4E44">
              <w:rPr>
                <w:sz w:val="18"/>
                <w:szCs w:val="18"/>
              </w:rPr>
              <w:lastRenderedPageBreak/>
              <w:t>4</w:t>
            </w:r>
          </w:p>
        </w:tc>
        <w:tc>
          <w:tcPr>
            <w:tcW w:w="298" w:type="pct"/>
            <w:vAlign w:val="center"/>
          </w:tcPr>
          <w:p w:rsidR="0018043F" w:rsidRPr="00EE4E44" w:rsidRDefault="0018043F" w:rsidP="00393C43">
            <w:pPr>
              <w:pStyle w:val="102"/>
              <w:rPr>
                <w:i/>
                <w:sz w:val="18"/>
                <w:szCs w:val="18"/>
              </w:rPr>
            </w:pPr>
            <w:r w:rsidRPr="00EE4E44">
              <w:rPr>
                <w:sz w:val="18"/>
                <w:szCs w:val="18"/>
              </w:rPr>
              <w:lastRenderedPageBreak/>
              <w:t>10,6</w:t>
            </w:r>
          </w:p>
        </w:tc>
        <w:tc>
          <w:tcPr>
            <w:tcW w:w="298" w:type="pct"/>
            <w:vAlign w:val="center"/>
          </w:tcPr>
          <w:p w:rsidR="0018043F" w:rsidRPr="00EE4E44" w:rsidRDefault="0018043F" w:rsidP="00393C43">
            <w:pPr>
              <w:pStyle w:val="102"/>
              <w:rPr>
                <w:i/>
                <w:sz w:val="18"/>
                <w:szCs w:val="18"/>
              </w:rPr>
            </w:pPr>
            <w:r w:rsidRPr="00EE4E44">
              <w:rPr>
                <w:sz w:val="18"/>
                <w:szCs w:val="18"/>
              </w:rPr>
              <w:t>28,5</w:t>
            </w:r>
          </w:p>
        </w:tc>
        <w:tc>
          <w:tcPr>
            <w:tcW w:w="312" w:type="pct"/>
            <w:vAlign w:val="center"/>
          </w:tcPr>
          <w:p w:rsidR="0018043F" w:rsidRPr="00EE4E44" w:rsidRDefault="0018043F" w:rsidP="00393C43">
            <w:pPr>
              <w:pStyle w:val="102"/>
              <w:rPr>
                <w:i/>
                <w:sz w:val="18"/>
                <w:szCs w:val="18"/>
              </w:rPr>
            </w:pPr>
            <w:r w:rsidRPr="00EE4E44">
              <w:rPr>
                <w:sz w:val="18"/>
                <w:szCs w:val="18"/>
              </w:rPr>
              <w:t>1,1</w:t>
            </w:r>
          </w:p>
        </w:tc>
        <w:tc>
          <w:tcPr>
            <w:tcW w:w="342" w:type="pct"/>
            <w:vAlign w:val="center"/>
          </w:tcPr>
          <w:p w:rsidR="0018043F" w:rsidRPr="00EE4E44" w:rsidRDefault="0018043F" w:rsidP="00393C43">
            <w:pPr>
              <w:pStyle w:val="102"/>
              <w:rPr>
                <w:i/>
                <w:sz w:val="18"/>
                <w:szCs w:val="18"/>
              </w:rPr>
            </w:pPr>
            <w:r w:rsidRPr="00EE4E44">
              <w:rPr>
                <w:sz w:val="18"/>
                <w:szCs w:val="18"/>
              </w:rPr>
              <w:t>17,2</w:t>
            </w:r>
          </w:p>
        </w:tc>
        <w:tc>
          <w:tcPr>
            <w:tcW w:w="358" w:type="pct"/>
            <w:vAlign w:val="center"/>
          </w:tcPr>
          <w:p w:rsidR="0018043F" w:rsidRPr="00EE4E44" w:rsidRDefault="0018043F" w:rsidP="00393C43">
            <w:pPr>
              <w:pStyle w:val="102"/>
              <w:rPr>
                <w:i/>
                <w:sz w:val="18"/>
                <w:szCs w:val="18"/>
              </w:rPr>
            </w:pPr>
            <w:r w:rsidRPr="00EE4E44">
              <w:rPr>
                <w:sz w:val="18"/>
                <w:szCs w:val="18"/>
              </w:rPr>
              <w:t>31,2</w:t>
            </w:r>
          </w:p>
        </w:tc>
        <w:tc>
          <w:tcPr>
            <w:tcW w:w="439" w:type="pct"/>
            <w:vAlign w:val="center"/>
          </w:tcPr>
          <w:p w:rsidR="0018043F" w:rsidRPr="00EE4E44" w:rsidRDefault="0018043F" w:rsidP="00393C43">
            <w:pPr>
              <w:pStyle w:val="102"/>
              <w:rPr>
                <w:i/>
                <w:sz w:val="18"/>
                <w:szCs w:val="18"/>
              </w:rPr>
            </w:pPr>
            <w:r w:rsidRPr="00EE4E44">
              <w:rPr>
                <w:sz w:val="18"/>
                <w:szCs w:val="18"/>
              </w:rPr>
              <w:t>49,5</w:t>
            </w:r>
          </w:p>
        </w:tc>
        <w:tc>
          <w:tcPr>
            <w:tcW w:w="802" w:type="pct"/>
            <w:vAlign w:val="center"/>
          </w:tcPr>
          <w:p w:rsidR="0018043F" w:rsidRPr="00EE4E44" w:rsidRDefault="0018043F" w:rsidP="00393C43">
            <w:pPr>
              <w:pStyle w:val="102"/>
              <w:rPr>
                <w:i/>
                <w:sz w:val="18"/>
                <w:szCs w:val="18"/>
              </w:rPr>
            </w:pPr>
            <w:r w:rsidRPr="00EE4E44">
              <w:rPr>
                <w:sz w:val="18"/>
                <w:szCs w:val="18"/>
              </w:rPr>
              <w:t>5,0</w:t>
            </w:r>
          </w:p>
        </w:tc>
        <w:tc>
          <w:tcPr>
            <w:tcW w:w="902" w:type="pct"/>
            <w:vAlign w:val="center"/>
          </w:tcPr>
          <w:p w:rsidR="0018043F" w:rsidRPr="00EE4E44" w:rsidRDefault="0018043F" w:rsidP="00393C43">
            <w:pPr>
              <w:pStyle w:val="102"/>
              <w:rPr>
                <w:i/>
                <w:sz w:val="18"/>
                <w:szCs w:val="18"/>
              </w:rPr>
            </w:pPr>
            <w:r w:rsidRPr="00EE4E44">
              <w:rPr>
                <w:sz w:val="18"/>
                <w:szCs w:val="18"/>
              </w:rPr>
              <w:t xml:space="preserve">Тяжелый суглинок </w:t>
            </w:r>
            <w:r w:rsidRPr="00EE4E44">
              <w:rPr>
                <w:sz w:val="18"/>
                <w:szCs w:val="18"/>
              </w:rPr>
              <w:lastRenderedPageBreak/>
              <w:t>крупно-пылевато-итоват.</w:t>
            </w:r>
          </w:p>
        </w:tc>
      </w:tr>
      <w:tr w:rsidR="0018043F" w:rsidRPr="00EE4E44" w:rsidTr="00393C43">
        <w:trPr>
          <w:trHeight w:val="57"/>
          <w:jc w:val="center"/>
        </w:trPr>
        <w:tc>
          <w:tcPr>
            <w:tcW w:w="5000" w:type="pct"/>
            <w:gridSpan w:val="11"/>
            <w:vAlign w:val="center"/>
          </w:tcPr>
          <w:p w:rsidR="0018043F" w:rsidRPr="00EE4E44" w:rsidRDefault="0018043F" w:rsidP="00393C43">
            <w:pPr>
              <w:pStyle w:val="102"/>
              <w:rPr>
                <w:i/>
                <w:sz w:val="18"/>
                <w:szCs w:val="18"/>
              </w:rPr>
            </w:pPr>
            <w:r w:rsidRPr="00EE4E44">
              <w:rPr>
                <w:sz w:val="18"/>
                <w:szCs w:val="18"/>
              </w:rPr>
              <w:lastRenderedPageBreak/>
              <w:t>Водноледниковые песчаные отложения</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117</w:t>
            </w:r>
          </w:p>
        </w:tc>
        <w:tc>
          <w:tcPr>
            <w:tcW w:w="432" w:type="pct"/>
            <w:vAlign w:val="center"/>
          </w:tcPr>
          <w:p w:rsidR="0018043F" w:rsidRPr="00EE4E44" w:rsidRDefault="0018043F" w:rsidP="00393C43">
            <w:pPr>
              <w:pStyle w:val="102"/>
              <w:rPr>
                <w:i/>
                <w:sz w:val="18"/>
                <w:szCs w:val="18"/>
              </w:rPr>
            </w:pPr>
            <w:r w:rsidRPr="00EE4E44">
              <w:rPr>
                <w:sz w:val="18"/>
                <w:szCs w:val="18"/>
              </w:rPr>
              <w:t>115-125</w:t>
            </w:r>
          </w:p>
        </w:tc>
        <w:tc>
          <w:tcPr>
            <w:tcW w:w="268" w:type="pct"/>
            <w:vAlign w:val="center"/>
          </w:tcPr>
          <w:p w:rsidR="0018043F" w:rsidRPr="00EE4E44" w:rsidRDefault="0018043F" w:rsidP="00393C43">
            <w:pPr>
              <w:pStyle w:val="102"/>
              <w:rPr>
                <w:i/>
                <w:sz w:val="18"/>
                <w:szCs w:val="18"/>
              </w:rPr>
            </w:pPr>
            <w:r w:rsidRPr="00EE4E44">
              <w:rPr>
                <w:sz w:val="18"/>
                <w:szCs w:val="18"/>
              </w:rPr>
              <w:t>46,0</w:t>
            </w:r>
          </w:p>
        </w:tc>
        <w:tc>
          <w:tcPr>
            <w:tcW w:w="298" w:type="pct"/>
            <w:vAlign w:val="center"/>
          </w:tcPr>
          <w:p w:rsidR="0018043F" w:rsidRPr="00EE4E44" w:rsidRDefault="0018043F" w:rsidP="00393C43">
            <w:pPr>
              <w:pStyle w:val="102"/>
              <w:rPr>
                <w:i/>
                <w:sz w:val="18"/>
                <w:szCs w:val="18"/>
              </w:rPr>
            </w:pPr>
            <w:r w:rsidRPr="00EE4E44">
              <w:rPr>
                <w:sz w:val="18"/>
                <w:szCs w:val="18"/>
              </w:rPr>
              <w:t>30,4</w:t>
            </w:r>
          </w:p>
        </w:tc>
        <w:tc>
          <w:tcPr>
            <w:tcW w:w="298" w:type="pct"/>
            <w:vAlign w:val="center"/>
          </w:tcPr>
          <w:p w:rsidR="0018043F" w:rsidRPr="00EE4E44" w:rsidRDefault="0018043F" w:rsidP="00393C43">
            <w:pPr>
              <w:pStyle w:val="102"/>
              <w:rPr>
                <w:i/>
                <w:sz w:val="18"/>
                <w:szCs w:val="18"/>
              </w:rPr>
            </w:pPr>
            <w:r w:rsidRPr="00EE4E44">
              <w:rPr>
                <w:sz w:val="18"/>
                <w:szCs w:val="18"/>
              </w:rPr>
              <w:t>6,0</w:t>
            </w:r>
          </w:p>
        </w:tc>
        <w:tc>
          <w:tcPr>
            <w:tcW w:w="312" w:type="pct"/>
            <w:vAlign w:val="center"/>
          </w:tcPr>
          <w:p w:rsidR="0018043F" w:rsidRPr="00EE4E44" w:rsidRDefault="0018043F" w:rsidP="00393C43">
            <w:pPr>
              <w:pStyle w:val="102"/>
              <w:rPr>
                <w:i/>
                <w:sz w:val="18"/>
                <w:szCs w:val="18"/>
              </w:rPr>
            </w:pPr>
            <w:r w:rsidRPr="00EE4E44">
              <w:rPr>
                <w:sz w:val="18"/>
                <w:szCs w:val="18"/>
              </w:rPr>
              <w:t>2,7</w:t>
            </w:r>
          </w:p>
        </w:tc>
        <w:tc>
          <w:tcPr>
            <w:tcW w:w="342" w:type="pct"/>
            <w:vAlign w:val="center"/>
          </w:tcPr>
          <w:p w:rsidR="0018043F" w:rsidRPr="00EE4E44" w:rsidRDefault="0018043F" w:rsidP="00393C43">
            <w:pPr>
              <w:pStyle w:val="102"/>
              <w:rPr>
                <w:i/>
                <w:sz w:val="18"/>
                <w:szCs w:val="18"/>
              </w:rPr>
            </w:pPr>
            <w:r w:rsidRPr="00EE4E44">
              <w:rPr>
                <w:sz w:val="18"/>
                <w:szCs w:val="18"/>
              </w:rPr>
              <w:t>4,1</w:t>
            </w:r>
          </w:p>
        </w:tc>
        <w:tc>
          <w:tcPr>
            <w:tcW w:w="358" w:type="pct"/>
            <w:vAlign w:val="center"/>
          </w:tcPr>
          <w:p w:rsidR="0018043F" w:rsidRPr="00EE4E44" w:rsidRDefault="0018043F" w:rsidP="00393C43">
            <w:pPr>
              <w:pStyle w:val="102"/>
              <w:rPr>
                <w:i/>
                <w:sz w:val="18"/>
                <w:szCs w:val="18"/>
              </w:rPr>
            </w:pPr>
            <w:r w:rsidRPr="00EE4E44">
              <w:rPr>
                <w:sz w:val="18"/>
                <w:szCs w:val="18"/>
              </w:rPr>
              <w:t>10,8</w:t>
            </w:r>
          </w:p>
        </w:tc>
        <w:tc>
          <w:tcPr>
            <w:tcW w:w="439" w:type="pct"/>
            <w:vAlign w:val="center"/>
          </w:tcPr>
          <w:p w:rsidR="0018043F" w:rsidRPr="00EE4E44" w:rsidRDefault="0018043F" w:rsidP="00393C43">
            <w:pPr>
              <w:pStyle w:val="102"/>
              <w:rPr>
                <w:i/>
                <w:sz w:val="18"/>
                <w:szCs w:val="18"/>
              </w:rPr>
            </w:pPr>
            <w:r w:rsidRPr="00EE4E44">
              <w:rPr>
                <w:sz w:val="18"/>
                <w:szCs w:val="18"/>
              </w:rPr>
              <w:t>17,6</w:t>
            </w:r>
          </w:p>
        </w:tc>
        <w:tc>
          <w:tcPr>
            <w:tcW w:w="802" w:type="pct"/>
            <w:vAlign w:val="center"/>
          </w:tcPr>
          <w:p w:rsidR="0018043F" w:rsidRPr="00EE4E44" w:rsidRDefault="0018043F" w:rsidP="00393C43">
            <w:pPr>
              <w:pStyle w:val="102"/>
              <w:rPr>
                <w:i/>
                <w:sz w:val="18"/>
                <w:szCs w:val="18"/>
              </w:rPr>
            </w:pPr>
            <w:r w:rsidRPr="00EE4E44">
              <w:rPr>
                <w:sz w:val="18"/>
                <w:szCs w:val="18"/>
              </w:rPr>
              <w:t>2,0</w:t>
            </w:r>
          </w:p>
        </w:tc>
        <w:tc>
          <w:tcPr>
            <w:tcW w:w="902" w:type="pct"/>
            <w:vAlign w:val="center"/>
          </w:tcPr>
          <w:p w:rsidR="0018043F" w:rsidRPr="00EE4E44" w:rsidRDefault="0018043F" w:rsidP="00393C43">
            <w:pPr>
              <w:pStyle w:val="102"/>
              <w:rPr>
                <w:i/>
                <w:sz w:val="18"/>
                <w:szCs w:val="18"/>
              </w:rPr>
            </w:pPr>
            <w:r w:rsidRPr="00EE4E44">
              <w:rPr>
                <w:sz w:val="18"/>
                <w:szCs w:val="18"/>
              </w:rPr>
              <w:t>Супесь иловато-песчаная</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131</w:t>
            </w:r>
          </w:p>
        </w:tc>
        <w:tc>
          <w:tcPr>
            <w:tcW w:w="432" w:type="pct"/>
            <w:vAlign w:val="center"/>
          </w:tcPr>
          <w:p w:rsidR="0018043F" w:rsidRPr="00EE4E44" w:rsidRDefault="0018043F" w:rsidP="00393C43">
            <w:pPr>
              <w:pStyle w:val="102"/>
              <w:rPr>
                <w:i/>
                <w:sz w:val="18"/>
                <w:szCs w:val="18"/>
              </w:rPr>
            </w:pPr>
            <w:r w:rsidRPr="00EE4E44">
              <w:rPr>
                <w:sz w:val="18"/>
                <w:szCs w:val="18"/>
              </w:rPr>
              <w:t>130-140</w:t>
            </w:r>
          </w:p>
        </w:tc>
        <w:tc>
          <w:tcPr>
            <w:tcW w:w="268" w:type="pct"/>
            <w:vAlign w:val="center"/>
          </w:tcPr>
          <w:p w:rsidR="0018043F" w:rsidRPr="00EE4E44" w:rsidRDefault="0018043F" w:rsidP="00393C43">
            <w:pPr>
              <w:pStyle w:val="102"/>
              <w:rPr>
                <w:i/>
                <w:sz w:val="18"/>
                <w:szCs w:val="18"/>
              </w:rPr>
            </w:pPr>
            <w:r w:rsidRPr="00EE4E44">
              <w:rPr>
                <w:sz w:val="18"/>
                <w:szCs w:val="18"/>
              </w:rPr>
              <w:t>60,0</w:t>
            </w:r>
          </w:p>
        </w:tc>
        <w:tc>
          <w:tcPr>
            <w:tcW w:w="298" w:type="pct"/>
            <w:vAlign w:val="center"/>
          </w:tcPr>
          <w:p w:rsidR="0018043F" w:rsidRPr="00EE4E44" w:rsidRDefault="0018043F" w:rsidP="00393C43">
            <w:pPr>
              <w:pStyle w:val="102"/>
              <w:rPr>
                <w:i/>
                <w:sz w:val="18"/>
                <w:szCs w:val="18"/>
              </w:rPr>
            </w:pPr>
            <w:r w:rsidRPr="00EE4E44">
              <w:rPr>
                <w:sz w:val="18"/>
                <w:szCs w:val="18"/>
              </w:rPr>
              <w:t>19,2</w:t>
            </w:r>
          </w:p>
        </w:tc>
        <w:tc>
          <w:tcPr>
            <w:tcW w:w="298" w:type="pct"/>
            <w:vAlign w:val="center"/>
          </w:tcPr>
          <w:p w:rsidR="0018043F" w:rsidRPr="00EE4E44" w:rsidRDefault="0018043F" w:rsidP="00393C43">
            <w:pPr>
              <w:pStyle w:val="102"/>
              <w:rPr>
                <w:i/>
                <w:sz w:val="18"/>
                <w:szCs w:val="18"/>
              </w:rPr>
            </w:pPr>
            <w:r w:rsidRPr="00EE4E44">
              <w:rPr>
                <w:sz w:val="18"/>
                <w:szCs w:val="18"/>
              </w:rPr>
              <w:t>5,0</w:t>
            </w:r>
          </w:p>
        </w:tc>
        <w:tc>
          <w:tcPr>
            <w:tcW w:w="312" w:type="pct"/>
            <w:vAlign w:val="center"/>
          </w:tcPr>
          <w:p w:rsidR="0018043F" w:rsidRPr="00EE4E44" w:rsidRDefault="0018043F" w:rsidP="00393C43">
            <w:pPr>
              <w:pStyle w:val="102"/>
              <w:rPr>
                <w:i/>
                <w:sz w:val="18"/>
                <w:szCs w:val="18"/>
              </w:rPr>
            </w:pPr>
            <w:r w:rsidRPr="00EE4E44">
              <w:rPr>
                <w:sz w:val="18"/>
                <w:szCs w:val="18"/>
              </w:rPr>
              <w:t>3,2</w:t>
            </w:r>
          </w:p>
        </w:tc>
        <w:tc>
          <w:tcPr>
            <w:tcW w:w="342" w:type="pct"/>
            <w:vAlign w:val="center"/>
          </w:tcPr>
          <w:p w:rsidR="0018043F" w:rsidRPr="00EE4E44" w:rsidRDefault="0018043F" w:rsidP="00393C43">
            <w:pPr>
              <w:pStyle w:val="102"/>
              <w:rPr>
                <w:i/>
                <w:sz w:val="18"/>
                <w:szCs w:val="18"/>
              </w:rPr>
            </w:pPr>
            <w:r w:rsidRPr="00EE4E44">
              <w:rPr>
                <w:sz w:val="18"/>
                <w:szCs w:val="18"/>
              </w:rPr>
              <w:t>2,7</w:t>
            </w:r>
          </w:p>
        </w:tc>
        <w:tc>
          <w:tcPr>
            <w:tcW w:w="358" w:type="pct"/>
            <w:vAlign w:val="center"/>
          </w:tcPr>
          <w:p w:rsidR="0018043F" w:rsidRPr="00EE4E44" w:rsidRDefault="0018043F" w:rsidP="00393C43">
            <w:pPr>
              <w:pStyle w:val="102"/>
              <w:rPr>
                <w:i/>
                <w:sz w:val="18"/>
                <w:szCs w:val="18"/>
              </w:rPr>
            </w:pPr>
            <w:r w:rsidRPr="00EE4E44">
              <w:rPr>
                <w:sz w:val="18"/>
                <w:szCs w:val="18"/>
              </w:rPr>
              <w:t>9,9</w:t>
            </w:r>
          </w:p>
        </w:tc>
        <w:tc>
          <w:tcPr>
            <w:tcW w:w="439" w:type="pct"/>
            <w:vAlign w:val="center"/>
          </w:tcPr>
          <w:p w:rsidR="0018043F" w:rsidRPr="00EE4E44" w:rsidRDefault="0018043F" w:rsidP="00393C43">
            <w:pPr>
              <w:pStyle w:val="102"/>
              <w:rPr>
                <w:i/>
                <w:sz w:val="18"/>
                <w:szCs w:val="18"/>
              </w:rPr>
            </w:pPr>
            <w:r w:rsidRPr="00EE4E44">
              <w:rPr>
                <w:sz w:val="18"/>
                <w:szCs w:val="18"/>
              </w:rPr>
              <w:t>15,8</w:t>
            </w:r>
          </w:p>
        </w:tc>
        <w:tc>
          <w:tcPr>
            <w:tcW w:w="802" w:type="pct"/>
            <w:vAlign w:val="center"/>
          </w:tcPr>
          <w:p w:rsidR="0018043F" w:rsidRPr="00EE4E44" w:rsidRDefault="0018043F" w:rsidP="00393C43">
            <w:pPr>
              <w:pStyle w:val="102"/>
              <w:rPr>
                <w:i/>
                <w:sz w:val="18"/>
                <w:szCs w:val="18"/>
              </w:rPr>
            </w:pPr>
            <w:r w:rsidRPr="00EE4E44">
              <w:rPr>
                <w:sz w:val="18"/>
                <w:szCs w:val="18"/>
              </w:rPr>
              <w:t>1,4</w:t>
            </w:r>
          </w:p>
        </w:tc>
        <w:tc>
          <w:tcPr>
            <w:tcW w:w="902" w:type="pct"/>
            <w:vAlign w:val="center"/>
          </w:tcPr>
          <w:p w:rsidR="0018043F" w:rsidRPr="00EE4E44" w:rsidRDefault="0018043F" w:rsidP="00393C43">
            <w:pPr>
              <w:pStyle w:val="102"/>
              <w:rPr>
                <w:i/>
                <w:sz w:val="18"/>
                <w:szCs w:val="18"/>
              </w:rPr>
            </w:pPr>
            <w:r w:rsidRPr="00EE4E44">
              <w:rPr>
                <w:sz w:val="18"/>
                <w:szCs w:val="18"/>
              </w:rPr>
              <w:t>--//--</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31</w:t>
            </w:r>
          </w:p>
        </w:tc>
        <w:tc>
          <w:tcPr>
            <w:tcW w:w="432" w:type="pct"/>
            <w:vAlign w:val="center"/>
          </w:tcPr>
          <w:p w:rsidR="0018043F" w:rsidRPr="00EE4E44" w:rsidRDefault="0018043F" w:rsidP="00393C43">
            <w:pPr>
              <w:pStyle w:val="102"/>
              <w:rPr>
                <w:i/>
                <w:sz w:val="18"/>
                <w:szCs w:val="18"/>
              </w:rPr>
            </w:pPr>
            <w:r w:rsidRPr="00EE4E44">
              <w:rPr>
                <w:sz w:val="18"/>
                <w:szCs w:val="18"/>
              </w:rPr>
              <w:t>150-160</w:t>
            </w:r>
          </w:p>
        </w:tc>
        <w:tc>
          <w:tcPr>
            <w:tcW w:w="268" w:type="pct"/>
            <w:vAlign w:val="center"/>
          </w:tcPr>
          <w:p w:rsidR="0018043F" w:rsidRPr="00EE4E44" w:rsidRDefault="0018043F" w:rsidP="00393C43">
            <w:pPr>
              <w:pStyle w:val="102"/>
              <w:rPr>
                <w:i/>
                <w:sz w:val="18"/>
                <w:szCs w:val="18"/>
              </w:rPr>
            </w:pPr>
            <w:r w:rsidRPr="00EE4E44">
              <w:rPr>
                <w:sz w:val="18"/>
                <w:szCs w:val="18"/>
              </w:rPr>
              <w:t>52,4</w:t>
            </w:r>
          </w:p>
        </w:tc>
        <w:tc>
          <w:tcPr>
            <w:tcW w:w="298" w:type="pct"/>
            <w:vAlign w:val="center"/>
          </w:tcPr>
          <w:p w:rsidR="0018043F" w:rsidRPr="00EE4E44" w:rsidRDefault="0018043F" w:rsidP="00393C43">
            <w:pPr>
              <w:pStyle w:val="102"/>
              <w:rPr>
                <w:i/>
                <w:sz w:val="18"/>
                <w:szCs w:val="18"/>
              </w:rPr>
            </w:pPr>
            <w:r w:rsidRPr="00EE4E44">
              <w:rPr>
                <w:sz w:val="18"/>
                <w:szCs w:val="18"/>
              </w:rPr>
              <w:t>15,3</w:t>
            </w:r>
          </w:p>
        </w:tc>
        <w:tc>
          <w:tcPr>
            <w:tcW w:w="298" w:type="pct"/>
            <w:vAlign w:val="center"/>
          </w:tcPr>
          <w:p w:rsidR="0018043F" w:rsidRPr="00EE4E44" w:rsidRDefault="0018043F" w:rsidP="00393C43">
            <w:pPr>
              <w:pStyle w:val="102"/>
              <w:rPr>
                <w:i/>
                <w:sz w:val="18"/>
                <w:szCs w:val="18"/>
              </w:rPr>
            </w:pPr>
            <w:r w:rsidRPr="00EE4E44">
              <w:rPr>
                <w:sz w:val="18"/>
                <w:szCs w:val="18"/>
              </w:rPr>
              <w:t>13,5</w:t>
            </w:r>
          </w:p>
        </w:tc>
        <w:tc>
          <w:tcPr>
            <w:tcW w:w="312" w:type="pct"/>
            <w:vAlign w:val="center"/>
          </w:tcPr>
          <w:p w:rsidR="0018043F" w:rsidRPr="00EE4E44" w:rsidRDefault="0018043F" w:rsidP="00393C43">
            <w:pPr>
              <w:pStyle w:val="102"/>
              <w:rPr>
                <w:i/>
                <w:sz w:val="18"/>
                <w:szCs w:val="18"/>
              </w:rPr>
            </w:pPr>
            <w:r w:rsidRPr="00EE4E44">
              <w:rPr>
                <w:sz w:val="18"/>
                <w:szCs w:val="18"/>
              </w:rPr>
              <w:t>1,1</w:t>
            </w:r>
          </w:p>
        </w:tc>
        <w:tc>
          <w:tcPr>
            <w:tcW w:w="342" w:type="pct"/>
            <w:vAlign w:val="center"/>
          </w:tcPr>
          <w:p w:rsidR="0018043F" w:rsidRPr="00EE4E44" w:rsidRDefault="0018043F" w:rsidP="00393C43">
            <w:pPr>
              <w:pStyle w:val="102"/>
              <w:rPr>
                <w:i/>
                <w:sz w:val="18"/>
                <w:szCs w:val="18"/>
              </w:rPr>
            </w:pPr>
            <w:r w:rsidRPr="00EE4E44">
              <w:rPr>
                <w:sz w:val="18"/>
                <w:szCs w:val="18"/>
              </w:rPr>
              <w:t>2,7</w:t>
            </w:r>
          </w:p>
        </w:tc>
        <w:tc>
          <w:tcPr>
            <w:tcW w:w="358" w:type="pct"/>
            <w:vAlign w:val="center"/>
          </w:tcPr>
          <w:p w:rsidR="0018043F" w:rsidRPr="00EE4E44" w:rsidRDefault="0018043F" w:rsidP="00393C43">
            <w:pPr>
              <w:pStyle w:val="102"/>
              <w:rPr>
                <w:i/>
                <w:sz w:val="18"/>
                <w:szCs w:val="18"/>
              </w:rPr>
            </w:pPr>
            <w:r w:rsidRPr="00EE4E44">
              <w:rPr>
                <w:sz w:val="18"/>
                <w:szCs w:val="18"/>
              </w:rPr>
              <w:t>15,0</w:t>
            </w:r>
          </w:p>
        </w:tc>
        <w:tc>
          <w:tcPr>
            <w:tcW w:w="439" w:type="pct"/>
            <w:vAlign w:val="center"/>
          </w:tcPr>
          <w:p w:rsidR="0018043F" w:rsidRPr="00EE4E44" w:rsidRDefault="0018043F" w:rsidP="00393C43">
            <w:pPr>
              <w:pStyle w:val="102"/>
              <w:rPr>
                <w:i/>
                <w:sz w:val="18"/>
                <w:szCs w:val="18"/>
              </w:rPr>
            </w:pPr>
            <w:r w:rsidRPr="00EE4E44">
              <w:rPr>
                <w:sz w:val="18"/>
                <w:szCs w:val="18"/>
              </w:rPr>
              <w:t>18,8</w:t>
            </w:r>
          </w:p>
        </w:tc>
        <w:tc>
          <w:tcPr>
            <w:tcW w:w="802" w:type="pct"/>
            <w:vAlign w:val="center"/>
          </w:tcPr>
          <w:p w:rsidR="0018043F" w:rsidRPr="00EE4E44" w:rsidRDefault="0018043F" w:rsidP="00393C43">
            <w:pPr>
              <w:pStyle w:val="102"/>
              <w:rPr>
                <w:i/>
                <w:sz w:val="18"/>
                <w:szCs w:val="18"/>
              </w:rPr>
            </w:pPr>
            <w:r w:rsidRPr="00EE4E44">
              <w:rPr>
                <w:sz w:val="18"/>
                <w:szCs w:val="18"/>
              </w:rPr>
              <w:t>2,0</w:t>
            </w:r>
          </w:p>
        </w:tc>
        <w:tc>
          <w:tcPr>
            <w:tcW w:w="902" w:type="pct"/>
            <w:vAlign w:val="center"/>
          </w:tcPr>
          <w:p w:rsidR="0018043F" w:rsidRPr="00EE4E44" w:rsidRDefault="0018043F" w:rsidP="00393C43">
            <w:pPr>
              <w:pStyle w:val="102"/>
              <w:rPr>
                <w:i/>
                <w:sz w:val="18"/>
                <w:szCs w:val="18"/>
              </w:rPr>
            </w:pPr>
            <w:r w:rsidRPr="00EE4E44">
              <w:rPr>
                <w:sz w:val="18"/>
                <w:szCs w:val="18"/>
              </w:rPr>
              <w:t>--//--</w:t>
            </w:r>
          </w:p>
        </w:tc>
      </w:tr>
      <w:tr w:rsidR="0018043F" w:rsidRPr="00EE4E44" w:rsidTr="00393C43">
        <w:trPr>
          <w:trHeight w:val="57"/>
          <w:jc w:val="center"/>
        </w:trPr>
        <w:tc>
          <w:tcPr>
            <w:tcW w:w="5000" w:type="pct"/>
            <w:gridSpan w:val="11"/>
            <w:vAlign w:val="center"/>
          </w:tcPr>
          <w:p w:rsidR="0018043F" w:rsidRPr="00EE4E44" w:rsidRDefault="0018043F" w:rsidP="00393C43">
            <w:pPr>
              <w:pStyle w:val="102"/>
              <w:rPr>
                <w:i/>
                <w:sz w:val="18"/>
                <w:szCs w:val="18"/>
              </w:rPr>
            </w:pPr>
            <w:r w:rsidRPr="00EE4E44">
              <w:rPr>
                <w:sz w:val="18"/>
                <w:szCs w:val="18"/>
              </w:rPr>
              <w:t>Современные аллювиальные песчаные отложения</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221</w:t>
            </w:r>
          </w:p>
        </w:tc>
        <w:tc>
          <w:tcPr>
            <w:tcW w:w="432" w:type="pct"/>
            <w:vAlign w:val="center"/>
          </w:tcPr>
          <w:p w:rsidR="0018043F" w:rsidRPr="00EE4E44" w:rsidRDefault="0018043F" w:rsidP="00393C43">
            <w:pPr>
              <w:pStyle w:val="102"/>
              <w:rPr>
                <w:i/>
                <w:sz w:val="18"/>
                <w:szCs w:val="18"/>
              </w:rPr>
            </w:pPr>
            <w:r w:rsidRPr="00EE4E44">
              <w:rPr>
                <w:sz w:val="18"/>
                <w:szCs w:val="18"/>
              </w:rPr>
              <w:t>85-95</w:t>
            </w:r>
          </w:p>
        </w:tc>
        <w:tc>
          <w:tcPr>
            <w:tcW w:w="268" w:type="pct"/>
            <w:vAlign w:val="center"/>
          </w:tcPr>
          <w:p w:rsidR="0018043F" w:rsidRPr="00EE4E44" w:rsidRDefault="0018043F" w:rsidP="00393C43">
            <w:pPr>
              <w:pStyle w:val="102"/>
              <w:rPr>
                <w:i/>
                <w:sz w:val="18"/>
                <w:szCs w:val="18"/>
              </w:rPr>
            </w:pPr>
            <w:r w:rsidRPr="00EE4E44">
              <w:rPr>
                <w:sz w:val="18"/>
                <w:szCs w:val="18"/>
              </w:rPr>
              <w:t>66,7</w:t>
            </w:r>
          </w:p>
        </w:tc>
        <w:tc>
          <w:tcPr>
            <w:tcW w:w="298" w:type="pct"/>
            <w:vAlign w:val="center"/>
          </w:tcPr>
          <w:p w:rsidR="0018043F" w:rsidRPr="00EE4E44" w:rsidRDefault="0018043F" w:rsidP="00393C43">
            <w:pPr>
              <w:pStyle w:val="102"/>
              <w:rPr>
                <w:i/>
                <w:sz w:val="18"/>
                <w:szCs w:val="18"/>
              </w:rPr>
            </w:pPr>
            <w:r w:rsidRPr="00EE4E44">
              <w:rPr>
                <w:sz w:val="18"/>
                <w:szCs w:val="18"/>
              </w:rPr>
              <w:t>24,4</w:t>
            </w:r>
          </w:p>
        </w:tc>
        <w:tc>
          <w:tcPr>
            <w:tcW w:w="298" w:type="pct"/>
            <w:vAlign w:val="center"/>
          </w:tcPr>
          <w:p w:rsidR="0018043F" w:rsidRPr="00EE4E44" w:rsidRDefault="0018043F" w:rsidP="00393C43">
            <w:pPr>
              <w:pStyle w:val="102"/>
              <w:rPr>
                <w:i/>
                <w:sz w:val="18"/>
                <w:szCs w:val="18"/>
              </w:rPr>
            </w:pPr>
            <w:r w:rsidRPr="00EE4E44">
              <w:rPr>
                <w:sz w:val="18"/>
                <w:szCs w:val="18"/>
              </w:rPr>
              <w:t>1,9</w:t>
            </w:r>
          </w:p>
        </w:tc>
        <w:tc>
          <w:tcPr>
            <w:tcW w:w="312" w:type="pct"/>
            <w:vAlign w:val="center"/>
          </w:tcPr>
          <w:p w:rsidR="0018043F" w:rsidRPr="00EE4E44" w:rsidRDefault="0018043F" w:rsidP="00393C43">
            <w:pPr>
              <w:pStyle w:val="102"/>
              <w:rPr>
                <w:i/>
                <w:sz w:val="18"/>
                <w:szCs w:val="18"/>
              </w:rPr>
            </w:pPr>
            <w:r w:rsidRPr="00EE4E44">
              <w:rPr>
                <w:sz w:val="18"/>
                <w:szCs w:val="18"/>
              </w:rPr>
              <w:t>1,4</w:t>
            </w:r>
          </w:p>
        </w:tc>
        <w:tc>
          <w:tcPr>
            <w:tcW w:w="342" w:type="pct"/>
            <w:vAlign w:val="center"/>
          </w:tcPr>
          <w:p w:rsidR="0018043F" w:rsidRPr="00EE4E44" w:rsidRDefault="0018043F" w:rsidP="00393C43">
            <w:pPr>
              <w:pStyle w:val="102"/>
              <w:rPr>
                <w:i/>
                <w:sz w:val="18"/>
                <w:szCs w:val="18"/>
              </w:rPr>
            </w:pPr>
            <w:r w:rsidRPr="00EE4E44">
              <w:rPr>
                <w:sz w:val="18"/>
                <w:szCs w:val="18"/>
              </w:rPr>
              <w:t>0,6</w:t>
            </w:r>
          </w:p>
        </w:tc>
        <w:tc>
          <w:tcPr>
            <w:tcW w:w="358" w:type="pct"/>
            <w:vAlign w:val="center"/>
          </w:tcPr>
          <w:p w:rsidR="0018043F" w:rsidRPr="00EE4E44" w:rsidRDefault="0018043F" w:rsidP="00393C43">
            <w:pPr>
              <w:pStyle w:val="102"/>
              <w:rPr>
                <w:i/>
                <w:sz w:val="18"/>
                <w:szCs w:val="18"/>
              </w:rPr>
            </w:pPr>
            <w:r w:rsidRPr="00EE4E44">
              <w:rPr>
                <w:sz w:val="18"/>
                <w:szCs w:val="18"/>
              </w:rPr>
              <w:t>5,0</w:t>
            </w:r>
          </w:p>
        </w:tc>
        <w:tc>
          <w:tcPr>
            <w:tcW w:w="439" w:type="pct"/>
            <w:vAlign w:val="center"/>
          </w:tcPr>
          <w:p w:rsidR="0018043F" w:rsidRPr="00EE4E44" w:rsidRDefault="0018043F" w:rsidP="00393C43">
            <w:pPr>
              <w:pStyle w:val="102"/>
              <w:rPr>
                <w:i/>
                <w:sz w:val="18"/>
                <w:szCs w:val="18"/>
              </w:rPr>
            </w:pPr>
            <w:r w:rsidRPr="00EE4E44">
              <w:rPr>
                <w:sz w:val="18"/>
                <w:szCs w:val="18"/>
              </w:rPr>
              <w:t>7,0</w:t>
            </w:r>
          </w:p>
        </w:tc>
        <w:tc>
          <w:tcPr>
            <w:tcW w:w="802" w:type="pct"/>
            <w:vAlign w:val="center"/>
          </w:tcPr>
          <w:p w:rsidR="0018043F" w:rsidRPr="00EE4E44" w:rsidRDefault="0018043F" w:rsidP="00393C43">
            <w:pPr>
              <w:pStyle w:val="102"/>
              <w:rPr>
                <w:i/>
                <w:sz w:val="18"/>
                <w:szCs w:val="18"/>
              </w:rPr>
            </w:pPr>
            <w:r w:rsidRPr="00EE4E44">
              <w:rPr>
                <w:sz w:val="18"/>
                <w:szCs w:val="18"/>
              </w:rPr>
              <w:t>0,4</w:t>
            </w:r>
          </w:p>
        </w:tc>
        <w:tc>
          <w:tcPr>
            <w:tcW w:w="902" w:type="pct"/>
            <w:vAlign w:val="center"/>
          </w:tcPr>
          <w:p w:rsidR="0018043F" w:rsidRPr="00EE4E44" w:rsidRDefault="0018043F" w:rsidP="00393C43">
            <w:pPr>
              <w:pStyle w:val="102"/>
              <w:rPr>
                <w:i/>
                <w:sz w:val="18"/>
                <w:szCs w:val="18"/>
              </w:rPr>
            </w:pPr>
            <w:r w:rsidRPr="00EE4E44">
              <w:rPr>
                <w:sz w:val="18"/>
                <w:szCs w:val="18"/>
              </w:rPr>
              <w:t>песок</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231</w:t>
            </w:r>
          </w:p>
        </w:tc>
        <w:tc>
          <w:tcPr>
            <w:tcW w:w="432" w:type="pct"/>
            <w:vAlign w:val="center"/>
          </w:tcPr>
          <w:p w:rsidR="0018043F" w:rsidRPr="00EE4E44" w:rsidRDefault="0018043F" w:rsidP="00393C43">
            <w:pPr>
              <w:pStyle w:val="102"/>
              <w:rPr>
                <w:i/>
                <w:sz w:val="18"/>
                <w:szCs w:val="18"/>
              </w:rPr>
            </w:pPr>
            <w:r w:rsidRPr="00EE4E44">
              <w:rPr>
                <w:sz w:val="18"/>
                <w:szCs w:val="18"/>
              </w:rPr>
              <w:t>80-90</w:t>
            </w:r>
          </w:p>
        </w:tc>
        <w:tc>
          <w:tcPr>
            <w:tcW w:w="268" w:type="pct"/>
            <w:vAlign w:val="center"/>
          </w:tcPr>
          <w:p w:rsidR="0018043F" w:rsidRPr="00EE4E44" w:rsidRDefault="0018043F" w:rsidP="00393C43">
            <w:pPr>
              <w:pStyle w:val="102"/>
              <w:rPr>
                <w:i/>
                <w:sz w:val="18"/>
                <w:szCs w:val="18"/>
              </w:rPr>
            </w:pPr>
            <w:r w:rsidRPr="00EE4E44">
              <w:rPr>
                <w:sz w:val="18"/>
                <w:szCs w:val="18"/>
              </w:rPr>
              <w:t>10,9</w:t>
            </w:r>
          </w:p>
        </w:tc>
        <w:tc>
          <w:tcPr>
            <w:tcW w:w="298" w:type="pct"/>
            <w:vAlign w:val="center"/>
          </w:tcPr>
          <w:p w:rsidR="0018043F" w:rsidRPr="00EE4E44" w:rsidRDefault="0018043F" w:rsidP="00393C43">
            <w:pPr>
              <w:pStyle w:val="102"/>
              <w:rPr>
                <w:i/>
                <w:sz w:val="18"/>
                <w:szCs w:val="18"/>
              </w:rPr>
            </w:pPr>
            <w:r w:rsidRPr="00EE4E44">
              <w:rPr>
                <w:sz w:val="18"/>
                <w:szCs w:val="18"/>
              </w:rPr>
              <w:t>79,6</w:t>
            </w:r>
          </w:p>
        </w:tc>
        <w:tc>
          <w:tcPr>
            <w:tcW w:w="298" w:type="pct"/>
            <w:vAlign w:val="center"/>
          </w:tcPr>
          <w:p w:rsidR="0018043F" w:rsidRPr="00EE4E44" w:rsidRDefault="0018043F" w:rsidP="00393C43">
            <w:pPr>
              <w:pStyle w:val="102"/>
              <w:rPr>
                <w:i/>
                <w:sz w:val="18"/>
                <w:szCs w:val="18"/>
              </w:rPr>
            </w:pPr>
            <w:r w:rsidRPr="00EE4E44">
              <w:rPr>
                <w:sz w:val="18"/>
                <w:szCs w:val="18"/>
              </w:rPr>
              <w:t>2,6</w:t>
            </w:r>
          </w:p>
        </w:tc>
        <w:tc>
          <w:tcPr>
            <w:tcW w:w="312" w:type="pct"/>
            <w:vAlign w:val="center"/>
          </w:tcPr>
          <w:p w:rsidR="0018043F" w:rsidRPr="00EE4E44" w:rsidRDefault="0018043F" w:rsidP="00393C43">
            <w:pPr>
              <w:pStyle w:val="102"/>
              <w:rPr>
                <w:i/>
                <w:sz w:val="18"/>
                <w:szCs w:val="18"/>
              </w:rPr>
            </w:pPr>
            <w:r w:rsidRPr="00EE4E44">
              <w:rPr>
                <w:sz w:val="18"/>
                <w:szCs w:val="18"/>
              </w:rPr>
              <w:t>0,9</w:t>
            </w:r>
          </w:p>
        </w:tc>
        <w:tc>
          <w:tcPr>
            <w:tcW w:w="342" w:type="pct"/>
            <w:vAlign w:val="center"/>
          </w:tcPr>
          <w:p w:rsidR="0018043F" w:rsidRPr="00EE4E44" w:rsidRDefault="0018043F" w:rsidP="00393C43">
            <w:pPr>
              <w:pStyle w:val="102"/>
              <w:rPr>
                <w:i/>
                <w:sz w:val="18"/>
                <w:szCs w:val="18"/>
              </w:rPr>
            </w:pPr>
            <w:r w:rsidRPr="00EE4E44">
              <w:rPr>
                <w:sz w:val="18"/>
                <w:szCs w:val="18"/>
              </w:rPr>
              <w:t>1,1</w:t>
            </w:r>
          </w:p>
        </w:tc>
        <w:tc>
          <w:tcPr>
            <w:tcW w:w="358" w:type="pct"/>
            <w:vAlign w:val="center"/>
          </w:tcPr>
          <w:p w:rsidR="0018043F" w:rsidRPr="00EE4E44" w:rsidRDefault="0018043F" w:rsidP="00393C43">
            <w:pPr>
              <w:pStyle w:val="102"/>
              <w:rPr>
                <w:i/>
                <w:sz w:val="18"/>
                <w:szCs w:val="18"/>
              </w:rPr>
            </w:pPr>
            <w:r w:rsidRPr="00EE4E44">
              <w:rPr>
                <w:sz w:val="18"/>
                <w:szCs w:val="18"/>
              </w:rPr>
              <w:t>4,9</w:t>
            </w:r>
          </w:p>
        </w:tc>
        <w:tc>
          <w:tcPr>
            <w:tcW w:w="439" w:type="pct"/>
            <w:vAlign w:val="center"/>
          </w:tcPr>
          <w:p w:rsidR="0018043F" w:rsidRPr="00EE4E44" w:rsidRDefault="0018043F" w:rsidP="00393C43">
            <w:pPr>
              <w:pStyle w:val="102"/>
              <w:rPr>
                <w:i/>
                <w:sz w:val="18"/>
                <w:szCs w:val="18"/>
              </w:rPr>
            </w:pPr>
            <w:r w:rsidRPr="00EE4E44">
              <w:rPr>
                <w:sz w:val="18"/>
                <w:szCs w:val="18"/>
              </w:rPr>
              <w:t>6,9</w:t>
            </w:r>
          </w:p>
        </w:tc>
        <w:tc>
          <w:tcPr>
            <w:tcW w:w="802" w:type="pct"/>
            <w:vAlign w:val="center"/>
          </w:tcPr>
          <w:p w:rsidR="0018043F" w:rsidRPr="00EE4E44" w:rsidRDefault="0018043F" w:rsidP="00393C43">
            <w:pPr>
              <w:pStyle w:val="102"/>
              <w:rPr>
                <w:i/>
                <w:sz w:val="18"/>
                <w:szCs w:val="18"/>
              </w:rPr>
            </w:pPr>
            <w:r w:rsidRPr="00EE4E44">
              <w:rPr>
                <w:sz w:val="18"/>
                <w:szCs w:val="18"/>
              </w:rPr>
              <w:t>0,2</w:t>
            </w:r>
          </w:p>
        </w:tc>
        <w:tc>
          <w:tcPr>
            <w:tcW w:w="902" w:type="pct"/>
            <w:vAlign w:val="center"/>
          </w:tcPr>
          <w:p w:rsidR="0018043F" w:rsidRPr="00EE4E44" w:rsidRDefault="0018043F" w:rsidP="00393C43">
            <w:pPr>
              <w:pStyle w:val="102"/>
              <w:rPr>
                <w:i/>
                <w:sz w:val="18"/>
                <w:szCs w:val="18"/>
              </w:rPr>
            </w:pPr>
            <w:r w:rsidRPr="00EE4E44">
              <w:rPr>
                <w:sz w:val="18"/>
                <w:szCs w:val="18"/>
              </w:rPr>
              <w:t>песок</w:t>
            </w:r>
          </w:p>
        </w:tc>
      </w:tr>
      <w:tr w:rsidR="0018043F" w:rsidRPr="00EE4E44" w:rsidTr="00393C43">
        <w:trPr>
          <w:trHeight w:val="57"/>
          <w:jc w:val="center"/>
        </w:trPr>
        <w:tc>
          <w:tcPr>
            <w:tcW w:w="5000" w:type="pct"/>
            <w:gridSpan w:val="11"/>
            <w:vAlign w:val="center"/>
          </w:tcPr>
          <w:p w:rsidR="0018043F" w:rsidRPr="00EE4E44" w:rsidRDefault="0018043F" w:rsidP="00393C43">
            <w:pPr>
              <w:pStyle w:val="102"/>
              <w:rPr>
                <w:i/>
                <w:sz w:val="18"/>
                <w:szCs w:val="18"/>
              </w:rPr>
            </w:pPr>
            <w:r w:rsidRPr="00EE4E44">
              <w:rPr>
                <w:sz w:val="18"/>
                <w:szCs w:val="18"/>
              </w:rPr>
              <w:t>Делювиальные отложения</w:t>
            </w:r>
          </w:p>
        </w:tc>
      </w:tr>
      <w:tr w:rsidR="0018043F" w:rsidRPr="00EE4E44" w:rsidTr="00393C43">
        <w:trPr>
          <w:trHeight w:val="57"/>
          <w:jc w:val="center"/>
        </w:trPr>
        <w:tc>
          <w:tcPr>
            <w:tcW w:w="549" w:type="pct"/>
            <w:vAlign w:val="center"/>
          </w:tcPr>
          <w:p w:rsidR="0018043F" w:rsidRPr="00EE4E44" w:rsidRDefault="0018043F" w:rsidP="00393C43">
            <w:pPr>
              <w:pStyle w:val="102"/>
              <w:rPr>
                <w:i/>
                <w:sz w:val="18"/>
                <w:szCs w:val="18"/>
              </w:rPr>
            </w:pPr>
            <w:r w:rsidRPr="00EE4E44">
              <w:rPr>
                <w:sz w:val="18"/>
                <w:szCs w:val="18"/>
              </w:rPr>
              <w:t>5</w:t>
            </w:r>
          </w:p>
        </w:tc>
        <w:tc>
          <w:tcPr>
            <w:tcW w:w="432" w:type="pct"/>
            <w:vAlign w:val="center"/>
          </w:tcPr>
          <w:p w:rsidR="0018043F" w:rsidRPr="00EE4E44" w:rsidRDefault="0018043F" w:rsidP="00393C43">
            <w:pPr>
              <w:pStyle w:val="102"/>
              <w:rPr>
                <w:i/>
                <w:sz w:val="18"/>
                <w:szCs w:val="18"/>
              </w:rPr>
            </w:pPr>
            <w:r w:rsidRPr="00EE4E44">
              <w:rPr>
                <w:sz w:val="18"/>
                <w:szCs w:val="18"/>
              </w:rPr>
              <w:t>150-160</w:t>
            </w:r>
          </w:p>
        </w:tc>
        <w:tc>
          <w:tcPr>
            <w:tcW w:w="268" w:type="pct"/>
            <w:vAlign w:val="center"/>
          </w:tcPr>
          <w:p w:rsidR="0018043F" w:rsidRPr="00EE4E44" w:rsidRDefault="0018043F" w:rsidP="00393C43">
            <w:pPr>
              <w:pStyle w:val="102"/>
              <w:rPr>
                <w:i/>
                <w:sz w:val="18"/>
                <w:szCs w:val="18"/>
              </w:rPr>
            </w:pPr>
            <w:r w:rsidRPr="00EE4E44">
              <w:rPr>
                <w:sz w:val="18"/>
                <w:szCs w:val="18"/>
              </w:rPr>
              <w:t>0,6</w:t>
            </w:r>
          </w:p>
        </w:tc>
        <w:tc>
          <w:tcPr>
            <w:tcW w:w="298" w:type="pct"/>
            <w:vAlign w:val="center"/>
          </w:tcPr>
          <w:p w:rsidR="0018043F" w:rsidRPr="00EE4E44" w:rsidRDefault="0018043F" w:rsidP="00393C43">
            <w:pPr>
              <w:pStyle w:val="102"/>
              <w:rPr>
                <w:i/>
                <w:sz w:val="18"/>
                <w:szCs w:val="18"/>
              </w:rPr>
            </w:pPr>
            <w:r w:rsidRPr="00EE4E44">
              <w:rPr>
                <w:sz w:val="18"/>
                <w:szCs w:val="18"/>
              </w:rPr>
              <w:t>5,8</w:t>
            </w:r>
          </w:p>
        </w:tc>
        <w:tc>
          <w:tcPr>
            <w:tcW w:w="298" w:type="pct"/>
            <w:vAlign w:val="center"/>
          </w:tcPr>
          <w:p w:rsidR="0018043F" w:rsidRPr="00EE4E44" w:rsidRDefault="0018043F" w:rsidP="00393C43">
            <w:pPr>
              <w:pStyle w:val="102"/>
              <w:rPr>
                <w:i/>
                <w:sz w:val="18"/>
                <w:szCs w:val="18"/>
              </w:rPr>
            </w:pPr>
            <w:r w:rsidRPr="00EE4E44">
              <w:rPr>
                <w:sz w:val="18"/>
                <w:szCs w:val="18"/>
              </w:rPr>
              <w:t>37,0</w:t>
            </w:r>
          </w:p>
        </w:tc>
        <w:tc>
          <w:tcPr>
            <w:tcW w:w="312" w:type="pct"/>
            <w:vAlign w:val="center"/>
          </w:tcPr>
          <w:p w:rsidR="0018043F" w:rsidRPr="00EE4E44" w:rsidRDefault="0018043F" w:rsidP="00393C43">
            <w:pPr>
              <w:pStyle w:val="102"/>
              <w:rPr>
                <w:i/>
                <w:sz w:val="18"/>
                <w:szCs w:val="18"/>
              </w:rPr>
            </w:pPr>
            <w:r w:rsidRPr="00EE4E44">
              <w:rPr>
                <w:sz w:val="18"/>
                <w:szCs w:val="18"/>
              </w:rPr>
              <w:t>6,6</w:t>
            </w:r>
          </w:p>
        </w:tc>
        <w:tc>
          <w:tcPr>
            <w:tcW w:w="342" w:type="pct"/>
            <w:vAlign w:val="center"/>
          </w:tcPr>
          <w:p w:rsidR="0018043F" w:rsidRPr="00EE4E44" w:rsidRDefault="0018043F" w:rsidP="00393C43">
            <w:pPr>
              <w:pStyle w:val="102"/>
              <w:rPr>
                <w:i/>
                <w:sz w:val="18"/>
                <w:szCs w:val="18"/>
              </w:rPr>
            </w:pPr>
            <w:r w:rsidRPr="00EE4E44">
              <w:rPr>
                <w:sz w:val="18"/>
                <w:szCs w:val="18"/>
              </w:rPr>
              <w:t>11,9</w:t>
            </w:r>
          </w:p>
        </w:tc>
        <w:tc>
          <w:tcPr>
            <w:tcW w:w="358" w:type="pct"/>
            <w:vAlign w:val="center"/>
          </w:tcPr>
          <w:p w:rsidR="0018043F" w:rsidRPr="00EE4E44" w:rsidRDefault="0018043F" w:rsidP="00393C43">
            <w:pPr>
              <w:pStyle w:val="102"/>
              <w:rPr>
                <w:i/>
                <w:sz w:val="18"/>
                <w:szCs w:val="18"/>
              </w:rPr>
            </w:pPr>
            <w:r w:rsidRPr="00EE4E44">
              <w:rPr>
                <w:sz w:val="18"/>
                <w:szCs w:val="18"/>
              </w:rPr>
              <w:t>38,1</w:t>
            </w:r>
          </w:p>
        </w:tc>
        <w:tc>
          <w:tcPr>
            <w:tcW w:w="439" w:type="pct"/>
            <w:vAlign w:val="center"/>
          </w:tcPr>
          <w:p w:rsidR="0018043F" w:rsidRPr="00EE4E44" w:rsidRDefault="0018043F" w:rsidP="00393C43">
            <w:pPr>
              <w:pStyle w:val="102"/>
              <w:rPr>
                <w:i/>
                <w:sz w:val="18"/>
                <w:szCs w:val="18"/>
              </w:rPr>
            </w:pPr>
            <w:r w:rsidRPr="00EE4E44">
              <w:rPr>
                <w:sz w:val="18"/>
                <w:szCs w:val="18"/>
              </w:rPr>
              <w:t>56,6</w:t>
            </w:r>
          </w:p>
        </w:tc>
        <w:tc>
          <w:tcPr>
            <w:tcW w:w="802" w:type="pct"/>
            <w:vAlign w:val="center"/>
          </w:tcPr>
          <w:p w:rsidR="0018043F" w:rsidRPr="00EE4E44" w:rsidRDefault="0018043F" w:rsidP="00393C43">
            <w:pPr>
              <w:pStyle w:val="102"/>
              <w:rPr>
                <w:i/>
                <w:sz w:val="18"/>
                <w:szCs w:val="18"/>
              </w:rPr>
            </w:pPr>
            <w:r w:rsidRPr="00EE4E44">
              <w:rPr>
                <w:sz w:val="18"/>
                <w:szCs w:val="18"/>
              </w:rPr>
              <w:t>8,2</w:t>
            </w:r>
          </w:p>
        </w:tc>
        <w:tc>
          <w:tcPr>
            <w:tcW w:w="902" w:type="pct"/>
            <w:vAlign w:val="center"/>
          </w:tcPr>
          <w:p w:rsidR="0018043F" w:rsidRPr="00EE4E44" w:rsidRDefault="0018043F" w:rsidP="00393C43">
            <w:pPr>
              <w:pStyle w:val="102"/>
              <w:rPr>
                <w:i/>
                <w:sz w:val="18"/>
                <w:szCs w:val="18"/>
              </w:rPr>
            </w:pPr>
            <w:r w:rsidRPr="00EE4E44">
              <w:rPr>
                <w:sz w:val="18"/>
                <w:szCs w:val="18"/>
              </w:rPr>
              <w:t>Тяжелый суглинок крупно-пылевато-итоват.</w:t>
            </w:r>
          </w:p>
        </w:tc>
      </w:tr>
    </w:tbl>
    <w:p w:rsidR="0018043F" w:rsidRPr="00EE4E44" w:rsidRDefault="0018043F" w:rsidP="0018043F">
      <w:pPr>
        <w:snapToGrid w:val="0"/>
        <w:spacing w:after="0"/>
        <w:ind w:firstLine="567"/>
        <w:jc w:val="both"/>
        <w:rPr>
          <w:rFonts w:cs="Times New Roman"/>
          <w:iCs/>
          <w:spacing w:val="-2"/>
          <w:sz w:val="24"/>
          <w:szCs w:val="24"/>
          <w:highlight w:val="yellow"/>
        </w:rPr>
      </w:pPr>
    </w:p>
    <w:p w:rsidR="0018043F" w:rsidRPr="00EE4E44" w:rsidRDefault="0018043F" w:rsidP="00E01673">
      <w:pPr>
        <w:pStyle w:val="1111"/>
        <w:numPr>
          <w:ilvl w:val="2"/>
          <w:numId w:val="79"/>
        </w:numPr>
        <w:ind w:left="0" w:firstLine="0"/>
        <w:outlineLvl w:val="2"/>
        <w:rPr>
          <w:i/>
        </w:rPr>
      </w:pPr>
      <w:bookmarkStart w:id="152" w:name="_Toc104300413"/>
      <w:r w:rsidRPr="00EE4E44">
        <w:rPr>
          <w:i/>
        </w:rPr>
        <w:t>Полезные ископаемые</w:t>
      </w:r>
      <w:bookmarkEnd w:id="152"/>
    </w:p>
    <w:p w:rsidR="0018043F" w:rsidRPr="00EE4E44" w:rsidRDefault="0018043F" w:rsidP="0018043F">
      <w:pPr>
        <w:pStyle w:val="aa"/>
        <w:spacing w:line="240" w:lineRule="auto"/>
        <w:ind w:firstLine="851"/>
        <w:jc w:val="both"/>
      </w:pPr>
      <w:bookmarkStart w:id="153" w:name="_Toc63676518"/>
      <w:bookmarkStart w:id="154" w:name="_Toc65836550"/>
      <w:r w:rsidRPr="00EE4E44">
        <w:rPr>
          <w:bCs/>
        </w:rPr>
        <w:t xml:space="preserve">На территории Самодуровского сельского поселения находится месторождение подземных вод Свинцовское, расположенное в 4 км к СВ от ж.д. ст. Поворино, долина р.Свинцовка. Протокол </w:t>
      </w:r>
      <w:r w:rsidRPr="00EE4E44">
        <w:rPr>
          <w:bCs/>
          <w:spacing w:val="-20"/>
        </w:rPr>
        <w:t>№14 НТСПКГРЭ от 31.03.1976г.</w:t>
      </w:r>
      <w:r w:rsidRPr="00EE4E44">
        <w:t xml:space="preserve"> Запасы приняты по категории А+В в количестве 10.000 тыс.м</w:t>
      </w:r>
      <w:r w:rsidRPr="00EE4E44">
        <w:rPr>
          <w:vertAlign w:val="superscript"/>
        </w:rPr>
        <w:t>3</w:t>
      </w:r>
      <w:r w:rsidRPr="00EE4E44">
        <w:t xml:space="preserve">/сут. </w:t>
      </w:r>
    </w:p>
    <w:p w:rsidR="0018043F" w:rsidRPr="00EE4E44" w:rsidRDefault="0018043F" w:rsidP="0018043F">
      <w:pPr>
        <w:pStyle w:val="aa"/>
        <w:spacing w:line="240" w:lineRule="auto"/>
        <w:ind w:firstLine="851"/>
        <w:jc w:val="both"/>
        <w:rPr>
          <w:bCs/>
          <w:i/>
          <w:spacing w:val="-20"/>
        </w:rPr>
      </w:pPr>
      <w:r w:rsidRPr="00EE4E44">
        <w:t>Месторождений полезных ископаемых на территории</w:t>
      </w:r>
      <w:r w:rsidRPr="00EE4E44">
        <w:rPr>
          <w:bCs/>
        </w:rPr>
        <w:t xml:space="preserve"> </w:t>
      </w:r>
      <w:r w:rsidRPr="00EE4E44">
        <w:t>поселения не выявлено.</w:t>
      </w:r>
    </w:p>
    <w:p w:rsidR="0018043F" w:rsidRPr="00EE4E44" w:rsidRDefault="0018043F" w:rsidP="0018043F">
      <w:pPr>
        <w:ind w:firstLine="709"/>
        <w:jc w:val="both"/>
        <w:rPr>
          <w:sz w:val="24"/>
        </w:rPr>
      </w:pPr>
    </w:p>
    <w:p w:rsidR="0018043F" w:rsidRPr="00EE4E44" w:rsidRDefault="0018043F" w:rsidP="00E01673">
      <w:pPr>
        <w:pStyle w:val="1111"/>
        <w:numPr>
          <w:ilvl w:val="2"/>
          <w:numId w:val="79"/>
        </w:numPr>
        <w:jc w:val="left"/>
        <w:outlineLvl w:val="2"/>
        <w:rPr>
          <w:i/>
        </w:rPr>
      </w:pPr>
      <w:bookmarkStart w:id="155" w:name="_Toc104300414"/>
      <w:r w:rsidRPr="00EE4E44">
        <w:rPr>
          <w:i/>
        </w:rPr>
        <w:t>Лесосырьевые ресурсы</w:t>
      </w:r>
      <w:bookmarkEnd w:id="153"/>
      <w:bookmarkEnd w:id="154"/>
      <w:bookmarkEnd w:id="155"/>
    </w:p>
    <w:p w:rsidR="0018043F" w:rsidRPr="00EE4E44" w:rsidRDefault="0018043F" w:rsidP="0018043F">
      <w:pPr>
        <w:autoSpaceDE w:val="0"/>
        <w:spacing w:after="0"/>
        <w:ind w:firstLine="567"/>
        <w:jc w:val="both"/>
        <w:rPr>
          <w:sz w:val="24"/>
        </w:rPr>
      </w:pPr>
      <w:r w:rsidRPr="00EE4E44">
        <w:rPr>
          <w:sz w:val="24"/>
        </w:rPr>
        <w:t xml:space="preserve">Земли лесного фонда относятся к Песковскому лесхозу. </w:t>
      </w:r>
      <w:r w:rsidRPr="00EE4E44">
        <w:rPr>
          <w:rFonts w:eastAsia="TimesNewRomanPSMT"/>
          <w:sz w:val="24"/>
          <w:lang w:eastAsia="ru-RU"/>
        </w:rPr>
        <w:t xml:space="preserve">По лесорастительному районированию леса относятся к степной зоне. Основными лесообразующими породами являются дуб, сосна, осиновые, береза, черноольховые и другие. В лесном фонде преобладают насаждения твердолиственных пород. В возрастной структуре лесов преобладают средне-возрастные насаждения. </w:t>
      </w:r>
    </w:p>
    <w:p w:rsidR="0018043F" w:rsidRPr="00EE4E44" w:rsidRDefault="0018043F" w:rsidP="0018043F">
      <w:pPr>
        <w:pStyle w:val="aa"/>
        <w:spacing w:line="240" w:lineRule="auto"/>
        <w:ind w:firstLine="851"/>
        <w:jc w:val="both"/>
        <w:rPr>
          <w:bCs/>
        </w:rPr>
      </w:pPr>
      <w:r w:rsidRPr="00EE4E44">
        <w:rPr>
          <w:bCs/>
        </w:rPr>
        <w:t>На территории сельского поселения сохранились небольшие лесные массивы. Древесная растительность представлена также лесополосами, состоящими в основном из сосны, тополя, ясеня, березы. Кроме того имеются закустаренные участки.</w:t>
      </w:r>
    </w:p>
    <w:p w:rsidR="0018043F" w:rsidRPr="00EE4E44" w:rsidRDefault="0018043F" w:rsidP="0018043F">
      <w:pPr>
        <w:pStyle w:val="aa"/>
        <w:spacing w:line="240" w:lineRule="auto"/>
        <w:ind w:firstLine="851"/>
        <w:jc w:val="both"/>
        <w:rPr>
          <w:bCs/>
          <w:i/>
        </w:rPr>
      </w:pPr>
    </w:p>
    <w:p w:rsidR="0018043F" w:rsidRPr="00EE4E44" w:rsidRDefault="0018043F" w:rsidP="0018043F">
      <w:pPr>
        <w:pStyle w:val="af3"/>
        <w:ind w:firstLine="567"/>
        <w:jc w:val="center"/>
        <w:outlineLvl w:val="0"/>
        <w:rPr>
          <w:b/>
          <w:bCs/>
        </w:rPr>
      </w:pPr>
      <w:bookmarkStart w:id="156" w:name="_Toc104300415"/>
      <w:r w:rsidRPr="00EE4E44">
        <w:rPr>
          <w:b/>
          <w:bCs/>
        </w:rPr>
        <w:t>Система особо охраняемых природных территорий</w:t>
      </w:r>
      <w:bookmarkEnd w:id="156"/>
    </w:p>
    <w:p w:rsidR="0018043F" w:rsidRPr="00EE4E44" w:rsidRDefault="0018043F" w:rsidP="0018043F">
      <w:pPr>
        <w:pStyle w:val="af3"/>
        <w:ind w:firstLine="567"/>
        <w:jc w:val="both"/>
      </w:pPr>
      <w:r w:rsidRPr="00EE4E44">
        <w:rPr>
          <w:rFonts w:eastAsia="Calibri"/>
        </w:rPr>
        <w:t xml:space="preserve">На территории Самодуровского сельского поселения </w:t>
      </w:r>
      <w:r w:rsidRPr="00EE4E44">
        <w:t>особо охраняемые природные территории отсутствуют.</w:t>
      </w:r>
    </w:p>
    <w:p w:rsidR="0018043F" w:rsidRPr="00EE4E44" w:rsidRDefault="0018043F" w:rsidP="0018043F">
      <w:pPr>
        <w:pStyle w:val="af3"/>
        <w:ind w:firstLine="567"/>
        <w:jc w:val="both"/>
        <w:rPr>
          <w:b/>
          <w:bCs/>
          <w:highlight w:val="yellow"/>
        </w:rPr>
      </w:pPr>
    </w:p>
    <w:p w:rsidR="0018043F" w:rsidRPr="00EE4E44" w:rsidRDefault="0018043F" w:rsidP="00E01673">
      <w:pPr>
        <w:pStyle w:val="20"/>
        <w:numPr>
          <w:ilvl w:val="1"/>
          <w:numId w:val="79"/>
        </w:numPr>
        <w:tabs>
          <w:tab w:val="left" w:pos="426"/>
        </w:tabs>
        <w:spacing w:line="240" w:lineRule="auto"/>
        <w:ind w:left="1701" w:firstLine="1"/>
        <w:rPr>
          <w:rFonts w:ascii="Times New Roman" w:eastAsiaTheme="minorHAnsi" w:hAnsi="Times New Roman" w:cs="Times New Roman"/>
          <w:b/>
          <w:color w:val="auto"/>
          <w:sz w:val="24"/>
          <w:szCs w:val="24"/>
        </w:rPr>
      </w:pPr>
      <w:bookmarkStart w:id="157" w:name="_Toc469398938"/>
      <w:bookmarkStart w:id="158" w:name="_Toc32498599"/>
      <w:bookmarkStart w:id="159" w:name="_Toc104300416"/>
      <w:r w:rsidRPr="00EE4E44">
        <w:rPr>
          <w:rFonts w:ascii="Times New Roman" w:eastAsiaTheme="minorHAnsi" w:hAnsi="Times New Roman" w:cs="Times New Roman"/>
          <w:b/>
          <w:color w:val="auto"/>
          <w:sz w:val="24"/>
          <w:szCs w:val="24"/>
        </w:rPr>
        <w:t>Население и демография сельского поселения</w:t>
      </w:r>
      <w:bookmarkEnd w:id="157"/>
      <w:bookmarkEnd w:id="158"/>
      <w:r w:rsidRPr="00EE4E44">
        <w:rPr>
          <w:rFonts w:ascii="Times New Roman" w:eastAsiaTheme="minorHAnsi" w:hAnsi="Times New Roman" w:cs="Times New Roman"/>
          <w:b/>
          <w:color w:val="auto"/>
          <w:sz w:val="24"/>
          <w:szCs w:val="24"/>
        </w:rPr>
        <w:t>.</w:t>
      </w:r>
      <w:bookmarkEnd w:id="159"/>
    </w:p>
    <w:p w:rsidR="0018043F" w:rsidRPr="00EE4E44" w:rsidRDefault="0018043F" w:rsidP="0018043F">
      <w:pPr>
        <w:widowControl w:val="0"/>
        <w:autoSpaceDN w:val="0"/>
        <w:adjustRightInd w:val="0"/>
        <w:spacing w:after="0" w:line="100" w:lineRule="atLeast"/>
        <w:ind w:firstLine="567"/>
        <w:jc w:val="both"/>
        <w:rPr>
          <w:rFonts w:eastAsia="Times New Roman" w:cs="Times New Roman"/>
          <w:sz w:val="24"/>
          <w:szCs w:val="24"/>
          <w:lang w:eastAsia="ru-RU"/>
        </w:rPr>
      </w:pPr>
      <w:r w:rsidRPr="00EE4E44">
        <w:rPr>
          <w:rFonts w:eastAsia="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18043F" w:rsidRPr="00EE4E44" w:rsidRDefault="0018043F" w:rsidP="0018043F">
      <w:pPr>
        <w:widowControl w:val="0"/>
        <w:autoSpaceDN w:val="0"/>
        <w:adjustRightInd w:val="0"/>
        <w:spacing w:after="0" w:line="100" w:lineRule="atLeast"/>
        <w:ind w:firstLine="567"/>
        <w:jc w:val="both"/>
        <w:rPr>
          <w:rFonts w:eastAsia="Times New Roman" w:cs="Times New Roman"/>
          <w:sz w:val="24"/>
          <w:szCs w:val="24"/>
          <w:lang w:eastAsia="ru-RU"/>
        </w:rPr>
      </w:pPr>
      <w:r w:rsidRPr="00EE4E44">
        <w:rPr>
          <w:rFonts w:eastAsia="Times New Roman" w:cs="Times New Roman"/>
          <w:sz w:val="24"/>
          <w:szCs w:val="24"/>
          <w:lang w:eastAsia="ru-RU"/>
        </w:rPr>
        <w:t>При разработке данного раздела учтены материалы Паспортов Самодуровского сельского поселения Кантемировского муниципального района за 2016-2021 г.г.</w:t>
      </w:r>
    </w:p>
    <w:p w:rsidR="0018043F" w:rsidRPr="00EE4E44" w:rsidRDefault="0018043F" w:rsidP="0018043F">
      <w:pPr>
        <w:widowControl w:val="0"/>
        <w:autoSpaceDN w:val="0"/>
        <w:adjustRightInd w:val="0"/>
        <w:spacing w:after="0" w:line="100" w:lineRule="atLeast"/>
        <w:ind w:firstLine="567"/>
        <w:jc w:val="both"/>
        <w:rPr>
          <w:rFonts w:eastAsia="Times New Roman" w:cs="Times New Roman"/>
          <w:sz w:val="24"/>
          <w:szCs w:val="24"/>
          <w:lang w:eastAsia="ru-RU"/>
        </w:rPr>
      </w:pPr>
      <w:r w:rsidRPr="00EE4E44">
        <w:rPr>
          <w:rFonts w:eastAsia="Times New Roman" w:cs="Times New Roman"/>
          <w:sz w:val="24"/>
          <w:szCs w:val="24"/>
          <w:lang w:eastAsia="ru-RU"/>
        </w:rPr>
        <w:t>В соответствии с данными, предоставленными администрацией Самодуровского сельского поселения, общая численность населения по состоянию на 01.01.2021г. составляет 624 человека, в том числе по населенным пунктам:</w:t>
      </w:r>
    </w:p>
    <w:p w:rsidR="0018043F" w:rsidRPr="00EE4E44" w:rsidRDefault="0018043F" w:rsidP="00E01673">
      <w:pPr>
        <w:pStyle w:val="ad"/>
        <w:numPr>
          <w:ilvl w:val="0"/>
          <w:numId w:val="80"/>
        </w:numPr>
        <w:tabs>
          <w:tab w:val="left" w:pos="851"/>
        </w:tabs>
        <w:autoSpaceDE w:val="0"/>
        <w:jc w:val="both"/>
        <w:rPr>
          <w:rFonts w:eastAsia="TimesNewRomanPSMT"/>
        </w:rPr>
      </w:pPr>
      <w:r w:rsidRPr="00EE4E44">
        <w:rPr>
          <w:lang w:eastAsia="ru-RU" w:bidi="ru-RU"/>
        </w:rPr>
        <w:lastRenderedPageBreak/>
        <w:t xml:space="preserve">с. Самодуровка  </w:t>
      </w:r>
      <w:r w:rsidRPr="00EE4E44">
        <w:rPr>
          <w:rFonts w:eastAsia="TimesNewRomanPSMT"/>
        </w:rPr>
        <w:t>- 567 чел.,</w:t>
      </w:r>
    </w:p>
    <w:p w:rsidR="0018043F" w:rsidRPr="00EE4E44" w:rsidRDefault="0018043F" w:rsidP="00E01673">
      <w:pPr>
        <w:pStyle w:val="ad"/>
        <w:numPr>
          <w:ilvl w:val="0"/>
          <w:numId w:val="80"/>
        </w:numPr>
        <w:tabs>
          <w:tab w:val="left" w:pos="851"/>
        </w:tabs>
        <w:autoSpaceDE w:val="0"/>
        <w:jc w:val="both"/>
        <w:rPr>
          <w:rFonts w:eastAsia="TimesNewRomanPSMT"/>
        </w:rPr>
      </w:pPr>
      <w:r w:rsidRPr="00EE4E44">
        <w:rPr>
          <w:lang w:eastAsia="ru-RU" w:bidi="ru-RU"/>
        </w:rPr>
        <w:t xml:space="preserve">пос. Моховое  </w:t>
      </w:r>
      <w:r w:rsidRPr="00EE4E44">
        <w:rPr>
          <w:rFonts w:eastAsia="TimesNewRomanPSMT"/>
        </w:rPr>
        <w:t>-   57 чел.</w:t>
      </w:r>
    </w:p>
    <w:p w:rsidR="0018043F" w:rsidRPr="00EE4E44" w:rsidRDefault="0018043F" w:rsidP="0018043F">
      <w:pPr>
        <w:widowControl w:val="0"/>
        <w:autoSpaceDN w:val="0"/>
        <w:adjustRightInd w:val="0"/>
        <w:spacing w:after="0" w:line="100" w:lineRule="atLeast"/>
        <w:jc w:val="both"/>
        <w:rPr>
          <w:rFonts w:eastAsia="Times New Roman" w:cs="Times New Roman"/>
          <w:sz w:val="24"/>
          <w:szCs w:val="24"/>
          <w:highlight w:val="yellow"/>
          <w:lang w:eastAsia="ru-RU"/>
        </w:rPr>
      </w:pPr>
    </w:p>
    <w:p w:rsidR="0018043F" w:rsidRPr="00EE4E44" w:rsidRDefault="0018043F" w:rsidP="0018043F">
      <w:pPr>
        <w:ind w:firstLine="567"/>
        <w:jc w:val="center"/>
        <w:rPr>
          <w:rFonts w:eastAsia="Times New Roman"/>
          <w:b/>
          <w:i/>
          <w:sz w:val="24"/>
        </w:rPr>
      </w:pPr>
      <w:r w:rsidRPr="00EE4E44">
        <w:rPr>
          <w:rFonts w:eastAsia="Times New Roman"/>
          <w:b/>
          <w:i/>
          <w:sz w:val="24"/>
        </w:rPr>
        <w:t>Динамика численности населения Самодуровского сельского поселения</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992"/>
        <w:gridCol w:w="902"/>
        <w:gridCol w:w="947"/>
        <w:gridCol w:w="946"/>
        <w:gridCol w:w="1032"/>
        <w:gridCol w:w="992"/>
      </w:tblGrid>
      <w:tr w:rsidR="0018043F" w:rsidRPr="00EE4E44" w:rsidTr="00393C43">
        <w:trPr>
          <w:trHeight w:val="306"/>
        </w:trPr>
        <w:tc>
          <w:tcPr>
            <w:tcW w:w="3652" w:type="dxa"/>
            <w:vMerge w:val="restart"/>
            <w:shd w:val="clear" w:color="auto" w:fill="D9D9D9" w:themeFill="background1" w:themeFillShade="D9"/>
            <w:vAlign w:val="center"/>
          </w:tcPr>
          <w:p w:rsidR="0018043F" w:rsidRPr="00EE4E44" w:rsidRDefault="0018043F" w:rsidP="00393C43">
            <w:pPr>
              <w:spacing w:after="0" w:line="240" w:lineRule="auto"/>
              <w:jc w:val="center"/>
              <w:rPr>
                <w:rFonts w:eastAsia="Calibri" w:cs="Times New Roman"/>
                <w:b/>
                <w:sz w:val="24"/>
                <w:szCs w:val="24"/>
              </w:rPr>
            </w:pPr>
            <w:r w:rsidRPr="00EE4E44">
              <w:rPr>
                <w:rFonts w:eastAsia="Calibri" w:cs="Times New Roman"/>
                <w:b/>
                <w:sz w:val="24"/>
                <w:szCs w:val="24"/>
              </w:rPr>
              <w:t>Наименование показателей</w:t>
            </w:r>
          </w:p>
        </w:tc>
        <w:tc>
          <w:tcPr>
            <w:tcW w:w="5811" w:type="dxa"/>
            <w:gridSpan w:val="6"/>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Годы</w:t>
            </w:r>
          </w:p>
        </w:tc>
      </w:tr>
      <w:tr w:rsidR="0018043F" w:rsidRPr="00EE4E44" w:rsidTr="00393C43">
        <w:trPr>
          <w:trHeight w:val="306"/>
        </w:trPr>
        <w:tc>
          <w:tcPr>
            <w:tcW w:w="3652" w:type="dxa"/>
            <w:vMerge/>
            <w:shd w:val="clear" w:color="auto" w:fill="D9D9D9" w:themeFill="background1" w:themeFillShade="D9"/>
          </w:tcPr>
          <w:p w:rsidR="0018043F" w:rsidRPr="00EE4E44" w:rsidRDefault="0018043F" w:rsidP="00393C43">
            <w:pPr>
              <w:spacing w:after="0" w:line="240" w:lineRule="auto"/>
              <w:jc w:val="center"/>
              <w:rPr>
                <w:rFonts w:eastAsia="Calibri" w:cs="Times New Roman"/>
                <w:b/>
                <w:sz w:val="24"/>
                <w:szCs w:val="24"/>
              </w:rPr>
            </w:pPr>
          </w:p>
        </w:tc>
        <w:tc>
          <w:tcPr>
            <w:tcW w:w="992" w:type="dxa"/>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2016</w:t>
            </w:r>
          </w:p>
        </w:tc>
        <w:tc>
          <w:tcPr>
            <w:tcW w:w="902" w:type="dxa"/>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2017</w:t>
            </w:r>
          </w:p>
        </w:tc>
        <w:tc>
          <w:tcPr>
            <w:tcW w:w="947" w:type="dxa"/>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2018</w:t>
            </w:r>
          </w:p>
        </w:tc>
        <w:tc>
          <w:tcPr>
            <w:tcW w:w="946" w:type="dxa"/>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2019</w:t>
            </w:r>
          </w:p>
        </w:tc>
        <w:tc>
          <w:tcPr>
            <w:tcW w:w="1032" w:type="dxa"/>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2020</w:t>
            </w:r>
          </w:p>
        </w:tc>
        <w:tc>
          <w:tcPr>
            <w:tcW w:w="992" w:type="dxa"/>
            <w:shd w:val="clear" w:color="auto" w:fill="D9D9D9" w:themeFill="background1" w:themeFillShade="D9"/>
          </w:tcPr>
          <w:p w:rsidR="0018043F" w:rsidRPr="00EE4E44" w:rsidRDefault="0018043F" w:rsidP="00393C43">
            <w:pPr>
              <w:tabs>
                <w:tab w:val="num" w:pos="0"/>
              </w:tabs>
              <w:spacing w:after="0" w:line="240" w:lineRule="auto"/>
              <w:jc w:val="center"/>
              <w:rPr>
                <w:rFonts w:eastAsia="Calibri" w:cs="Times New Roman"/>
                <w:b/>
                <w:sz w:val="24"/>
                <w:szCs w:val="24"/>
              </w:rPr>
            </w:pPr>
            <w:r w:rsidRPr="00EE4E44">
              <w:rPr>
                <w:rFonts w:eastAsia="Calibri" w:cs="Times New Roman"/>
                <w:b/>
                <w:sz w:val="24"/>
                <w:szCs w:val="24"/>
              </w:rPr>
              <w:t>2021</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Times New Roman" w:cs="Times New Roman"/>
                <w:sz w:val="24"/>
                <w:szCs w:val="24"/>
              </w:rPr>
              <w:t>Численность постоянного населения, всего, чел.</w:t>
            </w:r>
          </w:p>
        </w:tc>
        <w:tc>
          <w:tcPr>
            <w:tcW w:w="99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650</w:t>
            </w:r>
          </w:p>
        </w:tc>
        <w:tc>
          <w:tcPr>
            <w:tcW w:w="90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645</w:t>
            </w:r>
          </w:p>
        </w:tc>
        <w:tc>
          <w:tcPr>
            <w:tcW w:w="947"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619</w:t>
            </w:r>
          </w:p>
        </w:tc>
        <w:tc>
          <w:tcPr>
            <w:tcW w:w="946"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631</w:t>
            </w:r>
          </w:p>
        </w:tc>
        <w:tc>
          <w:tcPr>
            <w:tcW w:w="103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631</w:t>
            </w:r>
          </w:p>
        </w:tc>
        <w:tc>
          <w:tcPr>
            <w:tcW w:w="99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624</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Число родившихся, чел.</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8</w:t>
            </w:r>
          </w:p>
        </w:tc>
        <w:tc>
          <w:tcPr>
            <w:tcW w:w="90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2</w:t>
            </w:r>
          </w:p>
        </w:tc>
        <w:tc>
          <w:tcPr>
            <w:tcW w:w="947"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4</w:t>
            </w:r>
          </w:p>
        </w:tc>
        <w:tc>
          <w:tcPr>
            <w:tcW w:w="946"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4</w:t>
            </w:r>
          </w:p>
        </w:tc>
        <w:tc>
          <w:tcPr>
            <w:tcW w:w="103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5</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2</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Число умерших, чел.</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7</w:t>
            </w:r>
          </w:p>
        </w:tc>
        <w:tc>
          <w:tcPr>
            <w:tcW w:w="90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7</w:t>
            </w:r>
          </w:p>
        </w:tc>
        <w:tc>
          <w:tcPr>
            <w:tcW w:w="947"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18</w:t>
            </w:r>
          </w:p>
        </w:tc>
        <w:tc>
          <w:tcPr>
            <w:tcW w:w="946"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w:t>
            </w:r>
          </w:p>
        </w:tc>
        <w:tc>
          <w:tcPr>
            <w:tcW w:w="103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10</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11</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Естественный прирост  (убыль) населения (+, -), чел.</w:t>
            </w:r>
          </w:p>
        </w:tc>
        <w:tc>
          <w:tcPr>
            <w:tcW w:w="99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0</w:t>
            </w:r>
          </w:p>
        </w:tc>
        <w:tc>
          <w:tcPr>
            <w:tcW w:w="90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-26</w:t>
            </w:r>
          </w:p>
        </w:tc>
        <w:tc>
          <w:tcPr>
            <w:tcW w:w="947"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+12</w:t>
            </w:r>
          </w:p>
        </w:tc>
        <w:tc>
          <w:tcPr>
            <w:tcW w:w="946"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0</w:t>
            </w:r>
          </w:p>
        </w:tc>
        <w:tc>
          <w:tcPr>
            <w:tcW w:w="103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+12</w:t>
            </w:r>
          </w:p>
        </w:tc>
        <w:tc>
          <w:tcPr>
            <w:tcW w:w="99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-7</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Миграция:</w:t>
            </w:r>
          </w:p>
        </w:tc>
        <w:tc>
          <w:tcPr>
            <w:tcW w:w="99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p>
        </w:tc>
        <w:tc>
          <w:tcPr>
            <w:tcW w:w="90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p>
        </w:tc>
        <w:tc>
          <w:tcPr>
            <w:tcW w:w="947"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p>
        </w:tc>
        <w:tc>
          <w:tcPr>
            <w:tcW w:w="946"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p>
        </w:tc>
        <w:tc>
          <w:tcPr>
            <w:tcW w:w="103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p>
        </w:tc>
        <w:tc>
          <w:tcPr>
            <w:tcW w:w="99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Число прибывших, чел.</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w:t>
            </w:r>
          </w:p>
        </w:tc>
        <w:tc>
          <w:tcPr>
            <w:tcW w:w="90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9</w:t>
            </w:r>
          </w:p>
        </w:tc>
        <w:tc>
          <w:tcPr>
            <w:tcW w:w="947"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38</w:t>
            </w:r>
          </w:p>
        </w:tc>
        <w:tc>
          <w:tcPr>
            <w:tcW w:w="946"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7</w:t>
            </w:r>
          </w:p>
        </w:tc>
        <w:tc>
          <w:tcPr>
            <w:tcW w:w="103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27</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18</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Число выбывших, чел.</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7</w:t>
            </w:r>
          </w:p>
        </w:tc>
        <w:tc>
          <w:tcPr>
            <w:tcW w:w="90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30</w:t>
            </w:r>
          </w:p>
        </w:tc>
        <w:tc>
          <w:tcPr>
            <w:tcW w:w="947"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12</w:t>
            </w:r>
          </w:p>
        </w:tc>
        <w:tc>
          <w:tcPr>
            <w:tcW w:w="946"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5</w:t>
            </w:r>
          </w:p>
        </w:tc>
        <w:tc>
          <w:tcPr>
            <w:tcW w:w="103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10</w:t>
            </w:r>
          </w:p>
        </w:tc>
        <w:tc>
          <w:tcPr>
            <w:tcW w:w="992" w:type="dxa"/>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16</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Миграционный прирост (убыль) населения (+, -), чел.</w:t>
            </w:r>
          </w:p>
        </w:tc>
        <w:tc>
          <w:tcPr>
            <w:tcW w:w="99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-16</w:t>
            </w:r>
          </w:p>
        </w:tc>
        <w:tc>
          <w:tcPr>
            <w:tcW w:w="90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w:t>
            </w:r>
          </w:p>
        </w:tc>
        <w:tc>
          <w:tcPr>
            <w:tcW w:w="947" w:type="dxa"/>
            <w:vAlign w:val="center"/>
          </w:tcPr>
          <w:p w:rsidR="0018043F" w:rsidRPr="00EE4E44" w:rsidRDefault="0018043F" w:rsidP="00393C43">
            <w:pPr>
              <w:widowControl w:val="0"/>
              <w:suppressLineNumbers/>
              <w:spacing w:after="0" w:line="240" w:lineRule="auto"/>
              <w:jc w:val="center"/>
              <w:rPr>
                <w:rFonts w:cs="Times New Roman"/>
                <w:sz w:val="24"/>
                <w:szCs w:val="24"/>
                <w:lang w:val="en-US"/>
              </w:rPr>
            </w:pPr>
            <w:r w:rsidRPr="00EE4E44">
              <w:rPr>
                <w:rFonts w:cs="Times New Roman"/>
                <w:sz w:val="24"/>
                <w:szCs w:val="24"/>
              </w:rPr>
              <w:t>+1</w:t>
            </w:r>
          </w:p>
        </w:tc>
        <w:tc>
          <w:tcPr>
            <w:tcW w:w="946"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-6</w:t>
            </w:r>
          </w:p>
        </w:tc>
        <w:tc>
          <w:tcPr>
            <w:tcW w:w="103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+2</w:t>
            </w:r>
          </w:p>
        </w:tc>
        <w:tc>
          <w:tcPr>
            <w:tcW w:w="992"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+12</w:t>
            </w:r>
          </w:p>
        </w:tc>
      </w:tr>
      <w:tr w:rsidR="0018043F" w:rsidRPr="00EE4E44" w:rsidTr="00393C43">
        <w:tc>
          <w:tcPr>
            <w:tcW w:w="3652" w:type="dxa"/>
          </w:tcPr>
          <w:p w:rsidR="0018043F" w:rsidRPr="00EE4E44" w:rsidRDefault="0018043F" w:rsidP="00393C43">
            <w:pPr>
              <w:spacing w:after="0" w:line="240" w:lineRule="auto"/>
              <w:rPr>
                <w:rFonts w:eastAsia="Calibri" w:cs="Times New Roman"/>
                <w:sz w:val="24"/>
                <w:szCs w:val="24"/>
              </w:rPr>
            </w:pPr>
            <w:r w:rsidRPr="00EE4E44">
              <w:rPr>
                <w:rFonts w:eastAsia="Calibri" w:cs="Times New Roman"/>
                <w:sz w:val="24"/>
                <w:szCs w:val="24"/>
              </w:rPr>
              <w:t>Общий прирост (убыль) населения (+, -), чел.</w:t>
            </w:r>
          </w:p>
        </w:tc>
        <w:tc>
          <w:tcPr>
            <w:tcW w:w="99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-16</w:t>
            </w:r>
          </w:p>
        </w:tc>
        <w:tc>
          <w:tcPr>
            <w:tcW w:w="90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-27</w:t>
            </w:r>
          </w:p>
        </w:tc>
        <w:tc>
          <w:tcPr>
            <w:tcW w:w="947"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+13</w:t>
            </w:r>
          </w:p>
        </w:tc>
        <w:tc>
          <w:tcPr>
            <w:tcW w:w="946"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-6</w:t>
            </w:r>
          </w:p>
        </w:tc>
        <w:tc>
          <w:tcPr>
            <w:tcW w:w="103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+14</w:t>
            </w:r>
          </w:p>
        </w:tc>
        <w:tc>
          <w:tcPr>
            <w:tcW w:w="992" w:type="dxa"/>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+5</w:t>
            </w:r>
          </w:p>
        </w:tc>
      </w:tr>
    </w:tbl>
    <w:p w:rsidR="0018043F" w:rsidRPr="00EE4E44" w:rsidRDefault="0018043F" w:rsidP="0018043F">
      <w:pPr>
        <w:jc w:val="center"/>
        <w:rPr>
          <w:rFonts w:ascii="Calibri" w:eastAsia="Calibri" w:hAnsi="Calibri" w:cs="Times New Roman"/>
          <w:highlight w:val="yellow"/>
        </w:rPr>
      </w:pPr>
    </w:p>
    <w:p w:rsidR="0018043F" w:rsidRPr="00EE4E44" w:rsidRDefault="0018043F" w:rsidP="0018043F">
      <w:pPr>
        <w:jc w:val="center"/>
        <w:rPr>
          <w:rFonts w:ascii="Calibri" w:eastAsia="Calibri" w:hAnsi="Calibri" w:cs="Times New Roman"/>
          <w:highlight w:val="yellow"/>
        </w:rPr>
      </w:pPr>
      <w:r w:rsidRPr="00EE4E44">
        <w:rPr>
          <w:rFonts w:ascii="Calibri" w:eastAsia="Calibri" w:hAnsi="Calibri" w:cs="Times New Roman"/>
          <w:noProof/>
          <w:lang w:eastAsia="ru-RU"/>
        </w:rPr>
        <w:drawing>
          <wp:inline distT="0" distB="0" distL="0" distR="0">
            <wp:extent cx="4657725" cy="2647950"/>
            <wp:effectExtent l="19050" t="0" r="9525"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043F" w:rsidRPr="00EE4E44" w:rsidRDefault="0018043F" w:rsidP="0018043F">
      <w:pPr>
        <w:pStyle w:val="101"/>
        <w:rPr>
          <w:color w:val="auto"/>
        </w:rPr>
      </w:pPr>
      <w:r w:rsidRPr="00EE4E44">
        <w:rPr>
          <w:color w:val="auto"/>
        </w:rPr>
        <w:t xml:space="preserve">Для динамики численности населения последних лет (2016-2021 г.г.) Самодуровского сельского поселения характерны отрицательные показатели. За анализируемый период численность постоянного населения сократилась на 9,6%. </w:t>
      </w:r>
    </w:p>
    <w:p w:rsidR="0018043F" w:rsidRPr="00EE4E44" w:rsidRDefault="0018043F" w:rsidP="0018043F">
      <w:pPr>
        <w:pStyle w:val="101"/>
        <w:rPr>
          <w:color w:val="auto"/>
          <w:lang w:eastAsia="ru-RU"/>
        </w:rPr>
      </w:pPr>
      <w:r w:rsidRPr="00EE4E44">
        <w:rPr>
          <w:color w:val="auto"/>
        </w:rPr>
        <w:t>Коэффициент рождаемости колеблется в пределах 3,1-12,3‰, а коэффициент смертности – 9,5-29,1‰.</w:t>
      </w:r>
      <w:r w:rsidRPr="00EE4E44">
        <w:rPr>
          <w:rFonts w:eastAsia="Times New Roman"/>
          <w:color w:val="auto"/>
        </w:rPr>
        <w:t xml:space="preserve"> </w:t>
      </w:r>
      <w:r w:rsidRPr="00EE4E44">
        <w:rPr>
          <w:color w:val="auto"/>
          <w:lang w:eastAsia="ru-RU"/>
        </w:rPr>
        <w:t xml:space="preserve">Таким образом, показатели смертности в Самодуровском сельском поселении превышают показатели рождаемости. </w:t>
      </w:r>
    </w:p>
    <w:p w:rsidR="0018043F" w:rsidRPr="00EE4E44" w:rsidRDefault="0018043F" w:rsidP="0018043F">
      <w:pPr>
        <w:suppressAutoHyphens/>
        <w:spacing w:after="0" w:line="240" w:lineRule="auto"/>
        <w:rPr>
          <w:rFonts w:eastAsia="Calibri" w:cs="Times New Roman"/>
          <w:kern w:val="1"/>
          <w:sz w:val="24"/>
          <w:szCs w:val="24"/>
          <w:highlight w:val="yellow"/>
          <w:lang w:eastAsia="ar-SA"/>
        </w:rPr>
      </w:pPr>
    </w:p>
    <w:p w:rsidR="0018043F" w:rsidRPr="00EE4E44" w:rsidRDefault="0018043F" w:rsidP="0018043F">
      <w:pPr>
        <w:pStyle w:val="101"/>
        <w:jc w:val="center"/>
        <w:rPr>
          <w:color w:val="auto"/>
          <w:lang w:eastAsia="ru-RU"/>
        </w:rPr>
      </w:pPr>
      <w:r w:rsidRPr="00EE4E44">
        <w:rPr>
          <w:noProof/>
          <w:color w:val="auto"/>
          <w:lang w:eastAsia="ru-RU"/>
        </w:rPr>
        <w:lastRenderedPageBreak/>
        <w:drawing>
          <wp:inline distT="0" distB="0" distL="0" distR="0">
            <wp:extent cx="4724400" cy="2895600"/>
            <wp:effectExtent l="19050" t="0" r="1905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8043F" w:rsidRPr="00EE4E44" w:rsidRDefault="0018043F" w:rsidP="0018043F">
      <w:pPr>
        <w:rPr>
          <w:rFonts w:eastAsia="Times New Roman" w:cs="Times New Roman"/>
          <w:b/>
          <w:i/>
          <w:kern w:val="1"/>
          <w:sz w:val="24"/>
          <w:szCs w:val="24"/>
          <w:highlight w:val="yellow"/>
          <w:lang w:eastAsia="ar-SA"/>
        </w:rPr>
      </w:pPr>
    </w:p>
    <w:p w:rsidR="0018043F" w:rsidRPr="00EE4E44" w:rsidRDefault="0018043F" w:rsidP="0018043F">
      <w:pPr>
        <w:rPr>
          <w:rFonts w:eastAsia="Times New Roman" w:cs="Times New Roman"/>
          <w:b/>
          <w:i/>
          <w:kern w:val="1"/>
          <w:sz w:val="24"/>
          <w:szCs w:val="24"/>
          <w:highlight w:val="yellow"/>
          <w:lang w:eastAsia="ar-SA"/>
        </w:rPr>
      </w:pPr>
    </w:p>
    <w:p w:rsidR="0018043F" w:rsidRPr="00EE4E44" w:rsidRDefault="0018043F" w:rsidP="0018043F">
      <w:pPr>
        <w:pStyle w:val="aff1"/>
        <w:ind w:firstLine="567"/>
        <w:jc w:val="both"/>
        <w:rPr>
          <w:rFonts w:ascii="Times New Roman" w:hAnsi="Times New Roman"/>
          <w:noProof/>
          <w:lang w:eastAsia="ru-RU"/>
        </w:rPr>
      </w:pPr>
      <w:r w:rsidRPr="00EE4E44">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EE4E44">
        <w:rPr>
          <w:rFonts w:ascii="Times New Roman" w:hAnsi="Times New Roman"/>
          <w:noProof/>
          <w:lang w:eastAsia="ru-RU"/>
        </w:rPr>
        <w:t xml:space="preserve"> </w:t>
      </w:r>
    </w:p>
    <w:p w:rsidR="0018043F" w:rsidRPr="00EE4E44" w:rsidRDefault="0018043F" w:rsidP="0018043F">
      <w:pPr>
        <w:pStyle w:val="aff1"/>
        <w:ind w:firstLine="567"/>
        <w:jc w:val="both"/>
        <w:rPr>
          <w:rFonts w:ascii="Times New Roman" w:hAnsi="Times New Roman"/>
          <w:noProof/>
          <w:lang w:eastAsia="ru-RU"/>
        </w:rPr>
      </w:pPr>
      <w:r w:rsidRPr="00EE4E44">
        <w:rPr>
          <w:rFonts w:ascii="Times New Roman" w:hAnsi="Times New Roman"/>
          <w:noProof/>
          <w:lang w:eastAsia="ru-RU"/>
        </w:rPr>
        <w:t xml:space="preserve">Коэффициент миграционного прироста населения имеет, в основном, отрицательные показатели и колеблется в пределах (-1,5)-26,9‰. </w:t>
      </w:r>
    </w:p>
    <w:p w:rsidR="0018043F" w:rsidRPr="00EE4E44" w:rsidRDefault="0018043F" w:rsidP="0018043F">
      <w:pPr>
        <w:jc w:val="center"/>
        <w:rPr>
          <w:rFonts w:eastAsia="Times New Roman"/>
          <w:b/>
          <w:i/>
          <w:sz w:val="24"/>
          <w:highlight w:val="yellow"/>
          <w:lang w:eastAsia="ar-SA"/>
        </w:rPr>
      </w:pPr>
    </w:p>
    <w:p w:rsidR="0018043F" w:rsidRPr="00EE4E44" w:rsidRDefault="0018043F" w:rsidP="0018043F">
      <w:pPr>
        <w:jc w:val="center"/>
        <w:rPr>
          <w:rFonts w:eastAsia="Times New Roman"/>
          <w:b/>
          <w:i/>
          <w:sz w:val="24"/>
          <w:lang w:eastAsia="ar-SA"/>
        </w:rPr>
      </w:pPr>
      <w:r w:rsidRPr="00EE4E44">
        <w:rPr>
          <w:rFonts w:eastAsia="Times New Roman"/>
          <w:b/>
          <w:i/>
          <w:sz w:val="24"/>
          <w:lang w:eastAsia="ar-SA"/>
        </w:rPr>
        <w:t>Динамика возрастной структуры населения</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3"/>
        <w:gridCol w:w="1103"/>
        <w:gridCol w:w="1103"/>
        <w:gridCol w:w="1103"/>
        <w:gridCol w:w="1103"/>
        <w:gridCol w:w="1099"/>
        <w:gridCol w:w="1099"/>
      </w:tblGrid>
      <w:tr w:rsidR="0018043F" w:rsidRPr="00EE4E44" w:rsidTr="00393C43">
        <w:tc>
          <w:tcPr>
            <w:tcW w:w="2863" w:type="dxa"/>
            <w:vMerge w:val="restart"/>
            <w:shd w:val="clear" w:color="auto" w:fill="D9D9D9" w:themeFill="background1" w:themeFillShade="D9"/>
            <w:vAlign w:val="center"/>
          </w:tcPr>
          <w:p w:rsidR="0018043F" w:rsidRPr="00EE4E44" w:rsidRDefault="0018043F" w:rsidP="00393C43">
            <w:pPr>
              <w:spacing w:after="0" w:line="240" w:lineRule="auto"/>
              <w:jc w:val="center"/>
              <w:rPr>
                <w:rFonts w:eastAsia="Calibri" w:cs="Times New Roman"/>
                <w:b/>
                <w:sz w:val="24"/>
              </w:rPr>
            </w:pPr>
            <w:r w:rsidRPr="00EE4E44">
              <w:rPr>
                <w:rFonts w:eastAsia="Calibri" w:cs="Times New Roman"/>
                <w:b/>
                <w:sz w:val="24"/>
              </w:rPr>
              <w:t>Наименование показателей</w:t>
            </w:r>
          </w:p>
        </w:tc>
        <w:tc>
          <w:tcPr>
            <w:tcW w:w="6600" w:type="dxa"/>
            <w:gridSpan w:val="6"/>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Годы</w:t>
            </w:r>
          </w:p>
        </w:tc>
      </w:tr>
      <w:tr w:rsidR="0018043F" w:rsidRPr="00EE4E44" w:rsidTr="00393C43">
        <w:tc>
          <w:tcPr>
            <w:tcW w:w="2863" w:type="dxa"/>
            <w:vMerge/>
            <w:shd w:val="clear" w:color="auto" w:fill="D9D9D9" w:themeFill="background1" w:themeFillShade="D9"/>
          </w:tcPr>
          <w:p w:rsidR="0018043F" w:rsidRPr="00EE4E44" w:rsidRDefault="0018043F" w:rsidP="00393C43">
            <w:pPr>
              <w:spacing w:after="0" w:line="240" w:lineRule="auto"/>
              <w:rPr>
                <w:rFonts w:eastAsia="Calibri" w:cs="Times New Roman"/>
                <w:b/>
                <w:sz w:val="24"/>
              </w:rPr>
            </w:pPr>
          </w:p>
        </w:tc>
        <w:tc>
          <w:tcPr>
            <w:tcW w:w="1103" w:type="dxa"/>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2016</w:t>
            </w:r>
          </w:p>
        </w:tc>
        <w:tc>
          <w:tcPr>
            <w:tcW w:w="1103" w:type="dxa"/>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2017</w:t>
            </w:r>
          </w:p>
        </w:tc>
        <w:tc>
          <w:tcPr>
            <w:tcW w:w="1103" w:type="dxa"/>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2018</w:t>
            </w:r>
          </w:p>
        </w:tc>
        <w:tc>
          <w:tcPr>
            <w:tcW w:w="1103" w:type="dxa"/>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2019</w:t>
            </w:r>
          </w:p>
        </w:tc>
        <w:tc>
          <w:tcPr>
            <w:tcW w:w="1094" w:type="dxa"/>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2020</w:t>
            </w:r>
          </w:p>
        </w:tc>
        <w:tc>
          <w:tcPr>
            <w:tcW w:w="1094" w:type="dxa"/>
            <w:shd w:val="clear" w:color="auto" w:fill="D9D9D9" w:themeFill="background1" w:themeFillShade="D9"/>
            <w:vAlign w:val="center"/>
          </w:tcPr>
          <w:p w:rsidR="0018043F" w:rsidRPr="00EE4E44" w:rsidRDefault="0018043F" w:rsidP="00393C43">
            <w:pPr>
              <w:tabs>
                <w:tab w:val="num" w:pos="0"/>
              </w:tabs>
              <w:spacing w:after="0" w:line="240" w:lineRule="auto"/>
              <w:jc w:val="center"/>
              <w:rPr>
                <w:rFonts w:eastAsia="Calibri" w:cs="Times New Roman"/>
                <w:b/>
                <w:sz w:val="24"/>
              </w:rPr>
            </w:pPr>
            <w:r w:rsidRPr="00EE4E44">
              <w:rPr>
                <w:rFonts w:eastAsia="Calibri" w:cs="Times New Roman"/>
                <w:b/>
                <w:sz w:val="24"/>
              </w:rPr>
              <w:t>2021</w:t>
            </w:r>
          </w:p>
        </w:tc>
      </w:tr>
      <w:tr w:rsidR="0018043F" w:rsidRPr="00EE4E44" w:rsidTr="00393C43">
        <w:tc>
          <w:tcPr>
            <w:tcW w:w="2863" w:type="dxa"/>
          </w:tcPr>
          <w:p w:rsidR="0018043F" w:rsidRPr="00EE4E44" w:rsidRDefault="0018043F" w:rsidP="00393C43">
            <w:pPr>
              <w:spacing w:after="0" w:line="240" w:lineRule="auto"/>
              <w:rPr>
                <w:rFonts w:eastAsia="Calibri" w:cs="Times New Roman"/>
                <w:sz w:val="24"/>
              </w:rPr>
            </w:pPr>
            <w:r w:rsidRPr="00EE4E44">
              <w:rPr>
                <w:rFonts w:eastAsia="Calibri" w:cs="Times New Roman"/>
                <w:sz w:val="24"/>
              </w:rPr>
              <w:t>Численность населения моложе трудоспособного возраста, всего (чел./%)</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80/12,3</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73/11,3</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76/12,3</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80/12,7</w:t>
            </w:r>
          </w:p>
        </w:tc>
        <w:tc>
          <w:tcPr>
            <w:tcW w:w="1094"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67/10,6</w:t>
            </w:r>
          </w:p>
        </w:tc>
        <w:tc>
          <w:tcPr>
            <w:tcW w:w="1094"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98</w:t>
            </w:r>
            <w:r w:rsidRPr="00EE4E44">
              <w:rPr>
                <w:rFonts w:eastAsia="Arial Unicode MS" w:cs="Times New Roman"/>
                <w:kern w:val="3"/>
                <w:sz w:val="24"/>
                <w:lang w:val="en-US"/>
              </w:rPr>
              <w:t>/1</w:t>
            </w:r>
            <w:r w:rsidRPr="00EE4E44">
              <w:rPr>
                <w:rFonts w:eastAsia="Arial Unicode MS" w:cs="Times New Roman"/>
                <w:kern w:val="3"/>
                <w:sz w:val="24"/>
              </w:rPr>
              <w:t>5,7</w:t>
            </w:r>
          </w:p>
        </w:tc>
      </w:tr>
      <w:tr w:rsidR="0018043F" w:rsidRPr="00EE4E44" w:rsidTr="00393C43">
        <w:trPr>
          <w:trHeight w:val="721"/>
        </w:trPr>
        <w:tc>
          <w:tcPr>
            <w:tcW w:w="2863" w:type="dxa"/>
          </w:tcPr>
          <w:p w:rsidR="0018043F" w:rsidRPr="00EE4E44" w:rsidRDefault="0018043F" w:rsidP="00393C43">
            <w:pPr>
              <w:spacing w:after="0" w:line="240" w:lineRule="auto"/>
              <w:rPr>
                <w:rFonts w:eastAsia="Calibri" w:cs="Times New Roman"/>
                <w:sz w:val="24"/>
              </w:rPr>
            </w:pPr>
            <w:r w:rsidRPr="00EE4E44">
              <w:rPr>
                <w:rFonts w:eastAsia="Calibri" w:cs="Times New Roman"/>
                <w:sz w:val="24"/>
              </w:rPr>
              <w:t>Численность населения трудоспособного возраста, всего (чел./%)</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375/57,7</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383/59,4</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336/54,3</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350/55,5</w:t>
            </w:r>
          </w:p>
        </w:tc>
        <w:tc>
          <w:tcPr>
            <w:tcW w:w="1094"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366/58,0</w:t>
            </w:r>
          </w:p>
        </w:tc>
        <w:tc>
          <w:tcPr>
            <w:tcW w:w="1094"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lang w:val="en-US"/>
              </w:rPr>
            </w:pPr>
            <w:r w:rsidRPr="00EE4E44">
              <w:rPr>
                <w:rFonts w:eastAsia="Arial Unicode MS" w:cs="Times New Roman"/>
                <w:kern w:val="3"/>
                <w:sz w:val="24"/>
              </w:rPr>
              <w:t>332/53,2</w:t>
            </w:r>
          </w:p>
        </w:tc>
      </w:tr>
      <w:tr w:rsidR="0018043F" w:rsidRPr="00EE4E44" w:rsidTr="00393C43">
        <w:tc>
          <w:tcPr>
            <w:tcW w:w="2863" w:type="dxa"/>
          </w:tcPr>
          <w:p w:rsidR="0018043F" w:rsidRPr="00EE4E44" w:rsidRDefault="0018043F" w:rsidP="00393C43">
            <w:pPr>
              <w:spacing w:after="0" w:line="240" w:lineRule="auto"/>
              <w:rPr>
                <w:rFonts w:eastAsia="Calibri" w:cs="Times New Roman"/>
                <w:sz w:val="24"/>
              </w:rPr>
            </w:pPr>
            <w:r w:rsidRPr="00EE4E44">
              <w:rPr>
                <w:rFonts w:eastAsia="Calibri" w:cs="Times New Roman"/>
                <w:sz w:val="24"/>
              </w:rPr>
              <w:t>Численность населения старше трудоспособного возраста, всего (чел.%)</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195/30,0</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186/29,3</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207/33,4</w:t>
            </w:r>
          </w:p>
        </w:tc>
        <w:tc>
          <w:tcPr>
            <w:tcW w:w="1103"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201/31,8</w:t>
            </w:r>
          </w:p>
        </w:tc>
        <w:tc>
          <w:tcPr>
            <w:tcW w:w="1094"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198/31,4</w:t>
            </w:r>
          </w:p>
        </w:tc>
        <w:tc>
          <w:tcPr>
            <w:tcW w:w="1094" w:type="dxa"/>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194/31,1</w:t>
            </w:r>
          </w:p>
        </w:tc>
      </w:tr>
      <w:tr w:rsidR="0018043F" w:rsidRPr="00EE4E44" w:rsidTr="00393C43">
        <w:tc>
          <w:tcPr>
            <w:tcW w:w="2863" w:type="dxa"/>
            <w:vAlign w:val="center"/>
          </w:tcPr>
          <w:p w:rsidR="0018043F" w:rsidRPr="00EE4E44" w:rsidRDefault="0018043F" w:rsidP="00393C43">
            <w:pPr>
              <w:spacing w:after="0" w:line="240" w:lineRule="auto"/>
              <w:jc w:val="center"/>
              <w:rPr>
                <w:rFonts w:eastAsia="Calibri" w:cs="Times New Roman"/>
                <w:sz w:val="24"/>
              </w:rPr>
            </w:pPr>
            <w:r w:rsidRPr="00EE4E44">
              <w:rPr>
                <w:rFonts w:eastAsia="Calibri" w:cs="Times New Roman"/>
                <w:sz w:val="24"/>
              </w:rPr>
              <w:t>Итого (чел./%):</w:t>
            </w:r>
          </w:p>
        </w:tc>
        <w:tc>
          <w:tcPr>
            <w:tcW w:w="1103" w:type="dxa"/>
            <w:vAlign w:val="center"/>
          </w:tcPr>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650/</w:t>
            </w:r>
          </w:p>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100,0</w:t>
            </w:r>
          </w:p>
        </w:tc>
        <w:tc>
          <w:tcPr>
            <w:tcW w:w="1103" w:type="dxa"/>
            <w:vAlign w:val="center"/>
          </w:tcPr>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645/</w:t>
            </w:r>
          </w:p>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100,0</w:t>
            </w:r>
          </w:p>
        </w:tc>
        <w:tc>
          <w:tcPr>
            <w:tcW w:w="1103" w:type="dxa"/>
            <w:vAlign w:val="center"/>
          </w:tcPr>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619/</w:t>
            </w:r>
          </w:p>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100,0</w:t>
            </w:r>
          </w:p>
        </w:tc>
        <w:tc>
          <w:tcPr>
            <w:tcW w:w="1103" w:type="dxa"/>
            <w:vAlign w:val="center"/>
          </w:tcPr>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631/</w:t>
            </w:r>
          </w:p>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100,0</w:t>
            </w:r>
          </w:p>
        </w:tc>
        <w:tc>
          <w:tcPr>
            <w:tcW w:w="1094" w:type="dxa"/>
            <w:vAlign w:val="center"/>
          </w:tcPr>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631/</w:t>
            </w:r>
          </w:p>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100,0</w:t>
            </w:r>
          </w:p>
        </w:tc>
        <w:tc>
          <w:tcPr>
            <w:tcW w:w="1094" w:type="dxa"/>
            <w:vAlign w:val="center"/>
          </w:tcPr>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624/</w:t>
            </w:r>
          </w:p>
          <w:p w:rsidR="0018043F" w:rsidRPr="00EE4E44" w:rsidRDefault="0018043F" w:rsidP="00393C43">
            <w:pPr>
              <w:widowControl w:val="0"/>
              <w:tabs>
                <w:tab w:val="num" w:pos="0"/>
              </w:tabs>
              <w:autoSpaceDN w:val="0"/>
              <w:spacing w:after="0" w:line="240" w:lineRule="auto"/>
              <w:jc w:val="center"/>
              <w:rPr>
                <w:rFonts w:eastAsia="Arial Unicode MS" w:cs="Times New Roman"/>
                <w:kern w:val="3"/>
                <w:sz w:val="24"/>
              </w:rPr>
            </w:pPr>
            <w:r w:rsidRPr="00EE4E44">
              <w:rPr>
                <w:rFonts w:eastAsia="Arial Unicode MS" w:cs="Times New Roman"/>
                <w:kern w:val="3"/>
                <w:sz w:val="24"/>
              </w:rPr>
              <w:t>100,0</w:t>
            </w:r>
          </w:p>
        </w:tc>
      </w:tr>
    </w:tbl>
    <w:p w:rsidR="0018043F" w:rsidRPr="00EE4E44" w:rsidRDefault="0018043F" w:rsidP="0018043F">
      <w:pPr>
        <w:suppressAutoHyphens/>
        <w:spacing w:after="0" w:line="240" w:lineRule="auto"/>
        <w:jc w:val="center"/>
        <w:rPr>
          <w:rFonts w:eastAsia="Times New Roman" w:cs="Times New Roman"/>
          <w:b/>
          <w:i/>
          <w:kern w:val="1"/>
          <w:sz w:val="24"/>
          <w:szCs w:val="24"/>
          <w:highlight w:val="yellow"/>
          <w:lang w:eastAsia="ar-SA"/>
        </w:rPr>
      </w:pPr>
    </w:p>
    <w:p w:rsidR="0018043F" w:rsidRPr="00EE4E44" w:rsidRDefault="0018043F" w:rsidP="0018043F">
      <w:pPr>
        <w:suppressAutoHyphens/>
        <w:spacing w:after="0" w:line="240" w:lineRule="auto"/>
        <w:ind w:firstLine="567"/>
        <w:jc w:val="both"/>
        <w:rPr>
          <w:rFonts w:eastAsia="Calibri" w:cs="Times New Roman"/>
          <w:kern w:val="1"/>
          <w:sz w:val="24"/>
          <w:szCs w:val="24"/>
          <w:lang w:eastAsia="ar-SA"/>
        </w:rPr>
      </w:pPr>
    </w:p>
    <w:p w:rsidR="0018043F" w:rsidRPr="00EE4E44" w:rsidRDefault="0018043F" w:rsidP="0018043F">
      <w:pPr>
        <w:suppressAutoHyphens/>
        <w:spacing w:after="0" w:line="240" w:lineRule="auto"/>
        <w:ind w:firstLine="567"/>
        <w:jc w:val="both"/>
        <w:rPr>
          <w:rFonts w:eastAsia="Calibri" w:cs="Times New Roman"/>
          <w:kern w:val="1"/>
          <w:sz w:val="24"/>
          <w:szCs w:val="24"/>
          <w:lang w:eastAsia="ar-SA"/>
        </w:rPr>
      </w:pPr>
    </w:p>
    <w:p w:rsidR="0018043F" w:rsidRPr="00EE4E44" w:rsidRDefault="0018043F" w:rsidP="0018043F">
      <w:pPr>
        <w:suppressAutoHyphens/>
        <w:spacing w:after="0" w:line="240" w:lineRule="auto"/>
        <w:ind w:firstLine="567"/>
        <w:jc w:val="both"/>
        <w:rPr>
          <w:rFonts w:eastAsia="Calibri" w:cs="Times New Roman"/>
          <w:kern w:val="1"/>
          <w:sz w:val="24"/>
          <w:szCs w:val="24"/>
          <w:lang w:eastAsia="ar-SA"/>
        </w:rPr>
      </w:pPr>
      <w:r w:rsidRPr="00EE4E44">
        <w:rPr>
          <w:rFonts w:eastAsia="Calibri" w:cs="Times New Roman"/>
          <w:noProof/>
          <w:kern w:val="1"/>
          <w:sz w:val="24"/>
          <w:szCs w:val="24"/>
          <w:lang w:eastAsia="ru-RU"/>
        </w:rPr>
        <w:lastRenderedPageBreak/>
        <w:drawing>
          <wp:inline distT="0" distB="0" distL="0" distR="0">
            <wp:extent cx="4724400" cy="2924175"/>
            <wp:effectExtent l="19050" t="0" r="1905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043F" w:rsidRPr="00EE4E44" w:rsidRDefault="0018043F" w:rsidP="0018043F">
      <w:pPr>
        <w:pStyle w:val="101"/>
        <w:rPr>
          <w:color w:val="auto"/>
        </w:rPr>
      </w:pPr>
    </w:p>
    <w:p w:rsidR="0018043F" w:rsidRPr="00EE4E44" w:rsidRDefault="0018043F" w:rsidP="0018043F">
      <w:pPr>
        <w:pStyle w:val="101"/>
        <w:rPr>
          <w:color w:val="auto"/>
        </w:rPr>
      </w:pPr>
      <w:r w:rsidRPr="00EE4E44">
        <w:rPr>
          <w:color w:val="auto"/>
        </w:rPr>
        <w:t xml:space="preserve">Доля детей в общей возрастной структуре на 01.01.2021 год составила 15,7%. </w:t>
      </w:r>
    </w:p>
    <w:p w:rsidR="0018043F" w:rsidRPr="00EE4E44" w:rsidRDefault="0018043F" w:rsidP="0018043F">
      <w:pPr>
        <w:pStyle w:val="101"/>
        <w:rPr>
          <w:color w:val="auto"/>
        </w:rPr>
      </w:pPr>
      <w:r w:rsidRPr="00EE4E44">
        <w:rPr>
          <w:color w:val="auto"/>
        </w:rPr>
        <w:t>Высока доля населения в возрасте старше трудоспособного – 31,1%.</w:t>
      </w:r>
    </w:p>
    <w:p w:rsidR="0018043F" w:rsidRPr="00EE4E44" w:rsidRDefault="0018043F" w:rsidP="0018043F">
      <w:pPr>
        <w:pStyle w:val="101"/>
        <w:rPr>
          <w:color w:val="auto"/>
        </w:rPr>
      </w:pPr>
      <w:r w:rsidRPr="00EE4E44">
        <w:rPr>
          <w:color w:val="auto"/>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18043F" w:rsidRPr="00EE4E44" w:rsidRDefault="0018043F" w:rsidP="0018043F">
      <w:pPr>
        <w:pStyle w:val="101"/>
        <w:rPr>
          <w:color w:val="auto"/>
        </w:rPr>
      </w:pPr>
      <w:r w:rsidRPr="00EE4E44">
        <w:rPr>
          <w:color w:val="auto"/>
        </w:rPr>
        <w:t>Численность населения в трудоспособном возрасте составила 53,2%.</w:t>
      </w:r>
    </w:p>
    <w:p w:rsidR="0018043F" w:rsidRPr="00EE4E44" w:rsidRDefault="0018043F" w:rsidP="0018043F">
      <w:pPr>
        <w:widowControl w:val="0"/>
        <w:autoSpaceDN w:val="0"/>
        <w:adjustRightInd w:val="0"/>
        <w:spacing w:after="0" w:line="100" w:lineRule="atLeast"/>
        <w:jc w:val="both"/>
        <w:rPr>
          <w:rFonts w:eastAsia="Times New Roman" w:cs="Times New Roman"/>
          <w:sz w:val="24"/>
          <w:szCs w:val="24"/>
          <w:highlight w:val="yellow"/>
          <w:lang w:eastAsia="ru-RU"/>
        </w:rPr>
      </w:pPr>
    </w:p>
    <w:p w:rsidR="0018043F" w:rsidRPr="00EE4E44" w:rsidRDefault="0018043F" w:rsidP="0018043F">
      <w:pPr>
        <w:pStyle w:val="aa"/>
        <w:jc w:val="center"/>
        <w:rPr>
          <w:b/>
          <w:bCs/>
        </w:rPr>
      </w:pPr>
      <w:r w:rsidRPr="00EE4E44">
        <w:rPr>
          <w:b/>
          <w:bCs/>
        </w:rPr>
        <w:t>Трудовые ресурсы и занятость населения</w:t>
      </w:r>
    </w:p>
    <w:p w:rsidR="0018043F" w:rsidRPr="00EE4E44" w:rsidRDefault="0018043F" w:rsidP="0018043F">
      <w:pPr>
        <w:pStyle w:val="aa"/>
        <w:jc w:val="center"/>
        <w:rPr>
          <w:b/>
          <w:bCs/>
        </w:rPr>
      </w:pPr>
    </w:p>
    <w:p w:rsidR="0018043F" w:rsidRPr="00EE4E44" w:rsidRDefault="0018043F" w:rsidP="0018043F">
      <w:pPr>
        <w:spacing w:after="0" w:line="240" w:lineRule="auto"/>
        <w:ind w:firstLine="567"/>
        <w:jc w:val="both"/>
        <w:rPr>
          <w:rFonts w:eastAsia="Calibri" w:cs="Times New Roman"/>
          <w:kern w:val="24"/>
          <w:sz w:val="24"/>
          <w:szCs w:val="24"/>
        </w:rPr>
      </w:pPr>
      <w:r w:rsidRPr="00EE4E44">
        <w:rPr>
          <w:rFonts w:eastAsia="Calibri" w:cs="Times New Roman"/>
          <w:kern w:val="24"/>
          <w:sz w:val="24"/>
          <w:szCs w:val="24"/>
        </w:rPr>
        <w:t>Структура занятых в экономике сельского поселения представлена в таблице ниже:</w:t>
      </w:r>
    </w:p>
    <w:p w:rsidR="0018043F" w:rsidRPr="00EE4E44" w:rsidRDefault="0018043F" w:rsidP="0018043F">
      <w:pPr>
        <w:pStyle w:val="aa"/>
        <w:jc w:val="center"/>
        <w:rPr>
          <w:b/>
          <w:bCs/>
        </w:rPr>
      </w:pPr>
    </w:p>
    <w:p w:rsidR="0018043F" w:rsidRPr="00EE4E44" w:rsidRDefault="0018043F" w:rsidP="0018043F">
      <w:pPr>
        <w:pStyle w:val="aa"/>
        <w:jc w:val="center"/>
        <w:rPr>
          <w:b/>
          <w:bCs/>
        </w:rPr>
      </w:pPr>
    </w:p>
    <w:p w:rsidR="0018043F" w:rsidRPr="00EE4E44" w:rsidRDefault="0018043F" w:rsidP="0018043F">
      <w:pPr>
        <w:pStyle w:val="aa"/>
        <w:jc w:val="center"/>
        <w:rPr>
          <w:b/>
          <w:bCs/>
        </w:rPr>
      </w:pPr>
    </w:p>
    <w:p w:rsidR="0018043F" w:rsidRPr="00EE4E44" w:rsidRDefault="0018043F" w:rsidP="0018043F">
      <w:pPr>
        <w:pStyle w:val="aa"/>
        <w:jc w:val="center"/>
        <w:rPr>
          <w:b/>
          <w:bCs/>
        </w:rPr>
      </w:pPr>
    </w:p>
    <w:p w:rsidR="0018043F" w:rsidRPr="00EE4E44" w:rsidRDefault="0018043F" w:rsidP="0018043F">
      <w:pPr>
        <w:pStyle w:val="Default"/>
        <w:ind w:left="928"/>
        <w:jc w:val="center"/>
        <w:rPr>
          <w:b/>
          <w:color w:val="auto"/>
          <w:sz w:val="22"/>
          <w:szCs w:val="22"/>
        </w:rPr>
      </w:pPr>
      <w:r w:rsidRPr="00EE4E44">
        <w:rPr>
          <w:rFonts w:eastAsia="Times New Roman"/>
          <w:b/>
          <w:i/>
          <w:color w:val="auto"/>
        </w:rPr>
        <w:t>Занятость трудоспособного населения по видам экономической деятельности</w:t>
      </w:r>
    </w:p>
    <w:p w:rsidR="0018043F" w:rsidRPr="00EE4E44" w:rsidRDefault="0018043F" w:rsidP="0018043F">
      <w:pPr>
        <w:spacing w:after="0" w:line="240" w:lineRule="auto"/>
        <w:jc w:val="both"/>
        <w:rPr>
          <w:rFonts w:eastAsia="Calibri" w:cs="Times New Roman"/>
          <w:kern w:val="24"/>
          <w:sz w:val="24"/>
          <w:szCs w:val="24"/>
          <w:highlight w:val="yellow"/>
        </w:rPr>
      </w:pPr>
    </w:p>
    <w:tbl>
      <w:tblPr>
        <w:tblW w:w="9267" w:type="dxa"/>
        <w:tblInd w:w="108" w:type="dxa"/>
        <w:tblLayout w:type="fixed"/>
        <w:tblLook w:val="04A0"/>
      </w:tblPr>
      <w:tblGrid>
        <w:gridCol w:w="567"/>
        <w:gridCol w:w="4039"/>
        <w:gridCol w:w="756"/>
        <w:gridCol w:w="741"/>
        <w:gridCol w:w="756"/>
        <w:gridCol w:w="796"/>
        <w:gridCol w:w="772"/>
        <w:gridCol w:w="840"/>
      </w:tblGrid>
      <w:tr w:rsidR="0018043F" w:rsidRPr="00EE4E44" w:rsidTr="00393C43">
        <w:trPr>
          <w:trHeight w:val="188"/>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18043F" w:rsidRPr="00EE4E44" w:rsidRDefault="0018043F" w:rsidP="00393C43">
            <w:pPr>
              <w:widowControl w:val="0"/>
              <w:suppressAutoHyphens/>
              <w:spacing w:after="0" w:line="240" w:lineRule="auto"/>
              <w:jc w:val="center"/>
              <w:rPr>
                <w:rFonts w:eastAsia="Times New Roman" w:cs="Times New Roman"/>
                <w:b/>
                <w:sz w:val="24"/>
              </w:rPr>
            </w:pPr>
            <w:r w:rsidRPr="00EE4E44">
              <w:rPr>
                <w:rFonts w:eastAsia="Times New Roman" w:cs="Times New Roman"/>
                <w:b/>
                <w:sz w:val="24"/>
              </w:rPr>
              <w:t>№ п/п</w:t>
            </w:r>
          </w:p>
        </w:tc>
        <w:tc>
          <w:tcPr>
            <w:tcW w:w="4039"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18043F" w:rsidRPr="00EE4E44" w:rsidRDefault="0018043F" w:rsidP="00393C43">
            <w:pPr>
              <w:widowControl w:val="0"/>
              <w:suppressAutoHyphens/>
              <w:spacing w:after="0" w:line="240" w:lineRule="auto"/>
              <w:jc w:val="center"/>
              <w:rPr>
                <w:rFonts w:eastAsia="Calibri" w:cs="Times New Roman"/>
                <w:b/>
                <w:kern w:val="1"/>
                <w:sz w:val="24"/>
              </w:rPr>
            </w:pPr>
            <w:r w:rsidRPr="00EE4E44">
              <w:rPr>
                <w:rFonts w:eastAsia="Times New Roman" w:cs="Times New Roman"/>
                <w:b/>
                <w:sz w:val="24"/>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Годы</w:t>
            </w:r>
          </w:p>
        </w:tc>
      </w:tr>
      <w:tr w:rsidR="0018043F" w:rsidRPr="00EE4E44" w:rsidTr="00393C43">
        <w:trPr>
          <w:trHeight w:val="377"/>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AutoHyphens/>
              <w:spacing w:after="0" w:line="240" w:lineRule="auto"/>
              <w:jc w:val="center"/>
              <w:rPr>
                <w:rFonts w:eastAsia="Times New Roman" w:cs="Times New Roman"/>
                <w:b/>
                <w:sz w:val="24"/>
              </w:rPr>
            </w:pPr>
          </w:p>
        </w:tc>
        <w:tc>
          <w:tcPr>
            <w:tcW w:w="4039"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18043F" w:rsidRPr="00EE4E44" w:rsidRDefault="0018043F" w:rsidP="00393C43">
            <w:pPr>
              <w:widowControl w:val="0"/>
              <w:suppressAutoHyphens/>
              <w:spacing w:after="0" w:line="240" w:lineRule="auto"/>
              <w:jc w:val="center"/>
              <w:rPr>
                <w:rFonts w:eastAsia="Times New Roman" w:cs="Times New Roman"/>
                <w:b/>
                <w:sz w:val="24"/>
              </w:rPr>
            </w:pP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2016</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 xml:space="preserve">2017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2018</w:t>
            </w:r>
          </w:p>
        </w:tc>
        <w:tc>
          <w:tcPr>
            <w:tcW w:w="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2019</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 xml:space="preserve">2020 </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tabs>
                <w:tab w:val="num" w:pos="0"/>
              </w:tabs>
              <w:suppressAutoHyphens/>
              <w:spacing w:after="0" w:line="240" w:lineRule="auto"/>
              <w:jc w:val="center"/>
              <w:rPr>
                <w:rFonts w:eastAsia="Calibri" w:cs="Times New Roman"/>
                <w:b/>
                <w:kern w:val="1"/>
                <w:sz w:val="24"/>
              </w:rPr>
            </w:pPr>
            <w:r w:rsidRPr="00EE4E44">
              <w:rPr>
                <w:rFonts w:eastAsia="Calibri" w:cs="Times New Roman"/>
                <w:b/>
                <w:kern w:val="1"/>
                <w:sz w:val="24"/>
              </w:rPr>
              <w:t xml:space="preserve">2021 </w:t>
            </w:r>
          </w:p>
        </w:tc>
      </w:tr>
      <w:tr w:rsidR="0018043F" w:rsidRPr="00EE4E44" w:rsidTr="00393C43">
        <w:trPr>
          <w:trHeight w:val="70"/>
        </w:trPr>
        <w:tc>
          <w:tcPr>
            <w:tcW w:w="567" w:type="dxa"/>
            <w:vMerge w:val="restart"/>
            <w:tcBorders>
              <w:top w:val="single" w:sz="4" w:space="0" w:color="auto"/>
              <w:left w:val="single" w:sz="4" w:space="0" w:color="auto"/>
              <w:right w:val="single" w:sz="4" w:space="0" w:color="auto"/>
            </w:tcBorders>
          </w:tcPr>
          <w:p w:rsidR="0018043F" w:rsidRPr="00EE4E44" w:rsidRDefault="0018043F" w:rsidP="00393C43">
            <w:pPr>
              <w:widowControl w:val="0"/>
              <w:suppressAutoHyphens/>
              <w:spacing w:after="0" w:line="240" w:lineRule="auto"/>
              <w:ind w:left="142"/>
              <w:rPr>
                <w:rFonts w:eastAsia="Calibri" w:cs="Times New Roman"/>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kern w:val="1"/>
                <w:sz w:val="24"/>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85</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78</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74</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71</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69</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rPr>
            </w:pPr>
            <w:r w:rsidRPr="00EE4E44">
              <w:rPr>
                <w:rFonts w:eastAsia="Arial Unicode MS" w:cs="Times New Roman"/>
                <w:kern w:val="3"/>
                <w:sz w:val="24"/>
              </w:rPr>
              <w:t>69</w:t>
            </w:r>
          </w:p>
        </w:tc>
      </w:tr>
      <w:tr w:rsidR="0018043F" w:rsidRPr="00EE4E44" w:rsidTr="00393C43">
        <w:trPr>
          <w:trHeight w:val="70"/>
        </w:trPr>
        <w:tc>
          <w:tcPr>
            <w:tcW w:w="567" w:type="dxa"/>
            <w:vMerge/>
            <w:tcBorders>
              <w:left w:val="single" w:sz="4" w:space="0" w:color="auto"/>
              <w:right w:val="single" w:sz="4" w:space="0" w:color="auto"/>
            </w:tcBorders>
          </w:tcPr>
          <w:p w:rsidR="0018043F" w:rsidRPr="00EE4E44" w:rsidRDefault="0018043F" w:rsidP="00393C43">
            <w:pPr>
              <w:widowControl w:val="0"/>
              <w:suppressAutoHyphens/>
              <w:spacing w:after="0" w:line="240" w:lineRule="auto"/>
              <w:ind w:left="502"/>
              <w:contextualSpacing/>
              <w:rPr>
                <w:rFonts w:eastAsia="Calibri" w:cs="Times New Roman"/>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kern w:val="1"/>
                <w:sz w:val="24"/>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r>
      <w:tr w:rsidR="0018043F" w:rsidRPr="00EE4E44" w:rsidTr="00393C43">
        <w:trPr>
          <w:trHeight w:val="70"/>
        </w:trPr>
        <w:tc>
          <w:tcPr>
            <w:tcW w:w="567" w:type="dxa"/>
            <w:vMerge/>
            <w:tcBorders>
              <w:left w:val="single" w:sz="4" w:space="0" w:color="auto"/>
              <w:right w:val="single" w:sz="4" w:space="0" w:color="auto"/>
            </w:tcBorders>
          </w:tcPr>
          <w:p w:rsidR="0018043F" w:rsidRPr="00EE4E44" w:rsidRDefault="0018043F" w:rsidP="00393C43">
            <w:pPr>
              <w:widowControl w:val="0"/>
              <w:suppressAutoHyphens/>
              <w:spacing w:after="0" w:line="240" w:lineRule="auto"/>
              <w:ind w:left="142"/>
              <w:rPr>
                <w:rFonts w:eastAsia="Calibri" w:cs="Times New Roman"/>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kern w:val="1"/>
                <w:sz w:val="24"/>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47</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42</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36</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28</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29</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29</w:t>
            </w:r>
          </w:p>
        </w:tc>
      </w:tr>
      <w:tr w:rsidR="0018043F" w:rsidRPr="00EE4E44" w:rsidTr="00393C43">
        <w:trPr>
          <w:trHeight w:val="70"/>
        </w:trPr>
        <w:tc>
          <w:tcPr>
            <w:tcW w:w="567" w:type="dxa"/>
            <w:vMerge/>
            <w:tcBorders>
              <w:left w:val="single" w:sz="4" w:space="0" w:color="auto"/>
              <w:bottom w:val="single" w:sz="4" w:space="0" w:color="auto"/>
              <w:right w:val="single" w:sz="4" w:space="0" w:color="auto"/>
            </w:tcBorders>
          </w:tcPr>
          <w:p w:rsidR="0018043F" w:rsidRPr="00EE4E44" w:rsidRDefault="0018043F" w:rsidP="00393C43">
            <w:pPr>
              <w:widowControl w:val="0"/>
              <w:suppressAutoHyphens/>
              <w:spacing w:after="0" w:line="240" w:lineRule="auto"/>
              <w:ind w:left="502"/>
              <w:contextualSpacing/>
              <w:rPr>
                <w:rFonts w:eastAsia="Calibri" w:cs="Times New Roman"/>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kern w:val="1"/>
                <w:sz w:val="24"/>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p>
        </w:tc>
      </w:tr>
      <w:tr w:rsidR="0018043F" w:rsidRPr="00EE4E44" w:rsidTr="00393C43">
        <w:trPr>
          <w:trHeight w:val="70"/>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kern w:val="1"/>
                <w:sz w:val="24"/>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14</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12</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11</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11</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9</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9</w:t>
            </w:r>
          </w:p>
        </w:tc>
      </w:tr>
      <w:tr w:rsidR="0018043F" w:rsidRPr="00EE4E44" w:rsidTr="00393C43">
        <w:trPr>
          <w:trHeight w:val="371"/>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iCs/>
                <w:kern w:val="1"/>
                <w:sz w:val="24"/>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5</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5</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5</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r>
      <w:tr w:rsidR="0018043F" w:rsidRPr="00EE4E44" w:rsidTr="00393C43">
        <w:trPr>
          <w:trHeight w:val="70"/>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iCs/>
                <w:kern w:val="1"/>
                <w:sz w:val="24"/>
              </w:rPr>
            </w:pPr>
            <w:r w:rsidRPr="00EE4E44">
              <w:rPr>
                <w:rFonts w:eastAsia="Calibri" w:cs="Times New Roman"/>
                <w:iCs/>
                <w:kern w:val="1"/>
                <w:sz w:val="24"/>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13</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13</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13</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17</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15</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15</w:t>
            </w:r>
          </w:p>
        </w:tc>
      </w:tr>
      <w:tr w:rsidR="0018043F" w:rsidRPr="00EE4E44" w:rsidTr="00393C43">
        <w:trPr>
          <w:trHeight w:val="371"/>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kern w:val="1"/>
                <w:sz w:val="24"/>
              </w:rPr>
            </w:pPr>
            <w:r w:rsidRPr="00EE4E44">
              <w:rPr>
                <w:rFonts w:eastAsia="Calibri" w:cs="Times New Roman"/>
                <w:iCs/>
                <w:kern w:val="1"/>
                <w:sz w:val="24"/>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r>
      <w:tr w:rsidR="0018043F" w:rsidRPr="00EE4E44" w:rsidTr="00393C43">
        <w:trPr>
          <w:trHeight w:val="371"/>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iCs/>
                <w:kern w:val="1"/>
                <w:sz w:val="24"/>
              </w:rPr>
            </w:pPr>
            <w:r w:rsidRPr="00EE4E44">
              <w:rPr>
                <w:rFonts w:eastAsia="Calibri" w:cs="Times New Roman"/>
                <w:iCs/>
                <w:kern w:val="1"/>
                <w:sz w:val="24"/>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4</w:t>
            </w:r>
          </w:p>
        </w:tc>
      </w:tr>
      <w:tr w:rsidR="0018043F" w:rsidRPr="00EE4E44" w:rsidTr="00393C43">
        <w:trPr>
          <w:trHeight w:val="371"/>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iCs/>
                <w:kern w:val="1"/>
                <w:sz w:val="24"/>
              </w:rPr>
            </w:pPr>
            <w:r w:rsidRPr="00EE4E44">
              <w:rPr>
                <w:rFonts w:eastAsia="Calibri" w:cs="Times New Roman"/>
                <w:iCs/>
                <w:kern w:val="1"/>
                <w:sz w:val="24"/>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2</w:t>
            </w:r>
          </w:p>
        </w:tc>
      </w:tr>
      <w:tr w:rsidR="0018043F" w:rsidRPr="00EE4E44" w:rsidTr="00393C43">
        <w:trPr>
          <w:trHeight w:val="371"/>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iCs/>
                <w:kern w:val="1"/>
                <w:sz w:val="24"/>
              </w:rPr>
            </w:pPr>
            <w:r w:rsidRPr="00EE4E44">
              <w:rPr>
                <w:rFonts w:eastAsia="Calibri" w:cs="Times New Roman"/>
                <w:iCs/>
                <w:kern w:val="1"/>
                <w:sz w:val="24"/>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w:t>
            </w:r>
          </w:p>
        </w:tc>
      </w:tr>
      <w:tr w:rsidR="0018043F" w:rsidRPr="00EE4E44" w:rsidTr="00393C43">
        <w:trPr>
          <w:trHeight w:val="136"/>
        </w:trPr>
        <w:tc>
          <w:tcPr>
            <w:tcW w:w="567" w:type="dxa"/>
            <w:tcBorders>
              <w:top w:val="single" w:sz="4" w:space="0" w:color="auto"/>
              <w:left w:val="single" w:sz="4" w:space="0" w:color="auto"/>
              <w:bottom w:val="single" w:sz="4" w:space="0" w:color="auto"/>
              <w:right w:val="single" w:sz="4" w:space="0" w:color="auto"/>
            </w:tcBorders>
          </w:tcPr>
          <w:p w:rsidR="0018043F" w:rsidRPr="00EE4E44" w:rsidRDefault="0018043F" w:rsidP="00E01673">
            <w:pPr>
              <w:widowControl w:val="0"/>
              <w:numPr>
                <w:ilvl w:val="0"/>
                <w:numId w:val="100"/>
              </w:numPr>
              <w:suppressAutoHyphens/>
              <w:spacing w:after="0" w:line="240" w:lineRule="auto"/>
              <w:contextualSpacing/>
              <w:rPr>
                <w:rFonts w:eastAsia="Calibri" w:cs="Times New Roman"/>
                <w:iCs/>
                <w:kern w:val="1"/>
                <w:sz w:val="24"/>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18043F" w:rsidRPr="00EE4E44" w:rsidRDefault="0018043F" w:rsidP="00393C43">
            <w:pPr>
              <w:widowControl w:val="0"/>
              <w:suppressAutoHyphens/>
              <w:spacing w:after="0" w:line="240" w:lineRule="auto"/>
              <w:rPr>
                <w:rFonts w:eastAsia="Calibri" w:cs="Times New Roman"/>
                <w:iCs/>
                <w:kern w:val="1"/>
                <w:sz w:val="24"/>
              </w:rPr>
            </w:pPr>
            <w:r w:rsidRPr="00EE4E44">
              <w:rPr>
                <w:rFonts w:eastAsia="Calibri" w:cs="Times New Roman"/>
                <w:iCs/>
                <w:kern w:val="1"/>
                <w:sz w:val="24"/>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w:t>
            </w:r>
          </w:p>
        </w:tc>
        <w:tc>
          <w:tcPr>
            <w:tcW w:w="741" w:type="dxa"/>
            <w:tcBorders>
              <w:top w:val="single" w:sz="4" w:space="0" w:color="auto"/>
              <w:left w:val="single" w:sz="4" w:space="0" w:color="auto"/>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w:t>
            </w:r>
          </w:p>
        </w:tc>
        <w:tc>
          <w:tcPr>
            <w:tcW w:w="75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w:t>
            </w:r>
          </w:p>
        </w:tc>
        <w:tc>
          <w:tcPr>
            <w:tcW w:w="796"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w:t>
            </w:r>
          </w:p>
        </w:tc>
        <w:tc>
          <w:tcPr>
            <w:tcW w:w="772"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w:t>
            </w:r>
          </w:p>
        </w:tc>
        <w:tc>
          <w:tcPr>
            <w:tcW w:w="840" w:type="dxa"/>
            <w:tcBorders>
              <w:top w:val="single" w:sz="4" w:space="0" w:color="auto"/>
              <w:left w:val="nil"/>
              <w:bottom w:val="single" w:sz="4" w:space="0" w:color="auto"/>
              <w:right w:val="single" w:sz="4" w:space="0" w:color="auto"/>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rPr>
            </w:pPr>
            <w:r w:rsidRPr="00EE4E44">
              <w:rPr>
                <w:rFonts w:eastAsia="Arial Unicode MS" w:cs="Times New Roman"/>
                <w:kern w:val="3"/>
                <w:sz w:val="24"/>
              </w:rPr>
              <w:t>3</w:t>
            </w:r>
          </w:p>
        </w:tc>
      </w:tr>
    </w:tbl>
    <w:p w:rsidR="0018043F" w:rsidRPr="00EE4E44" w:rsidRDefault="0018043F" w:rsidP="0018043F">
      <w:pPr>
        <w:spacing w:after="0" w:line="240" w:lineRule="auto"/>
        <w:ind w:firstLine="709"/>
        <w:jc w:val="both"/>
        <w:rPr>
          <w:rFonts w:eastAsia="Calibri" w:cs="Times New Roman"/>
          <w:kern w:val="24"/>
          <w:sz w:val="24"/>
          <w:szCs w:val="24"/>
        </w:rPr>
      </w:pPr>
    </w:p>
    <w:p w:rsidR="0018043F" w:rsidRPr="00EE4E44" w:rsidRDefault="0018043F" w:rsidP="0018043F">
      <w:pPr>
        <w:spacing w:after="0" w:line="240" w:lineRule="auto"/>
        <w:ind w:firstLine="709"/>
        <w:jc w:val="both"/>
        <w:rPr>
          <w:rFonts w:eastAsia="Calibri" w:cs="Times New Roman"/>
          <w:kern w:val="24"/>
          <w:sz w:val="24"/>
          <w:szCs w:val="24"/>
        </w:rPr>
      </w:pPr>
      <w:r w:rsidRPr="00EE4E44">
        <w:rPr>
          <w:rFonts w:eastAsia="Calibri" w:cs="Times New Roman"/>
          <w:kern w:val="24"/>
          <w:sz w:val="24"/>
          <w:szCs w:val="24"/>
        </w:rPr>
        <w:t xml:space="preserve">Наибольший удельный вес всех занятых в экономике поселения составляют занятые в сфере образования и предоставлении </w:t>
      </w:r>
      <w:r w:rsidRPr="00EE4E44">
        <w:rPr>
          <w:rFonts w:eastAsia="Calibri" w:cs="Times New Roman"/>
          <w:iCs/>
          <w:kern w:val="1"/>
        </w:rPr>
        <w:t>прочих коммунальных, социальных и персональных услуг</w:t>
      </w:r>
      <w:r w:rsidRPr="00EE4E44">
        <w:rPr>
          <w:rFonts w:eastAsia="Calibri" w:cs="Times New Roman"/>
          <w:kern w:val="24"/>
          <w:sz w:val="24"/>
          <w:szCs w:val="24"/>
        </w:rPr>
        <w:t xml:space="preserve">. </w:t>
      </w:r>
    </w:p>
    <w:p w:rsidR="0018043F" w:rsidRPr="00EE4E44" w:rsidRDefault="0018043F" w:rsidP="0018043F">
      <w:pPr>
        <w:pStyle w:val="aff1"/>
        <w:jc w:val="both"/>
        <w:rPr>
          <w:rFonts w:ascii="Times New Roman" w:hAnsi="Times New Roman"/>
          <w:highlight w:val="yellow"/>
        </w:rPr>
      </w:pPr>
    </w:p>
    <w:p w:rsidR="0018043F" w:rsidRPr="00EE4E44" w:rsidRDefault="0018043F" w:rsidP="0018043F">
      <w:pPr>
        <w:pStyle w:val="101"/>
        <w:jc w:val="center"/>
        <w:outlineLvl w:val="0"/>
        <w:rPr>
          <w:b/>
          <w:bCs/>
          <w:i/>
          <w:color w:val="auto"/>
        </w:rPr>
      </w:pPr>
      <w:bookmarkStart w:id="160" w:name="_Toc89851169"/>
      <w:bookmarkStart w:id="161" w:name="_Toc104300417"/>
      <w:r w:rsidRPr="00EE4E44">
        <w:rPr>
          <w:b/>
          <w:bCs/>
          <w:i/>
          <w:color w:val="auto"/>
        </w:rPr>
        <w:t>Занятость и безработица</w:t>
      </w:r>
      <w:bookmarkEnd w:id="160"/>
      <w:r w:rsidRPr="00EE4E44">
        <w:rPr>
          <w:b/>
          <w:bCs/>
          <w:i/>
          <w:color w:val="auto"/>
        </w:rPr>
        <w:t>.</w:t>
      </w:r>
      <w:bookmarkEnd w:id="161"/>
    </w:p>
    <w:p w:rsidR="0018043F" w:rsidRPr="00EE4E44" w:rsidRDefault="0018043F" w:rsidP="0018043F">
      <w:pPr>
        <w:widowControl w:val="0"/>
        <w:suppressAutoHyphens/>
        <w:spacing w:after="0" w:line="240" w:lineRule="auto"/>
        <w:ind w:firstLine="539"/>
        <w:jc w:val="center"/>
        <w:outlineLvl w:val="0"/>
        <w:rPr>
          <w:rFonts w:eastAsia="Calibri" w:cs="Times New Roman"/>
          <w:b/>
          <w:i/>
          <w:kern w:val="1"/>
          <w:sz w:val="24"/>
          <w:szCs w:val="24"/>
        </w:rPr>
      </w:pPr>
      <w:bookmarkStart w:id="162" w:name="_Toc89851170"/>
      <w:bookmarkStart w:id="163" w:name="_Toc104300418"/>
      <w:r w:rsidRPr="00EE4E44">
        <w:rPr>
          <w:rFonts w:eastAsia="Calibri" w:cs="Times New Roman"/>
          <w:b/>
          <w:i/>
          <w:kern w:val="1"/>
          <w:sz w:val="24"/>
          <w:szCs w:val="24"/>
        </w:rPr>
        <w:t>Показатели по структуре трудовых ресурсов поселения</w:t>
      </w:r>
      <w:bookmarkEnd w:id="162"/>
      <w:bookmarkEnd w:id="163"/>
    </w:p>
    <w:tbl>
      <w:tblPr>
        <w:tblW w:w="9511" w:type="dxa"/>
        <w:tblInd w:w="94" w:type="dxa"/>
        <w:tblLayout w:type="fixed"/>
        <w:tblLook w:val="0000"/>
      </w:tblPr>
      <w:tblGrid>
        <w:gridCol w:w="496"/>
        <w:gridCol w:w="5614"/>
        <w:gridCol w:w="812"/>
        <w:gridCol w:w="747"/>
        <w:gridCol w:w="991"/>
        <w:gridCol w:w="851"/>
      </w:tblGrid>
      <w:tr w:rsidR="0018043F" w:rsidRPr="00EE4E44" w:rsidTr="00393C43">
        <w:trPr>
          <w:trHeight w:val="296"/>
        </w:trPr>
        <w:tc>
          <w:tcPr>
            <w:tcW w:w="496" w:type="dxa"/>
            <w:tcBorders>
              <w:top w:val="single" w:sz="4" w:space="0" w:color="000000"/>
              <w:left w:val="single" w:sz="4" w:space="0" w:color="000000"/>
            </w:tcBorders>
            <w:shd w:val="clear" w:color="auto" w:fill="D9D9D9" w:themeFill="background1" w:themeFillShade="D9"/>
          </w:tcPr>
          <w:p w:rsidR="0018043F" w:rsidRPr="00EE4E44" w:rsidRDefault="0018043F" w:rsidP="00393C43">
            <w:pPr>
              <w:widowControl w:val="0"/>
              <w:suppressAutoHyphens/>
              <w:snapToGrid w:val="0"/>
              <w:spacing w:after="0" w:line="240" w:lineRule="auto"/>
              <w:ind w:right="-28"/>
              <w:rPr>
                <w:rFonts w:eastAsia="Times New Roman" w:cs="Times New Roman"/>
                <w:b/>
                <w:sz w:val="24"/>
                <w:szCs w:val="24"/>
              </w:rPr>
            </w:pPr>
            <w:r w:rsidRPr="00EE4E44">
              <w:rPr>
                <w:rFonts w:eastAsia="Times New Roman" w:cs="Times New Roman"/>
                <w:b/>
                <w:sz w:val="24"/>
                <w:szCs w:val="24"/>
              </w:rPr>
              <w:t>№ п/п</w:t>
            </w:r>
          </w:p>
        </w:tc>
        <w:tc>
          <w:tcPr>
            <w:tcW w:w="5614" w:type="dxa"/>
            <w:tcBorders>
              <w:top w:val="single" w:sz="4" w:space="0" w:color="000000"/>
              <w:left w:val="single" w:sz="4" w:space="0" w:color="000000"/>
            </w:tcBorders>
            <w:shd w:val="clear" w:color="auto" w:fill="D9D9D9" w:themeFill="background1" w:themeFillShade="D9"/>
            <w:vAlign w:val="center"/>
          </w:tcPr>
          <w:p w:rsidR="0018043F" w:rsidRPr="00EE4E44" w:rsidRDefault="0018043F" w:rsidP="00393C43">
            <w:pPr>
              <w:widowControl w:val="0"/>
              <w:suppressAutoHyphens/>
              <w:snapToGrid w:val="0"/>
              <w:spacing w:after="0" w:line="240" w:lineRule="auto"/>
              <w:jc w:val="center"/>
              <w:rPr>
                <w:rFonts w:eastAsia="Times New Roman" w:cs="Times New Roman"/>
                <w:b/>
                <w:sz w:val="24"/>
                <w:szCs w:val="24"/>
              </w:rPr>
            </w:pPr>
            <w:r w:rsidRPr="00EE4E44">
              <w:rPr>
                <w:rFonts w:eastAsia="Times New Roman" w:cs="Times New Roman"/>
                <w:b/>
                <w:sz w:val="24"/>
                <w:szCs w:val="24"/>
              </w:rPr>
              <w:t>Наименование показателей</w:t>
            </w:r>
          </w:p>
        </w:tc>
        <w:tc>
          <w:tcPr>
            <w:tcW w:w="812" w:type="dxa"/>
            <w:tcBorders>
              <w:top w:val="single" w:sz="4" w:space="0" w:color="000000"/>
              <w:left w:val="single" w:sz="4" w:space="0" w:color="000000"/>
            </w:tcBorders>
            <w:shd w:val="clear" w:color="auto" w:fill="D9D9D9" w:themeFill="background1" w:themeFillShade="D9"/>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b/>
                <w:sz w:val="24"/>
                <w:szCs w:val="24"/>
              </w:rPr>
            </w:pPr>
            <w:r w:rsidRPr="00EE4E44">
              <w:rPr>
                <w:rFonts w:eastAsia="Times New Roman" w:cs="Times New Roman"/>
                <w:b/>
                <w:sz w:val="24"/>
                <w:szCs w:val="24"/>
              </w:rPr>
              <w:t>Един.</w:t>
            </w:r>
          </w:p>
          <w:p w:rsidR="0018043F" w:rsidRPr="00EE4E44" w:rsidRDefault="0018043F" w:rsidP="00393C43">
            <w:pPr>
              <w:widowControl w:val="0"/>
              <w:suppressAutoHyphens/>
              <w:spacing w:after="0" w:line="240" w:lineRule="auto"/>
              <w:ind w:right="-85"/>
              <w:jc w:val="center"/>
              <w:rPr>
                <w:rFonts w:eastAsia="Times New Roman" w:cs="Times New Roman"/>
                <w:b/>
                <w:sz w:val="24"/>
                <w:szCs w:val="24"/>
              </w:rPr>
            </w:pPr>
            <w:r w:rsidRPr="00EE4E44">
              <w:rPr>
                <w:rFonts w:eastAsia="Times New Roman" w:cs="Times New Roman"/>
                <w:b/>
                <w:sz w:val="24"/>
                <w:szCs w:val="24"/>
              </w:rPr>
              <w:t>измер.</w:t>
            </w:r>
          </w:p>
        </w:tc>
        <w:tc>
          <w:tcPr>
            <w:tcW w:w="747" w:type="dxa"/>
            <w:tcBorders>
              <w:top w:val="single" w:sz="4" w:space="0" w:color="000000"/>
              <w:left w:val="single" w:sz="4" w:space="0" w:color="000000"/>
              <w:right w:val="single" w:sz="4" w:space="0" w:color="000000"/>
            </w:tcBorders>
            <w:shd w:val="clear" w:color="auto" w:fill="D9D9D9" w:themeFill="background1" w:themeFillShade="D9"/>
          </w:tcPr>
          <w:p w:rsidR="0018043F" w:rsidRPr="00EE4E44" w:rsidRDefault="0018043F" w:rsidP="00393C43">
            <w:pPr>
              <w:widowControl w:val="0"/>
              <w:suppressAutoHyphens/>
              <w:snapToGrid w:val="0"/>
              <w:spacing w:after="0" w:line="240" w:lineRule="auto"/>
              <w:jc w:val="center"/>
              <w:rPr>
                <w:rFonts w:eastAsia="Times New Roman" w:cs="Times New Roman"/>
                <w:b/>
                <w:sz w:val="24"/>
                <w:szCs w:val="24"/>
              </w:rPr>
            </w:pPr>
            <w:r w:rsidRPr="00EE4E44">
              <w:rPr>
                <w:rFonts w:eastAsia="Times New Roman" w:cs="Times New Roman"/>
                <w:b/>
                <w:sz w:val="24"/>
                <w:szCs w:val="24"/>
              </w:rPr>
              <w:t>2019 год</w:t>
            </w:r>
          </w:p>
        </w:tc>
        <w:tc>
          <w:tcPr>
            <w:tcW w:w="991" w:type="dxa"/>
            <w:tcBorders>
              <w:top w:val="single" w:sz="4" w:space="0" w:color="000000"/>
              <w:left w:val="single" w:sz="4" w:space="0" w:color="000000"/>
            </w:tcBorders>
            <w:shd w:val="clear" w:color="auto" w:fill="D9D9D9" w:themeFill="background1" w:themeFillShade="D9"/>
          </w:tcPr>
          <w:p w:rsidR="0018043F" w:rsidRPr="00EE4E44" w:rsidRDefault="0018043F" w:rsidP="00393C43">
            <w:pPr>
              <w:widowControl w:val="0"/>
              <w:suppressAutoHyphens/>
              <w:snapToGrid w:val="0"/>
              <w:spacing w:after="0" w:line="240" w:lineRule="auto"/>
              <w:jc w:val="center"/>
              <w:rPr>
                <w:rFonts w:eastAsia="Times New Roman" w:cs="Times New Roman"/>
                <w:b/>
                <w:sz w:val="24"/>
                <w:szCs w:val="24"/>
              </w:rPr>
            </w:pPr>
            <w:r w:rsidRPr="00EE4E44">
              <w:rPr>
                <w:rFonts w:eastAsia="Times New Roman" w:cs="Times New Roman"/>
                <w:b/>
                <w:sz w:val="24"/>
                <w:szCs w:val="24"/>
              </w:rPr>
              <w:t>2020 год</w:t>
            </w:r>
          </w:p>
        </w:tc>
        <w:tc>
          <w:tcPr>
            <w:tcW w:w="851" w:type="dxa"/>
            <w:tcBorders>
              <w:top w:val="single" w:sz="4" w:space="0" w:color="000000"/>
              <w:left w:val="single" w:sz="4" w:space="0" w:color="000000"/>
              <w:right w:val="single" w:sz="4" w:space="0" w:color="000000"/>
            </w:tcBorders>
            <w:shd w:val="clear" w:color="auto" w:fill="D9D9D9" w:themeFill="background1" w:themeFillShade="D9"/>
            <w:vAlign w:val="center"/>
          </w:tcPr>
          <w:p w:rsidR="0018043F" w:rsidRPr="00EE4E44" w:rsidRDefault="0018043F" w:rsidP="00393C43">
            <w:pPr>
              <w:widowControl w:val="0"/>
              <w:suppressAutoHyphens/>
              <w:snapToGrid w:val="0"/>
              <w:spacing w:after="0" w:line="240" w:lineRule="auto"/>
              <w:jc w:val="center"/>
              <w:rPr>
                <w:rFonts w:eastAsia="Times New Roman" w:cs="Times New Roman"/>
                <w:b/>
                <w:sz w:val="24"/>
                <w:szCs w:val="24"/>
              </w:rPr>
            </w:pPr>
            <w:r w:rsidRPr="00EE4E44">
              <w:rPr>
                <w:rFonts w:eastAsia="Times New Roman" w:cs="Times New Roman"/>
                <w:b/>
                <w:sz w:val="24"/>
                <w:szCs w:val="24"/>
              </w:rPr>
              <w:t>2021 год</w:t>
            </w:r>
          </w:p>
        </w:tc>
      </w:tr>
      <w:tr w:rsidR="0018043F" w:rsidRPr="00EE4E44" w:rsidTr="00393C43">
        <w:tc>
          <w:tcPr>
            <w:tcW w:w="496"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ind w:right="-28"/>
              <w:rPr>
                <w:rFonts w:eastAsia="Times New Roman" w:cs="Times New Roman"/>
                <w:sz w:val="24"/>
                <w:szCs w:val="24"/>
              </w:rPr>
            </w:pPr>
            <w:r w:rsidRPr="00EE4E44">
              <w:rPr>
                <w:rFonts w:eastAsia="Times New Roman" w:cs="Times New Roman"/>
                <w:sz w:val="24"/>
                <w:szCs w:val="24"/>
              </w:rPr>
              <w:t>1</w:t>
            </w:r>
          </w:p>
        </w:tc>
        <w:tc>
          <w:tcPr>
            <w:tcW w:w="5614"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rPr>
                <w:rFonts w:eastAsia="Times New Roman" w:cs="Times New Roman"/>
                <w:sz w:val="24"/>
                <w:szCs w:val="24"/>
              </w:rPr>
            </w:pPr>
            <w:r w:rsidRPr="00EE4E44">
              <w:rPr>
                <w:rFonts w:eastAsia="Times New Roman" w:cs="Times New Roman"/>
                <w:sz w:val="24"/>
                <w:szCs w:val="24"/>
              </w:rPr>
              <w:t>Трудовые ресурсы</w:t>
            </w:r>
          </w:p>
        </w:tc>
        <w:tc>
          <w:tcPr>
            <w:tcW w:w="812"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sz w:val="24"/>
                <w:szCs w:val="24"/>
              </w:rPr>
            </w:pPr>
            <w:r w:rsidRPr="00EE4E44">
              <w:rPr>
                <w:rFonts w:eastAsia="Times New Roman" w:cs="Times New Roman"/>
                <w:sz w:val="24"/>
                <w:szCs w:val="24"/>
              </w:rPr>
              <w:t>чел.</w:t>
            </w:r>
          </w:p>
        </w:tc>
        <w:tc>
          <w:tcPr>
            <w:tcW w:w="747"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347</w:t>
            </w:r>
          </w:p>
        </w:tc>
        <w:tc>
          <w:tcPr>
            <w:tcW w:w="991"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366</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359</w:t>
            </w:r>
          </w:p>
        </w:tc>
      </w:tr>
      <w:tr w:rsidR="0018043F" w:rsidRPr="00EE4E44" w:rsidTr="00393C43">
        <w:tc>
          <w:tcPr>
            <w:tcW w:w="496"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ind w:right="-28"/>
              <w:rPr>
                <w:rFonts w:eastAsia="Times New Roman" w:cs="Times New Roman"/>
                <w:sz w:val="24"/>
                <w:szCs w:val="24"/>
              </w:rPr>
            </w:pPr>
            <w:r w:rsidRPr="00EE4E44">
              <w:rPr>
                <w:rFonts w:eastAsia="Times New Roman" w:cs="Times New Roman"/>
                <w:sz w:val="24"/>
                <w:szCs w:val="24"/>
              </w:rPr>
              <w:t>2</w:t>
            </w:r>
          </w:p>
        </w:tc>
        <w:tc>
          <w:tcPr>
            <w:tcW w:w="5614"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rPr>
                <w:rFonts w:eastAsia="Times New Roman" w:cs="Times New Roman"/>
                <w:sz w:val="24"/>
                <w:szCs w:val="24"/>
              </w:rPr>
            </w:pPr>
            <w:r w:rsidRPr="00EE4E44">
              <w:rPr>
                <w:rFonts w:eastAsia="Times New Roman" w:cs="Times New Roman"/>
                <w:sz w:val="24"/>
                <w:szCs w:val="24"/>
              </w:rPr>
              <w:t>Число занятых в отраслях экономики пенсионеров и подростков</w:t>
            </w:r>
          </w:p>
        </w:tc>
        <w:tc>
          <w:tcPr>
            <w:tcW w:w="812"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sz w:val="24"/>
                <w:szCs w:val="24"/>
              </w:rPr>
            </w:pPr>
            <w:r w:rsidRPr="00EE4E44">
              <w:rPr>
                <w:rFonts w:eastAsia="Times New Roman" w:cs="Times New Roman"/>
                <w:sz w:val="24"/>
                <w:szCs w:val="24"/>
              </w:rPr>
              <w:t>чел.</w:t>
            </w:r>
          </w:p>
        </w:tc>
        <w:tc>
          <w:tcPr>
            <w:tcW w:w="747"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w:t>
            </w:r>
          </w:p>
        </w:tc>
        <w:tc>
          <w:tcPr>
            <w:tcW w:w="991"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w:t>
            </w:r>
          </w:p>
        </w:tc>
      </w:tr>
      <w:tr w:rsidR="0018043F" w:rsidRPr="00EE4E44" w:rsidTr="00393C43">
        <w:tc>
          <w:tcPr>
            <w:tcW w:w="496"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ind w:right="-28"/>
              <w:rPr>
                <w:rFonts w:eastAsia="Times New Roman" w:cs="Times New Roman"/>
                <w:sz w:val="24"/>
                <w:szCs w:val="24"/>
              </w:rPr>
            </w:pPr>
            <w:r w:rsidRPr="00EE4E44">
              <w:rPr>
                <w:rFonts w:eastAsia="Times New Roman" w:cs="Times New Roman"/>
                <w:sz w:val="24"/>
                <w:szCs w:val="24"/>
              </w:rPr>
              <w:t>3</w:t>
            </w:r>
          </w:p>
        </w:tc>
        <w:tc>
          <w:tcPr>
            <w:tcW w:w="5614"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rPr>
                <w:rFonts w:eastAsia="Times New Roman" w:cs="Times New Roman"/>
                <w:sz w:val="24"/>
                <w:szCs w:val="24"/>
              </w:rPr>
            </w:pPr>
            <w:r w:rsidRPr="00EE4E44">
              <w:rPr>
                <w:rFonts w:eastAsia="Times New Roman" w:cs="Times New Roman"/>
                <w:sz w:val="24"/>
                <w:szCs w:val="24"/>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sz w:val="24"/>
                <w:szCs w:val="24"/>
              </w:rPr>
            </w:pPr>
            <w:r w:rsidRPr="00EE4E44">
              <w:rPr>
                <w:rFonts w:eastAsia="Times New Roman" w:cs="Times New Roman"/>
                <w:sz w:val="24"/>
                <w:szCs w:val="24"/>
              </w:rPr>
              <w:t>чел.</w:t>
            </w:r>
          </w:p>
        </w:tc>
        <w:tc>
          <w:tcPr>
            <w:tcW w:w="747"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342</w:t>
            </w:r>
          </w:p>
        </w:tc>
        <w:tc>
          <w:tcPr>
            <w:tcW w:w="991"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366</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366</w:t>
            </w:r>
          </w:p>
        </w:tc>
      </w:tr>
      <w:tr w:rsidR="0018043F" w:rsidRPr="00EE4E44" w:rsidTr="00393C43">
        <w:tc>
          <w:tcPr>
            <w:tcW w:w="496"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ind w:right="-28"/>
              <w:rPr>
                <w:rFonts w:eastAsia="Times New Roman" w:cs="Times New Roman"/>
                <w:sz w:val="24"/>
                <w:szCs w:val="24"/>
              </w:rPr>
            </w:pPr>
            <w:r w:rsidRPr="00EE4E44">
              <w:rPr>
                <w:rFonts w:eastAsia="Times New Roman" w:cs="Times New Roman"/>
                <w:sz w:val="24"/>
                <w:szCs w:val="24"/>
              </w:rPr>
              <w:t>4</w:t>
            </w:r>
          </w:p>
        </w:tc>
        <w:tc>
          <w:tcPr>
            <w:tcW w:w="5614"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rPr>
                <w:rFonts w:eastAsia="Times New Roman" w:cs="Times New Roman"/>
                <w:sz w:val="24"/>
                <w:szCs w:val="24"/>
              </w:rPr>
            </w:pPr>
            <w:r w:rsidRPr="00EE4E44">
              <w:rPr>
                <w:rFonts w:eastAsia="Times New Roman" w:cs="Times New Roman"/>
                <w:sz w:val="24"/>
                <w:szCs w:val="24"/>
              </w:rPr>
              <w:t>Количество работающих в отраслях экономики</w:t>
            </w:r>
          </w:p>
        </w:tc>
        <w:tc>
          <w:tcPr>
            <w:tcW w:w="812"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sz w:val="24"/>
                <w:szCs w:val="24"/>
              </w:rPr>
            </w:pPr>
            <w:r w:rsidRPr="00EE4E44">
              <w:rPr>
                <w:rFonts w:eastAsia="Times New Roman" w:cs="Times New Roman"/>
                <w:sz w:val="24"/>
                <w:szCs w:val="24"/>
              </w:rPr>
              <w:t>чел.</w:t>
            </w:r>
          </w:p>
        </w:tc>
        <w:tc>
          <w:tcPr>
            <w:tcW w:w="747"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w:t>
            </w:r>
          </w:p>
        </w:tc>
        <w:tc>
          <w:tcPr>
            <w:tcW w:w="991"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w:t>
            </w:r>
          </w:p>
        </w:tc>
      </w:tr>
      <w:tr w:rsidR="0018043F" w:rsidRPr="00EE4E44" w:rsidTr="00393C43">
        <w:tc>
          <w:tcPr>
            <w:tcW w:w="496"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ind w:right="-28"/>
              <w:rPr>
                <w:rFonts w:eastAsia="Times New Roman" w:cs="Times New Roman"/>
                <w:sz w:val="24"/>
                <w:szCs w:val="24"/>
              </w:rPr>
            </w:pPr>
            <w:r w:rsidRPr="00EE4E44">
              <w:rPr>
                <w:rFonts w:eastAsia="Times New Roman" w:cs="Times New Roman"/>
                <w:sz w:val="24"/>
                <w:szCs w:val="24"/>
              </w:rPr>
              <w:t>5</w:t>
            </w:r>
          </w:p>
        </w:tc>
        <w:tc>
          <w:tcPr>
            <w:tcW w:w="5614"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rPr>
                <w:rFonts w:eastAsia="Times New Roman" w:cs="Times New Roman"/>
                <w:sz w:val="24"/>
                <w:szCs w:val="24"/>
              </w:rPr>
            </w:pPr>
            <w:r w:rsidRPr="00EE4E44">
              <w:rPr>
                <w:rFonts w:eastAsia="Times New Roman" w:cs="Times New Roman"/>
                <w:sz w:val="24"/>
                <w:szCs w:val="24"/>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sz w:val="24"/>
                <w:szCs w:val="24"/>
              </w:rPr>
            </w:pPr>
            <w:r w:rsidRPr="00EE4E44">
              <w:rPr>
                <w:rFonts w:eastAsia="Times New Roman" w:cs="Times New Roman"/>
                <w:sz w:val="24"/>
                <w:szCs w:val="24"/>
              </w:rPr>
              <w:t>чел.</w:t>
            </w:r>
          </w:p>
        </w:tc>
        <w:tc>
          <w:tcPr>
            <w:tcW w:w="747"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24</w:t>
            </w:r>
          </w:p>
        </w:tc>
        <w:tc>
          <w:tcPr>
            <w:tcW w:w="991"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43</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39</w:t>
            </w:r>
          </w:p>
        </w:tc>
      </w:tr>
      <w:tr w:rsidR="0018043F" w:rsidRPr="00EE4E44" w:rsidTr="00393C43">
        <w:tc>
          <w:tcPr>
            <w:tcW w:w="496"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ind w:right="-28"/>
              <w:rPr>
                <w:rFonts w:eastAsia="Times New Roman" w:cs="Times New Roman"/>
                <w:sz w:val="24"/>
                <w:szCs w:val="24"/>
              </w:rPr>
            </w:pPr>
            <w:r w:rsidRPr="00EE4E44">
              <w:rPr>
                <w:rFonts w:eastAsia="Times New Roman" w:cs="Times New Roman"/>
                <w:sz w:val="24"/>
                <w:szCs w:val="24"/>
              </w:rPr>
              <w:t>6</w:t>
            </w:r>
          </w:p>
        </w:tc>
        <w:tc>
          <w:tcPr>
            <w:tcW w:w="5614"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rPr>
                <w:rFonts w:eastAsia="Times New Roman" w:cs="Times New Roman"/>
                <w:sz w:val="24"/>
                <w:szCs w:val="24"/>
              </w:rPr>
            </w:pPr>
            <w:r w:rsidRPr="00EE4E44">
              <w:rPr>
                <w:rFonts w:eastAsia="Lucida Sans Unicode" w:cs="Times New Roman"/>
                <w:kern w:val="1"/>
                <w:sz w:val="24"/>
                <w:szCs w:val="24"/>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suppressAutoHyphens/>
              <w:snapToGrid w:val="0"/>
              <w:spacing w:after="0" w:line="240" w:lineRule="auto"/>
              <w:ind w:right="-85"/>
              <w:jc w:val="center"/>
              <w:rPr>
                <w:rFonts w:eastAsia="Times New Roman" w:cs="Times New Roman"/>
                <w:sz w:val="24"/>
                <w:szCs w:val="24"/>
              </w:rPr>
            </w:pPr>
            <w:r w:rsidRPr="00EE4E44">
              <w:rPr>
                <w:rFonts w:eastAsia="Times New Roman" w:cs="Times New Roman"/>
                <w:sz w:val="24"/>
                <w:szCs w:val="24"/>
              </w:rPr>
              <w:t>чел.</w:t>
            </w:r>
          </w:p>
        </w:tc>
        <w:tc>
          <w:tcPr>
            <w:tcW w:w="747"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12</w:t>
            </w:r>
          </w:p>
        </w:tc>
        <w:tc>
          <w:tcPr>
            <w:tcW w:w="991" w:type="dxa"/>
            <w:tcBorders>
              <w:top w:val="single" w:sz="4" w:space="0" w:color="000000"/>
              <w:left w:val="single" w:sz="4" w:space="0" w:color="000000"/>
              <w:bottom w:val="single" w:sz="4" w:space="0" w:color="000000"/>
            </w:tcBorders>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snapToGrid w:val="0"/>
              <w:spacing w:after="0" w:line="240" w:lineRule="auto"/>
              <w:jc w:val="center"/>
              <w:rPr>
                <w:rFonts w:eastAsia="Times New Roman" w:cs="Times New Roman"/>
                <w:sz w:val="24"/>
                <w:szCs w:val="24"/>
              </w:rPr>
            </w:pPr>
            <w:r w:rsidRPr="00EE4E44">
              <w:rPr>
                <w:rFonts w:eastAsia="Times New Roman" w:cs="Times New Roman"/>
                <w:sz w:val="24"/>
                <w:szCs w:val="24"/>
              </w:rPr>
              <w:t>7</w:t>
            </w:r>
          </w:p>
        </w:tc>
      </w:tr>
    </w:tbl>
    <w:p w:rsidR="0018043F" w:rsidRPr="00EE4E44" w:rsidRDefault="0018043F" w:rsidP="0018043F">
      <w:pPr>
        <w:rPr>
          <w:rFonts w:eastAsia="Calibri" w:cs="Times New Roman"/>
          <w:b/>
          <w:i/>
          <w:kern w:val="1"/>
          <w:sz w:val="24"/>
          <w:szCs w:val="24"/>
        </w:rPr>
      </w:pPr>
    </w:p>
    <w:p w:rsidR="0018043F" w:rsidRPr="00EE4E44" w:rsidRDefault="0018043F" w:rsidP="0018043F">
      <w:pPr>
        <w:pStyle w:val="101"/>
        <w:rPr>
          <w:color w:val="auto"/>
          <w:szCs w:val="22"/>
        </w:rPr>
      </w:pPr>
      <w:r w:rsidRPr="00EE4E44">
        <w:rPr>
          <w:color w:val="auto"/>
        </w:rPr>
        <w:t>Общее число безработных составляет 10,9% от общей численности трудовых ресурсов</w:t>
      </w:r>
      <w:r w:rsidRPr="00EE4E44">
        <w:rPr>
          <w:color w:val="auto"/>
          <w:szCs w:val="22"/>
        </w:rPr>
        <w:t xml:space="preserve">. </w:t>
      </w:r>
      <w:r w:rsidRPr="00EE4E44">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18043F" w:rsidRPr="00EE4E44" w:rsidRDefault="0018043F" w:rsidP="00E01673">
      <w:pPr>
        <w:pStyle w:val="20"/>
        <w:numPr>
          <w:ilvl w:val="1"/>
          <w:numId w:val="79"/>
        </w:numPr>
        <w:tabs>
          <w:tab w:val="left" w:pos="1418"/>
        </w:tabs>
        <w:spacing w:line="240" w:lineRule="auto"/>
        <w:ind w:left="1418" w:hanging="425"/>
        <w:jc w:val="center"/>
        <w:rPr>
          <w:rFonts w:ascii="Times New Roman" w:eastAsiaTheme="minorHAnsi" w:hAnsi="Times New Roman" w:cs="Times New Roman"/>
          <w:b/>
          <w:color w:val="auto"/>
          <w:sz w:val="24"/>
          <w:szCs w:val="24"/>
        </w:rPr>
      </w:pPr>
      <w:bookmarkStart w:id="164" w:name="_Toc469398939"/>
      <w:bookmarkStart w:id="165" w:name="_Toc32498600"/>
      <w:bookmarkStart w:id="166" w:name="_Toc104300419"/>
      <w:r w:rsidRPr="00EE4E44">
        <w:rPr>
          <w:rFonts w:ascii="Times New Roman" w:eastAsiaTheme="minorHAnsi" w:hAnsi="Times New Roman" w:cs="Times New Roman"/>
          <w:b/>
          <w:color w:val="auto"/>
          <w:sz w:val="24"/>
          <w:szCs w:val="24"/>
        </w:rPr>
        <w:t>Экономическая база и анализ бюджета</w:t>
      </w:r>
      <w:bookmarkEnd w:id="164"/>
      <w:bookmarkEnd w:id="165"/>
      <w:r w:rsidRPr="00EE4E44">
        <w:rPr>
          <w:rFonts w:ascii="Times New Roman" w:eastAsiaTheme="minorHAnsi" w:hAnsi="Times New Roman" w:cs="Times New Roman"/>
          <w:b/>
          <w:color w:val="auto"/>
          <w:sz w:val="24"/>
          <w:szCs w:val="24"/>
        </w:rPr>
        <w:t>.</w:t>
      </w:r>
      <w:bookmarkEnd w:id="166"/>
    </w:p>
    <w:p w:rsidR="0018043F" w:rsidRPr="00EE4E44" w:rsidRDefault="0018043F" w:rsidP="0018043F">
      <w:pPr>
        <w:pStyle w:val="101"/>
        <w:ind w:firstLine="567"/>
        <w:rPr>
          <w:color w:val="auto"/>
        </w:rPr>
      </w:pPr>
      <w:r w:rsidRPr="00EE4E44">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18043F" w:rsidRPr="00EE4E44" w:rsidRDefault="0018043F" w:rsidP="0018043F">
      <w:pPr>
        <w:pStyle w:val="101"/>
        <w:ind w:firstLine="567"/>
        <w:rPr>
          <w:color w:val="auto"/>
        </w:rPr>
      </w:pPr>
      <w:r w:rsidRPr="00EE4E44">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18043F" w:rsidRPr="00EE4E44" w:rsidRDefault="0018043F" w:rsidP="0018043F">
      <w:pPr>
        <w:pStyle w:val="101"/>
        <w:ind w:firstLine="567"/>
        <w:rPr>
          <w:rFonts w:eastAsia="Times New Roman" w:cs="Arial"/>
          <w:bCs/>
          <w:color w:val="auto"/>
        </w:rPr>
      </w:pPr>
      <w:r w:rsidRPr="00EE4E44">
        <w:rPr>
          <w:rStyle w:val="FontStyle154"/>
          <w:rFonts w:eastAsia="Times New Roman" w:cs="Arial"/>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EE4E44">
        <w:rPr>
          <w:rFonts w:eastAsia="Times New Roman" w:cs="Arial"/>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w:t>
      </w:r>
    </w:p>
    <w:p w:rsidR="0018043F" w:rsidRPr="00EE4E44" w:rsidRDefault="0018043F" w:rsidP="0018043F">
      <w:pPr>
        <w:pStyle w:val="1010"/>
        <w:ind w:firstLine="567"/>
        <w:rPr>
          <w:rFonts w:eastAsia="Times New Roman" w:cs="Arial"/>
          <w:bCs/>
          <w:color w:val="auto"/>
        </w:rPr>
      </w:pPr>
      <w:r w:rsidRPr="00EE4E44">
        <w:rPr>
          <w:rFonts w:eastAsia="Times New Roman" w:cs="Arial"/>
          <w:bCs/>
          <w:color w:val="auto"/>
        </w:rPr>
        <w:t>В Самодуровском сельском поселении действует 3 ед. КФХ, в основном представленные растениеводством.</w:t>
      </w:r>
    </w:p>
    <w:p w:rsidR="0018043F" w:rsidRPr="00EE4E44" w:rsidRDefault="0018043F" w:rsidP="0018043F">
      <w:pPr>
        <w:pStyle w:val="101"/>
        <w:ind w:firstLine="567"/>
        <w:rPr>
          <w:rFonts w:eastAsia="Times New Roman" w:cs="Arial"/>
          <w:bCs/>
          <w:color w:val="auto"/>
        </w:rPr>
      </w:pPr>
      <w:r w:rsidRPr="00EE4E44">
        <w:rPr>
          <w:rFonts w:eastAsia="Times New Roman" w:cs="Arial"/>
          <w:bCs/>
          <w:color w:val="auto"/>
        </w:rPr>
        <w:lastRenderedPageBreak/>
        <w:t>Промышленные предприятия на территории Самодуровского сельского поселения отсутствуют.</w:t>
      </w:r>
    </w:p>
    <w:p w:rsidR="0018043F" w:rsidRPr="00EE4E44" w:rsidRDefault="0018043F" w:rsidP="0018043F">
      <w:pPr>
        <w:pStyle w:val="aa"/>
        <w:ind w:left="360"/>
        <w:jc w:val="both"/>
      </w:pPr>
    </w:p>
    <w:p w:rsidR="0018043F" w:rsidRPr="00EE4E44" w:rsidRDefault="0018043F" w:rsidP="0018043F">
      <w:pPr>
        <w:spacing w:after="0"/>
        <w:jc w:val="center"/>
        <w:rPr>
          <w:rFonts w:cs="Times New Roman"/>
          <w:b/>
          <w:i/>
          <w:sz w:val="24"/>
          <w:szCs w:val="24"/>
        </w:rPr>
      </w:pPr>
      <w:bookmarkStart w:id="167" w:name="_Hlk80777253"/>
      <w:r w:rsidRPr="00EE4E44">
        <w:rPr>
          <w:rFonts w:cs="Times New Roman"/>
          <w:b/>
          <w:i/>
          <w:sz w:val="24"/>
          <w:szCs w:val="24"/>
        </w:rPr>
        <w:t>На территории Самодуровского сельского поселения (в соответствии с данными, предоставленными администрацией Самодуровского сельского поселения на 01.01.2021г.) функционируют:</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2885"/>
        <w:gridCol w:w="2828"/>
        <w:gridCol w:w="1959"/>
        <w:gridCol w:w="1584"/>
      </w:tblGrid>
      <w:tr w:rsidR="0018043F" w:rsidRPr="00EE4E44" w:rsidTr="00393C43">
        <w:trPr>
          <w:jc w:val="center"/>
        </w:trPr>
        <w:tc>
          <w:tcPr>
            <w:tcW w:w="575" w:type="dxa"/>
            <w:shd w:val="clear" w:color="auto" w:fill="D9D9D9" w:themeFill="background1" w:themeFillShade="D9"/>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 п/п</w:t>
            </w:r>
          </w:p>
        </w:tc>
        <w:tc>
          <w:tcPr>
            <w:tcW w:w="2885" w:type="dxa"/>
            <w:shd w:val="clear" w:color="auto" w:fill="D9D9D9" w:themeFill="background1" w:themeFillShade="D9"/>
            <w:noWrap/>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Наименование организации</w:t>
            </w:r>
          </w:p>
        </w:tc>
        <w:tc>
          <w:tcPr>
            <w:tcW w:w="2828"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Адрес местоположения</w:t>
            </w:r>
          </w:p>
        </w:tc>
        <w:tc>
          <w:tcPr>
            <w:tcW w:w="1959" w:type="dxa"/>
            <w:shd w:val="clear" w:color="auto" w:fill="D9D9D9" w:themeFill="background1" w:themeFillShade="D9"/>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Вид деятельности</w:t>
            </w:r>
          </w:p>
        </w:tc>
        <w:tc>
          <w:tcPr>
            <w:tcW w:w="1584" w:type="dxa"/>
            <w:shd w:val="clear" w:color="auto" w:fill="D9D9D9" w:themeFill="background1" w:themeFillShade="D9"/>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Численность работающих</w:t>
            </w:r>
          </w:p>
        </w:tc>
      </w:tr>
      <w:tr w:rsidR="0018043F" w:rsidRPr="00EE4E44" w:rsidTr="00393C43">
        <w:trPr>
          <w:jc w:val="center"/>
        </w:trPr>
        <w:tc>
          <w:tcPr>
            <w:tcW w:w="575" w:type="dxa"/>
            <w:shd w:val="clear" w:color="auto" w:fill="auto"/>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1</w:t>
            </w:r>
          </w:p>
        </w:tc>
        <w:tc>
          <w:tcPr>
            <w:tcW w:w="2885" w:type="dxa"/>
            <w:shd w:val="clear" w:color="auto" w:fill="auto"/>
            <w:noWrap/>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2</w:t>
            </w:r>
          </w:p>
        </w:tc>
        <w:tc>
          <w:tcPr>
            <w:tcW w:w="2828" w:type="dxa"/>
            <w:shd w:val="clear" w:color="auto" w:fill="auto"/>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3</w:t>
            </w:r>
          </w:p>
        </w:tc>
        <w:tc>
          <w:tcPr>
            <w:tcW w:w="1959" w:type="dxa"/>
            <w:shd w:val="clear" w:color="auto" w:fill="auto"/>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4</w:t>
            </w:r>
          </w:p>
        </w:tc>
        <w:tc>
          <w:tcPr>
            <w:tcW w:w="1584"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5</w:t>
            </w:r>
          </w:p>
        </w:tc>
      </w:tr>
      <w:tr w:rsidR="0018043F" w:rsidRPr="00EE4E44" w:rsidTr="00393C43">
        <w:trPr>
          <w:jc w:val="center"/>
        </w:trPr>
        <w:tc>
          <w:tcPr>
            <w:tcW w:w="575" w:type="dxa"/>
            <w:vAlign w:val="center"/>
          </w:tcPr>
          <w:p w:rsidR="0018043F" w:rsidRPr="00EE4E44" w:rsidRDefault="0018043F" w:rsidP="00E01673">
            <w:pPr>
              <w:pStyle w:val="ad"/>
              <w:numPr>
                <w:ilvl w:val="0"/>
                <w:numId w:val="112"/>
              </w:numPr>
              <w:autoSpaceDN w:val="0"/>
              <w:jc w:val="center"/>
            </w:pPr>
          </w:p>
        </w:tc>
        <w:tc>
          <w:tcPr>
            <w:tcW w:w="2885" w:type="dxa"/>
            <w:noWrap/>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ИП Могилатов Ю.Н.</w:t>
            </w:r>
          </w:p>
        </w:tc>
        <w:tc>
          <w:tcPr>
            <w:tcW w:w="2828"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С. Самодуровка ул. Советская 91</w:t>
            </w:r>
          </w:p>
        </w:tc>
        <w:tc>
          <w:tcPr>
            <w:tcW w:w="1959"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Розничная торговля</w:t>
            </w:r>
          </w:p>
        </w:tc>
        <w:tc>
          <w:tcPr>
            <w:tcW w:w="1584"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3</w:t>
            </w:r>
          </w:p>
        </w:tc>
      </w:tr>
      <w:tr w:rsidR="0018043F" w:rsidRPr="00EE4E44" w:rsidTr="00393C43">
        <w:trPr>
          <w:jc w:val="center"/>
        </w:trPr>
        <w:tc>
          <w:tcPr>
            <w:tcW w:w="575" w:type="dxa"/>
            <w:vAlign w:val="center"/>
          </w:tcPr>
          <w:p w:rsidR="0018043F" w:rsidRPr="00EE4E44" w:rsidRDefault="0018043F" w:rsidP="00E01673">
            <w:pPr>
              <w:pStyle w:val="ad"/>
              <w:numPr>
                <w:ilvl w:val="0"/>
                <w:numId w:val="112"/>
              </w:numPr>
              <w:autoSpaceDN w:val="0"/>
              <w:jc w:val="center"/>
            </w:pPr>
          </w:p>
        </w:tc>
        <w:tc>
          <w:tcPr>
            <w:tcW w:w="2885" w:type="dxa"/>
            <w:noWrap/>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 xml:space="preserve">ИП глава КФХ </w:t>
            </w:r>
            <w:r w:rsidRPr="00EE4E44">
              <w:rPr>
                <w:rFonts w:cs="Times New Roman"/>
                <w:sz w:val="24"/>
                <w:szCs w:val="24"/>
              </w:rPr>
              <w:br/>
              <w:t>Шашлов И.Я.</w:t>
            </w:r>
          </w:p>
        </w:tc>
        <w:tc>
          <w:tcPr>
            <w:tcW w:w="2828"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с. Самодуровка</w:t>
            </w:r>
          </w:p>
        </w:tc>
        <w:tc>
          <w:tcPr>
            <w:tcW w:w="1959"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Растениеводство</w:t>
            </w:r>
          </w:p>
        </w:tc>
        <w:tc>
          <w:tcPr>
            <w:tcW w:w="1584"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w:t>
            </w:r>
          </w:p>
        </w:tc>
      </w:tr>
      <w:tr w:rsidR="0018043F" w:rsidRPr="00EE4E44" w:rsidTr="00393C43">
        <w:trPr>
          <w:jc w:val="center"/>
        </w:trPr>
        <w:tc>
          <w:tcPr>
            <w:tcW w:w="575" w:type="dxa"/>
            <w:vAlign w:val="center"/>
          </w:tcPr>
          <w:p w:rsidR="0018043F" w:rsidRPr="00EE4E44" w:rsidRDefault="0018043F" w:rsidP="00E01673">
            <w:pPr>
              <w:pStyle w:val="ad"/>
              <w:numPr>
                <w:ilvl w:val="0"/>
                <w:numId w:val="112"/>
              </w:numPr>
              <w:autoSpaceDN w:val="0"/>
              <w:jc w:val="center"/>
            </w:pPr>
          </w:p>
        </w:tc>
        <w:tc>
          <w:tcPr>
            <w:tcW w:w="2885" w:type="dxa"/>
            <w:noWrap/>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 xml:space="preserve">ИП глава КФХ </w:t>
            </w:r>
            <w:r w:rsidRPr="00EE4E44">
              <w:rPr>
                <w:rFonts w:cs="Times New Roman"/>
                <w:sz w:val="24"/>
                <w:szCs w:val="24"/>
              </w:rPr>
              <w:br/>
              <w:t>Жариков С.В.</w:t>
            </w:r>
          </w:p>
        </w:tc>
        <w:tc>
          <w:tcPr>
            <w:tcW w:w="2828"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с. Самодуровка</w:t>
            </w:r>
          </w:p>
        </w:tc>
        <w:tc>
          <w:tcPr>
            <w:tcW w:w="1959"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Растениеводство</w:t>
            </w:r>
          </w:p>
        </w:tc>
        <w:tc>
          <w:tcPr>
            <w:tcW w:w="1584"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w:t>
            </w:r>
          </w:p>
        </w:tc>
      </w:tr>
      <w:tr w:rsidR="0018043F" w:rsidRPr="00EE4E44" w:rsidTr="00393C43">
        <w:trPr>
          <w:trHeight w:val="537"/>
          <w:jc w:val="center"/>
        </w:trPr>
        <w:tc>
          <w:tcPr>
            <w:tcW w:w="575" w:type="dxa"/>
            <w:vAlign w:val="center"/>
          </w:tcPr>
          <w:p w:rsidR="0018043F" w:rsidRPr="00EE4E44" w:rsidRDefault="0018043F" w:rsidP="00E01673">
            <w:pPr>
              <w:pStyle w:val="ad"/>
              <w:numPr>
                <w:ilvl w:val="0"/>
                <w:numId w:val="112"/>
              </w:numPr>
              <w:autoSpaceDN w:val="0"/>
              <w:jc w:val="center"/>
            </w:pPr>
          </w:p>
        </w:tc>
        <w:tc>
          <w:tcPr>
            <w:tcW w:w="2885" w:type="dxa"/>
            <w:noWrap/>
            <w:vAlign w:val="center"/>
          </w:tcPr>
          <w:p w:rsidR="0018043F" w:rsidRPr="00EE4E44" w:rsidRDefault="0018043F" w:rsidP="00393C43">
            <w:pPr>
              <w:spacing w:after="0" w:line="240" w:lineRule="auto"/>
              <w:jc w:val="center"/>
              <w:rPr>
                <w:rFonts w:cs="Times New Roman"/>
                <w:sz w:val="24"/>
                <w:szCs w:val="28"/>
              </w:rPr>
            </w:pPr>
            <w:r w:rsidRPr="00EE4E44">
              <w:rPr>
                <w:rFonts w:cs="Times New Roman"/>
                <w:sz w:val="24"/>
                <w:szCs w:val="28"/>
              </w:rPr>
              <w:t>ИП глава КФХ</w:t>
            </w:r>
          </w:p>
          <w:p w:rsidR="0018043F" w:rsidRPr="00EE4E44" w:rsidRDefault="0018043F" w:rsidP="00393C43">
            <w:pPr>
              <w:spacing w:after="0" w:line="240" w:lineRule="auto"/>
              <w:jc w:val="center"/>
              <w:rPr>
                <w:rFonts w:cs="Times New Roman"/>
                <w:sz w:val="24"/>
                <w:szCs w:val="28"/>
              </w:rPr>
            </w:pPr>
            <w:r w:rsidRPr="00EE4E44">
              <w:rPr>
                <w:rFonts w:cs="Times New Roman"/>
                <w:sz w:val="24"/>
                <w:szCs w:val="28"/>
              </w:rPr>
              <w:t>Максин Н.В.</w:t>
            </w:r>
          </w:p>
        </w:tc>
        <w:tc>
          <w:tcPr>
            <w:tcW w:w="2828"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с. Самодуровка</w:t>
            </w:r>
          </w:p>
        </w:tc>
        <w:tc>
          <w:tcPr>
            <w:tcW w:w="1959" w:type="dxa"/>
            <w:vAlign w:val="center"/>
          </w:tcPr>
          <w:p w:rsidR="0018043F" w:rsidRPr="00EE4E44" w:rsidRDefault="0018043F" w:rsidP="00393C43">
            <w:pPr>
              <w:spacing w:after="0" w:line="240" w:lineRule="auto"/>
              <w:jc w:val="center"/>
              <w:rPr>
                <w:rFonts w:cs="Times New Roman"/>
                <w:sz w:val="24"/>
                <w:szCs w:val="24"/>
              </w:rPr>
            </w:pPr>
            <w:r w:rsidRPr="00EE4E44">
              <w:rPr>
                <w:rFonts w:cs="Times New Roman"/>
                <w:sz w:val="24"/>
                <w:szCs w:val="24"/>
              </w:rPr>
              <w:t>Растениеводство</w:t>
            </w:r>
          </w:p>
        </w:tc>
        <w:tc>
          <w:tcPr>
            <w:tcW w:w="1584" w:type="dxa"/>
            <w:vAlign w:val="center"/>
          </w:tcPr>
          <w:p w:rsidR="0018043F" w:rsidRPr="00EE4E44" w:rsidRDefault="0018043F" w:rsidP="00393C43">
            <w:pPr>
              <w:widowControl w:val="0"/>
              <w:suppressLineNumbers/>
              <w:spacing w:after="0" w:line="240" w:lineRule="auto"/>
              <w:jc w:val="center"/>
              <w:rPr>
                <w:rFonts w:cs="Times New Roman"/>
                <w:sz w:val="24"/>
                <w:szCs w:val="24"/>
              </w:rPr>
            </w:pPr>
            <w:r w:rsidRPr="00EE4E44">
              <w:rPr>
                <w:rFonts w:cs="Times New Roman"/>
                <w:sz w:val="24"/>
                <w:szCs w:val="24"/>
              </w:rPr>
              <w:t>1</w:t>
            </w:r>
          </w:p>
        </w:tc>
      </w:tr>
    </w:tbl>
    <w:p w:rsidR="0018043F" w:rsidRPr="00EE4E44" w:rsidRDefault="0018043F" w:rsidP="0018043F">
      <w:pPr>
        <w:pStyle w:val="101"/>
        <w:rPr>
          <w:rStyle w:val="FontStyle154"/>
          <w:rFonts w:eastAsia="Times New Roman" w:cs="Arial"/>
          <w:bCs/>
          <w:color w:val="auto"/>
          <w:highlight w:val="yellow"/>
        </w:rPr>
      </w:pPr>
    </w:p>
    <w:p w:rsidR="0018043F" w:rsidRPr="00EE4E44" w:rsidRDefault="0018043F" w:rsidP="0018043F">
      <w:pPr>
        <w:pStyle w:val="aff1"/>
        <w:ind w:firstLine="567"/>
        <w:jc w:val="center"/>
        <w:outlineLvl w:val="0"/>
        <w:rPr>
          <w:rFonts w:ascii="Times New Roman" w:hAnsi="Times New Roman"/>
          <w:b/>
          <w:i/>
        </w:rPr>
      </w:pPr>
      <w:bookmarkStart w:id="168" w:name="_Toc89851172"/>
      <w:bookmarkStart w:id="169" w:name="_Toc104300420"/>
      <w:bookmarkEnd w:id="167"/>
      <w:r w:rsidRPr="00EE4E44">
        <w:rPr>
          <w:rFonts w:ascii="Times New Roman" w:hAnsi="Times New Roman"/>
          <w:b/>
          <w:i/>
        </w:rPr>
        <w:t>Анализ бюджета поселения</w:t>
      </w:r>
      <w:bookmarkEnd w:id="168"/>
      <w:bookmarkEnd w:id="169"/>
    </w:p>
    <w:p w:rsidR="0018043F" w:rsidRPr="00EE4E44" w:rsidRDefault="0018043F" w:rsidP="0018043F">
      <w:pPr>
        <w:suppressAutoHyphens/>
        <w:spacing w:after="0" w:line="240" w:lineRule="auto"/>
        <w:ind w:firstLine="567"/>
        <w:jc w:val="both"/>
        <w:rPr>
          <w:rFonts w:eastAsia="Times New Roman" w:cs="Times New Roman"/>
          <w:sz w:val="24"/>
          <w:szCs w:val="24"/>
          <w:lang w:eastAsia="ar-SA"/>
        </w:rPr>
      </w:pPr>
      <w:r w:rsidRPr="00EE4E44">
        <w:rPr>
          <w:rFonts w:eastAsia="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18043F" w:rsidRPr="00EE4E44" w:rsidRDefault="0018043F" w:rsidP="0018043F">
      <w:pPr>
        <w:pStyle w:val="aff1"/>
        <w:ind w:firstLine="567"/>
        <w:jc w:val="both"/>
        <w:rPr>
          <w:rFonts w:ascii="Times New Roman" w:hAnsi="Times New Roman"/>
          <w:bCs/>
          <w:highlight w:val="yellow"/>
        </w:rPr>
      </w:pPr>
    </w:p>
    <w:p w:rsidR="0018043F" w:rsidRPr="00EE4E44" w:rsidRDefault="0018043F" w:rsidP="0018043F">
      <w:pPr>
        <w:suppressAutoHyphens/>
        <w:spacing w:after="0" w:line="240" w:lineRule="auto"/>
        <w:jc w:val="center"/>
        <w:outlineLvl w:val="0"/>
        <w:rPr>
          <w:rFonts w:eastAsia="Times New Roman" w:cs="Times New Roman"/>
          <w:b/>
          <w:i/>
          <w:kern w:val="1"/>
          <w:sz w:val="24"/>
          <w:szCs w:val="24"/>
          <w:lang w:eastAsia="ar-SA"/>
        </w:rPr>
      </w:pPr>
      <w:bookmarkStart w:id="170" w:name="_Toc89851173"/>
      <w:bookmarkStart w:id="171" w:name="_Toc104300421"/>
      <w:r w:rsidRPr="00EE4E44">
        <w:rPr>
          <w:rFonts w:eastAsia="Times New Roman" w:cs="Times New Roman"/>
          <w:b/>
          <w:i/>
          <w:kern w:val="1"/>
          <w:sz w:val="24"/>
          <w:szCs w:val="24"/>
          <w:lang w:eastAsia="ar-SA"/>
        </w:rPr>
        <w:t>Бюджет муниципального образования</w:t>
      </w:r>
      <w:bookmarkEnd w:id="170"/>
      <w:bookmarkEnd w:id="171"/>
      <w:r w:rsidRPr="00EE4E44">
        <w:rPr>
          <w:rFonts w:eastAsia="Times New Roman" w:cs="Times New Roman"/>
          <w:b/>
          <w:i/>
          <w:kern w:val="1"/>
          <w:sz w:val="24"/>
          <w:szCs w:val="24"/>
          <w:lang w:eastAsia="ar-SA"/>
        </w:rPr>
        <w:t xml:space="preserve"> </w:t>
      </w:r>
    </w:p>
    <w:p w:rsidR="0018043F" w:rsidRPr="00EE4E44" w:rsidRDefault="0018043F" w:rsidP="0018043F">
      <w:pPr>
        <w:widowControl w:val="0"/>
        <w:suppressAutoHyphens/>
        <w:spacing w:after="0" w:line="240" w:lineRule="auto"/>
        <w:jc w:val="center"/>
        <w:rPr>
          <w:rFonts w:eastAsia="Lucida Sans Unicode" w:cs="Times New Roman"/>
          <w:kern w:val="1"/>
          <w:sz w:val="24"/>
          <w:szCs w:val="24"/>
          <w:highlight w:val="yellow"/>
          <w:shd w:val="clear" w:color="auto" w:fill="FFFF00"/>
          <w:lang w:eastAsia="ar-SA"/>
        </w:rPr>
      </w:pPr>
    </w:p>
    <w:tbl>
      <w:tblPr>
        <w:tblW w:w="9625" w:type="dxa"/>
        <w:tblInd w:w="-20" w:type="dxa"/>
        <w:tblLayout w:type="fixed"/>
        <w:tblLook w:val="04A0"/>
      </w:tblPr>
      <w:tblGrid>
        <w:gridCol w:w="548"/>
        <w:gridCol w:w="5817"/>
        <w:gridCol w:w="1276"/>
        <w:gridCol w:w="992"/>
        <w:gridCol w:w="992"/>
      </w:tblGrid>
      <w:tr w:rsidR="0018043F" w:rsidRPr="00EE4E44" w:rsidTr="00393C43">
        <w:tc>
          <w:tcPr>
            <w:tcW w:w="54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rsidR="0018043F" w:rsidRPr="00EE4E44" w:rsidRDefault="0018043F" w:rsidP="00393C43">
            <w:pPr>
              <w:suppressAutoHyphens/>
              <w:snapToGrid w:val="0"/>
              <w:spacing w:after="0" w:line="240" w:lineRule="auto"/>
              <w:ind w:left="-78" w:right="-102"/>
              <w:jc w:val="center"/>
              <w:rPr>
                <w:rFonts w:eastAsia="Times New Roman" w:cs="Times New Roman"/>
                <w:b/>
                <w:sz w:val="24"/>
                <w:szCs w:val="20"/>
                <w:lang w:eastAsia="ar-SA"/>
              </w:rPr>
            </w:pPr>
            <w:r w:rsidRPr="00EE4E44">
              <w:rPr>
                <w:rFonts w:eastAsia="Times New Roman" w:cs="Times New Roman"/>
                <w:b/>
                <w:sz w:val="24"/>
                <w:szCs w:val="20"/>
                <w:lang w:eastAsia="ar-SA"/>
              </w:rPr>
              <w:t>№ п/п</w:t>
            </w:r>
          </w:p>
        </w:tc>
        <w:tc>
          <w:tcPr>
            <w:tcW w:w="5817"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rsidR="0018043F" w:rsidRPr="00EE4E44" w:rsidRDefault="0018043F" w:rsidP="00393C43">
            <w:pPr>
              <w:suppressAutoHyphens/>
              <w:snapToGrid w:val="0"/>
              <w:spacing w:after="0" w:line="240" w:lineRule="auto"/>
              <w:jc w:val="center"/>
              <w:rPr>
                <w:rFonts w:eastAsia="Times New Roman" w:cs="Times New Roman"/>
                <w:b/>
                <w:sz w:val="24"/>
                <w:szCs w:val="20"/>
                <w:lang w:eastAsia="ar-SA"/>
              </w:rPr>
            </w:pPr>
            <w:r w:rsidRPr="00EE4E44">
              <w:rPr>
                <w:rFonts w:eastAsia="Times New Roman" w:cs="Times New Roman"/>
                <w:b/>
                <w:sz w:val="24"/>
                <w:szCs w:val="20"/>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18043F" w:rsidRPr="00EE4E44" w:rsidRDefault="0018043F" w:rsidP="00393C43">
            <w:pPr>
              <w:suppressAutoHyphens/>
              <w:snapToGrid w:val="0"/>
              <w:spacing w:after="0" w:line="240" w:lineRule="auto"/>
              <w:jc w:val="center"/>
              <w:rPr>
                <w:rFonts w:eastAsia="Times New Roman" w:cs="Times New Roman"/>
                <w:b/>
                <w:sz w:val="24"/>
                <w:szCs w:val="20"/>
                <w:lang w:eastAsia="ar-SA"/>
              </w:rPr>
            </w:pPr>
            <w:r w:rsidRPr="00EE4E44">
              <w:rPr>
                <w:rFonts w:eastAsia="Times New Roman" w:cs="Times New Roman"/>
                <w:b/>
                <w:sz w:val="24"/>
                <w:szCs w:val="20"/>
                <w:lang w:eastAsia="ar-SA"/>
              </w:rPr>
              <w:t>Един.</w:t>
            </w:r>
          </w:p>
          <w:p w:rsidR="0018043F" w:rsidRPr="00EE4E44" w:rsidRDefault="0018043F" w:rsidP="00393C43">
            <w:pPr>
              <w:suppressAutoHyphens/>
              <w:spacing w:after="0" w:line="240" w:lineRule="auto"/>
              <w:jc w:val="center"/>
              <w:rPr>
                <w:rFonts w:eastAsia="Times New Roman" w:cs="Times New Roman"/>
                <w:b/>
                <w:sz w:val="24"/>
                <w:szCs w:val="20"/>
                <w:lang w:eastAsia="ar-SA"/>
              </w:rPr>
            </w:pPr>
            <w:r w:rsidRPr="00EE4E44">
              <w:rPr>
                <w:rFonts w:eastAsia="Times New Roman" w:cs="Times New Roman"/>
                <w:b/>
                <w:sz w:val="24"/>
                <w:szCs w:val="20"/>
                <w:lang w:eastAsia="ar-SA"/>
              </w:rPr>
              <w:t>измерен.</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2020 год</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2021 год</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hideMark/>
          </w:tcPr>
          <w:p w:rsidR="0018043F" w:rsidRPr="00EE4E44" w:rsidRDefault="0018043F" w:rsidP="00393C43">
            <w:pPr>
              <w:suppressAutoHyphens/>
              <w:snapToGrid w:val="0"/>
              <w:spacing w:after="0" w:line="240" w:lineRule="auto"/>
              <w:ind w:left="-78" w:right="-102"/>
              <w:jc w:val="center"/>
              <w:rPr>
                <w:rFonts w:eastAsia="Times New Roman" w:cs="Times New Roman"/>
                <w:b/>
                <w:sz w:val="24"/>
                <w:szCs w:val="20"/>
                <w:lang w:eastAsia="ar-SA"/>
              </w:rPr>
            </w:pPr>
            <w:r w:rsidRPr="00EE4E44">
              <w:rPr>
                <w:rFonts w:eastAsia="Times New Roman" w:cs="Times New Roman"/>
                <w:b/>
                <w:sz w:val="24"/>
                <w:szCs w:val="20"/>
                <w:lang w:eastAsia="ar-SA"/>
              </w:rPr>
              <w:t>1</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b/>
                <w:sz w:val="24"/>
                <w:szCs w:val="24"/>
                <w:lang w:eastAsia="ar-SA"/>
              </w:rPr>
            </w:pPr>
            <w:r w:rsidRPr="00EE4E44">
              <w:rPr>
                <w:rFonts w:eastAsia="Times New Roman" w:cs="Times New Roman"/>
                <w:b/>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6 114,6</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5 759,3</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hideMark/>
          </w:tcPr>
          <w:p w:rsidR="0018043F" w:rsidRPr="00EE4E44" w:rsidRDefault="0018043F" w:rsidP="00393C43">
            <w:pPr>
              <w:suppressAutoHyphens/>
              <w:spacing w:after="0" w:line="240" w:lineRule="auto"/>
              <w:ind w:left="-78" w:right="-102"/>
              <w:jc w:val="center"/>
              <w:rPr>
                <w:rFonts w:eastAsia="Times New Roman" w:cs="Times New Roman"/>
                <w:sz w:val="24"/>
                <w:szCs w:val="24"/>
                <w:lang w:eastAsia="ar-SA"/>
              </w:rPr>
            </w:pPr>
            <w:r w:rsidRPr="00EE4E44">
              <w:rPr>
                <w:rFonts w:eastAsia="Times New Roman" w:cs="Times New Roman"/>
                <w:sz w:val="24"/>
                <w:szCs w:val="24"/>
                <w:lang w:eastAsia="ar-SA"/>
              </w:rPr>
              <w:t>1.1</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23,6</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23,0</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1.2</w:t>
            </w: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Налоги на совокупный доход</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0,0</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0,0</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1.3</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656,8</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625,1</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 налог на имущество организаций</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117,5</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69,2</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539,3</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555,9</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1.4</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Государственная пошлина</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1,2</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2,2</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1.5</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0,0</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0,0</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1.6</w:t>
            </w: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1,0</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4,4</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1.7</w:t>
            </w: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0,5</w:t>
            </w:r>
          </w:p>
        </w:tc>
        <w:tc>
          <w:tcPr>
            <w:tcW w:w="992"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41,0</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1.8</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5 431,5</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5 063,6</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Безвозмездные поступления от других бюджетов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5 411,5</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5 038,6</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numPr>
                <w:ilvl w:val="0"/>
                <w:numId w:val="113"/>
              </w:numPr>
              <w:tabs>
                <w:tab w:val="num" w:pos="256"/>
              </w:tabs>
              <w:suppressAutoHyphens/>
              <w:spacing w:after="0" w:line="240" w:lineRule="auto"/>
              <w:ind w:left="256" w:hanging="256"/>
              <w:rPr>
                <w:rFonts w:eastAsia="Times New Roman" w:cs="Times New Roman"/>
                <w:sz w:val="24"/>
                <w:szCs w:val="24"/>
                <w:lang w:eastAsia="ar-SA"/>
              </w:rPr>
            </w:pPr>
            <w:r w:rsidRPr="00EE4E44">
              <w:rPr>
                <w:rFonts w:eastAsia="Times New Roman" w:cs="Times New Roman"/>
                <w:sz w:val="24"/>
                <w:szCs w:val="24"/>
                <w:lang w:eastAsia="ar-SA"/>
              </w:rPr>
              <w:t>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2 086,7</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2 082,0</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numPr>
                <w:ilvl w:val="0"/>
                <w:numId w:val="113"/>
              </w:numPr>
              <w:tabs>
                <w:tab w:val="num" w:pos="256"/>
              </w:tabs>
              <w:suppressAutoHyphens/>
              <w:spacing w:after="0" w:line="240" w:lineRule="auto"/>
              <w:ind w:left="256" w:hanging="256"/>
              <w:rPr>
                <w:rFonts w:eastAsia="Times New Roman" w:cs="Times New Roman"/>
                <w:sz w:val="24"/>
                <w:szCs w:val="24"/>
                <w:lang w:eastAsia="ar-SA"/>
              </w:rPr>
            </w:pPr>
            <w:r w:rsidRPr="00EE4E44">
              <w:rPr>
                <w:rFonts w:eastAsia="Times New Roman" w:cs="Times New Roman"/>
                <w:sz w:val="24"/>
                <w:szCs w:val="24"/>
                <w:lang w:eastAsia="ar-SA"/>
              </w:rPr>
              <w:t>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88,0</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90,6</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E01673">
            <w:pPr>
              <w:numPr>
                <w:ilvl w:val="0"/>
                <w:numId w:val="113"/>
              </w:numPr>
              <w:tabs>
                <w:tab w:val="num" w:pos="256"/>
              </w:tabs>
              <w:suppressAutoHyphens/>
              <w:spacing w:after="0" w:line="240" w:lineRule="auto"/>
              <w:ind w:left="256" w:hanging="256"/>
              <w:rPr>
                <w:rFonts w:eastAsia="Times New Roman" w:cs="Times New Roman"/>
                <w:sz w:val="24"/>
                <w:szCs w:val="24"/>
                <w:lang w:eastAsia="ar-SA"/>
              </w:rPr>
            </w:pPr>
            <w:r w:rsidRPr="00EE4E44">
              <w:rPr>
                <w:rFonts w:eastAsia="Times New Roman" w:cs="Times New Roman"/>
                <w:sz w:val="24"/>
                <w:szCs w:val="24"/>
                <w:lang w:eastAsia="ar-SA"/>
              </w:rPr>
              <w:t>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3 236,8</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2 843,1</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6 026,6</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5 668,7</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hideMark/>
          </w:tcPr>
          <w:p w:rsidR="0018043F" w:rsidRPr="00EE4E44" w:rsidRDefault="0018043F" w:rsidP="00393C43">
            <w:pPr>
              <w:suppressAutoHyphens/>
              <w:snapToGrid w:val="0"/>
              <w:spacing w:after="0" w:line="240" w:lineRule="auto"/>
              <w:ind w:left="-78" w:right="-102"/>
              <w:jc w:val="center"/>
              <w:rPr>
                <w:rFonts w:eastAsia="Times New Roman" w:cs="Times New Roman"/>
                <w:b/>
                <w:sz w:val="24"/>
                <w:szCs w:val="20"/>
                <w:lang w:eastAsia="ar-SA"/>
              </w:rPr>
            </w:pPr>
            <w:r w:rsidRPr="00EE4E44">
              <w:rPr>
                <w:rFonts w:eastAsia="Times New Roman" w:cs="Times New Roman"/>
                <w:b/>
                <w:sz w:val="24"/>
                <w:szCs w:val="20"/>
                <w:lang w:eastAsia="ar-SA"/>
              </w:rPr>
              <w:t>2</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b/>
                <w:sz w:val="24"/>
                <w:szCs w:val="24"/>
                <w:lang w:eastAsia="ar-SA"/>
              </w:rPr>
            </w:pPr>
            <w:r w:rsidRPr="00EE4E44">
              <w:rPr>
                <w:rFonts w:eastAsia="Times New Roman" w:cs="Times New Roman"/>
                <w:b/>
                <w:sz w:val="24"/>
                <w:szCs w:val="24"/>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6 137,3</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b/>
                <w:sz w:val="24"/>
                <w:szCs w:val="24"/>
                <w:lang w:eastAsia="ar-SA"/>
              </w:rPr>
            </w:pPr>
            <w:r w:rsidRPr="00EE4E44">
              <w:rPr>
                <w:rFonts w:eastAsia="Times New Roman" w:cs="Times New Roman"/>
                <w:b/>
                <w:sz w:val="24"/>
                <w:szCs w:val="24"/>
                <w:lang w:eastAsia="ar-SA"/>
              </w:rPr>
              <w:t>5 852,8</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hideMark/>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Общегосударственные вопросы</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1 985,8</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1 952,2</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Национальная оборона</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88,0</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90,6</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Национальная экономика</w:t>
            </w:r>
          </w:p>
        </w:tc>
        <w:tc>
          <w:tcPr>
            <w:tcW w:w="1276" w:type="dxa"/>
            <w:tcBorders>
              <w:top w:val="single" w:sz="4" w:space="0" w:color="000000"/>
              <w:left w:val="single" w:sz="4" w:space="0" w:color="000000"/>
              <w:bottom w:val="single" w:sz="4" w:space="0" w:color="000000"/>
              <w:right w:val="nil"/>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921,9</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878,8</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Национальная безопасность и правоохранительная деятельность</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2,7</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Жилищно-коммунальное хозяйство</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1 540,6</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1 879,9</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Культура, кинематография и средства массовой информации</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1 598,4</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1 048,6</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E01673">
            <w:pPr>
              <w:pStyle w:val="ad"/>
              <w:widowControl/>
              <w:numPr>
                <w:ilvl w:val="0"/>
                <w:numId w:val="114"/>
              </w:numPr>
              <w:ind w:left="323" w:hanging="284"/>
              <w:rPr>
                <w:rFonts w:eastAsia="Times New Roman"/>
                <w:lang w:eastAsia="ar-SA"/>
              </w:rPr>
            </w:pPr>
            <w:r w:rsidRPr="00EE4E44">
              <w:rPr>
                <w:rFonts w:eastAsia="Times New Roman"/>
                <w:lang w:eastAsia="ar-SA"/>
              </w:rPr>
              <w:t>Социальная политика</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0,0</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0,0</w:t>
            </w:r>
          </w:p>
        </w:tc>
      </w:tr>
      <w:tr w:rsidR="0018043F" w:rsidRPr="00EE4E44" w:rsidTr="00393C43">
        <w:tc>
          <w:tcPr>
            <w:tcW w:w="548" w:type="dxa"/>
            <w:tcBorders>
              <w:top w:val="single" w:sz="4" w:space="0" w:color="000000"/>
              <w:left w:val="single" w:sz="4" w:space="0" w:color="000000"/>
              <w:bottom w:val="single" w:sz="4" w:space="0" w:color="000000"/>
              <w:right w:val="single" w:sz="4" w:space="0" w:color="auto"/>
            </w:tcBorders>
            <w:vAlign w:val="center"/>
            <w:hideMark/>
          </w:tcPr>
          <w:p w:rsidR="0018043F" w:rsidRPr="00EE4E44" w:rsidRDefault="0018043F" w:rsidP="00393C43">
            <w:pPr>
              <w:suppressAutoHyphens/>
              <w:snapToGrid w:val="0"/>
              <w:spacing w:after="0" w:line="240" w:lineRule="auto"/>
              <w:ind w:left="-78" w:right="-102"/>
              <w:jc w:val="center"/>
              <w:rPr>
                <w:rFonts w:eastAsia="Times New Roman" w:cs="Times New Roman"/>
                <w:sz w:val="24"/>
                <w:szCs w:val="20"/>
                <w:lang w:eastAsia="ar-SA"/>
              </w:rPr>
            </w:pPr>
            <w:r w:rsidRPr="00EE4E44">
              <w:rPr>
                <w:rFonts w:eastAsia="Times New Roman" w:cs="Times New Roman"/>
                <w:sz w:val="24"/>
                <w:szCs w:val="20"/>
                <w:lang w:eastAsia="ar-SA"/>
              </w:rPr>
              <w:t>3</w:t>
            </w:r>
          </w:p>
        </w:tc>
        <w:tc>
          <w:tcPr>
            <w:tcW w:w="5817" w:type="dxa"/>
            <w:tcBorders>
              <w:top w:val="single" w:sz="4" w:space="0" w:color="000000"/>
              <w:left w:val="single" w:sz="4" w:space="0" w:color="auto"/>
              <w:bottom w:val="single" w:sz="4" w:space="0" w:color="000000"/>
              <w:right w:val="nil"/>
            </w:tcBorders>
            <w:vAlign w:val="center"/>
            <w:hideMark/>
          </w:tcPr>
          <w:p w:rsidR="0018043F" w:rsidRPr="00EE4E44" w:rsidRDefault="0018043F" w:rsidP="00393C43">
            <w:pPr>
              <w:suppressAutoHyphens/>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тыс.руб.</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-22,7</w:t>
            </w:r>
          </w:p>
        </w:tc>
        <w:tc>
          <w:tcPr>
            <w:tcW w:w="992"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-93,5</w:t>
            </w:r>
          </w:p>
        </w:tc>
      </w:tr>
    </w:tbl>
    <w:p w:rsidR="0018043F" w:rsidRPr="00EE4E44" w:rsidRDefault="0018043F" w:rsidP="0018043F">
      <w:pPr>
        <w:pStyle w:val="aa"/>
        <w:ind w:firstLine="567"/>
        <w:jc w:val="both"/>
        <w:rPr>
          <w:bCs/>
          <w:highlight w:val="yellow"/>
        </w:rPr>
      </w:pPr>
    </w:p>
    <w:p w:rsidR="0018043F" w:rsidRPr="00EE4E44" w:rsidRDefault="0018043F" w:rsidP="0018043F">
      <w:pPr>
        <w:spacing w:after="0" w:line="240" w:lineRule="auto"/>
        <w:ind w:firstLine="539"/>
        <w:jc w:val="both"/>
        <w:rPr>
          <w:rFonts w:eastAsia="Times New Roman" w:cs="Times New Roman"/>
          <w:sz w:val="24"/>
          <w:lang w:eastAsia="ru-RU"/>
        </w:rPr>
      </w:pPr>
      <w:r w:rsidRPr="00EE4E44">
        <w:rPr>
          <w:rFonts w:eastAsia="Times New Roman" w:cs="Times New Roman"/>
          <w:sz w:val="24"/>
          <w:lang w:eastAsia="ru-RU"/>
        </w:rPr>
        <w:t>Собственные доходы бюджета Самодуровского сельского поселения составили 98,4% в 2021 г. его доходной части. Эти данные говорят о высокой дотационности бюджета. Основную часть собственных доходов составляет земельный налог – 9,6%.</w:t>
      </w:r>
    </w:p>
    <w:p w:rsidR="0018043F" w:rsidRPr="00EE4E44" w:rsidRDefault="0018043F" w:rsidP="0018043F">
      <w:pPr>
        <w:spacing w:after="0" w:line="240" w:lineRule="auto"/>
        <w:ind w:firstLine="567"/>
        <w:jc w:val="both"/>
        <w:rPr>
          <w:rFonts w:eastAsia="Times New Roman" w:cs="Times New Roman"/>
          <w:kern w:val="1"/>
          <w:sz w:val="24"/>
          <w:szCs w:val="24"/>
        </w:rPr>
      </w:pPr>
      <w:r w:rsidRPr="00EE4E44">
        <w:rPr>
          <w:rFonts w:eastAsia="Times New Roman" w:cs="Times New Roman"/>
          <w:kern w:val="1"/>
          <w:sz w:val="24"/>
          <w:szCs w:val="24"/>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18043F" w:rsidRPr="00EE4E44" w:rsidRDefault="0018043F" w:rsidP="0018043F">
      <w:pPr>
        <w:spacing w:after="0" w:line="240" w:lineRule="auto"/>
        <w:ind w:firstLine="567"/>
        <w:jc w:val="both"/>
        <w:rPr>
          <w:rFonts w:eastAsia="Times New Roman" w:cs="Times New Roman"/>
          <w:kern w:val="1"/>
          <w:sz w:val="24"/>
          <w:szCs w:val="24"/>
        </w:rPr>
      </w:pPr>
      <w:r w:rsidRPr="00EE4E44">
        <w:rPr>
          <w:rFonts w:eastAsia="Times New Roman" w:cs="Times New Roman"/>
          <w:kern w:val="1"/>
          <w:sz w:val="24"/>
          <w:szCs w:val="24"/>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18043F" w:rsidRPr="00EE4E44" w:rsidRDefault="0018043F" w:rsidP="0018043F">
      <w:pPr>
        <w:widowControl w:val="0"/>
        <w:suppressAutoHyphens/>
        <w:spacing w:after="0" w:line="240" w:lineRule="auto"/>
        <w:ind w:firstLine="567"/>
        <w:jc w:val="both"/>
        <w:rPr>
          <w:rFonts w:eastAsia="Lucida Sans Unicode" w:cs="Times New Roman"/>
          <w:kern w:val="1"/>
          <w:sz w:val="24"/>
          <w:szCs w:val="24"/>
        </w:rPr>
      </w:pPr>
      <w:r w:rsidRPr="00EE4E44">
        <w:rPr>
          <w:rFonts w:eastAsia="Lucida Sans Unicode" w:cs="Times New Roman"/>
          <w:kern w:val="1"/>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18043F" w:rsidRPr="00EE4E44" w:rsidRDefault="0018043F" w:rsidP="0018043F">
      <w:pPr>
        <w:pStyle w:val="aa"/>
        <w:tabs>
          <w:tab w:val="left" w:pos="8475"/>
        </w:tabs>
        <w:ind w:firstLine="567"/>
        <w:jc w:val="both"/>
        <w:rPr>
          <w:highlight w:val="yellow"/>
        </w:rPr>
      </w:pPr>
    </w:p>
    <w:p w:rsidR="0018043F" w:rsidRPr="00EE4E44" w:rsidRDefault="0018043F" w:rsidP="0018043F">
      <w:pPr>
        <w:pStyle w:val="101"/>
        <w:rPr>
          <w:rFonts w:eastAsia="Times New Roman" w:cs="Arial"/>
          <w:bCs/>
          <w:i/>
          <w:iCs/>
          <w:color w:val="auto"/>
        </w:rPr>
      </w:pPr>
      <w:r w:rsidRPr="00EE4E44">
        <w:rPr>
          <w:rFonts w:eastAsia="Times New Roman" w:cs="Arial"/>
          <w:bCs/>
          <w:i/>
          <w:iCs/>
          <w:color w:val="auto"/>
        </w:rPr>
        <w:t>По результатам анализа, проведенного в пункте 1.6, выявлено следующее:</w:t>
      </w:r>
    </w:p>
    <w:p w:rsidR="0018043F" w:rsidRPr="00EE4E44" w:rsidRDefault="0018043F" w:rsidP="00E01673">
      <w:pPr>
        <w:pStyle w:val="101"/>
        <w:numPr>
          <w:ilvl w:val="0"/>
          <w:numId w:val="88"/>
        </w:numPr>
        <w:rPr>
          <w:rFonts w:eastAsia="Times New Roman" w:cs="Arial"/>
          <w:bCs/>
          <w:i/>
          <w:color w:val="auto"/>
        </w:rPr>
      </w:pPr>
      <w:r w:rsidRPr="00EE4E44">
        <w:rPr>
          <w:rFonts w:eastAsia="Times New Roman" w:cs="Arial"/>
          <w:bCs/>
          <w:i/>
          <w:color w:val="auto"/>
        </w:rPr>
        <w:t>на действующих предприятиях недостаточное количество рабочих мест для сдерживания уровня безработицы;</w:t>
      </w:r>
    </w:p>
    <w:p w:rsidR="0018043F" w:rsidRPr="00EE4E44" w:rsidRDefault="0018043F" w:rsidP="00E01673">
      <w:pPr>
        <w:pStyle w:val="101"/>
        <w:numPr>
          <w:ilvl w:val="0"/>
          <w:numId w:val="88"/>
        </w:numPr>
        <w:rPr>
          <w:rFonts w:eastAsia="Times New Roman" w:cs="Arial"/>
          <w:bCs/>
          <w:i/>
          <w:iCs/>
          <w:color w:val="auto"/>
        </w:rPr>
      </w:pPr>
      <w:r w:rsidRPr="00EE4E44">
        <w:rPr>
          <w:rFonts w:eastAsia="Times New Roman" w:cs="Arial"/>
          <w:bCs/>
          <w:i/>
          <w:iCs/>
          <w:color w:val="auto"/>
        </w:rPr>
        <w:t>необходимы увеличение и оптимизация предприятий по переработке производимой сельскохозяйственной продукции;</w:t>
      </w:r>
    </w:p>
    <w:p w:rsidR="0018043F" w:rsidRPr="00EE4E44" w:rsidRDefault="0018043F" w:rsidP="00E01673">
      <w:pPr>
        <w:pStyle w:val="101"/>
        <w:numPr>
          <w:ilvl w:val="0"/>
          <w:numId w:val="88"/>
        </w:numPr>
        <w:rPr>
          <w:rFonts w:eastAsia="Times New Roman" w:cs="Arial"/>
          <w:bCs/>
          <w:i/>
          <w:iCs/>
          <w:color w:val="auto"/>
        </w:rPr>
      </w:pPr>
      <w:r w:rsidRPr="00EE4E44">
        <w:rPr>
          <w:rFonts w:eastAsia="Times New Roman" w:cs="Arial"/>
          <w:bCs/>
          <w:i/>
          <w:iCs/>
          <w:color w:val="auto"/>
        </w:rPr>
        <w:t>не созданы благоприятные условия для развития предприятий малого бизнеса;</w:t>
      </w:r>
    </w:p>
    <w:p w:rsidR="0018043F" w:rsidRPr="00EE4E44" w:rsidRDefault="0018043F" w:rsidP="00E01673">
      <w:pPr>
        <w:pStyle w:val="101"/>
        <w:numPr>
          <w:ilvl w:val="0"/>
          <w:numId w:val="88"/>
        </w:numPr>
        <w:rPr>
          <w:i/>
          <w:color w:val="auto"/>
        </w:rPr>
      </w:pPr>
      <w:r w:rsidRPr="00EE4E44">
        <w:rPr>
          <w:i/>
          <w:color w:val="auto"/>
        </w:rPr>
        <w:t xml:space="preserve">значительной проблемой является высокая дотационность бюджета Самодуровского сельского поселения. </w:t>
      </w:r>
    </w:p>
    <w:p w:rsidR="0018043F" w:rsidRPr="00EE4E44" w:rsidRDefault="0018043F" w:rsidP="0018043F">
      <w:pPr>
        <w:pStyle w:val="101"/>
        <w:ind w:left="899" w:firstLine="0"/>
        <w:rPr>
          <w:rFonts w:eastAsia="Times New Roman" w:cs="Arial"/>
          <w:bCs/>
          <w:i/>
          <w:iCs/>
          <w:color w:val="auto"/>
          <w:highlight w:val="yellow"/>
        </w:rPr>
      </w:pPr>
    </w:p>
    <w:p w:rsidR="0018043F" w:rsidRPr="00EE4E44" w:rsidRDefault="0018043F" w:rsidP="00E01673">
      <w:pPr>
        <w:pStyle w:val="20"/>
        <w:numPr>
          <w:ilvl w:val="1"/>
          <w:numId w:val="79"/>
        </w:numPr>
        <w:tabs>
          <w:tab w:val="left" w:pos="426"/>
        </w:tabs>
        <w:spacing w:line="240" w:lineRule="auto"/>
        <w:ind w:left="0" w:firstLine="567"/>
        <w:jc w:val="center"/>
        <w:rPr>
          <w:rFonts w:ascii="Times New Roman" w:eastAsiaTheme="minorHAnsi" w:hAnsi="Times New Roman" w:cs="Times New Roman"/>
          <w:b/>
          <w:color w:val="auto"/>
          <w:sz w:val="24"/>
          <w:szCs w:val="24"/>
        </w:rPr>
      </w:pPr>
      <w:bookmarkStart w:id="172" w:name="_Toc469398940"/>
      <w:bookmarkStart w:id="173" w:name="_Toc32498601"/>
      <w:bookmarkStart w:id="174" w:name="_Toc104300422"/>
      <w:r w:rsidRPr="00EE4E44">
        <w:rPr>
          <w:rFonts w:ascii="Times New Roman" w:eastAsiaTheme="minorHAnsi" w:hAnsi="Times New Roman" w:cs="Times New Roman"/>
          <w:b/>
          <w:color w:val="auto"/>
          <w:sz w:val="24"/>
          <w:szCs w:val="24"/>
        </w:rPr>
        <w:lastRenderedPageBreak/>
        <w:t>Земельный фонд сельского поселения и категории земель.</w:t>
      </w:r>
      <w:bookmarkEnd w:id="172"/>
      <w:bookmarkEnd w:id="173"/>
      <w:bookmarkEnd w:id="174"/>
    </w:p>
    <w:p w:rsidR="0018043F" w:rsidRPr="00EE4E44" w:rsidRDefault="0018043F" w:rsidP="0018043F">
      <w:pPr>
        <w:pStyle w:val="10"/>
        <w:tabs>
          <w:tab w:val="left" w:pos="9211"/>
        </w:tabs>
        <w:ind w:firstLine="0"/>
      </w:pPr>
    </w:p>
    <w:p w:rsidR="0018043F" w:rsidRPr="00EE4E44" w:rsidRDefault="0018043F" w:rsidP="0018043F">
      <w:pPr>
        <w:autoSpaceDE w:val="0"/>
        <w:autoSpaceDN w:val="0"/>
        <w:adjustRightInd w:val="0"/>
        <w:ind w:firstLine="567"/>
        <w:jc w:val="both"/>
        <w:rPr>
          <w:rFonts w:eastAsia="TimesNewRomanPSMT"/>
          <w:sz w:val="24"/>
        </w:rPr>
      </w:pPr>
      <w:r w:rsidRPr="00EE4E44">
        <w:rPr>
          <w:sz w:val="24"/>
        </w:rPr>
        <w:t xml:space="preserve">Общая площадь земель </w:t>
      </w:r>
      <w:r w:rsidRPr="00EE4E44">
        <w:rPr>
          <w:rFonts w:cs="Arial"/>
          <w:iCs/>
          <w:sz w:val="24"/>
        </w:rPr>
        <w:t xml:space="preserve">Самодуровского сельского поселения </w:t>
      </w:r>
      <w:r w:rsidRPr="00EE4E44">
        <w:rPr>
          <w:sz w:val="24"/>
        </w:rPr>
        <w:t xml:space="preserve">по данным паспорта муниципального образования на 2021 год составляет </w:t>
      </w:r>
      <w:r w:rsidRPr="00EE4E44">
        <w:rPr>
          <w:sz w:val="24"/>
          <w:szCs w:val="20"/>
        </w:rPr>
        <w:t>6823,89</w:t>
      </w:r>
      <w:r w:rsidRPr="00EE4E44">
        <w:rPr>
          <w:sz w:val="32"/>
        </w:rPr>
        <w:t xml:space="preserve"> </w:t>
      </w:r>
      <w:r w:rsidRPr="00EE4E44">
        <w:rPr>
          <w:sz w:val="24"/>
        </w:rPr>
        <w:t xml:space="preserve">га. В соответствии с законом Воронежской области </w:t>
      </w:r>
      <w:r w:rsidRPr="00EE4E44">
        <w:rPr>
          <w:rFonts w:eastAsia="TimesNewRomanPSMT"/>
          <w:iCs/>
          <w:sz w:val="24"/>
        </w:rPr>
        <w:t xml:space="preserve">от </w:t>
      </w:r>
      <w:r w:rsidRPr="00EE4E44">
        <w:rPr>
          <w:rFonts w:eastAsia="TimesNewRomanPSMT"/>
          <w:sz w:val="24"/>
        </w:rPr>
        <w:t>12.11.2004 года № 75-ОЗ «</w:t>
      </w:r>
      <w:r w:rsidRPr="00EE4E44">
        <w:rPr>
          <w:rFonts w:eastAsia="Calibri"/>
          <w:sz w:val="24"/>
          <w:lang w:eastAsia="ru-RU"/>
        </w:rPr>
        <w:t>Об установлении границ, наделении соответствующим статусом, определении административных центров муниципальных образований Поворинского района, образовании в его составе муниципального образования - городского поселения</w:t>
      </w:r>
      <w:r w:rsidRPr="00EE4E44">
        <w:rPr>
          <w:rFonts w:eastAsia="TimesNewRomanPSMT"/>
          <w:sz w:val="24"/>
        </w:rPr>
        <w:t xml:space="preserve">» </w:t>
      </w:r>
      <w:r w:rsidRPr="00EE4E44">
        <w:rPr>
          <w:sz w:val="24"/>
        </w:rPr>
        <w:t xml:space="preserve">общая площадь в границах сельского поселения составляет </w:t>
      </w:r>
      <w:r w:rsidRPr="00EE4E44">
        <w:rPr>
          <w:rFonts w:eastAsia="TimesNewRomanPSMT"/>
          <w:sz w:val="24"/>
        </w:rPr>
        <w:t>6824,29</w:t>
      </w:r>
      <w:r w:rsidRPr="00EE4E44">
        <w:rPr>
          <w:sz w:val="24"/>
        </w:rPr>
        <w:t xml:space="preserve"> га</w:t>
      </w:r>
    </w:p>
    <w:p w:rsidR="0018043F" w:rsidRPr="00EE4E44" w:rsidRDefault="0018043F" w:rsidP="0018043F">
      <w:pPr>
        <w:pStyle w:val="af"/>
        <w:keepNext/>
        <w:spacing w:before="0"/>
        <w:jc w:val="center"/>
        <w:rPr>
          <w:b/>
          <w:i w:val="0"/>
        </w:rPr>
      </w:pPr>
      <w:r w:rsidRPr="00EE4E44">
        <w:rPr>
          <w:b/>
          <w:i w:val="0"/>
        </w:rPr>
        <w:t xml:space="preserve">Структура земель различных категорий в соответствии с данными паспорта муниципального образования по состоянию на 1 января 2021 года: </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01"/>
        <w:gridCol w:w="1559"/>
      </w:tblGrid>
      <w:tr w:rsidR="0018043F" w:rsidRPr="00EE4E44" w:rsidTr="00393C43">
        <w:trPr>
          <w:tblCellSpacing w:w="5" w:type="nil"/>
        </w:trPr>
        <w:tc>
          <w:tcPr>
            <w:tcW w:w="851"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p w:rsidR="0018043F" w:rsidRPr="00EE4E44" w:rsidRDefault="0018043F" w:rsidP="00393C43">
            <w:pPr>
              <w:autoSpaceDE w:val="0"/>
              <w:spacing w:after="0" w:line="240" w:lineRule="auto"/>
              <w:jc w:val="center"/>
              <w:rPr>
                <w:rFonts w:cs="Times New Roman"/>
                <w:b/>
              </w:rPr>
            </w:pPr>
            <w:r w:rsidRPr="00EE4E44">
              <w:rPr>
                <w:rFonts w:cs="Times New Roman"/>
                <w:b/>
              </w:rPr>
              <w:t>п/п</w:t>
            </w:r>
          </w:p>
        </w:tc>
        <w:tc>
          <w:tcPr>
            <w:tcW w:w="5103"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Наименование показателя</w:t>
            </w:r>
          </w:p>
        </w:tc>
        <w:tc>
          <w:tcPr>
            <w:tcW w:w="1701"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Единица</w:t>
            </w:r>
          </w:p>
          <w:p w:rsidR="0018043F" w:rsidRPr="00EE4E44" w:rsidRDefault="0018043F" w:rsidP="00393C43">
            <w:pPr>
              <w:spacing w:after="0" w:line="240" w:lineRule="auto"/>
              <w:jc w:val="center"/>
              <w:rPr>
                <w:rFonts w:cs="Times New Roman"/>
                <w:b/>
              </w:rPr>
            </w:pPr>
            <w:r w:rsidRPr="00EE4E44">
              <w:rPr>
                <w:rFonts w:cs="Times New Roman"/>
                <w:b/>
              </w:rPr>
              <w:t>измерения</w:t>
            </w:r>
          </w:p>
        </w:tc>
        <w:tc>
          <w:tcPr>
            <w:tcW w:w="1559"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Количество</w:t>
            </w:r>
          </w:p>
        </w:tc>
      </w:tr>
      <w:tr w:rsidR="0018043F" w:rsidRPr="00EE4E44" w:rsidTr="00393C43">
        <w:trPr>
          <w:trHeight w:val="321"/>
          <w:tblCellSpacing w:w="5" w:type="nil"/>
        </w:trPr>
        <w:tc>
          <w:tcPr>
            <w:tcW w:w="851" w:type="dxa"/>
          </w:tcPr>
          <w:p w:rsidR="0018043F" w:rsidRPr="00EE4E44" w:rsidRDefault="0018043F" w:rsidP="00393C43">
            <w:pPr>
              <w:autoSpaceDE w:val="0"/>
              <w:spacing w:after="0" w:line="240" w:lineRule="auto"/>
              <w:jc w:val="center"/>
              <w:rPr>
                <w:rFonts w:cs="Times New Roman"/>
              </w:rPr>
            </w:pPr>
            <w:r w:rsidRPr="00EE4E44">
              <w:rPr>
                <w:rFonts w:cs="Times New Roman"/>
              </w:rPr>
              <w:t>1</w:t>
            </w:r>
          </w:p>
        </w:tc>
        <w:tc>
          <w:tcPr>
            <w:tcW w:w="5103" w:type="dxa"/>
          </w:tcPr>
          <w:p w:rsidR="0018043F" w:rsidRPr="00EE4E44" w:rsidRDefault="0018043F" w:rsidP="00393C43">
            <w:pPr>
              <w:autoSpaceDE w:val="0"/>
              <w:spacing w:after="0" w:line="240" w:lineRule="auto"/>
              <w:rPr>
                <w:rFonts w:cs="Times New Roman"/>
              </w:rPr>
            </w:pPr>
            <w:r w:rsidRPr="00EE4E44">
              <w:rPr>
                <w:rFonts w:cs="Times New Roman"/>
              </w:rPr>
              <w:t>Общая площадь земель в границах сельского (городского) поселения - всего</w:t>
            </w:r>
          </w:p>
        </w:tc>
        <w:tc>
          <w:tcPr>
            <w:tcW w:w="1701" w:type="dxa"/>
            <w:vAlign w:val="center"/>
          </w:tcPr>
          <w:p w:rsidR="0018043F" w:rsidRPr="00EE4E44" w:rsidRDefault="0018043F" w:rsidP="00393C43">
            <w:pPr>
              <w:spacing w:after="0" w:line="240" w:lineRule="auto"/>
              <w:jc w:val="center"/>
              <w:rPr>
                <w:rFonts w:cs="Times New Roman"/>
              </w:rPr>
            </w:pPr>
            <w:r w:rsidRPr="00EE4E44">
              <w:rPr>
                <w:rFonts w:cs="Times New Roman"/>
              </w:rPr>
              <w:t>тыс. га</w:t>
            </w:r>
          </w:p>
        </w:tc>
        <w:tc>
          <w:tcPr>
            <w:tcW w:w="1559" w:type="dxa"/>
            <w:vAlign w:val="center"/>
          </w:tcPr>
          <w:p w:rsidR="0018043F" w:rsidRPr="00EE4E44" w:rsidRDefault="0018043F" w:rsidP="00393C43">
            <w:pPr>
              <w:spacing w:after="0" w:line="240" w:lineRule="auto"/>
              <w:jc w:val="center"/>
              <w:rPr>
                <w:rFonts w:cs="Times New Roman"/>
              </w:rPr>
            </w:pPr>
            <w:r w:rsidRPr="00EE4E44">
              <w:rPr>
                <w:rFonts w:cs="Times New Roman"/>
              </w:rPr>
              <w:t>6,8</w:t>
            </w:r>
          </w:p>
        </w:tc>
      </w:tr>
      <w:tr w:rsidR="0018043F" w:rsidRPr="00EE4E44" w:rsidTr="00393C43">
        <w:trPr>
          <w:trHeight w:val="316"/>
          <w:tblCellSpacing w:w="5" w:type="nil"/>
        </w:trPr>
        <w:tc>
          <w:tcPr>
            <w:tcW w:w="851" w:type="dxa"/>
          </w:tcPr>
          <w:p w:rsidR="0018043F" w:rsidRPr="00EE4E44" w:rsidRDefault="0018043F" w:rsidP="00393C43">
            <w:pPr>
              <w:autoSpaceDE w:val="0"/>
              <w:spacing w:after="0" w:line="240" w:lineRule="auto"/>
              <w:jc w:val="center"/>
              <w:rPr>
                <w:rFonts w:cs="Times New Roman"/>
              </w:rPr>
            </w:pPr>
            <w:r w:rsidRPr="00EE4E44">
              <w:rPr>
                <w:rFonts w:cs="Times New Roman"/>
              </w:rPr>
              <w:t>2</w:t>
            </w:r>
          </w:p>
        </w:tc>
        <w:tc>
          <w:tcPr>
            <w:tcW w:w="5103" w:type="dxa"/>
          </w:tcPr>
          <w:p w:rsidR="0018043F" w:rsidRPr="00EE4E44" w:rsidRDefault="0018043F" w:rsidP="00393C43">
            <w:pPr>
              <w:autoSpaceDE w:val="0"/>
              <w:spacing w:after="0" w:line="240" w:lineRule="auto"/>
              <w:contextualSpacing/>
              <w:rPr>
                <w:rFonts w:cs="Times New Roman"/>
              </w:rPr>
            </w:pPr>
            <w:r w:rsidRPr="00EE4E44">
              <w:rPr>
                <w:rFonts w:cs="Times New Roman"/>
              </w:rPr>
              <w:t>Общая площадь населенных пунктов – всего</w:t>
            </w:r>
          </w:p>
        </w:tc>
        <w:tc>
          <w:tcPr>
            <w:tcW w:w="1701"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559" w:type="dxa"/>
            <w:vAlign w:val="center"/>
          </w:tcPr>
          <w:p w:rsidR="0018043F" w:rsidRPr="00EE4E44" w:rsidRDefault="0018043F" w:rsidP="00393C43">
            <w:pPr>
              <w:spacing w:after="0" w:line="240" w:lineRule="auto"/>
              <w:jc w:val="center"/>
              <w:rPr>
                <w:rFonts w:cs="Times New Roman"/>
              </w:rPr>
            </w:pPr>
            <w:r w:rsidRPr="00EE4E44">
              <w:rPr>
                <w:szCs w:val="20"/>
                <w:lang w:eastAsia="ru-RU"/>
              </w:rPr>
              <w:t>0,23</w:t>
            </w:r>
          </w:p>
        </w:tc>
      </w:tr>
      <w:tr w:rsidR="0018043F" w:rsidRPr="00EE4E44" w:rsidTr="00393C43">
        <w:trPr>
          <w:trHeight w:val="21"/>
          <w:tblCellSpacing w:w="5" w:type="nil"/>
        </w:trPr>
        <w:tc>
          <w:tcPr>
            <w:tcW w:w="851" w:type="dxa"/>
          </w:tcPr>
          <w:p w:rsidR="0018043F" w:rsidRPr="00EE4E44" w:rsidRDefault="0018043F" w:rsidP="00393C43">
            <w:pPr>
              <w:autoSpaceDE w:val="0"/>
              <w:spacing w:after="0" w:line="240" w:lineRule="auto"/>
              <w:jc w:val="center"/>
              <w:rPr>
                <w:rFonts w:cs="Times New Roman"/>
              </w:rPr>
            </w:pPr>
            <w:r w:rsidRPr="00EE4E44">
              <w:rPr>
                <w:rFonts w:cs="Times New Roman"/>
              </w:rPr>
              <w:t>3</w:t>
            </w:r>
          </w:p>
        </w:tc>
        <w:tc>
          <w:tcPr>
            <w:tcW w:w="5103" w:type="dxa"/>
          </w:tcPr>
          <w:p w:rsidR="0018043F" w:rsidRPr="00EE4E44" w:rsidRDefault="0018043F" w:rsidP="00393C43">
            <w:pPr>
              <w:autoSpaceDE w:val="0"/>
              <w:spacing w:after="0" w:line="240" w:lineRule="auto"/>
              <w:rPr>
                <w:rFonts w:cs="Times New Roman"/>
              </w:rPr>
            </w:pPr>
            <w:r w:rsidRPr="00EE4E44">
              <w:rPr>
                <w:rFonts w:cs="Times New Roman"/>
              </w:rPr>
              <w:t>Земли сельскохозяйственного назначения - всего</w:t>
            </w:r>
          </w:p>
        </w:tc>
        <w:tc>
          <w:tcPr>
            <w:tcW w:w="1701" w:type="dxa"/>
            <w:vAlign w:val="center"/>
          </w:tcPr>
          <w:p w:rsidR="0018043F" w:rsidRPr="00EE4E44" w:rsidRDefault="0018043F" w:rsidP="00393C43">
            <w:pPr>
              <w:spacing w:after="0" w:line="240" w:lineRule="auto"/>
              <w:jc w:val="center"/>
              <w:rPr>
                <w:rFonts w:cs="Times New Roman"/>
              </w:rPr>
            </w:pPr>
            <w:r w:rsidRPr="00EE4E44">
              <w:rPr>
                <w:rFonts w:cs="Times New Roman"/>
              </w:rPr>
              <w:t>тыс. га</w:t>
            </w:r>
          </w:p>
        </w:tc>
        <w:tc>
          <w:tcPr>
            <w:tcW w:w="1559" w:type="dxa"/>
            <w:vAlign w:val="center"/>
          </w:tcPr>
          <w:p w:rsidR="0018043F" w:rsidRPr="00EE4E44" w:rsidRDefault="0018043F" w:rsidP="00393C43">
            <w:pPr>
              <w:spacing w:after="0" w:line="240" w:lineRule="auto"/>
              <w:jc w:val="center"/>
              <w:rPr>
                <w:rFonts w:cs="Times New Roman"/>
              </w:rPr>
            </w:pPr>
            <w:r w:rsidRPr="00EE4E44">
              <w:rPr>
                <w:szCs w:val="20"/>
                <w:lang w:eastAsia="ru-RU"/>
              </w:rPr>
              <w:t>4,6</w:t>
            </w:r>
          </w:p>
        </w:tc>
      </w:tr>
      <w:tr w:rsidR="0018043F" w:rsidRPr="00EE4E44" w:rsidTr="00393C43">
        <w:trPr>
          <w:trHeight w:val="20"/>
          <w:tblCellSpacing w:w="5" w:type="nil"/>
        </w:trPr>
        <w:tc>
          <w:tcPr>
            <w:tcW w:w="851" w:type="dxa"/>
          </w:tcPr>
          <w:p w:rsidR="0018043F" w:rsidRPr="00EE4E44" w:rsidRDefault="0018043F" w:rsidP="00393C43">
            <w:pPr>
              <w:autoSpaceDE w:val="0"/>
              <w:spacing w:after="0" w:line="240" w:lineRule="auto"/>
              <w:contextualSpacing/>
              <w:jc w:val="center"/>
              <w:rPr>
                <w:rFonts w:cs="Times New Roman"/>
              </w:rPr>
            </w:pPr>
            <w:r w:rsidRPr="00EE4E44">
              <w:rPr>
                <w:rFonts w:cs="Times New Roman"/>
              </w:rPr>
              <w:t>4</w:t>
            </w:r>
          </w:p>
        </w:tc>
        <w:tc>
          <w:tcPr>
            <w:tcW w:w="5103" w:type="dxa"/>
          </w:tcPr>
          <w:p w:rsidR="0018043F" w:rsidRPr="00EE4E44" w:rsidRDefault="0018043F" w:rsidP="00393C43">
            <w:pPr>
              <w:autoSpaceDE w:val="0"/>
              <w:spacing w:after="0" w:line="240" w:lineRule="auto"/>
              <w:contextualSpacing/>
              <w:rPr>
                <w:rFonts w:cs="Times New Roman"/>
              </w:rPr>
            </w:pPr>
            <w:r w:rsidRPr="00EE4E44">
              <w:rPr>
                <w:rFonts w:cs="Times New Roman"/>
              </w:rPr>
              <w:t>Земли промышленности, транспорта, связи, энергетики, обороны - всего</w:t>
            </w:r>
          </w:p>
        </w:tc>
        <w:tc>
          <w:tcPr>
            <w:tcW w:w="1701" w:type="dxa"/>
            <w:vAlign w:val="center"/>
          </w:tcPr>
          <w:p w:rsidR="0018043F" w:rsidRPr="00EE4E44" w:rsidRDefault="0018043F" w:rsidP="00393C43">
            <w:pPr>
              <w:autoSpaceDE w:val="0"/>
              <w:spacing w:after="0" w:line="240" w:lineRule="auto"/>
              <w:jc w:val="center"/>
              <w:rPr>
                <w:rFonts w:cs="Times New Roman"/>
              </w:rPr>
            </w:pPr>
            <w:r w:rsidRPr="00EE4E44">
              <w:rPr>
                <w:rFonts w:cs="Times New Roman"/>
              </w:rPr>
              <w:t>тыс. га</w:t>
            </w:r>
          </w:p>
        </w:tc>
        <w:tc>
          <w:tcPr>
            <w:tcW w:w="1559"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r w:rsidR="0018043F" w:rsidRPr="00EE4E44" w:rsidTr="00393C43">
        <w:trPr>
          <w:trHeight w:val="229"/>
          <w:tblCellSpacing w:w="5" w:type="nil"/>
        </w:trPr>
        <w:tc>
          <w:tcPr>
            <w:tcW w:w="851" w:type="dxa"/>
          </w:tcPr>
          <w:p w:rsidR="0018043F" w:rsidRPr="00EE4E44" w:rsidRDefault="0018043F" w:rsidP="00393C43">
            <w:pPr>
              <w:autoSpaceDE w:val="0"/>
              <w:spacing w:after="0" w:line="240" w:lineRule="auto"/>
              <w:contextualSpacing/>
              <w:jc w:val="center"/>
              <w:rPr>
                <w:rFonts w:cs="Times New Roman"/>
              </w:rPr>
            </w:pPr>
            <w:r w:rsidRPr="00EE4E44">
              <w:rPr>
                <w:rFonts w:cs="Times New Roman"/>
              </w:rPr>
              <w:t>5</w:t>
            </w:r>
          </w:p>
        </w:tc>
        <w:tc>
          <w:tcPr>
            <w:tcW w:w="5103" w:type="dxa"/>
          </w:tcPr>
          <w:p w:rsidR="0018043F" w:rsidRPr="00EE4E44" w:rsidRDefault="0018043F" w:rsidP="00393C43">
            <w:pPr>
              <w:autoSpaceDE w:val="0"/>
              <w:spacing w:after="0" w:line="240" w:lineRule="auto"/>
              <w:contextualSpacing/>
              <w:rPr>
                <w:rFonts w:cs="Times New Roman"/>
              </w:rPr>
            </w:pPr>
            <w:r w:rsidRPr="00EE4E44">
              <w:rPr>
                <w:rFonts w:cs="Times New Roman"/>
              </w:rPr>
              <w:t>Земли  рекреации</w:t>
            </w:r>
          </w:p>
        </w:tc>
        <w:tc>
          <w:tcPr>
            <w:tcW w:w="1701"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559"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r w:rsidR="0018043F" w:rsidRPr="00EE4E44" w:rsidTr="00393C43">
        <w:trPr>
          <w:trHeight w:val="229"/>
          <w:tblCellSpacing w:w="5" w:type="nil"/>
        </w:trPr>
        <w:tc>
          <w:tcPr>
            <w:tcW w:w="851" w:type="dxa"/>
          </w:tcPr>
          <w:p w:rsidR="0018043F" w:rsidRPr="00EE4E44" w:rsidRDefault="0018043F" w:rsidP="00393C43">
            <w:pPr>
              <w:autoSpaceDE w:val="0"/>
              <w:spacing w:after="0" w:line="240" w:lineRule="auto"/>
              <w:contextualSpacing/>
              <w:jc w:val="center"/>
              <w:rPr>
                <w:rFonts w:cs="Times New Roman"/>
              </w:rPr>
            </w:pPr>
            <w:r w:rsidRPr="00EE4E44">
              <w:rPr>
                <w:rFonts w:cs="Times New Roman"/>
              </w:rPr>
              <w:t>6</w:t>
            </w:r>
          </w:p>
        </w:tc>
        <w:tc>
          <w:tcPr>
            <w:tcW w:w="5103" w:type="dxa"/>
          </w:tcPr>
          <w:p w:rsidR="0018043F" w:rsidRPr="00EE4E44" w:rsidRDefault="0018043F" w:rsidP="00393C43">
            <w:pPr>
              <w:autoSpaceDE w:val="0"/>
              <w:spacing w:after="0" w:line="240" w:lineRule="auto"/>
              <w:contextualSpacing/>
              <w:rPr>
                <w:rFonts w:cs="Times New Roman"/>
              </w:rPr>
            </w:pPr>
            <w:r w:rsidRPr="00EE4E44">
              <w:rPr>
                <w:rFonts w:cs="Times New Roman"/>
              </w:rPr>
              <w:t>Земли  лесного фонда</w:t>
            </w:r>
          </w:p>
        </w:tc>
        <w:tc>
          <w:tcPr>
            <w:tcW w:w="1701"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559"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r w:rsidR="0018043F" w:rsidRPr="00EE4E44" w:rsidTr="00393C43">
        <w:trPr>
          <w:trHeight w:val="229"/>
          <w:tblCellSpacing w:w="5" w:type="nil"/>
        </w:trPr>
        <w:tc>
          <w:tcPr>
            <w:tcW w:w="851" w:type="dxa"/>
          </w:tcPr>
          <w:p w:rsidR="0018043F" w:rsidRPr="00EE4E44" w:rsidRDefault="0018043F" w:rsidP="00393C43">
            <w:pPr>
              <w:autoSpaceDE w:val="0"/>
              <w:spacing w:after="0" w:line="240" w:lineRule="auto"/>
              <w:contextualSpacing/>
              <w:jc w:val="center"/>
              <w:rPr>
                <w:rFonts w:cs="Times New Roman"/>
              </w:rPr>
            </w:pPr>
            <w:r w:rsidRPr="00EE4E44">
              <w:rPr>
                <w:rFonts w:cs="Times New Roman"/>
              </w:rPr>
              <w:t>7</w:t>
            </w:r>
          </w:p>
        </w:tc>
        <w:tc>
          <w:tcPr>
            <w:tcW w:w="5103" w:type="dxa"/>
          </w:tcPr>
          <w:p w:rsidR="0018043F" w:rsidRPr="00EE4E44" w:rsidRDefault="0018043F" w:rsidP="00393C43">
            <w:pPr>
              <w:autoSpaceDE w:val="0"/>
              <w:spacing w:after="0" w:line="240" w:lineRule="auto"/>
              <w:contextualSpacing/>
              <w:rPr>
                <w:rFonts w:cs="Times New Roman"/>
              </w:rPr>
            </w:pPr>
            <w:r w:rsidRPr="00EE4E44">
              <w:rPr>
                <w:rFonts w:cs="Times New Roman"/>
              </w:rPr>
              <w:t>Земли  водного фонда</w:t>
            </w:r>
          </w:p>
        </w:tc>
        <w:tc>
          <w:tcPr>
            <w:tcW w:w="1701"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559"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r w:rsidR="0018043F" w:rsidRPr="00EE4E44" w:rsidTr="00393C43">
        <w:trPr>
          <w:trHeight w:val="229"/>
          <w:tblCellSpacing w:w="5" w:type="nil"/>
        </w:trPr>
        <w:tc>
          <w:tcPr>
            <w:tcW w:w="851" w:type="dxa"/>
          </w:tcPr>
          <w:p w:rsidR="0018043F" w:rsidRPr="00EE4E44" w:rsidRDefault="0018043F" w:rsidP="00393C43">
            <w:pPr>
              <w:autoSpaceDE w:val="0"/>
              <w:spacing w:after="0" w:line="240" w:lineRule="auto"/>
              <w:contextualSpacing/>
              <w:jc w:val="center"/>
              <w:rPr>
                <w:rFonts w:cs="Times New Roman"/>
              </w:rPr>
            </w:pPr>
            <w:r w:rsidRPr="00EE4E44">
              <w:rPr>
                <w:rFonts w:cs="Times New Roman"/>
              </w:rPr>
              <w:t>8</w:t>
            </w:r>
          </w:p>
        </w:tc>
        <w:tc>
          <w:tcPr>
            <w:tcW w:w="5103" w:type="dxa"/>
          </w:tcPr>
          <w:p w:rsidR="0018043F" w:rsidRPr="00EE4E44" w:rsidRDefault="0018043F" w:rsidP="00393C43">
            <w:pPr>
              <w:autoSpaceDE w:val="0"/>
              <w:spacing w:after="0" w:line="240" w:lineRule="auto"/>
              <w:contextualSpacing/>
              <w:rPr>
                <w:rFonts w:cs="Times New Roman"/>
              </w:rPr>
            </w:pPr>
            <w:r w:rsidRPr="00EE4E44">
              <w:rPr>
                <w:rFonts w:cs="Times New Roman"/>
              </w:rPr>
              <w:t>Земли  запаса</w:t>
            </w:r>
          </w:p>
        </w:tc>
        <w:tc>
          <w:tcPr>
            <w:tcW w:w="1701"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559" w:type="dxa"/>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bl>
    <w:p w:rsidR="0018043F" w:rsidRPr="00EE4E44" w:rsidRDefault="0018043F" w:rsidP="0018043F">
      <w:pPr>
        <w:spacing w:after="0"/>
        <w:ind w:firstLine="567"/>
        <w:jc w:val="both"/>
        <w:rPr>
          <w:rFonts w:eastAsia="Times New Roman" w:cs="Times New Roman"/>
          <w:bCs/>
          <w:sz w:val="24"/>
          <w:szCs w:val="24"/>
          <w:highlight w:val="yellow"/>
        </w:rPr>
      </w:pPr>
    </w:p>
    <w:p w:rsidR="0018043F" w:rsidRPr="00EE4E44" w:rsidRDefault="0018043F" w:rsidP="0018043F">
      <w:pPr>
        <w:spacing w:after="0"/>
        <w:ind w:firstLine="567"/>
        <w:jc w:val="both"/>
        <w:rPr>
          <w:rFonts w:eastAsia="Times New Roman" w:cs="Times New Roman"/>
          <w:bCs/>
          <w:sz w:val="24"/>
          <w:szCs w:val="24"/>
        </w:rPr>
      </w:pPr>
      <w:r w:rsidRPr="00EE4E44">
        <w:rPr>
          <w:rFonts w:eastAsia="Times New Roman" w:cs="Times New Roman"/>
          <w:bCs/>
          <w:sz w:val="24"/>
          <w:szCs w:val="24"/>
        </w:rPr>
        <w:t>Как видно из приведенных данных, общая площадь в границах муниципального образования (6,824 тыс. га) соответствует сведениям ЕГРН (6,824 тыс. га).</w:t>
      </w:r>
    </w:p>
    <w:p w:rsidR="0018043F" w:rsidRPr="00EE4E44" w:rsidRDefault="0018043F" w:rsidP="0018043F">
      <w:pPr>
        <w:ind w:firstLine="567"/>
        <w:jc w:val="both"/>
        <w:rPr>
          <w:rFonts w:cs="Calibri"/>
          <w:sz w:val="24"/>
        </w:rPr>
      </w:pPr>
      <w:r w:rsidRPr="00EE4E44">
        <w:rPr>
          <w:rFonts w:cs="Calibri"/>
          <w:sz w:val="24"/>
        </w:rPr>
        <w:t xml:space="preserve">В процессе выполнения работ по подготовке проекта изменений генерального плана </w:t>
      </w:r>
      <w:r w:rsidRPr="00EE4E44">
        <w:rPr>
          <w:rFonts w:cs="Arial"/>
          <w:iCs/>
          <w:sz w:val="24"/>
        </w:rPr>
        <w:t xml:space="preserve">Самодуровского сельского поселения </w:t>
      </w:r>
      <w:r w:rsidRPr="00EE4E44">
        <w:rPr>
          <w:rFonts w:cs="Calibri"/>
          <w:sz w:val="24"/>
        </w:rPr>
        <w:t>был произведен подсчет площадей земель по категориям картографическим методом при использовании геоинформационной системы ПАНОРАМА, а также с использованием сведений, содержащихся в ЕГРН.</w:t>
      </w:r>
    </w:p>
    <w:p w:rsidR="0018043F" w:rsidRPr="00EE4E44" w:rsidRDefault="0018043F" w:rsidP="0018043F">
      <w:pPr>
        <w:pStyle w:val="10"/>
        <w:tabs>
          <w:tab w:val="left" w:pos="9211"/>
        </w:tabs>
        <w:rPr>
          <w:highlight w:val="yellow"/>
        </w:rPr>
      </w:pPr>
    </w:p>
    <w:p w:rsidR="0018043F" w:rsidRPr="00EE4E44" w:rsidRDefault="0018043F" w:rsidP="0018043F">
      <w:pPr>
        <w:pStyle w:val="10"/>
        <w:tabs>
          <w:tab w:val="left" w:pos="9211"/>
        </w:tabs>
        <w:rPr>
          <w:highlight w:val="yellow"/>
        </w:rPr>
      </w:pPr>
    </w:p>
    <w:p w:rsidR="0018043F" w:rsidRPr="00EE4E44" w:rsidRDefault="0018043F" w:rsidP="0018043F">
      <w:pPr>
        <w:pStyle w:val="af"/>
        <w:keepNext/>
        <w:spacing w:before="0" w:after="0"/>
        <w:jc w:val="center"/>
        <w:outlineLvl w:val="0"/>
        <w:rPr>
          <w:b/>
          <w:i w:val="0"/>
        </w:rPr>
      </w:pPr>
      <w:bookmarkStart w:id="175" w:name="_Toc89851176"/>
      <w:bookmarkStart w:id="176" w:name="_Toc104300423"/>
      <w:r w:rsidRPr="00EE4E44">
        <w:rPr>
          <w:b/>
          <w:i w:val="0"/>
        </w:rPr>
        <w:t>Сведения о распределении земель по категориям</w:t>
      </w:r>
      <w:bookmarkEnd w:id="175"/>
      <w:bookmarkEnd w:id="176"/>
      <w:r w:rsidRPr="00EE4E44">
        <w:rPr>
          <w:b/>
          <w:i w:val="0"/>
        </w:rPr>
        <w:t xml:space="preserve"> </w:t>
      </w:r>
    </w:p>
    <w:p w:rsidR="0018043F" w:rsidRPr="00EE4E44" w:rsidRDefault="0018043F" w:rsidP="0018043F">
      <w:pPr>
        <w:pStyle w:val="af"/>
        <w:keepNext/>
        <w:spacing w:before="0"/>
        <w:jc w:val="center"/>
        <w:rPr>
          <w:b/>
          <w:i w:val="0"/>
        </w:rPr>
      </w:pPr>
      <w:r w:rsidRPr="00EE4E44">
        <w:rPr>
          <w:b/>
          <w:i w:val="0"/>
        </w:rPr>
        <w:t>на территории Самодуровского сельского поселения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9"/>
        <w:gridCol w:w="5248"/>
        <w:gridCol w:w="1836"/>
        <w:gridCol w:w="1499"/>
      </w:tblGrid>
      <w:tr w:rsidR="0018043F" w:rsidRPr="00EE4E44" w:rsidTr="00393C43">
        <w:trPr>
          <w:tblHeader/>
          <w:jc w:val="center"/>
        </w:trPr>
        <w:tc>
          <w:tcPr>
            <w:tcW w:w="959"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p w:rsidR="0018043F" w:rsidRPr="00EE4E44" w:rsidRDefault="0018043F" w:rsidP="00393C43">
            <w:pPr>
              <w:autoSpaceDE w:val="0"/>
              <w:spacing w:after="0" w:line="240" w:lineRule="auto"/>
              <w:jc w:val="center"/>
              <w:rPr>
                <w:rFonts w:cs="Times New Roman"/>
                <w:b/>
              </w:rPr>
            </w:pPr>
            <w:r w:rsidRPr="00EE4E44">
              <w:rPr>
                <w:rFonts w:cs="Times New Roman"/>
                <w:b/>
              </w:rPr>
              <w:t>п/п</w:t>
            </w:r>
          </w:p>
        </w:tc>
        <w:tc>
          <w:tcPr>
            <w:tcW w:w="5248"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Единица</w:t>
            </w:r>
          </w:p>
          <w:p w:rsidR="0018043F" w:rsidRPr="00EE4E44" w:rsidRDefault="0018043F" w:rsidP="00393C43">
            <w:pPr>
              <w:spacing w:after="0" w:line="240" w:lineRule="auto"/>
              <w:jc w:val="center"/>
              <w:rPr>
                <w:rFonts w:cs="Times New Roman"/>
                <w:b/>
              </w:rPr>
            </w:pPr>
            <w:r w:rsidRPr="00EE4E44">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18043F" w:rsidRPr="00EE4E44" w:rsidRDefault="0018043F" w:rsidP="00393C43">
            <w:pPr>
              <w:spacing w:line="240" w:lineRule="auto"/>
              <w:jc w:val="center"/>
              <w:rPr>
                <w:rFonts w:cs="Times New Roman"/>
                <w:b/>
              </w:rPr>
            </w:pPr>
            <w:r w:rsidRPr="00EE4E44">
              <w:rPr>
                <w:rFonts w:cs="Times New Roman"/>
                <w:b/>
              </w:rPr>
              <w:t>Количество</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jc w:val="center"/>
              <w:rPr>
                <w:rFonts w:cs="Times New Roman"/>
              </w:rPr>
            </w:pPr>
            <w:r w:rsidRPr="00EE4E44">
              <w:rPr>
                <w:rFonts w:cs="Times New Roman"/>
              </w:rPr>
              <w:t>1</w:t>
            </w:r>
          </w:p>
        </w:tc>
        <w:tc>
          <w:tcPr>
            <w:tcW w:w="5248" w:type="dxa"/>
            <w:shd w:val="clear" w:color="auto" w:fill="auto"/>
          </w:tcPr>
          <w:p w:rsidR="0018043F" w:rsidRPr="00EE4E44" w:rsidRDefault="0018043F" w:rsidP="00393C43">
            <w:pPr>
              <w:autoSpaceDE w:val="0"/>
              <w:spacing w:after="0" w:line="240" w:lineRule="auto"/>
              <w:rPr>
                <w:rFonts w:cs="Times New Roman"/>
              </w:rPr>
            </w:pPr>
            <w:r w:rsidRPr="00EE4E44">
              <w:rPr>
                <w:rFonts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spacing w:after="0" w:line="240" w:lineRule="auto"/>
              <w:jc w:val="center"/>
              <w:rPr>
                <w:rFonts w:cs="Times New Roman"/>
              </w:rPr>
            </w:pPr>
            <w:r w:rsidRPr="00EE4E44">
              <w:rPr>
                <w:rFonts w:eastAsia="TimesNewRomanPSMT"/>
              </w:rPr>
              <w:t>6,824</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jc w:val="center"/>
              <w:rPr>
                <w:rFonts w:cs="Times New Roman"/>
              </w:rPr>
            </w:pPr>
            <w:r w:rsidRPr="00EE4E44">
              <w:rPr>
                <w:rFonts w:cs="Times New Roman"/>
              </w:rPr>
              <w:t>2</w:t>
            </w:r>
          </w:p>
        </w:tc>
        <w:tc>
          <w:tcPr>
            <w:tcW w:w="5248" w:type="dxa"/>
            <w:shd w:val="clear" w:color="auto" w:fill="auto"/>
          </w:tcPr>
          <w:p w:rsidR="0018043F" w:rsidRPr="00EE4E44" w:rsidRDefault="0018043F" w:rsidP="00393C43">
            <w:pPr>
              <w:autoSpaceDE w:val="0"/>
              <w:spacing w:after="0" w:line="240" w:lineRule="auto"/>
              <w:contextualSpacing/>
              <w:rPr>
                <w:rFonts w:cs="Times New Roman"/>
              </w:rPr>
            </w:pPr>
            <w:r w:rsidRPr="00EE4E44">
              <w:rPr>
                <w:rFonts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0,231</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jc w:val="center"/>
              <w:rPr>
                <w:rFonts w:cs="Times New Roman"/>
              </w:rPr>
            </w:pPr>
            <w:r w:rsidRPr="00EE4E44">
              <w:rPr>
                <w:rFonts w:cs="Times New Roman"/>
              </w:rPr>
              <w:t>3</w:t>
            </w:r>
          </w:p>
        </w:tc>
        <w:tc>
          <w:tcPr>
            <w:tcW w:w="5248" w:type="dxa"/>
            <w:shd w:val="clear" w:color="auto" w:fill="auto"/>
          </w:tcPr>
          <w:p w:rsidR="0018043F" w:rsidRPr="00EE4E44" w:rsidRDefault="0018043F" w:rsidP="00393C43">
            <w:pPr>
              <w:autoSpaceDE w:val="0"/>
              <w:spacing w:after="0" w:line="240" w:lineRule="auto"/>
              <w:rPr>
                <w:rFonts w:cs="Times New Roman"/>
              </w:rPr>
            </w:pPr>
            <w:r w:rsidRPr="00EE4E44">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5,</w:t>
            </w:r>
            <w:r w:rsidRPr="00EE4E44">
              <w:rPr>
                <w:rFonts w:cs="Times New Roman"/>
                <w:lang w:val="en-US"/>
              </w:rPr>
              <w:t>8</w:t>
            </w:r>
            <w:r w:rsidRPr="00EE4E44">
              <w:rPr>
                <w:rFonts w:cs="Times New Roman"/>
              </w:rPr>
              <w:t>09</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lastRenderedPageBreak/>
              <w:t>4</w:t>
            </w:r>
          </w:p>
        </w:tc>
        <w:tc>
          <w:tcPr>
            <w:tcW w:w="5248" w:type="dxa"/>
            <w:shd w:val="clear" w:color="auto" w:fill="auto"/>
            <w:vAlign w:val="center"/>
          </w:tcPr>
          <w:p w:rsidR="0018043F" w:rsidRPr="00EE4E44" w:rsidRDefault="0018043F" w:rsidP="00393C43">
            <w:pPr>
              <w:autoSpaceDE w:val="0"/>
              <w:spacing w:after="0" w:line="240" w:lineRule="auto"/>
              <w:contextualSpacing/>
              <w:rPr>
                <w:rFonts w:cs="Times New Roman"/>
              </w:rPr>
            </w:pPr>
            <w:r w:rsidRPr="00EE4E44">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18043F" w:rsidRPr="00EE4E44" w:rsidRDefault="0018043F" w:rsidP="00393C43">
            <w:pPr>
              <w:autoSpaceDE w:val="0"/>
              <w:spacing w:after="0" w:line="240" w:lineRule="auto"/>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spacing w:line="240" w:lineRule="auto"/>
              <w:jc w:val="center"/>
              <w:rPr>
                <w:rFonts w:cs="Times New Roman"/>
              </w:rPr>
            </w:pPr>
            <w:r w:rsidRPr="00EE4E44">
              <w:rPr>
                <w:rFonts w:cs="Times New Roman"/>
              </w:rPr>
              <w:t>0,124</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5</w:t>
            </w:r>
          </w:p>
        </w:tc>
        <w:tc>
          <w:tcPr>
            <w:tcW w:w="5248" w:type="dxa"/>
            <w:shd w:val="clear" w:color="auto" w:fill="auto"/>
          </w:tcPr>
          <w:p w:rsidR="0018043F" w:rsidRPr="00EE4E44" w:rsidRDefault="0018043F" w:rsidP="00393C43">
            <w:pPr>
              <w:autoSpaceDE w:val="0"/>
              <w:spacing w:after="0" w:line="240" w:lineRule="auto"/>
              <w:contextualSpacing/>
              <w:rPr>
                <w:rFonts w:cs="Times New Roman"/>
              </w:rPr>
            </w:pPr>
            <w:r w:rsidRPr="00EE4E44">
              <w:rPr>
                <w:rFonts w:cs="Times New Roman"/>
              </w:rPr>
              <w:t>Земли рекреации</w:t>
            </w:r>
          </w:p>
        </w:tc>
        <w:tc>
          <w:tcPr>
            <w:tcW w:w="1836" w:type="dxa"/>
            <w:tcBorders>
              <w:righ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6</w:t>
            </w:r>
          </w:p>
        </w:tc>
        <w:tc>
          <w:tcPr>
            <w:tcW w:w="5248" w:type="dxa"/>
            <w:shd w:val="clear" w:color="auto" w:fill="auto"/>
          </w:tcPr>
          <w:p w:rsidR="0018043F" w:rsidRPr="00EE4E44" w:rsidRDefault="0018043F" w:rsidP="00393C43">
            <w:pPr>
              <w:autoSpaceDE w:val="0"/>
              <w:spacing w:after="0" w:line="240" w:lineRule="auto"/>
              <w:contextualSpacing/>
              <w:rPr>
                <w:rFonts w:cs="Times New Roman"/>
              </w:rPr>
            </w:pPr>
            <w:r w:rsidRPr="00EE4E44">
              <w:rPr>
                <w:rFonts w:cs="Times New Roman"/>
              </w:rPr>
              <w:t>Земли лесного фонда</w:t>
            </w:r>
          </w:p>
        </w:tc>
        <w:tc>
          <w:tcPr>
            <w:tcW w:w="1836" w:type="dxa"/>
            <w:tcBorders>
              <w:righ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0,6</w:t>
            </w:r>
            <w:r w:rsidRPr="00EE4E44">
              <w:rPr>
                <w:rFonts w:cs="Times New Roman"/>
                <w:lang w:val="en-US"/>
              </w:rPr>
              <w:t>5</w:t>
            </w:r>
            <w:r w:rsidRPr="00EE4E44">
              <w:rPr>
                <w:rFonts w:cs="Times New Roman"/>
              </w:rPr>
              <w:t>9</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7</w:t>
            </w:r>
          </w:p>
        </w:tc>
        <w:tc>
          <w:tcPr>
            <w:tcW w:w="5248" w:type="dxa"/>
            <w:shd w:val="clear" w:color="auto" w:fill="auto"/>
          </w:tcPr>
          <w:p w:rsidR="0018043F" w:rsidRPr="00EE4E44" w:rsidRDefault="0018043F" w:rsidP="00393C43">
            <w:pPr>
              <w:autoSpaceDE w:val="0"/>
              <w:spacing w:after="0" w:line="240" w:lineRule="auto"/>
              <w:contextualSpacing/>
              <w:rPr>
                <w:rFonts w:cs="Times New Roman"/>
              </w:rPr>
            </w:pPr>
            <w:r w:rsidRPr="00EE4E44">
              <w:rPr>
                <w:rFonts w:cs="Times New Roman"/>
              </w:rPr>
              <w:t>Земли водного фонда</w:t>
            </w:r>
          </w:p>
        </w:tc>
        <w:tc>
          <w:tcPr>
            <w:tcW w:w="1836" w:type="dxa"/>
            <w:tcBorders>
              <w:righ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r w:rsidR="0018043F" w:rsidRPr="00EE4E44" w:rsidTr="00393C43">
        <w:trPr>
          <w:jc w:val="center"/>
        </w:trPr>
        <w:tc>
          <w:tcPr>
            <w:tcW w:w="959" w:type="dxa"/>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8</w:t>
            </w:r>
          </w:p>
        </w:tc>
        <w:tc>
          <w:tcPr>
            <w:tcW w:w="5248" w:type="dxa"/>
            <w:shd w:val="clear" w:color="auto" w:fill="auto"/>
          </w:tcPr>
          <w:p w:rsidR="0018043F" w:rsidRPr="00EE4E44" w:rsidRDefault="0018043F" w:rsidP="00393C43">
            <w:pPr>
              <w:autoSpaceDE w:val="0"/>
              <w:spacing w:after="0" w:line="240" w:lineRule="auto"/>
              <w:contextualSpacing/>
              <w:rPr>
                <w:rFonts w:cs="Times New Roman"/>
              </w:rPr>
            </w:pPr>
            <w:r w:rsidRPr="00EE4E44">
              <w:rPr>
                <w:rFonts w:cs="Times New Roman"/>
              </w:rPr>
              <w:t>Земли  запаса</w:t>
            </w:r>
          </w:p>
        </w:tc>
        <w:tc>
          <w:tcPr>
            <w:tcW w:w="1836" w:type="dxa"/>
            <w:tcBorders>
              <w:righ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тыс. га</w:t>
            </w:r>
          </w:p>
        </w:tc>
        <w:tc>
          <w:tcPr>
            <w:tcW w:w="1499" w:type="dxa"/>
            <w:tcBorders>
              <w:left w:val="single" w:sz="4" w:space="0" w:color="auto"/>
            </w:tcBorders>
            <w:shd w:val="clear" w:color="auto" w:fill="auto"/>
            <w:vAlign w:val="center"/>
          </w:tcPr>
          <w:p w:rsidR="0018043F" w:rsidRPr="00EE4E44" w:rsidRDefault="0018043F" w:rsidP="00393C43">
            <w:pPr>
              <w:autoSpaceDE w:val="0"/>
              <w:spacing w:after="0" w:line="240" w:lineRule="auto"/>
              <w:contextualSpacing/>
              <w:jc w:val="center"/>
              <w:rPr>
                <w:rFonts w:cs="Times New Roman"/>
              </w:rPr>
            </w:pPr>
            <w:r w:rsidRPr="00EE4E44">
              <w:rPr>
                <w:rFonts w:cs="Times New Roman"/>
              </w:rPr>
              <w:t>-</w:t>
            </w:r>
          </w:p>
        </w:tc>
      </w:tr>
    </w:tbl>
    <w:p w:rsidR="0018043F" w:rsidRPr="00EE4E44" w:rsidRDefault="0018043F" w:rsidP="0018043F">
      <w:pPr>
        <w:spacing w:after="0"/>
        <w:ind w:firstLine="567"/>
        <w:jc w:val="both"/>
        <w:rPr>
          <w:rFonts w:eastAsia="Times New Roman" w:cs="Times New Roman"/>
          <w:bCs/>
          <w:sz w:val="24"/>
          <w:szCs w:val="24"/>
        </w:rPr>
      </w:pPr>
      <w:bookmarkStart w:id="177" w:name="_Toc43820842"/>
      <w:bookmarkStart w:id="178" w:name="_Toc60047296"/>
      <w:bookmarkStart w:id="179" w:name="_Toc61278475"/>
      <w:bookmarkStart w:id="180" w:name="_Toc63929007"/>
      <w:bookmarkStart w:id="181" w:name="_Toc64275624"/>
      <w:bookmarkStart w:id="182" w:name="_Toc65659499"/>
      <w:bookmarkStart w:id="183" w:name="_Toc65685934"/>
      <w:bookmarkStart w:id="184" w:name="_Toc68796782"/>
      <w:bookmarkStart w:id="185" w:name="_Toc69729880"/>
      <w:bookmarkStart w:id="186" w:name="_Toc70342656"/>
      <w:bookmarkStart w:id="187" w:name="_Toc70494321"/>
    </w:p>
    <w:p w:rsidR="0018043F" w:rsidRPr="00EE4E44" w:rsidRDefault="0018043F" w:rsidP="0018043F">
      <w:pPr>
        <w:spacing w:after="0"/>
        <w:ind w:firstLine="567"/>
        <w:jc w:val="both"/>
        <w:rPr>
          <w:rFonts w:eastAsia="TimesNewRoman" w:cs="Times New Roman"/>
          <w:sz w:val="24"/>
          <w:szCs w:val="24"/>
          <w:lang w:eastAsia="ru-RU"/>
        </w:rPr>
      </w:pPr>
      <w:bookmarkStart w:id="188" w:name="_Toc75419855"/>
      <w:r w:rsidRPr="00EE4E44">
        <w:rPr>
          <w:rFonts w:eastAsia="TimesNewRoman" w:cs="Times New Roman"/>
          <w:sz w:val="24"/>
          <w:szCs w:val="24"/>
          <w:lang w:eastAsia="ru-RU"/>
        </w:rPr>
        <w:t>Во избежание разночтений после утверждения Генерального плана требуется проведение мероприятий по уточнению площадей земель различных категорий на территории Самодуровского сельского поселения с внесением соответствующих изменений в учётную документацию.</w:t>
      </w:r>
      <w:bookmarkEnd w:id="177"/>
      <w:bookmarkEnd w:id="178"/>
      <w:bookmarkEnd w:id="179"/>
      <w:bookmarkEnd w:id="180"/>
      <w:bookmarkEnd w:id="181"/>
      <w:bookmarkEnd w:id="182"/>
      <w:bookmarkEnd w:id="183"/>
      <w:bookmarkEnd w:id="184"/>
      <w:bookmarkEnd w:id="185"/>
      <w:bookmarkEnd w:id="186"/>
      <w:bookmarkEnd w:id="187"/>
      <w:bookmarkEnd w:id="188"/>
    </w:p>
    <w:p w:rsidR="0018043F" w:rsidRPr="00EE4E44" w:rsidRDefault="0018043F" w:rsidP="0018043F">
      <w:pPr>
        <w:spacing w:after="0"/>
        <w:ind w:firstLine="567"/>
        <w:jc w:val="both"/>
        <w:rPr>
          <w:rFonts w:eastAsia="Times New Roman" w:cs="Times New Roman"/>
          <w:bCs/>
          <w:sz w:val="24"/>
          <w:szCs w:val="24"/>
          <w:highlight w:val="yellow"/>
        </w:rPr>
      </w:pPr>
    </w:p>
    <w:p w:rsidR="0018043F" w:rsidRPr="00EE4E44" w:rsidRDefault="0018043F" w:rsidP="00E01673">
      <w:pPr>
        <w:pStyle w:val="1111"/>
        <w:numPr>
          <w:ilvl w:val="2"/>
          <w:numId w:val="79"/>
        </w:numPr>
        <w:jc w:val="left"/>
        <w:outlineLvl w:val="2"/>
        <w:rPr>
          <w:rFonts w:cs="Times New Roman"/>
          <w:i/>
        </w:rPr>
      </w:pPr>
      <w:bookmarkStart w:id="189" w:name="_Toc40350026"/>
      <w:r w:rsidRPr="00EE4E44">
        <w:rPr>
          <w:rFonts w:cs="Times New Roman"/>
          <w:i/>
        </w:rPr>
        <w:t xml:space="preserve"> </w:t>
      </w:r>
      <w:bookmarkStart w:id="190" w:name="_Toc104300424"/>
      <w:r w:rsidRPr="00EE4E44">
        <w:rPr>
          <w:rFonts w:cs="Times New Roman"/>
          <w:i/>
        </w:rPr>
        <w:t>Земли населенных пунктов</w:t>
      </w:r>
      <w:bookmarkEnd w:id="189"/>
      <w:bookmarkEnd w:id="190"/>
    </w:p>
    <w:p w:rsidR="0018043F" w:rsidRPr="00EE4E44" w:rsidRDefault="0018043F" w:rsidP="0018043F">
      <w:pPr>
        <w:spacing w:after="0"/>
        <w:ind w:firstLine="567"/>
        <w:jc w:val="both"/>
        <w:rPr>
          <w:rFonts w:eastAsia="Times New Roman" w:cs="Times New Roman"/>
          <w:bCs/>
          <w:sz w:val="24"/>
          <w:szCs w:val="24"/>
        </w:rPr>
      </w:pP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bookmarkStart w:id="191" w:name="_Hlk82080649"/>
      <w:r w:rsidRPr="00EE4E44">
        <w:rPr>
          <w:rFonts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9" w:history="1">
        <w:r w:rsidRPr="00EE4E44">
          <w:rPr>
            <w:rFonts w:cs="Times New Roman"/>
            <w:sz w:val="24"/>
            <w:szCs w:val="24"/>
          </w:rPr>
          <w:t>требования</w:t>
        </w:r>
      </w:hyperlink>
      <w:r w:rsidRPr="00EE4E44">
        <w:rPr>
          <w:rFonts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bookmarkEnd w:id="191"/>
    <w:p w:rsidR="0018043F" w:rsidRPr="00EE4E44" w:rsidRDefault="0018043F" w:rsidP="0018043F">
      <w:pPr>
        <w:tabs>
          <w:tab w:val="left" w:pos="3240"/>
        </w:tabs>
        <w:ind w:firstLine="567"/>
        <w:jc w:val="both"/>
        <w:rPr>
          <w:sz w:val="24"/>
          <w:szCs w:val="24"/>
        </w:rPr>
      </w:pPr>
      <w:r w:rsidRPr="00EE4E44">
        <w:rPr>
          <w:sz w:val="24"/>
          <w:szCs w:val="24"/>
        </w:rPr>
        <w:t xml:space="preserve">Генеральный план </w:t>
      </w:r>
      <w:r w:rsidRPr="00EE4E44">
        <w:rPr>
          <w:rFonts w:cs="Arial"/>
          <w:iCs/>
          <w:sz w:val="24"/>
          <w:szCs w:val="24"/>
        </w:rPr>
        <w:t xml:space="preserve">Самодуровского сельского поселения </w:t>
      </w:r>
      <w:r w:rsidRPr="00EE4E44">
        <w:rPr>
          <w:sz w:val="24"/>
          <w:szCs w:val="24"/>
        </w:rPr>
        <w:t xml:space="preserve">Поворинского муниципального района утвержден решением Совета народных депутатов </w:t>
      </w:r>
      <w:r w:rsidRPr="00EE4E44">
        <w:rPr>
          <w:rFonts w:cs="Arial"/>
          <w:iCs/>
          <w:sz w:val="24"/>
          <w:szCs w:val="24"/>
        </w:rPr>
        <w:t xml:space="preserve">Самодуровского сельского поселения </w:t>
      </w:r>
      <w:r w:rsidRPr="00EE4E44">
        <w:rPr>
          <w:rFonts w:cs="Times New Roman"/>
          <w:sz w:val="24"/>
          <w:szCs w:val="24"/>
        </w:rPr>
        <w:t xml:space="preserve">от 20.06.2012 №53 (в редакции решения СНД от 29.12.2014г. №22, в редакции решения СНД от 08.10.2019 №11, в редакции решения СНД </w:t>
      </w:r>
      <w:r w:rsidRPr="00EE4E44">
        <w:rPr>
          <w:rFonts w:cs="Times New Roman"/>
          <w:sz w:val="24"/>
          <w:szCs w:val="24"/>
        </w:rPr>
        <w:lastRenderedPageBreak/>
        <w:t xml:space="preserve">от 06.07.2020 №18) </w:t>
      </w:r>
      <w:r w:rsidRPr="00EE4E44">
        <w:rPr>
          <w:sz w:val="24"/>
          <w:szCs w:val="24"/>
        </w:rPr>
        <w:t xml:space="preserve">были внесены изменения в части установления границ населённых пунктов: с.Самодуровка, п.Моховое. Сведения о границах были внесены в ЕГРН. </w:t>
      </w:r>
    </w:p>
    <w:p w:rsidR="0018043F" w:rsidRPr="00EE4E44" w:rsidRDefault="0018043F" w:rsidP="0018043F">
      <w:pPr>
        <w:pStyle w:val="10"/>
      </w:pPr>
      <w:r w:rsidRPr="00EE4E44">
        <w:t xml:space="preserve">С учетом изложенного выше, общая площадь земель в границах населенных пунктов на территории </w:t>
      </w:r>
      <w:r w:rsidRPr="00EE4E44">
        <w:rPr>
          <w:rFonts w:cs="Arial"/>
        </w:rPr>
        <w:t xml:space="preserve">Самодуровского сельского поселения </w:t>
      </w:r>
      <w:r w:rsidRPr="00EE4E44">
        <w:t xml:space="preserve">составит 231,132 га, в том числе: </w:t>
      </w:r>
    </w:p>
    <w:p w:rsidR="0018043F" w:rsidRPr="00EE4E44" w:rsidRDefault="0018043F" w:rsidP="00E01673">
      <w:pPr>
        <w:pStyle w:val="ad"/>
        <w:numPr>
          <w:ilvl w:val="0"/>
          <w:numId w:val="80"/>
        </w:numPr>
        <w:tabs>
          <w:tab w:val="left" w:pos="851"/>
        </w:tabs>
        <w:autoSpaceDE w:val="0"/>
        <w:ind w:left="0" w:firstLine="567"/>
        <w:jc w:val="both"/>
        <w:rPr>
          <w:rFonts w:eastAsia="TimesNewRomanPSMT"/>
        </w:rPr>
      </w:pPr>
      <w:r w:rsidRPr="00EE4E44">
        <w:t>село Самодуровка</w:t>
      </w:r>
      <w:r w:rsidRPr="00EE4E44">
        <w:rPr>
          <w:rFonts w:eastAsia="TimesNewRomanPSMT"/>
        </w:rPr>
        <w:t xml:space="preserve"> – 186,123 га;</w:t>
      </w:r>
    </w:p>
    <w:p w:rsidR="0018043F" w:rsidRPr="00EE4E44" w:rsidRDefault="0018043F" w:rsidP="00E01673">
      <w:pPr>
        <w:pStyle w:val="ad"/>
        <w:numPr>
          <w:ilvl w:val="0"/>
          <w:numId w:val="80"/>
        </w:numPr>
        <w:tabs>
          <w:tab w:val="left" w:pos="851"/>
        </w:tabs>
        <w:autoSpaceDE w:val="0"/>
        <w:ind w:left="0" w:firstLine="567"/>
        <w:jc w:val="both"/>
        <w:rPr>
          <w:rFonts w:eastAsia="TimesNewRomanPSMT"/>
        </w:rPr>
      </w:pPr>
      <w:r w:rsidRPr="00EE4E44">
        <w:t>посёлок Моховое</w:t>
      </w:r>
      <w:r w:rsidRPr="00EE4E44">
        <w:rPr>
          <w:rFonts w:eastAsia="TimesNewRomanPSMT"/>
        </w:rPr>
        <w:t xml:space="preserve"> – 45,009 га;</w:t>
      </w:r>
    </w:p>
    <w:p w:rsidR="0018043F" w:rsidRPr="00EE4E44" w:rsidRDefault="0018043F" w:rsidP="0018043F">
      <w:pPr>
        <w:autoSpaceDE w:val="0"/>
        <w:autoSpaceDN w:val="0"/>
        <w:adjustRightInd w:val="0"/>
        <w:spacing w:after="0" w:line="240" w:lineRule="auto"/>
        <w:jc w:val="both"/>
        <w:rPr>
          <w:rFonts w:eastAsia="Times New Roman" w:cs="Times New Roman"/>
          <w:b/>
          <w:bCs/>
          <w:sz w:val="24"/>
          <w:szCs w:val="24"/>
          <w:highlight w:val="yellow"/>
        </w:rPr>
      </w:pPr>
    </w:p>
    <w:p w:rsidR="0018043F" w:rsidRPr="00EE4E44" w:rsidRDefault="0018043F" w:rsidP="00E01673">
      <w:pPr>
        <w:pStyle w:val="1111"/>
        <w:numPr>
          <w:ilvl w:val="2"/>
          <w:numId w:val="79"/>
        </w:numPr>
        <w:tabs>
          <w:tab w:val="left" w:pos="567"/>
        </w:tabs>
        <w:ind w:left="2268" w:firstLine="0"/>
        <w:jc w:val="left"/>
        <w:outlineLvl w:val="2"/>
        <w:rPr>
          <w:rFonts w:cs="Times New Roman"/>
          <w:i/>
        </w:rPr>
      </w:pPr>
      <w:bookmarkStart w:id="192" w:name="_Toc40350027"/>
      <w:r w:rsidRPr="00EE4E44">
        <w:rPr>
          <w:rFonts w:cs="Times New Roman"/>
          <w:i/>
        </w:rPr>
        <w:t xml:space="preserve"> </w:t>
      </w:r>
      <w:bookmarkStart w:id="193" w:name="_Toc104300425"/>
      <w:r w:rsidRPr="00EE4E44">
        <w:rPr>
          <w:rFonts w:cs="Times New Roman"/>
          <w:i/>
        </w:rPr>
        <w:t>Земли сельскохозяйственного назначения</w:t>
      </w:r>
      <w:bookmarkEnd w:id="192"/>
      <w:bookmarkEnd w:id="193"/>
    </w:p>
    <w:p w:rsidR="0018043F" w:rsidRPr="00EE4E44" w:rsidRDefault="0018043F" w:rsidP="0018043F">
      <w:pPr>
        <w:autoSpaceDE w:val="0"/>
        <w:autoSpaceDN w:val="0"/>
        <w:adjustRightInd w:val="0"/>
        <w:spacing w:after="0" w:line="240" w:lineRule="auto"/>
        <w:ind w:firstLine="567"/>
        <w:jc w:val="both"/>
        <w:rPr>
          <w:rFonts w:cs="Times New Roman"/>
          <w:sz w:val="24"/>
          <w:szCs w:val="24"/>
          <w:highlight w:val="yellow"/>
        </w:rPr>
      </w:pPr>
    </w:p>
    <w:p w:rsidR="0018043F" w:rsidRPr="00EE4E44" w:rsidRDefault="0018043F" w:rsidP="0018043F">
      <w:pPr>
        <w:pStyle w:val="10"/>
      </w:pPr>
      <w:r w:rsidRPr="00EE4E44">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18043F" w:rsidRPr="00EE4E44" w:rsidRDefault="0018043F" w:rsidP="0018043F">
      <w:pPr>
        <w:autoSpaceDE w:val="0"/>
        <w:autoSpaceDN w:val="0"/>
        <w:adjustRightInd w:val="0"/>
        <w:spacing w:after="0"/>
        <w:ind w:firstLine="567"/>
        <w:jc w:val="both"/>
        <w:rPr>
          <w:rFonts w:eastAsia="TimesNewRoman" w:cs="Times New Roman"/>
          <w:sz w:val="24"/>
          <w:szCs w:val="24"/>
          <w:lang w:eastAsia="ru-RU"/>
        </w:rPr>
      </w:pPr>
      <w:r w:rsidRPr="00EE4E44">
        <w:rPr>
          <w:rFonts w:eastAsia="TimesNew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18043F" w:rsidRPr="00EE4E44" w:rsidRDefault="0018043F" w:rsidP="0018043F">
      <w:pPr>
        <w:autoSpaceDE w:val="0"/>
        <w:autoSpaceDN w:val="0"/>
        <w:adjustRightInd w:val="0"/>
        <w:spacing w:after="0"/>
        <w:ind w:firstLine="567"/>
        <w:jc w:val="both"/>
        <w:rPr>
          <w:rFonts w:eastAsia="TimesNewRoman" w:cs="Times New Roman"/>
          <w:sz w:val="24"/>
          <w:szCs w:val="24"/>
          <w:lang w:eastAsia="ru-RU"/>
        </w:rPr>
      </w:pPr>
      <w:r w:rsidRPr="00EE4E44">
        <w:rPr>
          <w:rFonts w:cs="Times New Roman"/>
          <w:sz w:val="24"/>
          <w:szCs w:val="24"/>
        </w:rPr>
        <w:t xml:space="preserve">В соответствии со ст. 78 ЗК РФ </w:t>
      </w:r>
      <w:r w:rsidRPr="00EE4E44">
        <w:rPr>
          <w:rFonts w:eastAsia="TimesNewRoman" w:cs="Times New Roman"/>
          <w:b/>
          <w:sz w:val="24"/>
          <w:szCs w:val="24"/>
          <w:lang w:eastAsia="ru-RU"/>
        </w:rPr>
        <w:t>земли сельскохозяйственного назначения</w:t>
      </w:r>
      <w:r w:rsidRPr="00EE4E44">
        <w:rPr>
          <w:rFonts w:eastAsia="TimesNew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30" w:history="1">
        <w:r w:rsidRPr="00EE4E44">
          <w:rPr>
            <w:rFonts w:eastAsia="TimesNewRoman" w:cs="Times New Roman"/>
            <w:sz w:val="24"/>
            <w:szCs w:val="24"/>
            <w:lang w:eastAsia="ru-RU"/>
          </w:rPr>
          <w:t>аквакультуры</w:t>
        </w:r>
      </w:hyperlink>
      <w:r w:rsidRPr="00EE4E44">
        <w:rPr>
          <w:rFonts w:eastAsia="TimesNewRoman" w:cs="Times New Roman"/>
          <w:sz w:val="24"/>
          <w:szCs w:val="24"/>
          <w:lang w:eastAsia="ru-RU"/>
        </w:rPr>
        <w:t xml:space="preserve"> (рыбоводства):</w:t>
      </w:r>
    </w:p>
    <w:p w:rsidR="0018043F" w:rsidRPr="00EE4E44" w:rsidRDefault="0018043F" w:rsidP="0018043F">
      <w:pPr>
        <w:pStyle w:val="10"/>
      </w:pPr>
      <w:r w:rsidRPr="00EE4E44">
        <w:t>В соответствии с данными паспорта Самодуровского сельского поселения общая площадь земель сельскохозяйственного назначения в границах сельского поселения составляет 4600 га, в том числе: пашни — 4500 га, пастбища — 44 га, многолетние насаждения – 22 га.</w:t>
      </w:r>
    </w:p>
    <w:p w:rsidR="0018043F" w:rsidRPr="00EE4E44" w:rsidRDefault="0018043F" w:rsidP="0018043F">
      <w:pPr>
        <w:pStyle w:val="10"/>
      </w:pPr>
      <w:r w:rsidRPr="00EE4E44">
        <w:t>Однако в соответствии со сведениями, содержащимися в ЕГРН, показатель площади земель сельскохозяйственного назначения составляет 5809,942 га. Именно этот показатель будет отражен в технико-экономических показателях в разделе современное состояние.</w:t>
      </w:r>
    </w:p>
    <w:p w:rsidR="0018043F" w:rsidRPr="00EE4E44" w:rsidRDefault="0018043F" w:rsidP="0018043F">
      <w:pPr>
        <w:snapToGrid w:val="0"/>
        <w:spacing w:after="0" w:line="100" w:lineRule="atLeast"/>
        <w:ind w:firstLine="567"/>
        <w:jc w:val="both"/>
        <w:rPr>
          <w:rFonts w:eastAsia="Times New Roman" w:cs="Times New Roman"/>
          <w:sz w:val="24"/>
          <w:szCs w:val="24"/>
          <w:highlight w:val="yellow"/>
          <w:shd w:val="clear" w:color="auto" w:fill="CCFFFF"/>
        </w:rPr>
      </w:pPr>
    </w:p>
    <w:p w:rsidR="0018043F" w:rsidRPr="00EE4E44" w:rsidRDefault="0018043F" w:rsidP="00E01673">
      <w:pPr>
        <w:pStyle w:val="1111"/>
        <w:numPr>
          <w:ilvl w:val="2"/>
          <w:numId w:val="79"/>
        </w:numPr>
        <w:ind w:left="0" w:firstLine="0"/>
        <w:outlineLvl w:val="2"/>
        <w:rPr>
          <w:rFonts w:cs="Times New Roman"/>
          <w:i/>
        </w:rPr>
      </w:pPr>
      <w:bookmarkStart w:id="194" w:name="_Toc40350028"/>
      <w:bookmarkStart w:id="195" w:name="_Toc104300426"/>
      <w:r w:rsidRPr="00EE4E44">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94"/>
      <w:bookmarkEnd w:id="195"/>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shd w:val="clear" w:color="auto" w:fill="FFFFFF" w:themeFill="background1"/>
        </w:rPr>
      </w:pP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rPr>
      </w:pPr>
      <w:r w:rsidRPr="00EE4E44">
        <w:rPr>
          <w:rFonts w:eastAsia="Calibri" w:cs="Times New Roman"/>
          <w:sz w:val="24"/>
          <w:szCs w:val="24"/>
          <w:shd w:val="clear" w:color="auto" w:fill="FFFFFF" w:themeFill="background1"/>
        </w:rPr>
        <w:t>В соответствии с п. 1 ст. 87 ЗК  РФ «з</w:t>
      </w:r>
      <w:r w:rsidRPr="00EE4E44">
        <w:rPr>
          <w:rFonts w:eastAsia="Calibri" w:cs="Times New Roman"/>
          <w:sz w:val="24"/>
          <w:szCs w:val="24"/>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w:t>
      </w:r>
      <w:r w:rsidRPr="00EE4E44">
        <w:rPr>
          <w:rFonts w:eastAsia="Calibri" w:cs="Times New Roman"/>
          <w:sz w:val="24"/>
          <w:szCs w:val="24"/>
        </w:rPr>
        <w:lastRenderedPageBreak/>
        <w:t>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18043F" w:rsidRPr="00EE4E44" w:rsidRDefault="0018043F" w:rsidP="0018043F">
      <w:pPr>
        <w:pStyle w:val="10"/>
      </w:pPr>
      <w:r w:rsidRPr="00EE4E44">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промышленности;</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энергетики;</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транспорта;</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связи, радиовещания, телевидения, информатики;</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для обеспечения космической деятельности;</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обороны и безопасности;</w:t>
      </w:r>
    </w:p>
    <w:p w:rsidR="0018043F" w:rsidRPr="00EE4E44" w:rsidRDefault="0018043F" w:rsidP="00E01673">
      <w:pPr>
        <w:pStyle w:val="10"/>
        <w:numPr>
          <w:ilvl w:val="0"/>
          <w:numId w:val="34"/>
        </w:numPr>
        <w:tabs>
          <w:tab w:val="clear" w:pos="1559"/>
          <w:tab w:val="left" w:pos="851"/>
        </w:tabs>
        <w:autoSpaceDE w:val="0"/>
        <w:autoSpaceDN w:val="0"/>
        <w:adjustRightInd w:val="0"/>
        <w:spacing w:before="0" w:beforeAutospacing="0"/>
        <w:ind w:left="0" w:firstLine="567"/>
      </w:pPr>
      <w:r w:rsidRPr="00EE4E44">
        <w:t>земли иного специального назначения.</w:t>
      </w:r>
    </w:p>
    <w:p w:rsidR="0018043F" w:rsidRPr="00EE4E44" w:rsidRDefault="0018043F" w:rsidP="0018043F">
      <w:pPr>
        <w:autoSpaceDE w:val="0"/>
        <w:autoSpaceDN w:val="0"/>
        <w:adjustRightInd w:val="0"/>
        <w:spacing w:after="0"/>
        <w:ind w:firstLine="567"/>
        <w:jc w:val="both"/>
        <w:rPr>
          <w:rFonts w:eastAsia="Calibri" w:cs="Times New Roman"/>
          <w:sz w:val="24"/>
          <w:szCs w:val="24"/>
        </w:rPr>
      </w:pPr>
    </w:p>
    <w:p w:rsidR="0018043F" w:rsidRPr="00EE4E44" w:rsidRDefault="0018043F" w:rsidP="0018043F">
      <w:pPr>
        <w:autoSpaceDE w:val="0"/>
        <w:autoSpaceDN w:val="0"/>
        <w:adjustRightInd w:val="0"/>
        <w:spacing w:after="0"/>
        <w:ind w:firstLine="567"/>
        <w:jc w:val="both"/>
        <w:rPr>
          <w:rFonts w:eastAsia="Calibri" w:cs="Times New Roman"/>
          <w:sz w:val="24"/>
          <w:szCs w:val="24"/>
        </w:rPr>
      </w:pPr>
      <w:r w:rsidRPr="00EE4E44">
        <w:rPr>
          <w:rFonts w:eastAsia="Calibri" w:cs="Times New Roman"/>
          <w:sz w:val="24"/>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18043F" w:rsidRPr="00EE4E44" w:rsidRDefault="0018043F" w:rsidP="0018043F">
      <w:pPr>
        <w:spacing w:after="0"/>
        <w:ind w:firstLine="540"/>
        <w:jc w:val="both"/>
        <w:rPr>
          <w:rFonts w:cs="Times New Roman"/>
          <w:snapToGrid w:val="0"/>
          <w:sz w:val="24"/>
          <w:szCs w:val="24"/>
        </w:rPr>
      </w:pPr>
      <w:r w:rsidRPr="00EE4E44">
        <w:rPr>
          <w:rFonts w:cs="Times New Roman"/>
          <w:snapToGrid w:val="0"/>
          <w:sz w:val="24"/>
          <w:szCs w:val="24"/>
        </w:rPr>
        <w:t>В соответствии с данными паспорта муниципального образования общая площадь земель промышленности</w:t>
      </w:r>
      <w:r w:rsidRPr="00EE4E44">
        <w:rPr>
          <w:rFonts w:cs="Times New Roman"/>
          <w:sz w:val="24"/>
          <w:szCs w:val="24"/>
        </w:rPr>
        <w:t xml:space="preserve"> и иного специального назначения</w:t>
      </w:r>
      <w:r w:rsidRPr="00EE4E44">
        <w:rPr>
          <w:rFonts w:cs="Times New Roman"/>
          <w:snapToGrid w:val="0"/>
          <w:sz w:val="24"/>
          <w:szCs w:val="24"/>
        </w:rPr>
        <w:t xml:space="preserve"> на территории Самодуровского сельского поселения отсутствует, тогда как в соответствии со сведениями, содержащимися в ЕГРН, этот показатель составляет </w:t>
      </w:r>
      <w:r w:rsidRPr="00EE4E44">
        <w:rPr>
          <w:rFonts w:eastAsia="Times New Roman" w:cs="Times New Roman"/>
          <w:bCs/>
          <w:sz w:val="24"/>
          <w:szCs w:val="24"/>
        </w:rPr>
        <w:t>124,686 га.</w:t>
      </w:r>
    </w:p>
    <w:p w:rsidR="0018043F" w:rsidRPr="00EE4E44" w:rsidRDefault="0018043F" w:rsidP="0018043F">
      <w:pPr>
        <w:pStyle w:val="10"/>
        <w:rPr>
          <w:snapToGrid w:val="0"/>
        </w:rPr>
      </w:pPr>
      <w:r w:rsidRPr="00EE4E44">
        <w:t xml:space="preserve">Для расчетов технико-экономических показателей генерального плана будет применяться показатель в соответствии со сведениями, </w:t>
      </w:r>
      <w:r w:rsidRPr="00EE4E44">
        <w:rPr>
          <w:snapToGrid w:val="0"/>
        </w:rPr>
        <w:t>содержащимися в ЕГРН.</w:t>
      </w:r>
    </w:p>
    <w:p w:rsidR="0018043F" w:rsidRPr="00EE4E44" w:rsidRDefault="0018043F" w:rsidP="0018043F">
      <w:pPr>
        <w:pStyle w:val="10"/>
        <w:rPr>
          <w:highlight w:val="yellow"/>
        </w:rPr>
      </w:pPr>
    </w:p>
    <w:p w:rsidR="0018043F" w:rsidRPr="00EE4E44" w:rsidRDefault="0018043F" w:rsidP="00E01673">
      <w:pPr>
        <w:pStyle w:val="1111"/>
        <w:numPr>
          <w:ilvl w:val="2"/>
          <w:numId w:val="79"/>
        </w:numPr>
        <w:ind w:left="567"/>
        <w:outlineLvl w:val="2"/>
        <w:rPr>
          <w:rFonts w:cs="Times New Roman"/>
          <w:i/>
        </w:rPr>
      </w:pPr>
      <w:bookmarkStart w:id="196" w:name="_Toc40350029"/>
      <w:bookmarkStart w:id="197" w:name="_Toc104300427"/>
      <w:r w:rsidRPr="00EE4E44">
        <w:rPr>
          <w:rFonts w:cs="Times New Roman"/>
          <w:i/>
        </w:rPr>
        <w:t>Земли особо охраняемых территорий</w:t>
      </w:r>
      <w:bookmarkEnd w:id="196"/>
      <w:r w:rsidRPr="00EE4E44">
        <w:rPr>
          <w:rFonts w:cs="Times New Roman"/>
          <w:i/>
        </w:rPr>
        <w:t xml:space="preserve"> и объектов</w:t>
      </w:r>
      <w:bookmarkEnd w:id="197"/>
    </w:p>
    <w:p w:rsidR="0018043F" w:rsidRPr="00EE4E44" w:rsidRDefault="0018043F" w:rsidP="0018043F">
      <w:pPr>
        <w:autoSpaceDE w:val="0"/>
        <w:autoSpaceDN w:val="0"/>
        <w:adjustRightInd w:val="0"/>
        <w:spacing w:after="0" w:line="240" w:lineRule="auto"/>
        <w:ind w:firstLine="426"/>
        <w:jc w:val="both"/>
        <w:rPr>
          <w:rFonts w:cs="Times New Roman"/>
          <w:sz w:val="24"/>
          <w:szCs w:val="24"/>
          <w:highlight w:val="yellow"/>
        </w:rPr>
      </w:pPr>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r w:rsidRPr="00EE4E44">
        <w:rPr>
          <w:rFonts w:cs="Times New Roman"/>
          <w:sz w:val="24"/>
          <w:szCs w:val="24"/>
        </w:rPr>
        <w:t xml:space="preserve">В соответствии с п. 1. </w:t>
      </w:r>
      <w:r w:rsidRPr="00EE4E44">
        <w:rPr>
          <w:rFonts w:eastAsia="TimesNewRoman" w:cs="Times New Roman"/>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EE4E44">
        <w:rPr>
          <w:rFonts w:cs="Times New Roman"/>
          <w:sz w:val="24"/>
          <w:szCs w:val="24"/>
        </w:rPr>
        <w:t xml:space="preserve"> </w:t>
      </w:r>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r w:rsidRPr="00EE4E44">
        <w:rPr>
          <w:rFonts w:eastAsia="TimesNewRoman" w:cs="Times New Roman"/>
          <w:sz w:val="24"/>
          <w:szCs w:val="24"/>
          <w:lang w:eastAsia="ru-RU"/>
        </w:rPr>
        <w:t>К землям особо охраняемых территорий относятся земли:</w:t>
      </w:r>
    </w:p>
    <w:p w:rsidR="0018043F" w:rsidRPr="00EE4E44" w:rsidRDefault="0018043F" w:rsidP="00E01673">
      <w:pPr>
        <w:pStyle w:val="ad"/>
        <w:numPr>
          <w:ilvl w:val="1"/>
          <w:numId w:val="35"/>
        </w:numPr>
        <w:tabs>
          <w:tab w:val="left" w:pos="851"/>
        </w:tabs>
        <w:autoSpaceDE w:val="0"/>
        <w:autoSpaceDN w:val="0"/>
        <w:adjustRightInd w:val="0"/>
        <w:ind w:left="0" w:firstLine="567"/>
        <w:jc w:val="both"/>
        <w:rPr>
          <w:rFonts w:eastAsia="TimesNewRoman"/>
          <w:lang w:eastAsia="ru-RU"/>
        </w:rPr>
      </w:pPr>
      <w:r w:rsidRPr="00EE4E44">
        <w:rPr>
          <w:rFonts w:eastAsia="TimesNewRoman"/>
          <w:lang w:eastAsia="ru-RU"/>
        </w:rPr>
        <w:t>особо охраняемых природных территорий;</w:t>
      </w:r>
    </w:p>
    <w:p w:rsidR="0018043F" w:rsidRPr="00EE4E44" w:rsidRDefault="0018043F" w:rsidP="00E01673">
      <w:pPr>
        <w:pStyle w:val="ad"/>
        <w:numPr>
          <w:ilvl w:val="1"/>
          <w:numId w:val="35"/>
        </w:numPr>
        <w:tabs>
          <w:tab w:val="left" w:pos="851"/>
        </w:tabs>
        <w:autoSpaceDE w:val="0"/>
        <w:autoSpaceDN w:val="0"/>
        <w:adjustRightInd w:val="0"/>
        <w:ind w:left="0" w:firstLine="567"/>
        <w:jc w:val="both"/>
        <w:rPr>
          <w:rFonts w:eastAsia="TimesNewRoman"/>
          <w:lang w:eastAsia="ru-RU"/>
        </w:rPr>
      </w:pPr>
      <w:r w:rsidRPr="00EE4E44">
        <w:rPr>
          <w:rFonts w:eastAsia="TimesNewRoman"/>
          <w:lang w:eastAsia="ru-RU"/>
        </w:rPr>
        <w:lastRenderedPageBreak/>
        <w:t>природоохранного назначения;</w:t>
      </w:r>
    </w:p>
    <w:p w:rsidR="0018043F" w:rsidRPr="00EE4E44" w:rsidRDefault="0018043F" w:rsidP="00E01673">
      <w:pPr>
        <w:pStyle w:val="ad"/>
        <w:numPr>
          <w:ilvl w:val="1"/>
          <w:numId w:val="35"/>
        </w:numPr>
        <w:tabs>
          <w:tab w:val="left" w:pos="851"/>
        </w:tabs>
        <w:autoSpaceDE w:val="0"/>
        <w:autoSpaceDN w:val="0"/>
        <w:adjustRightInd w:val="0"/>
        <w:ind w:left="0" w:firstLine="567"/>
        <w:jc w:val="both"/>
        <w:rPr>
          <w:rFonts w:eastAsia="TimesNewRoman"/>
          <w:lang w:eastAsia="ru-RU"/>
        </w:rPr>
      </w:pPr>
      <w:r w:rsidRPr="00EE4E44">
        <w:rPr>
          <w:rFonts w:eastAsia="TimesNewRoman"/>
          <w:lang w:eastAsia="ru-RU"/>
        </w:rPr>
        <w:t>рекреационного назначения;</w:t>
      </w:r>
    </w:p>
    <w:p w:rsidR="0018043F" w:rsidRPr="00EE4E44" w:rsidRDefault="0018043F" w:rsidP="00E01673">
      <w:pPr>
        <w:pStyle w:val="ad"/>
        <w:numPr>
          <w:ilvl w:val="1"/>
          <w:numId w:val="35"/>
        </w:numPr>
        <w:tabs>
          <w:tab w:val="left" w:pos="851"/>
        </w:tabs>
        <w:autoSpaceDE w:val="0"/>
        <w:autoSpaceDN w:val="0"/>
        <w:adjustRightInd w:val="0"/>
        <w:ind w:left="0" w:firstLine="567"/>
        <w:jc w:val="both"/>
        <w:rPr>
          <w:rFonts w:eastAsia="TimesNewRoman"/>
          <w:lang w:eastAsia="ru-RU"/>
        </w:rPr>
      </w:pPr>
      <w:r w:rsidRPr="00EE4E44">
        <w:rPr>
          <w:rFonts w:eastAsia="TimesNewRoman"/>
          <w:lang w:eastAsia="ru-RU"/>
        </w:rPr>
        <w:t>историко-культурного назначения;</w:t>
      </w:r>
    </w:p>
    <w:p w:rsidR="0018043F" w:rsidRPr="00EE4E44" w:rsidRDefault="0018043F" w:rsidP="00E01673">
      <w:pPr>
        <w:pStyle w:val="ad"/>
        <w:numPr>
          <w:ilvl w:val="1"/>
          <w:numId w:val="35"/>
        </w:numPr>
        <w:tabs>
          <w:tab w:val="left" w:pos="851"/>
        </w:tabs>
        <w:autoSpaceDE w:val="0"/>
        <w:autoSpaceDN w:val="0"/>
        <w:adjustRightInd w:val="0"/>
        <w:ind w:left="0" w:firstLine="567"/>
        <w:jc w:val="both"/>
        <w:rPr>
          <w:rFonts w:eastAsia="TimesNewRoman"/>
          <w:lang w:eastAsia="ru-RU"/>
        </w:rPr>
      </w:pPr>
      <w:r w:rsidRPr="00EE4E44">
        <w:rPr>
          <w:rFonts w:eastAsia="TimesNewRoman"/>
          <w:lang w:eastAsia="ru-RU"/>
        </w:rPr>
        <w:t>особо ценные земли.</w:t>
      </w: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lang w:eastAsia="ru-RU"/>
        </w:rPr>
      </w:pPr>
      <w:r w:rsidRPr="00EE4E44">
        <w:rPr>
          <w:rFonts w:eastAsia="Calibri"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lang w:eastAsia="ru-RU"/>
        </w:rPr>
      </w:pPr>
      <w:r w:rsidRPr="00EE4E44">
        <w:rPr>
          <w:rFonts w:eastAsia="Calibri"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lang w:eastAsia="ru-RU"/>
        </w:rPr>
      </w:pPr>
      <w:r w:rsidRPr="00EE4E44">
        <w:rPr>
          <w:rFonts w:eastAsia="Calibri"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18043F" w:rsidRPr="00EE4E44" w:rsidRDefault="0018043F" w:rsidP="0018043F">
      <w:pPr>
        <w:pStyle w:val="10"/>
        <w:rPr>
          <w:rFonts w:eastAsia="Calibri"/>
        </w:rPr>
      </w:pPr>
    </w:p>
    <w:p w:rsidR="0018043F" w:rsidRPr="00EE4E44" w:rsidRDefault="0018043F" w:rsidP="0018043F">
      <w:pPr>
        <w:pStyle w:val="af3"/>
        <w:ind w:firstLine="567"/>
        <w:jc w:val="both"/>
      </w:pPr>
      <w:r w:rsidRPr="00EE4E44">
        <w:rPr>
          <w:rFonts w:eastAsia="Calibri"/>
        </w:rPr>
        <w:t xml:space="preserve">На территории Самодуровского сельского поселения </w:t>
      </w:r>
      <w:r w:rsidRPr="00EE4E44">
        <w:t>особо охраняемые природные территории отсутствуют.</w:t>
      </w:r>
    </w:p>
    <w:p w:rsidR="0018043F" w:rsidRPr="00EE4E44" w:rsidRDefault="0018043F" w:rsidP="0018043F">
      <w:pPr>
        <w:pStyle w:val="ad"/>
        <w:autoSpaceDE w:val="0"/>
        <w:autoSpaceDN w:val="0"/>
        <w:adjustRightInd w:val="0"/>
        <w:ind w:left="360"/>
        <w:jc w:val="both"/>
        <w:rPr>
          <w:rFonts w:eastAsia="Calibri"/>
          <w:highlight w:val="yellow"/>
        </w:rPr>
      </w:pPr>
    </w:p>
    <w:p w:rsidR="0018043F" w:rsidRPr="00EE4E44" w:rsidRDefault="0018043F" w:rsidP="00E01673">
      <w:pPr>
        <w:pStyle w:val="1111"/>
        <w:numPr>
          <w:ilvl w:val="2"/>
          <w:numId w:val="79"/>
        </w:numPr>
        <w:ind w:left="567" w:hanging="567"/>
        <w:outlineLvl w:val="2"/>
        <w:rPr>
          <w:rFonts w:cs="Times New Roman"/>
          <w:i/>
        </w:rPr>
      </w:pPr>
      <w:bookmarkStart w:id="198" w:name="_Toc40350030"/>
      <w:bookmarkStart w:id="199" w:name="_Toc104300428"/>
      <w:r w:rsidRPr="00EE4E44">
        <w:rPr>
          <w:rFonts w:cs="Times New Roman"/>
          <w:i/>
        </w:rPr>
        <w:t>Земли лесного фонда</w:t>
      </w:r>
      <w:bookmarkEnd w:id="198"/>
      <w:bookmarkEnd w:id="199"/>
    </w:p>
    <w:p w:rsidR="0018043F" w:rsidRPr="00EE4E44" w:rsidRDefault="0018043F" w:rsidP="0018043F">
      <w:pPr>
        <w:pStyle w:val="10"/>
        <w:rPr>
          <w:highlight w:val="yellow"/>
        </w:rPr>
      </w:pP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rPr>
      </w:pPr>
      <w:bookmarkStart w:id="200" w:name="_Hlk82084093"/>
      <w:r w:rsidRPr="00EE4E44">
        <w:rPr>
          <w:rFonts w:eastAsia="Calibri"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rPr>
      </w:pPr>
      <w:r w:rsidRPr="00EE4E44">
        <w:rPr>
          <w:rFonts w:eastAsia="Calibri" w:cs="Times New Roman"/>
          <w:sz w:val="24"/>
          <w:szCs w:val="24"/>
        </w:rPr>
        <w:t xml:space="preserve">Порядок использования и охраны земель лесного фонда устанавливается Земельным кодексом и лесным </w:t>
      </w:r>
      <w:hyperlink r:id="rId31" w:history="1">
        <w:r w:rsidRPr="00EE4E44">
          <w:rPr>
            <w:rFonts w:eastAsia="Calibri" w:cs="Times New Roman"/>
            <w:sz w:val="24"/>
            <w:szCs w:val="24"/>
          </w:rPr>
          <w:t>законодательством</w:t>
        </w:r>
      </w:hyperlink>
      <w:r w:rsidRPr="00EE4E44">
        <w:rPr>
          <w:rFonts w:eastAsia="Calibri" w:cs="Times New Roman"/>
          <w:sz w:val="24"/>
          <w:szCs w:val="24"/>
        </w:rPr>
        <w:t>.</w:t>
      </w:r>
    </w:p>
    <w:p w:rsidR="0018043F" w:rsidRPr="00EE4E44" w:rsidRDefault="0018043F" w:rsidP="0018043F">
      <w:pPr>
        <w:autoSpaceDE w:val="0"/>
        <w:autoSpaceDN w:val="0"/>
        <w:adjustRightInd w:val="0"/>
        <w:spacing w:after="0"/>
        <w:ind w:firstLine="567"/>
        <w:jc w:val="both"/>
        <w:rPr>
          <w:rFonts w:eastAsia="Calibri" w:cs="Times New Roman"/>
          <w:sz w:val="24"/>
          <w:szCs w:val="24"/>
        </w:rPr>
      </w:pPr>
      <w:r w:rsidRPr="00EE4E44">
        <w:rPr>
          <w:rFonts w:eastAsia="Calibri"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18043F" w:rsidRPr="00EE4E44" w:rsidRDefault="0018043F" w:rsidP="0018043F">
      <w:pPr>
        <w:autoSpaceDE w:val="0"/>
        <w:autoSpaceDN w:val="0"/>
        <w:adjustRightInd w:val="0"/>
        <w:spacing w:after="0"/>
        <w:ind w:firstLine="567"/>
        <w:jc w:val="both"/>
        <w:rPr>
          <w:rFonts w:eastAsia="Calibri" w:cs="Times New Roman"/>
          <w:sz w:val="24"/>
          <w:szCs w:val="24"/>
        </w:rPr>
      </w:pPr>
      <w:r w:rsidRPr="00EE4E44">
        <w:rPr>
          <w:rFonts w:eastAsia="Calibri"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18043F" w:rsidRPr="00EE4E44" w:rsidRDefault="0018043F" w:rsidP="0018043F">
      <w:pPr>
        <w:autoSpaceDE w:val="0"/>
        <w:autoSpaceDN w:val="0"/>
        <w:adjustRightInd w:val="0"/>
        <w:spacing w:after="0"/>
        <w:ind w:firstLine="567"/>
        <w:jc w:val="both"/>
        <w:rPr>
          <w:rFonts w:eastAsia="Calibri" w:cs="Times New Roman"/>
          <w:sz w:val="24"/>
          <w:szCs w:val="24"/>
        </w:rPr>
      </w:pPr>
      <w:r w:rsidRPr="00EE4E44">
        <w:rPr>
          <w:rFonts w:eastAsia="Calibri" w:cs="Times New Roman"/>
          <w:sz w:val="24"/>
          <w:szCs w:val="24"/>
        </w:rPr>
        <w:t>Границы земель лесного фонда определяются границами лесничеств.</w:t>
      </w:r>
    </w:p>
    <w:p w:rsidR="0018043F" w:rsidRPr="00EE4E44" w:rsidRDefault="0018043F" w:rsidP="0018043F">
      <w:pPr>
        <w:spacing w:after="0"/>
        <w:ind w:firstLine="540"/>
        <w:jc w:val="both"/>
        <w:rPr>
          <w:rFonts w:cs="Times New Roman"/>
          <w:snapToGrid w:val="0"/>
          <w:sz w:val="24"/>
          <w:szCs w:val="24"/>
          <w:highlight w:val="yellow"/>
        </w:rPr>
      </w:pPr>
      <w:bookmarkStart w:id="201" w:name="_Toc40350031"/>
    </w:p>
    <w:p w:rsidR="0018043F" w:rsidRPr="00EE4E44" w:rsidRDefault="0018043F" w:rsidP="0018043F">
      <w:pPr>
        <w:spacing w:after="0"/>
        <w:ind w:firstLine="540"/>
        <w:jc w:val="both"/>
        <w:rPr>
          <w:rFonts w:cs="Times New Roman"/>
          <w:sz w:val="24"/>
          <w:szCs w:val="24"/>
        </w:rPr>
      </w:pPr>
      <w:r w:rsidRPr="00EE4E44">
        <w:rPr>
          <w:rFonts w:cs="Times New Roman"/>
          <w:snapToGrid w:val="0"/>
          <w:sz w:val="24"/>
          <w:szCs w:val="24"/>
        </w:rPr>
        <w:t xml:space="preserve">В соответствии с данными паспорта муниципального образования земли лесного фонда на территории Самодуровского поселения отсутствуют. В соответствии со сведениями, содержащимися в ЕГРН, </w:t>
      </w:r>
      <w:r w:rsidRPr="00EE4E44">
        <w:rPr>
          <w:rFonts w:cs="Times New Roman"/>
          <w:sz w:val="24"/>
          <w:szCs w:val="24"/>
        </w:rPr>
        <w:t>показатель площади земель лесного фонда составляет</w:t>
      </w:r>
      <w:r w:rsidRPr="00EE4E44">
        <w:rPr>
          <w:rFonts w:eastAsia="Times New Roman" w:cs="Times New Roman"/>
          <w:bCs/>
          <w:sz w:val="24"/>
          <w:szCs w:val="24"/>
        </w:rPr>
        <w:t xml:space="preserve"> 659,129 га. </w:t>
      </w:r>
      <w:r w:rsidRPr="00EE4E44">
        <w:rPr>
          <w:rFonts w:cs="Times New Roman"/>
          <w:sz w:val="24"/>
          <w:szCs w:val="24"/>
        </w:rPr>
        <w:t>Именно этот показатель будет отражен в технико-экономических показателях.</w:t>
      </w:r>
    </w:p>
    <w:p w:rsidR="0018043F" w:rsidRPr="00EE4E44" w:rsidRDefault="0018043F" w:rsidP="0018043F">
      <w:pPr>
        <w:spacing w:after="0"/>
        <w:ind w:firstLine="540"/>
        <w:jc w:val="both"/>
        <w:rPr>
          <w:rFonts w:cs="Times New Roman"/>
          <w:snapToGrid w:val="0"/>
          <w:sz w:val="24"/>
          <w:szCs w:val="24"/>
          <w:highlight w:val="yellow"/>
        </w:rPr>
      </w:pPr>
    </w:p>
    <w:p w:rsidR="0018043F" w:rsidRPr="00EE4E44" w:rsidRDefault="0018043F" w:rsidP="00E01673">
      <w:pPr>
        <w:pStyle w:val="1111"/>
        <w:numPr>
          <w:ilvl w:val="2"/>
          <w:numId w:val="79"/>
        </w:numPr>
        <w:jc w:val="left"/>
        <w:outlineLvl w:val="2"/>
        <w:rPr>
          <w:rFonts w:cs="Times New Roman"/>
          <w:i/>
        </w:rPr>
      </w:pPr>
      <w:bookmarkStart w:id="202" w:name="_Toc104300429"/>
      <w:bookmarkEnd w:id="200"/>
      <w:r w:rsidRPr="00EE4E44">
        <w:rPr>
          <w:rFonts w:cs="Times New Roman"/>
          <w:i/>
        </w:rPr>
        <w:lastRenderedPageBreak/>
        <w:t>Земли водного фонда</w:t>
      </w:r>
      <w:bookmarkEnd w:id="201"/>
      <w:bookmarkEnd w:id="202"/>
    </w:p>
    <w:p w:rsidR="0018043F" w:rsidRPr="00EE4E44" w:rsidRDefault="0018043F" w:rsidP="0018043F">
      <w:pPr>
        <w:pStyle w:val="10"/>
        <w:tabs>
          <w:tab w:val="left" w:pos="1418"/>
        </w:tabs>
        <w:ind w:right="-3"/>
      </w:pPr>
    </w:p>
    <w:p w:rsidR="0018043F" w:rsidRPr="00EE4E44" w:rsidRDefault="0018043F" w:rsidP="0018043F">
      <w:pPr>
        <w:pStyle w:val="10"/>
        <w:tabs>
          <w:tab w:val="left" w:pos="1418"/>
        </w:tabs>
        <w:ind w:right="-3"/>
      </w:pPr>
      <w:r w:rsidRPr="00EE4E44">
        <w:t>В соответствии со ст. 102 ЗК РФ к землям водного фонда относятся земли, на которых находятся поверхностные водные объекты.</w:t>
      </w:r>
    </w:p>
    <w:p w:rsidR="0018043F" w:rsidRPr="00EE4E44" w:rsidRDefault="0018043F" w:rsidP="0018043F">
      <w:pPr>
        <w:pStyle w:val="10"/>
        <w:tabs>
          <w:tab w:val="left" w:pos="1418"/>
        </w:tabs>
        <w:ind w:right="-3"/>
      </w:pPr>
      <w:r w:rsidRPr="00EE4E44">
        <w:t>На землях, покрытых поверхностными водами, не осуществляется образование земельных участков.</w:t>
      </w:r>
    </w:p>
    <w:p w:rsidR="0018043F" w:rsidRPr="00EE4E44" w:rsidRDefault="0018043F" w:rsidP="0018043F">
      <w:pPr>
        <w:pStyle w:val="10"/>
        <w:tabs>
          <w:tab w:val="left" w:pos="1418"/>
        </w:tabs>
        <w:ind w:right="-3"/>
      </w:pPr>
      <w:r w:rsidRPr="00EE4E44">
        <w:t>В целях строительства водохранилищ и иных искусственных водных объектов осуществляется резервирование земель.</w:t>
      </w:r>
    </w:p>
    <w:p w:rsidR="0018043F" w:rsidRPr="00EE4E44" w:rsidRDefault="0018043F" w:rsidP="0018043F">
      <w:pPr>
        <w:pStyle w:val="10"/>
        <w:tabs>
          <w:tab w:val="left" w:pos="1418"/>
        </w:tabs>
        <w:ind w:right="-3"/>
      </w:pPr>
      <w:r w:rsidRPr="00EE4E44">
        <w:t xml:space="preserve">Порядок использования и охраны земель водного фонда определяется </w:t>
      </w:r>
      <w:r w:rsidRPr="00EE4E44">
        <w:rPr>
          <w:rFonts w:eastAsia="Calibri"/>
        </w:rPr>
        <w:t>Земельным кодексом</w:t>
      </w:r>
      <w:r w:rsidRPr="00EE4E44">
        <w:t xml:space="preserve"> и водным </w:t>
      </w:r>
      <w:hyperlink r:id="rId32" w:history="1">
        <w:r w:rsidRPr="00EE4E44">
          <w:t>законодательством</w:t>
        </w:r>
      </w:hyperlink>
      <w:r w:rsidRPr="00EE4E44">
        <w:t>.</w:t>
      </w: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rPr>
      </w:pPr>
      <w:r w:rsidRPr="00EE4E44">
        <w:rPr>
          <w:rFonts w:eastAsia="TimesNewRoman" w:cs="Times New Roman"/>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EE4E44">
        <w:rPr>
          <w:rFonts w:eastAsia="Calibri"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18043F" w:rsidRPr="00EE4E44" w:rsidRDefault="0018043F" w:rsidP="0018043F">
      <w:pPr>
        <w:pStyle w:val="10"/>
        <w:ind w:right="-3"/>
      </w:pPr>
      <w:r w:rsidRPr="00EE4E44">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r w:rsidRPr="00EE4E44">
        <w:rPr>
          <w:rFonts w:cs="Times New Roman"/>
          <w:snapToGrid w:val="0"/>
          <w:sz w:val="24"/>
          <w:szCs w:val="24"/>
        </w:rPr>
        <w:t xml:space="preserve">В соответствии с данными паспорта муниципального образования </w:t>
      </w:r>
      <w:r w:rsidRPr="00EE4E44">
        <w:rPr>
          <w:sz w:val="24"/>
          <w:szCs w:val="24"/>
        </w:rPr>
        <w:t>земли водного фонда</w:t>
      </w:r>
      <w:r w:rsidRPr="00EE4E44">
        <w:rPr>
          <w:rFonts w:cs="Times New Roman"/>
          <w:snapToGrid w:val="0"/>
          <w:sz w:val="24"/>
          <w:szCs w:val="24"/>
        </w:rPr>
        <w:t xml:space="preserve"> на территории Самодуровского сельского поселения отсутствуют.</w:t>
      </w:r>
    </w:p>
    <w:p w:rsidR="0018043F" w:rsidRPr="00EE4E44" w:rsidRDefault="0018043F" w:rsidP="0018043F">
      <w:pPr>
        <w:pStyle w:val="10"/>
        <w:tabs>
          <w:tab w:val="left" w:pos="1418"/>
        </w:tabs>
        <w:ind w:right="-3"/>
      </w:pPr>
    </w:p>
    <w:p w:rsidR="0018043F" w:rsidRPr="00EE4E44" w:rsidRDefault="0018043F" w:rsidP="00E01673">
      <w:pPr>
        <w:pStyle w:val="1111"/>
        <w:numPr>
          <w:ilvl w:val="2"/>
          <w:numId w:val="79"/>
        </w:numPr>
        <w:jc w:val="left"/>
        <w:outlineLvl w:val="2"/>
        <w:rPr>
          <w:rFonts w:cs="Times New Roman"/>
          <w:i/>
        </w:rPr>
      </w:pPr>
      <w:bookmarkStart w:id="203" w:name="_Toc40350032"/>
      <w:r w:rsidRPr="00EE4E44">
        <w:rPr>
          <w:rFonts w:cs="Times New Roman"/>
          <w:i/>
        </w:rPr>
        <w:t xml:space="preserve"> </w:t>
      </w:r>
      <w:bookmarkStart w:id="204" w:name="_Toc104300430"/>
      <w:r w:rsidRPr="00EE4E44">
        <w:rPr>
          <w:rFonts w:cs="Times New Roman"/>
          <w:i/>
        </w:rPr>
        <w:t>Земли запаса</w:t>
      </w:r>
      <w:bookmarkEnd w:id="203"/>
      <w:bookmarkEnd w:id="204"/>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r w:rsidRPr="00EE4E44">
        <w:rPr>
          <w:rFonts w:eastAsia="TimesNew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3" w:history="1">
        <w:r w:rsidRPr="00EE4E44">
          <w:rPr>
            <w:rFonts w:eastAsia="TimesNewRoman" w:cs="Times New Roman"/>
            <w:sz w:val="24"/>
            <w:szCs w:val="24"/>
            <w:lang w:eastAsia="ru-RU"/>
          </w:rPr>
          <w:t>статьей 80</w:t>
        </w:r>
      </w:hyperlink>
      <w:r w:rsidRPr="00EE4E44">
        <w:rPr>
          <w:rFonts w:eastAsia="TimesNewRoman" w:cs="Times New Roman"/>
          <w:sz w:val="24"/>
          <w:szCs w:val="24"/>
          <w:lang w:eastAsia="ru-RU"/>
        </w:rPr>
        <w:t xml:space="preserve"> настоящего Кодекса.</w:t>
      </w:r>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r w:rsidRPr="00EE4E44">
        <w:rPr>
          <w:rFonts w:eastAsia="TimesNewRoman" w:cs="Times New Roman"/>
          <w:sz w:val="24"/>
          <w:szCs w:val="24"/>
          <w:lang w:eastAsia="ru-RU"/>
        </w:rPr>
        <w:t xml:space="preserve">Использование земель запаса допускается после </w:t>
      </w:r>
      <w:hyperlink r:id="rId34" w:history="1">
        <w:r w:rsidRPr="00EE4E44">
          <w:rPr>
            <w:rFonts w:eastAsia="TimesNewRoman" w:cs="Times New Roman"/>
            <w:sz w:val="24"/>
            <w:szCs w:val="24"/>
            <w:lang w:eastAsia="ru-RU"/>
          </w:rPr>
          <w:t>перевода</w:t>
        </w:r>
      </w:hyperlink>
      <w:r w:rsidRPr="00EE4E44">
        <w:rPr>
          <w:rFonts w:eastAsia="TimesNew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18043F" w:rsidRPr="00EE4E44" w:rsidRDefault="0018043F" w:rsidP="0018043F">
      <w:pPr>
        <w:autoSpaceDE w:val="0"/>
        <w:autoSpaceDN w:val="0"/>
        <w:adjustRightInd w:val="0"/>
        <w:spacing w:after="0" w:line="240" w:lineRule="auto"/>
        <w:ind w:firstLine="567"/>
        <w:jc w:val="both"/>
        <w:rPr>
          <w:rFonts w:eastAsia="TimesNewRoman" w:cs="Times New Roman"/>
          <w:sz w:val="24"/>
          <w:szCs w:val="24"/>
          <w:lang w:eastAsia="ru-RU"/>
        </w:rPr>
      </w:pPr>
      <w:r w:rsidRPr="00EE4E44">
        <w:rPr>
          <w:rFonts w:cs="Times New Roman"/>
          <w:snapToGrid w:val="0"/>
          <w:sz w:val="24"/>
          <w:szCs w:val="24"/>
        </w:rPr>
        <w:t>В соответствии с данными паспорта муниципального образования земли запаса на территории Самодуровского сельского поселения отсутствуют.</w:t>
      </w:r>
    </w:p>
    <w:p w:rsidR="0018043F" w:rsidRPr="00EE4E44" w:rsidRDefault="0018043F" w:rsidP="0018043F">
      <w:pPr>
        <w:pStyle w:val="ad"/>
        <w:tabs>
          <w:tab w:val="left" w:pos="142"/>
        </w:tabs>
        <w:autoSpaceDE w:val="0"/>
        <w:autoSpaceDN w:val="0"/>
        <w:adjustRightInd w:val="0"/>
        <w:ind w:left="0" w:firstLine="567"/>
        <w:jc w:val="both"/>
        <w:rPr>
          <w:rFonts w:eastAsiaTheme="minorHAnsi"/>
          <w:kern w:val="0"/>
        </w:rPr>
      </w:pPr>
    </w:p>
    <w:p w:rsidR="0018043F" w:rsidRPr="00EE4E44" w:rsidRDefault="0018043F" w:rsidP="00E01673">
      <w:pPr>
        <w:pStyle w:val="ad"/>
        <w:numPr>
          <w:ilvl w:val="1"/>
          <w:numId w:val="79"/>
        </w:numPr>
        <w:ind w:left="567" w:firstLine="426"/>
        <w:jc w:val="center"/>
        <w:outlineLvl w:val="0"/>
        <w:rPr>
          <w:rStyle w:val="ac"/>
          <w:b/>
        </w:rPr>
      </w:pPr>
      <w:bookmarkStart w:id="205" w:name="_Toc104300431"/>
      <w:r w:rsidRPr="00EE4E44">
        <w:rPr>
          <w:b/>
        </w:rPr>
        <w:t>Функциональное зонирование территории Самодуровского сельского поселения.</w:t>
      </w:r>
      <w:bookmarkEnd w:id="205"/>
    </w:p>
    <w:p w:rsidR="0018043F" w:rsidRPr="00EE4E44" w:rsidRDefault="0018043F" w:rsidP="0018043F">
      <w:pPr>
        <w:pStyle w:val="ad"/>
        <w:tabs>
          <w:tab w:val="left" w:pos="142"/>
        </w:tabs>
        <w:autoSpaceDE w:val="0"/>
        <w:autoSpaceDN w:val="0"/>
        <w:adjustRightInd w:val="0"/>
        <w:ind w:left="0" w:firstLine="567"/>
        <w:jc w:val="both"/>
        <w:rPr>
          <w:rFonts w:eastAsiaTheme="minorHAnsi"/>
          <w:kern w:val="0"/>
          <w:highlight w:val="yellow"/>
        </w:rPr>
      </w:pP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lang w:eastAsia="ru-RU"/>
        </w:rPr>
      </w:pPr>
      <w:r w:rsidRPr="00EE4E44">
        <w:rPr>
          <w:rFonts w:eastAsia="Calibri" w:cs="Times New Roman"/>
          <w:b/>
          <w:sz w:val="24"/>
          <w:szCs w:val="24"/>
          <w:lang w:eastAsia="ru-RU"/>
        </w:rPr>
        <w:t>Функциональные зоны</w:t>
      </w:r>
      <w:r w:rsidRPr="00EE4E44">
        <w:rPr>
          <w:rFonts w:eastAsia="Calibri"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18043F" w:rsidRPr="00EE4E44" w:rsidRDefault="0018043F" w:rsidP="0018043F">
      <w:pPr>
        <w:pStyle w:val="10"/>
        <w:contextualSpacing/>
      </w:pPr>
      <w:r w:rsidRPr="00EE4E44">
        <w:t xml:space="preserve">Функциональное зонирование территории населенных пунктов Самодуровского сельского поселения является одним из базовых инструментов регулирования территориального развития поселения, определяющим хозяйственно - 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w:t>
      </w:r>
      <w:r w:rsidRPr="00EE4E44">
        <w:lastRenderedPageBreak/>
        <w:t xml:space="preserve">оценки территории и анализа социально-экономической ситуации в населенных пунктах </w:t>
      </w:r>
      <w:r w:rsidRPr="00EE4E44">
        <w:rPr>
          <w:rFonts w:eastAsia="TimesNewRomanPSMT"/>
        </w:rPr>
        <w:t>Самодуровского</w:t>
      </w:r>
      <w:r w:rsidRPr="00EE4E44">
        <w:t xml:space="preserve"> сельского поселения.</w:t>
      </w:r>
    </w:p>
    <w:p w:rsidR="0018043F" w:rsidRPr="00EE4E44" w:rsidRDefault="0018043F" w:rsidP="0018043F">
      <w:pPr>
        <w:pStyle w:val="10"/>
      </w:pPr>
      <w:r w:rsidRPr="00EE4E44">
        <w:t>Функциональные зоны в границах населенных пунктов Самодуровского сельского поселения определяются по фактическому использованию.</w:t>
      </w:r>
    </w:p>
    <w:p w:rsidR="0018043F" w:rsidRPr="00EE4E44" w:rsidRDefault="0018043F" w:rsidP="0018043F">
      <w:pPr>
        <w:autoSpaceDE w:val="0"/>
        <w:autoSpaceDN w:val="0"/>
        <w:adjustRightInd w:val="0"/>
        <w:spacing w:after="0" w:line="240" w:lineRule="auto"/>
        <w:ind w:firstLine="567"/>
        <w:jc w:val="both"/>
        <w:outlineLvl w:val="0"/>
        <w:rPr>
          <w:rFonts w:eastAsia="Calibri" w:cs="Times New Roman"/>
          <w:sz w:val="24"/>
          <w:szCs w:val="24"/>
          <w:lang w:eastAsia="ru-RU"/>
        </w:rPr>
      </w:pPr>
      <w:bookmarkStart w:id="206" w:name="_Toc89851185"/>
      <w:bookmarkStart w:id="207" w:name="_Toc104300432"/>
      <w:r w:rsidRPr="00EE4E44">
        <w:rPr>
          <w:rFonts w:eastAsia="Calibri" w:cs="Times New Roman"/>
          <w:sz w:val="24"/>
          <w:szCs w:val="24"/>
          <w:lang w:eastAsia="ru-RU"/>
        </w:rPr>
        <w:t xml:space="preserve">К </w:t>
      </w:r>
      <w:r w:rsidRPr="00EE4E44">
        <w:rPr>
          <w:rFonts w:eastAsia="Calibri" w:cs="Times New Roman"/>
          <w:b/>
          <w:sz w:val="24"/>
          <w:szCs w:val="24"/>
          <w:lang w:eastAsia="ru-RU"/>
        </w:rPr>
        <w:t>функциональным зонам могут быть отнесены</w:t>
      </w:r>
      <w:r w:rsidRPr="00EE4E44">
        <w:rPr>
          <w:rFonts w:eastAsia="Calibri" w:cs="Times New Roman"/>
          <w:sz w:val="24"/>
          <w:szCs w:val="24"/>
          <w:lang w:eastAsia="ru-RU"/>
        </w:rPr>
        <w:t>:</w:t>
      </w:r>
      <w:bookmarkEnd w:id="206"/>
      <w:bookmarkEnd w:id="207"/>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общественно-деловые зоны, </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жилые зоны, </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рекреационные зоны, </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производственные и коммунальные зоны, </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зоны инженерной и транспортной инфраструктуры, </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зоны сельскохозяйственного использования, </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зоны военных и режимных объектов,</w:t>
      </w:r>
    </w:p>
    <w:p w:rsidR="0018043F" w:rsidRPr="00EE4E44" w:rsidRDefault="0018043F" w:rsidP="00E01673">
      <w:pPr>
        <w:numPr>
          <w:ilvl w:val="0"/>
          <w:numId w:val="104"/>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и иные функциональные зоны.</w:t>
      </w:r>
    </w:p>
    <w:p w:rsidR="0018043F" w:rsidRPr="00EE4E44" w:rsidRDefault="0018043F" w:rsidP="0018043F">
      <w:pPr>
        <w:pStyle w:val="10"/>
        <w:rPr>
          <w:highlight w:val="yellow"/>
        </w:rPr>
      </w:pPr>
    </w:p>
    <w:p w:rsidR="0018043F" w:rsidRPr="00EE4E44" w:rsidRDefault="0018043F" w:rsidP="0018043F">
      <w:pPr>
        <w:pStyle w:val="10"/>
        <w:contextualSpacing/>
      </w:pPr>
      <w:r w:rsidRPr="00EE4E44">
        <w:t xml:space="preserve">На территории населенных пунктов поселения определены следующие функциональные зоны: </w:t>
      </w:r>
    </w:p>
    <w:p w:rsidR="0018043F" w:rsidRPr="00EE4E44" w:rsidRDefault="0018043F" w:rsidP="0018043F">
      <w:pPr>
        <w:pStyle w:val="10"/>
        <w:tabs>
          <w:tab w:val="left" w:pos="851"/>
        </w:tabs>
        <w:contextualSpacing/>
        <w:rPr>
          <w:highlight w:val="yellow"/>
        </w:rPr>
      </w:pPr>
    </w:p>
    <w:tbl>
      <w:tblPr>
        <w:tblStyle w:val="af2"/>
        <w:tblW w:w="9392" w:type="dxa"/>
        <w:jc w:val="center"/>
        <w:tblInd w:w="-76" w:type="dxa"/>
        <w:tblLook w:val="04A0"/>
      </w:tblPr>
      <w:tblGrid>
        <w:gridCol w:w="638"/>
        <w:gridCol w:w="6379"/>
        <w:gridCol w:w="2375"/>
      </w:tblGrid>
      <w:tr w:rsidR="0018043F" w:rsidRPr="00EE4E44" w:rsidTr="00393C43">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ind w:left="-426" w:right="-109" w:firstLine="284"/>
              <w:jc w:val="center"/>
              <w:rPr>
                <w:rFonts w:eastAsia="Lucida Sans Unicode" w:cs="Times New Roman"/>
                <w:b/>
                <w:sz w:val="24"/>
                <w:szCs w:val="24"/>
              </w:rPr>
            </w:pPr>
            <w:r w:rsidRPr="00EE4E44">
              <w:rPr>
                <w:rFonts w:cs="Times New Roman"/>
                <w:b/>
                <w:sz w:val="24"/>
                <w:szCs w:val="24"/>
              </w:rPr>
              <w:t>№ п</w:t>
            </w:r>
            <w:r w:rsidRPr="00EE4E44">
              <w:rPr>
                <w:rFonts w:cs="Times New Roman"/>
                <w:b/>
                <w:sz w:val="24"/>
                <w:szCs w:val="24"/>
                <w:lang w:val="en-US"/>
              </w:rPr>
              <w:t>/</w:t>
            </w:r>
            <w:r w:rsidRPr="00EE4E44">
              <w:rPr>
                <w:rFonts w:cs="Times New Roman"/>
                <w:b/>
                <w:sz w:val="24"/>
                <w:szCs w:val="24"/>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ind w:firstLine="567"/>
              <w:jc w:val="center"/>
              <w:rPr>
                <w:rFonts w:eastAsia="Lucida Sans Unicode" w:cs="Times New Roman"/>
                <w:b/>
                <w:sz w:val="24"/>
                <w:szCs w:val="24"/>
              </w:rPr>
            </w:pPr>
            <w:r w:rsidRPr="00EE4E44">
              <w:rPr>
                <w:rFonts w:cs="Times New Roman"/>
                <w:b/>
                <w:sz w:val="24"/>
                <w:szCs w:val="24"/>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jc w:val="center"/>
              <w:rPr>
                <w:rFonts w:eastAsia="Lucida Sans Unicode" w:cs="Times New Roman"/>
                <w:b/>
                <w:sz w:val="24"/>
                <w:szCs w:val="24"/>
              </w:rPr>
            </w:pPr>
            <w:r w:rsidRPr="00EE4E44">
              <w:rPr>
                <w:rFonts w:cs="Times New Roman"/>
                <w:b/>
                <w:sz w:val="24"/>
                <w:szCs w:val="24"/>
              </w:rPr>
              <w:t>Площадь, га</w:t>
            </w:r>
          </w:p>
        </w:tc>
      </w:tr>
      <w:tr w:rsidR="0018043F" w:rsidRPr="00EE4E44" w:rsidTr="00393C4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ind w:left="-426" w:firstLine="284"/>
              <w:jc w:val="center"/>
              <w:rPr>
                <w:rFonts w:eastAsia="Lucida Sans Unicode" w:cs="Times New Roman"/>
                <w:b/>
                <w:sz w:val="24"/>
                <w:szCs w:val="24"/>
              </w:rPr>
            </w:pPr>
            <w:r w:rsidRPr="00EE4E44">
              <w:rPr>
                <w:rFonts w:cs="Times New Roman"/>
                <w:b/>
                <w:sz w:val="24"/>
                <w:szCs w:val="24"/>
              </w:rPr>
              <w:t>село Самодуровка</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rPr>
            </w:pPr>
            <w:r w:rsidRPr="00EE4E44">
              <w:rPr>
                <w:rFonts w:cs="Times New Roman"/>
                <w:sz w:val="24"/>
                <w:szCs w:val="24"/>
                <w:lang w:val="en-US"/>
              </w:rPr>
              <w:t>13</w:t>
            </w:r>
            <w:r w:rsidRPr="00EE4E44">
              <w:rPr>
                <w:rFonts w:cs="Times New Roman"/>
                <w:sz w:val="24"/>
                <w:szCs w:val="24"/>
              </w:rPr>
              <w:t>5,445</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5</w:t>
            </w:r>
            <w:r w:rsidRPr="00EE4E44">
              <w:rPr>
                <w:rFonts w:cs="Times New Roman"/>
                <w:sz w:val="24"/>
                <w:szCs w:val="24"/>
              </w:rPr>
              <w:t>,</w:t>
            </w:r>
            <w:r w:rsidRPr="00EE4E44">
              <w:rPr>
                <w:rFonts w:cs="Times New Roman"/>
                <w:sz w:val="24"/>
                <w:szCs w:val="24"/>
                <w:lang w:val="en-US"/>
              </w:rPr>
              <w:t>278</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ind w:firstLine="35"/>
              <w:rPr>
                <w:rFonts w:cs="Times New Roman"/>
                <w:b/>
                <w:sz w:val="24"/>
                <w:szCs w:val="24"/>
              </w:rPr>
            </w:pPr>
            <w:r w:rsidRPr="00EE4E44">
              <w:rPr>
                <w:rFonts w:cs="Times New Roman"/>
                <w:sz w:val="24"/>
                <w:szCs w:val="24"/>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1,112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2</w:t>
            </w:r>
            <w:r w:rsidRPr="00EE4E44">
              <w:rPr>
                <w:rFonts w:cs="Times New Roman"/>
                <w:sz w:val="24"/>
                <w:szCs w:val="24"/>
              </w:rPr>
              <w:t>,</w:t>
            </w:r>
            <w:r w:rsidRPr="00EE4E44">
              <w:rPr>
                <w:rFonts w:cs="Times New Roman"/>
                <w:sz w:val="24"/>
                <w:szCs w:val="24"/>
                <w:lang w:val="en-US"/>
              </w:rPr>
              <w:t>781</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21</w:t>
            </w:r>
            <w:r w:rsidRPr="00EE4E44">
              <w:rPr>
                <w:rFonts w:cs="Times New Roman"/>
                <w:sz w:val="24"/>
                <w:szCs w:val="24"/>
              </w:rPr>
              <w:t>,</w:t>
            </w:r>
            <w:r w:rsidRPr="00EE4E44">
              <w:rPr>
                <w:rFonts w:cs="Times New Roman"/>
                <w:sz w:val="24"/>
                <w:szCs w:val="24"/>
                <w:lang w:val="en-US"/>
              </w:rPr>
              <w:t>532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676"/>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рекреационного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0</w:t>
            </w:r>
            <w:r w:rsidRPr="00EE4E44">
              <w:rPr>
                <w:rFonts w:cs="Times New Roman"/>
                <w:sz w:val="24"/>
                <w:szCs w:val="24"/>
              </w:rPr>
              <w:t>,</w:t>
            </w:r>
            <w:r w:rsidRPr="00EE4E44">
              <w:rPr>
                <w:rFonts w:cs="Times New Roman"/>
                <w:sz w:val="24"/>
                <w:szCs w:val="24"/>
                <w:lang w:val="en-US"/>
              </w:rPr>
              <w:t>468</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676"/>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widowControl w:val="0"/>
              <w:suppressAutoHyphens/>
              <w:jc w:val="both"/>
              <w:rPr>
                <w:rFonts w:cs="Times New Roman"/>
                <w:sz w:val="24"/>
                <w:szCs w:val="24"/>
              </w:rPr>
            </w:pPr>
            <w:r w:rsidRPr="00EE4E44">
              <w:rPr>
                <w:rFonts w:cs="Times New Roman"/>
                <w:sz w:val="24"/>
                <w:szCs w:val="24"/>
              </w:rPr>
              <w:t>Естественные природно-ландшафтные 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rPr>
            </w:pPr>
            <w:r w:rsidRPr="00EE4E44">
              <w:rPr>
                <w:rFonts w:cs="Times New Roman"/>
                <w:sz w:val="24"/>
                <w:szCs w:val="24"/>
                <w:lang w:val="en-US"/>
              </w:rPr>
              <w:t>18</w:t>
            </w:r>
            <w:r w:rsidRPr="00EE4E44">
              <w:rPr>
                <w:rFonts w:cs="Times New Roman"/>
                <w:sz w:val="24"/>
                <w:szCs w:val="24"/>
              </w:rPr>
              <w:t>,</w:t>
            </w:r>
            <w:r w:rsidRPr="00EE4E44">
              <w:rPr>
                <w:rFonts w:cs="Times New Roman"/>
                <w:sz w:val="24"/>
                <w:szCs w:val="24"/>
                <w:lang w:val="en-US"/>
              </w:rPr>
              <w:t>2</w:t>
            </w:r>
            <w:r w:rsidRPr="00EE4E44">
              <w:rPr>
                <w:rFonts w:cs="Times New Roman"/>
                <w:sz w:val="24"/>
                <w:szCs w:val="24"/>
              </w:rPr>
              <w:t>93</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251"/>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1</w:t>
            </w:r>
            <w:r w:rsidRPr="00EE4E44">
              <w:rPr>
                <w:rFonts w:cs="Times New Roman"/>
                <w:sz w:val="24"/>
                <w:szCs w:val="24"/>
              </w:rPr>
              <w:t>,</w:t>
            </w:r>
            <w:r w:rsidRPr="00EE4E44">
              <w:rPr>
                <w:rFonts w:cs="Times New Roman"/>
                <w:sz w:val="24"/>
                <w:szCs w:val="24"/>
                <w:lang w:val="en-US"/>
              </w:rPr>
              <w:t>212</w:t>
            </w:r>
          </w:p>
        </w:tc>
      </w:tr>
      <w:tr w:rsidR="0018043F" w:rsidRPr="00EE4E44" w:rsidTr="00393C4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widowControl w:val="0"/>
              <w:suppressAutoHyphens/>
              <w:ind w:left="-142" w:firstLine="142"/>
              <w:rPr>
                <w:rFonts w:eastAsia="Lucida Sans Unicode" w:cs="Times New Roman"/>
                <w:b/>
                <w:sz w:val="24"/>
                <w:szCs w:val="24"/>
              </w:rPr>
            </w:pPr>
            <w:r w:rsidRPr="00EE4E44">
              <w:rPr>
                <w:rFonts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ind w:firstLine="35"/>
              <w:jc w:val="center"/>
              <w:rPr>
                <w:rFonts w:eastAsia="Lucida Sans Unicode" w:cs="Times New Roman"/>
                <w:b/>
                <w:sz w:val="24"/>
                <w:szCs w:val="24"/>
                <w:highlight w:val="yellow"/>
              </w:rPr>
            </w:pPr>
            <w:r w:rsidRPr="00EE4E44">
              <w:rPr>
                <w:rFonts w:eastAsia="Lucida Sans Unicode" w:cs="Times New Roman"/>
                <w:b/>
                <w:sz w:val="24"/>
                <w:szCs w:val="24"/>
              </w:rPr>
              <w:t>186,123</w:t>
            </w:r>
          </w:p>
        </w:tc>
      </w:tr>
      <w:tr w:rsidR="0018043F" w:rsidRPr="00EE4E44" w:rsidTr="00393C4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jc w:val="center"/>
              <w:rPr>
                <w:rFonts w:cs="Times New Roman"/>
                <w:sz w:val="24"/>
                <w:szCs w:val="24"/>
              </w:rPr>
            </w:pPr>
            <w:r w:rsidRPr="00EE4E44">
              <w:rPr>
                <w:rFonts w:cs="Times New Roman"/>
                <w:b/>
                <w:sz w:val="24"/>
                <w:szCs w:val="24"/>
              </w:rPr>
              <w:t>посёлок Моховое</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ind w:firstLine="35"/>
              <w:jc w:val="both"/>
              <w:rPr>
                <w:rFonts w:eastAsia="Lucida Sans Unicode" w:cs="Times New Roman"/>
                <w:b/>
                <w:sz w:val="24"/>
                <w:szCs w:val="24"/>
              </w:rPr>
            </w:pPr>
            <w:r w:rsidRPr="00EE4E44">
              <w:rPr>
                <w:rFonts w:cs="Times New Roman"/>
                <w:sz w:val="24"/>
                <w:szCs w:val="24"/>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11,105</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widowControl w:val="0"/>
              <w:suppressAutoHyphens/>
              <w:ind w:firstLine="35"/>
              <w:rPr>
                <w:rFonts w:cs="Times New Roman"/>
                <w:b/>
                <w:sz w:val="24"/>
                <w:szCs w:val="24"/>
              </w:rPr>
            </w:pPr>
            <w:r w:rsidRPr="00EE4E44">
              <w:rPr>
                <w:rFonts w:cs="Times New Roman"/>
                <w:sz w:val="24"/>
                <w:szCs w:val="24"/>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7,562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rPr>
                <w:rFonts w:cs="Times New Roman"/>
                <w:sz w:val="24"/>
                <w:szCs w:val="24"/>
              </w:rPr>
            </w:pPr>
            <w:r w:rsidRPr="00EE4E44">
              <w:rPr>
                <w:rFonts w:cs="Times New Roman"/>
                <w:sz w:val="24"/>
                <w:szCs w:val="24"/>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11,332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widowControl w:val="0"/>
              <w:suppressAutoHyphens/>
              <w:jc w:val="both"/>
              <w:rPr>
                <w:rFonts w:cs="Times New Roman"/>
                <w:sz w:val="24"/>
                <w:szCs w:val="24"/>
              </w:rPr>
            </w:pPr>
            <w:r w:rsidRPr="00EE4E44">
              <w:rPr>
                <w:rFonts w:cs="Times New Roman"/>
                <w:sz w:val="24"/>
                <w:szCs w:val="24"/>
              </w:rPr>
              <w:t xml:space="preserve">Естественные природно-ландшафтные зоны общего </w:t>
            </w:r>
            <w:r w:rsidRPr="00EE4E44">
              <w:rPr>
                <w:rFonts w:cs="Times New Roman"/>
                <w:sz w:val="24"/>
                <w:szCs w:val="24"/>
              </w:rPr>
              <w:lastRenderedPageBreak/>
              <w:t>пользования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jc w:val="center"/>
              <w:rPr>
                <w:rFonts w:cs="Times New Roman"/>
                <w:sz w:val="24"/>
                <w:szCs w:val="24"/>
              </w:rPr>
            </w:pPr>
            <w:r w:rsidRPr="00EE4E44">
              <w:rPr>
                <w:rFonts w:cs="Times New Roman"/>
                <w:sz w:val="24"/>
              </w:rPr>
              <w:lastRenderedPageBreak/>
              <w:t>12,672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rPr>
                <w:rFonts w:cs="Times New Roman"/>
                <w:sz w:val="24"/>
                <w:szCs w:val="24"/>
              </w:rPr>
            </w:pPr>
            <w:r w:rsidRPr="00EE4E44">
              <w:rPr>
                <w:rFonts w:cs="Times New Roman"/>
                <w:sz w:val="24"/>
                <w:szCs w:val="24"/>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2,336</w:t>
            </w:r>
          </w:p>
        </w:tc>
      </w:tr>
      <w:tr w:rsidR="0018043F" w:rsidRPr="00EE4E44" w:rsidTr="00393C4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widowControl w:val="0"/>
              <w:suppressAutoHyphens/>
              <w:ind w:left="-142" w:firstLine="142"/>
              <w:rPr>
                <w:rFonts w:eastAsia="Lucida Sans Unicode" w:cs="Times New Roman"/>
                <w:b/>
                <w:sz w:val="24"/>
                <w:szCs w:val="24"/>
              </w:rPr>
            </w:pPr>
            <w:r w:rsidRPr="00EE4E44">
              <w:rPr>
                <w:rFonts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ind w:firstLine="35"/>
              <w:jc w:val="center"/>
              <w:rPr>
                <w:rFonts w:eastAsia="Lucida Sans Unicode" w:cs="Times New Roman"/>
                <w:b/>
                <w:sz w:val="24"/>
                <w:szCs w:val="24"/>
              </w:rPr>
            </w:pPr>
            <w:r w:rsidRPr="00EE4E44">
              <w:rPr>
                <w:rFonts w:eastAsia="Lucida Sans Unicode" w:cs="Times New Roman"/>
                <w:b/>
                <w:sz w:val="24"/>
                <w:szCs w:val="24"/>
              </w:rPr>
              <w:t>45,009</w:t>
            </w:r>
          </w:p>
        </w:tc>
      </w:tr>
      <w:tr w:rsidR="0018043F" w:rsidRPr="00EE4E44" w:rsidTr="00393C43">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43F" w:rsidRPr="00EE4E44" w:rsidRDefault="0018043F" w:rsidP="00393C43">
            <w:pPr>
              <w:widowControl w:val="0"/>
              <w:suppressAutoHyphens/>
              <w:ind w:left="-142" w:firstLine="142"/>
              <w:rPr>
                <w:rFonts w:eastAsia="Lucida Sans Unicode" w:cs="Times New Roman"/>
                <w:b/>
                <w:sz w:val="24"/>
                <w:szCs w:val="24"/>
              </w:rPr>
            </w:pPr>
            <w:r w:rsidRPr="00EE4E44">
              <w:rPr>
                <w:rFonts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widowControl w:val="0"/>
              <w:suppressAutoHyphens/>
              <w:jc w:val="center"/>
              <w:rPr>
                <w:rFonts w:eastAsia="Lucida Sans Unicode" w:cs="Times New Roman"/>
                <w:b/>
                <w:sz w:val="24"/>
                <w:szCs w:val="24"/>
                <w:lang w:val="en-US"/>
              </w:rPr>
            </w:pPr>
            <w:r w:rsidRPr="00EE4E44">
              <w:rPr>
                <w:b/>
                <w:sz w:val="24"/>
                <w:szCs w:val="24"/>
              </w:rPr>
              <w:t>231,132</w:t>
            </w:r>
          </w:p>
        </w:tc>
      </w:tr>
    </w:tbl>
    <w:p w:rsidR="0018043F" w:rsidRPr="00EE4E44" w:rsidRDefault="0018043F" w:rsidP="0018043F"/>
    <w:p w:rsidR="0018043F" w:rsidRPr="00EE4E44" w:rsidRDefault="0018043F" w:rsidP="0018043F">
      <w:pPr>
        <w:pStyle w:val="10"/>
        <w:contextualSpacing/>
        <w:outlineLvl w:val="0"/>
        <w:rPr>
          <w:b w:val="0"/>
          <w:i w:val="0"/>
          <w:u w:val="single"/>
        </w:rPr>
      </w:pPr>
      <w:bookmarkStart w:id="208" w:name="_Toc104300433"/>
      <w:r w:rsidRPr="00EE4E44">
        <w:rPr>
          <w:u w:val="single"/>
        </w:rPr>
        <w:t>Жилые зоны</w:t>
      </w:r>
      <w:bookmarkEnd w:id="208"/>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18043F" w:rsidRPr="00EE4E44" w:rsidRDefault="0018043F" w:rsidP="0018043F">
      <w:pPr>
        <w:pStyle w:val="10"/>
        <w:contextualSpacing/>
        <w:rPr>
          <w:rFonts w:eastAsia="Calibri"/>
          <w:sz w:val="22"/>
        </w:rPr>
      </w:pPr>
      <w:r w:rsidRPr="00EE4E44">
        <w:rPr>
          <w:rFonts w:eastAsia="Calibri"/>
        </w:rPr>
        <w:t>Жилая зона на территории</w:t>
      </w:r>
      <w:r w:rsidRPr="00EE4E44">
        <w:t xml:space="preserve"> населённых пунктов Самодуровского сельского поселения </w:t>
      </w:r>
      <w:r w:rsidRPr="00EE4E44">
        <w:rPr>
          <w:rFonts w:eastAsia="Calibri"/>
        </w:rPr>
        <w:t xml:space="preserve">представлена </w:t>
      </w:r>
      <w:r w:rsidRPr="00EE4E44">
        <w:t>индивидуальной жилой застройкой до 3 этажей.</w:t>
      </w:r>
    </w:p>
    <w:p w:rsidR="0018043F" w:rsidRPr="00EE4E44" w:rsidRDefault="0018043F" w:rsidP="0018043F">
      <w:pPr>
        <w:pStyle w:val="10"/>
        <w:contextualSpacing/>
        <w:outlineLvl w:val="0"/>
        <w:rPr>
          <w:b w:val="0"/>
          <w:i w:val="0"/>
          <w:u w:val="single"/>
        </w:rPr>
      </w:pPr>
      <w:bookmarkStart w:id="209" w:name="_Toc104300434"/>
      <w:r w:rsidRPr="00EE4E44">
        <w:rPr>
          <w:u w:val="single"/>
        </w:rPr>
        <w:t>Общественно-деловые зоны</w:t>
      </w:r>
      <w:bookmarkEnd w:id="209"/>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18043F" w:rsidRPr="00EE4E44" w:rsidRDefault="0018043F" w:rsidP="0018043F">
      <w:pPr>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Lucida Sans Unicode" w:cs="Times New Roman"/>
          <w:kern w:val="2"/>
          <w:sz w:val="24"/>
          <w:szCs w:val="24"/>
        </w:rPr>
        <w:lastRenderedPageBreak/>
        <w:t xml:space="preserve">Общественно-деловые зоны настоящим Генеральным планом устанавливаются в </w:t>
      </w:r>
      <w:r w:rsidRPr="00EE4E44">
        <w:rPr>
          <w:rFonts w:cs="Times New Roman"/>
          <w:sz w:val="24"/>
          <w:szCs w:val="24"/>
        </w:rPr>
        <w:t>с.Самодуровка.</w:t>
      </w:r>
    </w:p>
    <w:p w:rsidR="0018043F" w:rsidRPr="00EE4E44" w:rsidRDefault="0018043F" w:rsidP="0018043F">
      <w:pPr>
        <w:spacing w:after="0"/>
        <w:ind w:firstLine="567"/>
        <w:jc w:val="both"/>
        <w:rPr>
          <w:rFonts w:eastAsia="Lucida Sans Unicode" w:cs="Times New Roman"/>
          <w:b/>
          <w:i/>
          <w:kern w:val="2"/>
          <w:sz w:val="24"/>
          <w:szCs w:val="24"/>
          <w:highlight w:val="yellow"/>
        </w:rPr>
      </w:pPr>
    </w:p>
    <w:p w:rsidR="0018043F" w:rsidRPr="00EE4E44" w:rsidRDefault="0018043F" w:rsidP="0018043F">
      <w:pPr>
        <w:pStyle w:val="10"/>
        <w:tabs>
          <w:tab w:val="left" w:pos="9072"/>
        </w:tabs>
        <w:outlineLvl w:val="0"/>
        <w:rPr>
          <w:b w:val="0"/>
          <w:i w:val="0"/>
          <w:u w:val="single"/>
        </w:rPr>
      </w:pPr>
      <w:bookmarkStart w:id="210" w:name="_Toc104300435"/>
      <w:r w:rsidRPr="00EE4E44">
        <w:rPr>
          <w:u w:val="single"/>
        </w:rPr>
        <w:t>Производственные зоны</w:t>
      </w:r>
      <w:bookmarkEnd w:id="210"/>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Настоящим Генеральным планом устанавливаются: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pPr>
      <w:r w:rsidRPr="00EE4E44">
        <w:rPr>
          <w:rFonts w:eastAsia="Calibri"/>
          <w:kern w:val="0"/>
          <w:lang w:eastAsia="ru-RU"/>
        </w:rPr>
        <w:t xml:space="preserve">производственные зоны сельскохозяйственных предприятий в </w:t>
      </w:r>
      <w:r w:rsidRPr="00EE4E44">
        <w:t>с.Самодуровка. 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18043F" w:rsidRPr="00EE4E44" w:rsidRDefault="0018043F" w:rsidP="0018043F">
      <w:pPr>
        <w:autoSpaceDE w:val="0"/>
        <w:autoSpaceDN w:val="0"/>
        <w:adjustRightInd w:val="0"/>
        <w:spacing w:after="0"/>
        <w:ind w:firstLine="567"/>
        <w:jc w:val="both"/>
        <w:rPr>
          <w:rFonts w:eastAsia="Calibri" w:cs="Times New Roman"/>
          <w:sz w:val="24"/>
          <w:szCs w:val="24"/>
          <w:highlight w:val="yellow"/>
          <w:lang w:eastAsia="ru-RU"/>
        </w:rPr>
      </w:pPr>
    </w:p>
    <w:p w:rsidR="0018043F" w:rsidRPr="00EE4E44" w:rsidRDefault="0018043F" w:rsidP="0018043F">
      <w:pPr>
        <w:pStyle w:val="10"/>
        <w:contextualSpacing/>
        <w:outlineLvl w:val="0"/>
        <w:rPr>
          <w:b w:val="0"/>
          <w:i w:val="0"/>
          <w:u w:val="single"/>
        </w:rPr>
      </w:pPr>
      <w:bookmarkStart w:id="211" w:name="_Toc104300436"/>
      <w:r w:rsidRPr="00EE4E44">
        <w:rPr>
          <w:u w:val="single"/>
        </w:rPr>
        <w:t>Производственные зоны сельскохозяйственных предприятий</w:t>
      </w:r>
      <w:bookmarkEnd w:id="211"/>
    </w:p>
    <w:p w:rsidR="0018043F" w:rsidRPr="00EE4E44" w:rsidRDefault="0018043F" w:rsidP="0018043F">
      <w:pPr>
        <w:pStyle w:val="10"/>
        <w:contextualSpacing/>
      </w:pPr>
      <w:r w:rsidRPr="00EE4E44">
        <w:t xml:space="preserve">Производственные зоны сельскохозяйственных предприятий: </w:t>
      </w:r>
    </w:p>
    <w:p w:rsidR="0018043F" w:rsidRPr="00EE4E44" w:rsidRDefault="0018043F" w:rsidP="00E01673">
      <w:pPr>
        <w:pStyle w:val="ad"/>
        <w:widowControl/>
        <w:numPr>
          <w:ilvl w:val="0"/>
          <w:numId w:val="85"/>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по хранению и переработке сельскохозяйственной продукции, определяемой в соответствии с</w:t>
      </w:r>
      <w:r w:rsidRPr="00EE4E44">
        <w:t xml:space="preserve"> </w:t>
      </w:r>
      <w:r w:rsidRPr="00EE4E44">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18043F" w:rsidRPr="00EE4E44" w:rsidRDefault="0018043F" w:rsidP="00E01673">
      <w:pPr>
        <w:pStyle w:val="ad"/>
        <w:widowControl/>
        <w:numPr>
          <w:ilvl w:val="0"/>
          <w:numId w:val="85"/>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18043F" w:rsidRPr="00EE4E44" w:rsidRDefault="0018043F" w:rsidP="00E01673">
      <w:pPr>
        <w:pStyle w:val="ad"/>
        <w:widowControl/>
        <w:numPr>
          <w:ilvl w:val="0"/>
          <w:numId w:val="85"/>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18043F" w:rsidRPr="00EE4E44" w:rsidRDefault="0018043F" w:rsidP="00E01673">
      <w:pPr>
        <w:pStyle w:val="ad"/>
        <w:widowControl/>
        <w:numPr>
          <w:ilvl w:val="0"/>
          <w:numId w:val="85"/>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18043F" w:rsidRPr="00EE4E44" w:rsidRDefault="0018043F" w:rsidP="00E01673">
      <w:pPr>
        <w:pStyle w:val="ad"/>
        <w:widowControl/>
        <w:numPr>
          <w:ilvl w:val="0"/>
          <w:numId w:val="85"/>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18043F" w:rsidRPr="00EE4E44" w:rsidRDefault="0018043F" w:rsidP="0018043F">
      <w:pPr>
        <w:pStyle w:val="10"/>
        <w:contextualSpacing/>
        <w:rPr>
          <w:highlight w:val="yellow"/>
        </w:rPr>
      </w:pPr>
    </w:p>
    <w:p w:rsidR="0018043F" w:rsidRPr="00EE4E44" w:rsidRDefault="0018043F" w:rsidP="0018043F">
      <w:pPr>
        <w:pStyle w:val="10"/>
        <w:contextualSpacing/>
      </w:pPr>
      <w:r w:rsidRPr="00EE4E44">
        <w:t xml:space="preserve">Настоящим Генеральным планом зоны </w:t>
      </w:r>
      <w:r w:rsidRPr="00EE4E44">
        <w:rPr>
          <w:rFonts w:eastAsia="Calibri"/>
        </w:rPr>
        <w:t xml:space="preserve">сельскохозяйственных предприятий </w:t>
      </w:r>
      <w:r w:rsidRPr="00EE4E44">
        <w:t>устанавливаются в с.Самодуровка,п.Моховое.</w:t>
      </w:r>
    </w:p>
    <w:p w:rsidR="0018043F" w:rsidRPr="00EE4E44" w:rsidRDefault="0018043F" w:rsidP="0018043F">
      <w:pPr>
        <w:pStyle w:val="10"/>
        <w:contextualSpacing/>
        <w:rPr>
          <w:highlight w:val="yellow"/>
        </w:rPr>
      </w:pPr>
    </w:p>
    <w:p w:rsidR="0018043F" w:rsidRPr="00EE4E44" w:rsidRDefault="0018043F" w:rsidP="0018043F">
      <w:pPr>
        <w:pStyle w:val="10"/>
        <w:contextualSpacing/>
        <w:outlineLvl w:val="0"/>
        <w:rPr>
          <w:b w:val="0"/>
          <w:i w:val="0"/>
          <w:u w:val="single"/>
        </w:rPr>
      </w:pPr>
      <w:bookmarkStart w:id="212" w:name="_Toc104300437"/>
      <w:r w:rsidRPr="00EE4E44">
        <w:rPr>
          <w:u w:val="single"/>
        </w:rPr>
        <w:t>Зоны инженерной инфраструктуры</w:t>
      </w:r>
      <w:bookmarkEnd w:id="212"/>
    </w:p>
    <w:p w:rsidR="0018043F" w:rsidRPr="00EE4E44" w:rsidRDefault="0018043F" w:rsidP="0018043F">
      <w:pPr>
        <w:pStyle w:val="10"/>
        <w:contextualSpacing/>
      </w:pPr>
      <w:r w:rsidRPr="00EE4E44">
        <w:t>В зоне инженерной инфраструктуры размещаются: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водоснабжения;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водоотведения;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теплоснабжения;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газоснабжения;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электроснабжения;</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связи;</w:t>
      </w:r>
    </w:p>
    <w:p w:rsidR="0018043F" w:rsidRPr="00EE4E44" w:rsidRDefault="0018043F" w:rsidP="00E01673">
      <w:pPr>
        <w:pStyle w:val="ad"/>
        <w:widowControl/>
        <w:numPr>
          <w:ilvl w:val="0"/>
          <w:numId w:val="82"/>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инженерной инфраструктуры иных видов.</w:t>
      </w:r>
    </w:p>
    <w:p w:rsidR="0018043F" w:rsidRPr="00EE4E44" w:rsidRDefault="0018043F" w:rsidP="0018043F">
      <w:pPr>
        <w:pStyle w:val="10"/>
        <w:contextualSpacing/>
      </w:pPr>
    </w:p>
    <w:p w:rsidR="0018043F" w:rsidRPr="00EE4E44" w:rsidRDefault="0018043F" w:rsidP="0018043F">
      <w:pPr>
        <w:pStyle w:val="10"/>
        <w:contextualSpacing/>
      </w:pPr>
      <w:r w:rsidRPr="00EE4E44">
        <w:t>По территории населенных пунктов проходят коридоры ЛЭП, водопроводные сети, распределительные газопроводы.</w:t>
      </w:r>
    </w:p>
    <w:p w:rsidR="0018043F" w:rsidRPr="00EE4E44" w:rsidRDefault="0018043F" w:rsidP="0018043F">
      <w:pPr>
        <w:pStyle w:val="10"/>
        <w:contextualSpacing/>
      </w:pPr>
    </w:p>
    <w:p w:rsidR="0018043F" w:rsidRPr="00EE4E44" w:rsidRDefault="0018043F" w:rsidP="0018043F">
      <w:pPr>
        <w:pStyle w:val="10"/>
        <w:contextualSpacing/>
        <w:outlineLvl w:val="0"/>
        <w:rPr>
          <w:b w:val="0"/>
          <w:i w:val="0"/>
          <w:u w:val="single"/>
        </w:rPr>
      </w:pPr>
      <w:bookmarkStart w:id="213" w:name="_Toc104300438"/>
      <w:r w:rsidRPr="00EE4E44">
        <w:rPr>
          <w:u w:val="single"/>
        </w:rPr>
        <w:t>Зоны транспортной инфраструктуры</w:t>
      </w:r>
      <w:bookmarkEnd w:id="213"/>
    </w:p>
    <w:p w:rsidR="0018043F" w:rsidRPr="00EE4E44" w:rsidRDefault="0018043F" w:rsidP="0018043F">
      <w:pPr>
        <w:pStyle w:val="10"/>
        <w:contextualSpacing/>
      </w:pPr>
      <w:r w:rsidRPr="00EE4E44">
        <w:t>В зоне инженерной инфраструктуры размещаются:</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автомобильного транспорта;</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железнодорожного транспорта;</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воздушного транспорта;</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водного транспорта;</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трубопроводного транспорта;</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объекты транспортной инфраструктуры иных видов;</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улично-дорожная сеть;</w:t>
      </w:r>
    </w:p>
    <w:p w:rsidR="0018043F" w:rsidRPr="00EE4E44" w:rsidRDefault="0018043F" w:rsidP="00E01673">
      <w:pPr>
        <w:pStyle w:val="10"/>
        <w:numPr>
          <w:ilvl w:val="0"/>
          <w:numId w:val="83"/>
        </w:numPr>
        <w:tabs>
          <w:tab w:val="clear" w:pos="1559"/>
          <w:tab w:val="left" w:pos="851"/>
          <w:tab w:val="left" w:pos="1134"/>
        </w:tabs>
        <w:autoSpaceDE w:val="0"/>
        <w:autoSpaceDN w:val="0"/>
        <w:adjustRightInd w:val="0"/>
        <w:spacing w:before="0" w:beforeAutospacing="0"/>
        <w:ind w:left="0" w:firstLine="567"/>
        <w:contextualSpacing/>
      </w:pPr>
      <w:r w:rsidRPr="00EE4E44">
        <w:t>стоянки и парковки автотранспорта;</w:t>
      </w:r>
    </w:p>
    <w:p w:rsidR="0018043F" w:rsidRPr="00EE4E44" w:rsidRDefault="0018043F" w:rsidP="00E01673">
      <w:pPr>
        <w:pStyle w:val="10"/>
        <w:numPr>
          <w:ilvl w:val="0"/>
          <w:numId w:val="83"/>
        </w:numPr>
        <w:tabs>
          <w:tab w:val="clear" w:pos="1559"/>
          <w:tab w:val="left" w:pos="851"/>
          <w:tab w:val="left" w:pos="1134"/>
        </w:tabs>
        <w:autoSpaceDE w:val="0"/>
        <w:autoSpaceDN w:val="0"/>
        <w:adjustRightInd w:val="0"/>
        <w:spacing w:before="0" w:beforeAutospacing="0"/>
        <w:ind w:left="0" w:firstLine="567"/>
        <w:contextualSpacing/>
      </w:pPr>
      <w:r w:rsidRPr="00EE4E44">
        <w:t>объекты по обслуживанию автотранспорта;</w:t>
      </w:r>
    </w:p>
    <w:p w:rsidR="0018043F" w:rsidRPr="00EE4E44" w:rsidRDefault="0018043F" w:rsidP="00E01673">
      <w:pPr>
        <w:pStyle w:val="ad"/>
        <w:widowControl/>
        <w:numPr>
          <w:ilvl w:val="0"/>
          <w:numId w:val="83"/>
        </w:numPr>
        <w:tabs>
          <w:tab w:val="left" w:pos="851"/>
        </w:tabs>
        <w:suppressAutoHyphens w:val="0"/>
        <w:autoSpaceDE w:val="0"/>
        <w:autoSpaceDN w:val="0"/>
        <w:adjustRightInd w:val="0"/>
        <w:ind w:left="0" w:firstLine="567"/>
        <w:jc w:val="both"/>
        <w:rPr>
          <w:rFonts w:eastAsia="Calibri"/>
          <w:kern w:val="0"/>
          <w:lang w:eastAsia="ru-RU"/>
        </w:rPr>
      </w:pPr>
      <w:r w:rsidRPr="00EE4E44">
        <w:t>АЗС и АГЗС</w:t>
      </w:r>
      <w:r w:rsidRPr="00EE4E44">
        <w:rPr>
          <w:rFonts w:eastAsia="Calibri"/>
          <w:kern w:val="0"/>
          <w:lang w:eastAsia="ru-RU"/>
        </w:rPr>
        <w:t>.</w:t>
      </w:r>
    </w:p>
    <w:p w:rsidR="0018043F" w:rsidRPr="00EE4E44" w:rsidRDefault="0018043F" w:rsidP="0018043F">
      <w:pPr>
        <w:pStyle w:val="10"/>
        <w:contextualSpacing/>
        <w:rPr>
          <w:highlight w:val="yellow"/>
        </w:rPr>
      </w:pPr>
    </w:p>
    <w:p w:rsidR="0018043F" w:rsidRPr="00EE4E44" w:rsidRDefault="0018043F" w:rsidP="0018043F">
      <w:pPr>
        <w:pStyle w:val="10"/>
        <w:contextualSpacing/>
        <w:rPr>
          <w:rFonts w:eastAsia="Calibri"/>
        </w:rPr>
      </w:pPr>
      <w:r w:rsidRPr="00EE4E44">
        <w:t>Настоящим Генеральным планом зоны транспортной инфраструктуры устанавливаются в с.Самодуровка,п.Моховое.</w:t>
      </w:r>
    </w:p>
    <w:p w:rsidR="0018043F" w:rsidRPr="00EE4E44" w:rsidRDefault="0018043F" w:rsidP="0018043F">
      <w:pPr>
        <w:pStyle w:val="10"/>
        <w:contextualSpacing/>
        <w:rPr>
          <w:highlight w:val="yellow"/>
        </w:rPr>
      </w:pPr>
    </w:p>
    <w:p w:rsidR="0018043F" w:rsidRPr="00EE4E44" w:rsidRDefault="0018043F" w:rsidP="0018043F">
      <w:pPr>
        <w:pStyle w:val="10"/>
        <w:outlineLvl w:val="0"/>
        <w:rPr>
          <w:b w:val="0"/>
          <w:i w:val="0"/>
          <w:u w:val="single"/>
        </w:rPr>
      </w:pPr>
      <w:bookmarkStart w:id="214" w:name="_Toc104300439"/>
      <w:r w:rsidRPr="00EE4E44">
        <w:rPr>
          <w:u w:val="single"/>
        </w:rPr>
        <w:t>Зоны сельскохозяйственного использования</w:t>
      </w:r>
      <w:bookmarkEnd w:id="214"/>
    </w:p>
    <w:p w:rsidR="0018043F" w:rsidRPr="00EE4E44" w:rsidRDefault="0018043F" w:rsidP="0018043F">
      <w:pPr>
        <w:pStyle w:val="10"/>
      </w:pPr>
      <w:r w:rsidRPr="00EE4E44">
        <w:t>В состав зон сельскохозяйственного использования могут включаться:</w:t>
      </w:r>
    </w:p>
    <w:p w:rsidR="0018043F" w:rsidRPr="00EE4E44" w:rsidRDefault="0018043F" w:rsidP="00E01673">
      <w:pPr>
        <w:pStyle w:val="10"/>
        <w:numPr>
          <w:ilvl w:val="0"/>
          <w:numId w:val="84"/>
        </w:numPr>
        <w:tabs>
          <w:tab w:val="clear" w:pos="1559"/>
          <w:tab w:val="left" w:pos="851"/>
        </w:tabs>
        <w:autoSpaceDE w:val="0"/>
        <w:autoSpaceDN w:val="0"/>
        <w:adjustRightInd w:val="0"/>
        <w:spacing w:before="0" w:beforeAutospacing="0"/>
        <w:ind w:left="0" w:firstLine="567"/>
      </w:pPr>
      <w:r w:rsidRPr="00EE4E44">
        <w:t>пашни, сенокосы, пастбища, залежи, многолетние насаждениями (сады, виноградники и др.);</w:t>
      </w:r>
    </w:p>
    <w:p w:rsidR="0018043F" w:rsidRPr="00EE4E44" w:rsidRDefault="0018043F" w:rsidP="00E01673">
      <w:pPr>
        <w:pStyle w:val="10"/>
        <w:numPr>
          <w:ilvl w:val="0"/>
          <w:numId w:val="84"/>
        </w:numPr>
        <w:tabs>
          <w:tab w:val="clear" w:pos="1559"/>
          <w:tab w:val="left" w:pos="851"/>
        </w:tabs>
        <w:autoSpaceDE w:val="0"/>
        <w:autoSpaceDN w:val="0"/>
        <w:adjustRightInd w:val="0"/>
        <w:spacing w:before="0" w:beforeAutospacing="0"/>
        <w:ind w:left="0" w:firstLine="567"/>
      </w:pPr>
      <w:r w:rsidRPr="00EE4E44">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spacing w:after="0"/>
        <w:ind w:firstLine="567"/>
        <w:jc w:val="both"/>
        <w:rPr>
          <w:rFonts w:cs="Times New Roman"/>
          <w:sz w:val="24"/>
          <w:szCs w:val="24"/>
          <w:highlight w:val="yellow"/>
        </w:rPr>
      </w:pPr>
      <w:r w:rsidRPr="00EE4E44">
        <w:rPr>
          <w:rFonts w:cs="Times New Roman"/>
          <w:sz w:val="24"/>
          <w:szCs w:val="24"/>
        </w:rPr>
        <w:t xml:space="preserve">Настоящим Генеральным планом зоны сельскохозяйственного использования устанавливаются в </w:t>
      </w:r>
      <w:r w:rsidRPr="00EE4E44">
        <w:rPr>
          <w:rFonts w:eastAsia="Calibri" w:cs="Times New Roman"/>
          <w:sz w:val="24"/>
          <w:szCs w:val="24"/>
          <w:lang w:eastAsia="ru-RU"/>
        </w:rPr>
        <w:t>п.Моховое.</w:t>
      </w:r>
      <w:r w:rsidRPr="00EE4E44">
        <w:rPr>
          <w:rFonts w:cs="Times New Roman"/>
          <w:sz w:val="24"/>
          <w:szCs w:val="24"/>
        </w:rPr>
        <w:t xml:space="preserve">  </w:t>
      </w:r>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spacing w:after="0"/>
        <w:ind w:firstLine="567"/>
        <w:jc w:val="both"/>
        <w:outlineLvl w:val="0"/>
        <w:rPr>
          <w:rFonts w:cs="Times New Roman"/>
          <w:b/>
          <w:i/>
          <w:sz w:val="24"/>
          <w:szCs w:val="24"/>
          <w:u w:val="single"/>
        </w:rPr>
      </w:pPr>
      <w:bookmarkStart w:id="215" w:name="_Toc104300440"/>
      <w:r w:rsidRPr="00EE4E44">
        <w:rPr>
          <w:rFonts w:cs="Times New Roman"/>
          <w:b/>
          <w:i/>
          <w:sz w:val="24"/>
          <w:szCs w:val="24"/>
          <w:u w:val="single"/>
        </w:rPr>
        <w:t>Зоны рекреационного назначения</w:t>
      </w:r>
      <w:bookmarkEnd w:id="215"/>
      <w:r w:rsidRPr="00EE4E44">
        <w:rPr>
          <w:rFonts w:cs="Times New Roman"/>
          <w:b/>
          <w:i/>
          <w:sz w:val="24"/>
          <w:szCs w:val="24"/>
          <w:u w:val="single"/>
        </w:rPr>
        <w:t xml:space="preserve"> </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lastRenderedPageBreak/>
        <w:t xml:space="preserve">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p>
    <w:p w:rsidR="0018043F" w:rsidRPr="00EE4E44" w:rsidRDefault="0018043F" w:rsidP="0018043F">
      <w:pPr>
        <w:pStyle w:val="10"/>
      </w:pPr>
      <w:r w:rsidRPr="00EE4E44">
        <w:t xml:space="preserve">   Зона рекреационного назначения включает в себя:</w:t>
      </w:r>
    </w:p>
    <w:p w:rsidR="0018043F" w:rsidRPr="00EE4E44" w:rsidRDefault="0018043F" w:rsidP="0018043F">
      <w:pPr>
        <w:pStyle w:val="10"/>
        <w:tabs>
          <w:tab w:val="left" w:pos="851"/>
        </w:tabs>
      </w:pPr>
      <w:r w:rsidRPr="00EE4E44">
        <w:t>- Зона озелененных территорий общего пользования</w:t>
      </w:r>
      <w:r w:rsidRPr="00EE4E44">
        <w:rPr>
          <w:szCs w:val="22"/>
        </w:rPr>
        <w:t xml:space="preserve"> – зона, сформированная в границах населенного пункта,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w:t>
      </w:r>
      <w:r w:rsidRPr="00EE4E44">
        <w:t>) и туристическое обслуживание.</w:t>
      </w:r>
    </w:p>
    <w:p w:rsidR="0018043F" w:rsidRPr="00EE4E44" w:rsidRDefault="0018043F" w:rsidP="0018043F">
      <w:pPr>
        <w:pStyle w:val="10"/>
        <w:tabs>
          <w:tab w:val="left" w:pos="851"/>
        </w:tabs>
      </w:pPr>
      <w:r w:rsidRPr="00EE4E44">
        <w:t>- Естественная природно-ландшафтная зона общего пользования (отсутствие хозяйственной деятельности) - зона естественного ландшафта, природных территорий и защитного озеленения. Включает в себя прибрежную территорию реки.</w:t>
      </w:r>
    </w:p>
    <w:p w:rsidR="0018043F" w:rsidRPr="00EE4E44" w:rsidRDefault="0018043F" w:rsidP="0018043F">
      <w:pPr>
        <w:spacing w:after="0" w:line="240" w:lineRule="auto"/>
        <w:ind w:firstLine="567"/>
        <w:jc w:val="both"/>
        <w:rPr>
          <w:sz w:val="24"/>
        </w:rPr>
      </w:pP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cs="Times New Roman"/>
          <w:sz w:val="24"/>
          <w:szCs w:val="24"/>
        </w:rPr>
        <w:t>Настоящим Генеральным планом зоны</w:t>
      </w:r>
      <w:r w:rsidRPr="00EE4E44">
        <w:rPr>
          <w:sz w:val="24"/>
          <w:szCs w:val="24"/>
        </w:rPr>
        <w:t xml:space="preserve"> </w:t>
      </w:r>
      <w:r w:rsidRPr="00EE4E44">
        <w:rPr>
          <w:rFonts w:cs="Times New Roman"/>
          <w:sz w:val="24"/>
          <w:szCs w:val="24"/>
        </w:rPr>
        <w:t>рекреационного назначения</w:t>
      </w:r>
      <w:r w:rsidRPr="00EE4E44">
        <w:rPr>
          <w:rFonts w:eastAsia="Calibri"/>
          <w:sz w:val="24"/>
          <w:szCs w:val="24"/>
        </w:rPr>
        <w:t xml:space="preserve"> </w:t>
      </w:r>
      <w:r w:rsidRPr="00EE4E44">
        <w:rPr>
          <w:rFonts w:cs="Times New Roman"/>
          <w:sz w:val="24"/>
          <w:szCs w:val="24"/>
        </w:rPr>
        <w:t xml:space="preserve">устанавливаются в </w:t>
      </w:r>
      <w:r w:rsidRPr="00EE4E44">
        <w:rPr>
          <w:rFonts w:eastAsia="Calibri" w:cs="Times New Roman"/>
          <w:sz w:val="24"/>
          <w:szCs w:val="24"/>
          <w:lang w:eastAsia="ru-RU"/>
        </w:rPr>
        <w:t>с.Самодуровка, п.Моховое.</w:t>
      </w:r>
    </w:p>
    <w:p w:rsidR="0018043F" w:rsidRPr="00EE4E44" w:rsidRDefault="0018043F" w:rsidP="0018043F">
      <w:pPr>
        <w:autoSpaceDE w:val="0"/>
        <w:autoSpaceDN w:val="0"/>
        <w:adjustRightInd w:val="0"/>
        <w:spacing w:after="0"/>
        <w:ind w:firstLine="567"/>
        <w:jc w:val="both"/>
        <w:rPr>
          <w:rFonts w:eastAsia="Calibri" w:cs="Times New Roman"/>
          <w:sz w:val="24"/>
          <w:szCs w:val="24"/>
          <w:highlight w:val="yellow"/>
          <w:lang w:eastAsia="ru-RU"/>
        </w:rPr>
      </w:pPr>
    </w:p>
    <w:p w:rsidR="0018043F" w:rsidRPr="00EE4E44" w:rsidRDefault="0018043F" w:rsidP="0018043F">
      <w:pPr>
        <w:pStyle w:val="Standard"/>
        <w:ind w:firstLine="567"/>
        <w:jc w:val="both"/>
        <w:outlineLvl w:val="3"/>
      </w:pPr>
      <w:bookmarkStart w:id="216" w:name="_Toc104300441"/>
      <w:r w:rsidRPr="00EE4E44">
        <w:rPr>
          <w:b/>
          <w:bCs/>
          <w:i/>
          <w:u w:val="single"/>
        </w:rPr>
        <w:t>Зоны специального</w:t>
      </w:r>
      <w:r w:rsidRPr="00EE4E44">
        <w:rPr>
          <w:b/>
          <w:i/>
          <w:u w:val="single"/>
        </w:rPr>
        <w:t xml:space="preserve"> назначения</w:t>
      </w:r>
      <w:r w:rsidRPr="00EE4E44">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bookmarkEnd w:id="216"/>
      <w:r w:rsidRPr="00EE4E44">
        <w:t xml:space="preserve"> </w:t>
      </w:r>
    </w:p>
    <w:p w:rsidR="0018043F" w:rsidRPr="00EE4E44" w:rsidRDefault="0018043F" w:rsidP="0018043F">
      <w:pPr>
        <w:pStyle w:val="10"/>
        <w:rPr>
          <w:i w:val="0"/>
        </w:rPr>
      </w:pPr>
      <w:r w:rsidRPr="00EE4E44">
        <w:t>В состав зон специального назначения включаются:</w:t>
      </w:r>
    </w:p>
    <w:p w:rsidR="0018043F" w:rsidRPr="00EE4E44" w:rsidRDefault="0018043F" w:rsidP="0018043F">
      <w:pPr>
        <w:spacing w:after="0"/>
        <w:ind w:firstLine="1134"/>
        <w:jc w:val="both"/>
        <w:outlineLvl w:val="0"/>
        <w:rPr>
          <w:rFonts w:eastAsia="Calibri" w:cs="Times New Roman"/>
          <w:b/>
          <w:i/>
          <w:sz w:val="24"/>
          <w:szCs w:val="24"/>
          <w:lang w:eastAsia="ru-RU"/>
        </w:rPr>
      </w:pPr>
      <w:bookmarkStart w:id="217" w:name="_Toc104300442"/>
      <w:r w:rsidRPr="00EE4E44">
        <w:rPr>
          <w:rFonts w:eastAsia="Calibri" w:cs="Times New Roman"/>
          <w:b/>
          <w:i/>
          <w:sz w:val="24"/>
          <w:szCs w:val="24"/>
          <w:lang w:eastAsia="ru-RU"/>
        </w:rPr>
        <w:t>- Зоны кладбищ</w:t>
      </w:r>
      <w:bookmarkEnd w:id="217"/>
      <w:r w:rsidRPr="00EE4E44">
        <w:rPr>
          <w:rFonts w:eastAsia="Calibri" w:cs="Times New Roman"/>
          <w:b/>
          <w:i/>
          <w:sz w:val="24"/>
          <w:szCs w:val="24"/>
          <w:lang w:eastAsia="ru-RU"/>
        </w:rPr>
        <w:t xml:space="preserve"> </w:t>
      </w:r>
    </w:p>
    <w:p w:rsidR="0018043F" w:rsidRPr="00EE4E44" w:rsidRDefault="0018043F" w:rsidP="0018043F">
      <w:pPr>
        <w:autoSpaceDE w:val="0"/>
        <w:autoSpaceDN w:val="0"/>
        <w:adjustRightInd w:val="0"/>
        <w:spacing w:after="0"/>
        <w:ind w:firstLine="1134"/>
        <w:jc w:val="both"/>
        <w:rPr>
          <w:rFonts w:eastAsia="Calibri" w:cs="Times New Roman"/>
          <w:sz w:val="24"/>
          <w:szCs w:val="24"/>
          <w:lang w:eastAsia="ru-RU"/>
        </w:rPr>
      </w:pPr>
      <w:r w:rsidRPr="00EE4E44">
        <w:rPr>
          <w:rFonts w:eastAsia="Calibri"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cs="Times New Roman"/>
          <w:sz w:val="24"/>
          <w:szCs w:val="24"/>
        </w:rPr>
        <w:t>Настоящим Генеральным планом зоны</w:t>
      </w:r>
      <w:r w:rsidRPr="00EE4E44">
        <w:rPr>
          <w:sz w:val="24"/>
          <w:szCs w:val="24"/>
        </w:rPr>
        <w:t xml:space="preserve"> </w:t>
      </w:r>
      <w:r w:rsidRPr="00EE4E44">
        <w:rPr>
          <w:rFonts w:cs="Times New Roman"/>
          <w:sz w:val="24"/>
          <w:szCs w:val="24"/>
        </w:rPr>
        <w:t>кладбищ</w:t>
      </w:r>
      <w:r w:rsidRPr="00EE4E44">
        <w:rPr>
          <w:rFonts w:eastAsia="Calibri"/>
          <w:sz w:val="24"/>
          <w:szCs w:val="24"/>
        </w:rPr>
        <w:t xml:space="preserve"> </w:t>
      </w:r>
      <w:r w:rsidRPr="00EE4E44">
        <w:rPr>
          <w:rFonts w:cs="Times New Roman"/>
          <w:sz w:val="24"/>
          <w:szCs w:val="24"/>
        </w:rPr>
        <w:t>устанавливаются в</w:t>
      </w:r>
      <w:r w:rsidRPr="00EE4E44">
        <w:rPr>
          <w:sz w:val="24"/>
          <w:szCs w:val="24"/>
        </w:rPr>
        <w:t xml:space="preserve"> </w:t>
      </w:r>
      <w:r w:rsidRPr="00EE4E44">
        <w:rPr>
          <w:rFonts w:eastAsia="Calibri" w:cs="Times New Roman"/>
          <w:sz w:val="24"/>
          <w:szCs w:val="24"/>
          <w:lang w:eastAsia="ru-RU"/>
        </w:rPr>
        <w:t>с.Самодуровка.</w:t>
      </w:r>
    </w:p>
    <w:p w:rsidR="0018043F" w:rsidRPr="00EE4E44" w:rsidRDefault="0018043F" w:rsidP="0018043F">
      <w:pPr>
        <w:autoSpaceDE w:val="0"/>
        <w:autoSpaceDN w:val="0"/>
        <w:adjustRightInd w:val="0"/>
        <w:spacing w:after="0"/>
        <w:ind w:firstLine="567"/>
        <w:jc w:val="both"/>
        <w:rPr>
          <w:rFonts w:eastAsia="Calibri" w:cs="Times New Roman"/>
          <w:sz w:val="24"/>
          <w:szCs w:val="24"/>
          <w:highlight w:val="yellow"/>
          <w:lang w:eastAsia="ru-RU"/>
        </w:rPr>
      </w:pPr>
    </w:p>
    <w:p w:rsidR="0018043F" w:rsidRPr="00EE4E44" w:rsidRDefault="0018043F" w:rsidP="0018043F">
      <w:pPr>
        <w:spacing w:after="0"/>
        <w:ind w:firstLine="567"/>
        <w:jc w:val="both"/>
        <w:outlineLvl w:val="0"/>
        <w:rPr>
          <w:rFonts w:eastAsia="Calibri" w:cs="Times New Roman"/>
          <w:sz w:val="24"/>
          <w:szCs w:val="24"/>
          <w:lang w:eastAsia="ru-RU"/>
        </w:rPr>
      </w:pPr>
      <w:bookmarkStart w:id="218" w:name="_Toc89851196"/>
      <w:bookmarkStart w:id="219" w:name="_Toc104300443"/>
      <w:r w:rsidRPr="00EE4E44">
        <w:rPr>
          <w:rFonts w:eastAsia="Calibri" w:cs="Times New Roman"/>
          <w:b/>
          <w:i/>
          <w:sz w:val="24"/>
          <w:szCs w:val="24"/>
          <w:lang w:eastAsia="ru-RU"/>
        </w:rPr>
        <w:t xml:space="preserve">Водные объекты </w:t>
      </w:r>
      <w:r w:rsidRPr="00EE4E44">
        <w:rPr>
          <w:rFonts w:eastAsia="Calibri" w:cs="Times New Roman"/>
          <w:sz w:val="24"/>
          <w:szCs w:val="24"/>
          <w:lang w:eastAsia="ru-RU"/>
        </w:rPr>
        <w:t>реки, ручьи, пруды, озера и пр. поверхностные водные объекты.</w:t>
      </w:r>
      <w:bookmarkEnd w:id="218"/>
      <w:bookmarkEnd w:id="219"/>
    </w:p>
    <w:p w:rsidR="0018043F" w:rsidRPr="00EE4E44" w:rsidRDefault="0018043F" w:rsidP="0018043F">
      <w:pPr>
        <w:autoSpaceDE w:val="0"/>
        <w:autoSpaceDN w:val="0"/>
        <w:adjustRightInd w:val="0"/>
        <w:spacing w:after="0" w:line="240" w:lineRule="auto"/>
        <w:jc w:val="both"/>
        <w:rPr>
          <w:rFonts w:eastAsia="Calibri" w:cs="Times New Roman"/>
          <w:b/>
          <w:sz w:val="24"/>
          <w:szCs w:val="24"/>
          <w:highlight w:val="yellow"/>
          <w:lang w:eastAsia="ru-RU"/>
        </w:rPr>
      </w:pPr>
    </w:p>
    <w:p w:rsidR="0018043F" w:rsidRPr="00EE4E44" w:rsidRDefault="0018043F" w:rsidP="00E01673">
      <w:pPr>
        <w:pStyle w:val="ad"/>
        <w:numPr>
          <w:ilvl w:val="1"/>
          <w:numId w:val="79"/>
        </w:numPr>
        <w:tabs>
          <w:tab w:val="left" w:pos="709"/>
        </w:tabs>
        <w:ind w:left="993" w:firstLine="0"/>
        <w:jc w:val="center"/>
        <w:outlineLvl w:val="0"/>
        <w:rPr>
          <w:b/>
          <w:snapToGrid w:val="0"/>
        </w:rPr>
      </w:pPr>
      <w:bookmarkStart w:id="220" w:name="_Toc104300444"/>
      <w:r w:rsidRPr="00EE4E44">
        <w:rPr>
          <w:b/>
          <w:snapToGrid w:val="0"/>
        </w:rPr>
        <w:t>Зоны ограничений и зоны с особыми условиями использования территории.</w:t>
      </w:r>
      <w:bookmarkEnd w:id="220"/>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EE4E44">
        <w:rPr>
          <w:rFonts w:cs="Times New Roman"/>
          <w:b/>
          <w:sz w:val="24"/>
          <w:szCs w:val="24"/>
        </w:rPr>
        <w:t>зоны с особыми условиями использования территории (ЗОУИТ)</w:t>
      </w:r>
      <w:r w:rsidRPr="00EE4E44">
        <w:rPr>
          <w:rFonts w:cs="Times New Roman"/>
          <w:sz w:val="24"/>
          <w:szCs w:val="24"/>
        </w:rPr>
        <w:t>.</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В соответствии со ст. 104 Земельного кодекса Российской федерации (ЗК РФ):</w:t>
      </w:r>
    </w:p>
    <w:p w:rsidR="0018043F" w:rsidRPr="00EE4E44" w:rsidRDefault="0018043F" w:rsidP="0018043F">
      <w:pPr>
        <w:tabs>
          <w:tab w:val="left" w:pos="1134"/>
        </w:tabs>
        <w:autoSpaceDE w:val="0"/>
        <w:spacing w:after="0"/>
        <w:ind w:firstLine="567"/>
        <w:jc w:val="both"/>
        <w:rPr>
          <w:rFonts w:cs="Times New Roman"/>
          <w:sz w:val="24"/>
          <w:szCs w:val="24"/>
        </w:rPr>
      </w:pPr>
      <w:r w:rsidRPr="00EE4E44">
        <w:rPr>
          <w:rFonts w:cs="Times New Roman"/>
          <w:sz w:val="24"/>
          <w:szCs w:val="24"/>
        </w:rPr>
        <w:t>1. Зоны с особыми условиями использования территорий устанавливаются в следующих целях:</w:t>
      </w:r>
    </w:p>
    <w:p w:rsidR="0018043F" w:rsidRPr="00EE4E44" w:rsidRDefault="0018043F" w:rsidP="0018043F">
      <w:pPr>
        <w:tabs>
          <w:tab w:val="left" w:pos="1418"/>
        </w:tabs>
        <w:autoSpaceDE w:val="0"/>
        <w:spacing w:after="0"/>
        <w:ind w:firstLine="567"/>
        <w:jc w:val="both"/>
        <w:rPr>
          <w:rFonts w:cs="Times New Roman"/>
          <w:sz w:val="24"/>
          <w:szCs w:val="24"/>
        </w:rPr>
      </w:pPr>
      <w:r w:rsidRPr="00EE4E44">
        <w:rPr>
          <w:rFonts w:cs="Times New Roman"/>
          <w:sz w:val="24"/>
          <w:szCs w:val="24"/>
        </w:rPr>
        <w:t>1) защита жизни и здоровья граждан;</w:t>
      </w:r>
    </w:p>
    <w:p w:rsidR="0018043F" w:rsidRPr="00EE4E44" w:rsidRDefault="0018043F" w:rsidP="0018043F">
      <w:pPr>
        <w:tabs>
          <w:tab w:val="left" w:pos="1418"/>
        </w:tabs>
        <w:autoSpaceDE w:val="0"/>
        <w:spacing w:after="0"/>
        <w:ind w:firstLine="567"/>
        <w:jc w:val="both"/>
        <w:rPr>
          <w:rFonts w:cs="Times New Roman"/>
          <w:sz w:val="24"/>
          <w:szCs w:val="24"/>
        </w:rPr>
      </w:pPr>
      <w:r w:rsidRPr="00EE4E44">
        <w:rPr>
          <w:rFonts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18043F" w:rsidRPr="00EE4E44" w:rsidRDefault="0018043F" w:rsidP="0018043F">
      <w:pPr>
        <w:tabs>
          <w:tab w:val="left" w:pos="1418"/>
        </w:tabs>
        <w:autoSpaceDE w:val="0"/>
        <w:spacing w:after="0"/>
        <w:ind w:firstLine="567"/>
        <w:jc w:val="both"/>
        <w:rPr>
          <w:rFonts w:cs="Times New Roman"/>
          <w:sz w:val="24"/>
          <w:szCs w:val="24"/>
        </w:rPr>
      </w:pPr>
      <w:r w:rsidRPr="00EE4E44">
        <w:rPr>
          <w:rFonts w:cs="Times New Roman"/>
          <w:sz w:val="24"/>
          <w:szCs w:val="24"/>
        </w:rPr>
        <w:t>3) обеспечение сохранности объектов культурного наследия;</w:t>
      </w:r>
    </w:p>
    <w:p w:rsidR="0018043F" w:rsidRPr="00EE4E44" w:rsidRDefault="0018043F" w:rsidP="0018043F">
      <w:pPr>
        <w:tabs>
          <w:tab w:val="left" w:pos="1418"/>
        </w:tabs>
        <w:autoSpaceDE w:val="0"/>
        <w:spacing w:after="0"/>
        <w:ind w:firstLine="567"/>
        <w:jc w:val="both"/>
        <w:rPr>
          <w:rFonts w:cs="Times New Roman"/>
          <w:sz w:val="24"/>
          <w:szCs w:val="24"/>
        </w:rPr>
      </w:pPr>
      <w:r w:rsidRPr="00EE4E44">
        <w:rPr>
          <w:rFonts w:cs="Times New Roman"/>
          <w:sz w:val="24"/>
          <w:szCs w:val="24"/>
        </w:rPr>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18043F" w:rsidRPr="00EE4E44" w:rsidRDefault="0018043F" w:rsidP="0018043F">
      <w:pPr>
        <w:tabs>
          <w:tab w:val="left" w:pos="1418"/>
        </w:tabs>
        <w:autoSpaceDE w:val="0"/>
        <w:spacing w:after="0"/>
        <w:ind w:firstLine="567"/>
        <w:jc w:val="both"/>
        <w:rPr>
          <w:rFonts w:cs="Times New Roman"/>
          <w:sz w:val="24"/>
          <w:szCs w:val="24"/>
        </w:rPr>
      </w:pPr>
      <w:r w:rsidRPr="00EE4E44">
        <w:rPr>
          <w:rFonts w:cs="Times New Roman"/>
          <w:sz w:val="24"/>
          <w:szCs w:val="24"/>
        </w:rPr>
        <w:t>5) обеспечение обороны страны и безопасности государства.</w:t>
      </w:r>
    </w:p>
    <w:p w:rsidR="0018043F" w:rsidRPr="00EE4E44" w:rsidRDefault="0018043F" w:rsidP="0018043F">
      <w:pPr>
        <w:tabs>
          <w:tab w:val="left" w:pos="1134"/>
        </w:tabs>
        <w:autoSpaceDE w:val="0"/>
        <w:spacing w:after="0"/>
        <w:ind w:firstLine="567"/>
        <w:jc w:val="both"/>
        <w:rPr>
          <w:rFonts w:cs="Times New Roman"/>
          <w:sz w:val="24"/>
          <w:szCs w:val="24"/>
        </w:rPr>
      </w:pPr>
      <w:r w:rsidRPr="00EE4E44">
        <w:rPr>
          <w:rFonts w:cs="Times New Roman"/>
          <w:sz w:val="24"/>
          <w:szCs w:val="24"/>
        </w:rPr>
        <w:t xml:space="preserve">2. В целях, предусмотренных </w:t>
      </w:r>
      <w:hyperlink w:anchor="Par0" w:history="1">
        <w:r w:rsidRPr="00EE4E44">
          <w:rPr>
            <w:rFonts w:cs="Times New Roman"/>
            <w:sz w:val="24"/>
            <w:szCs w:val="24"/>
          </w:rPr>
          <w:t>пунктом 1</w:t>
        </w:r>
      </w:hyperlink>
      <w:r w:rsidRPr="00EE4E44">
        <w:rPr>
          <w:rFonts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18043F" w:rsidRPr="00EE4E44" w:rsidRDefault="0018043F" w:rsidP="0018043F">
      <w:pPr>
        <w:tabs>
          <w:tab w:val="left" w:pos="1134"/>
        </w:tabs>
        <w:autoSpaceDE w:val="0"/>
        <w:spacing w:after="0"/>
        <w:ind w:firstLine="567"/>
        <w:jc w:val="both"/>
        <w:rPr>
          <w:rFonts w:cs="Times New Roman"/>
          <w:sz w:val="24"/>
          <w:szCs w:val="24"/>
        </w:rPr>
      </w:pPr>
      <w:r w:rsidRPr="00EE4E44">
        <w:rPr>
          <w:rFonts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В соответствии с п. 8 ст. 23 Градостроительного кодекса Российской Федерации (ГрК РФ) </w:t>
      </w:r>
      <w:r w:rsidRPr="00EE4E44">
        <w:rPr>
          <w:rFonts w:cs="Times New Roman"/>
          <w:b/>
          <w:sz w:val="24"/>
          <w:szCs w:val="24"/>
        </w:rPr>
        <w:t>зоны с особыми условиями использования территорий</w:t>
      </w:r>
      <w:r w:rsidRPr="00EE4E44">
        <w:rPr>
          <w:rFonts w:cs="Times New Roman"/>
          <w:sz w:val="24"/>
          <w:szCs w:val="24"/>
        </w:rPr>
        <w:t xml:space="preserve"> подлежат отображению в материалах по обоснованию генерального плана в виде карт.</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EE4E44">
        <w:rPr>
          <w:rFonts w:cs="Times New Roman"/>
          <w:b/>
          <w:sz w:val="24"/>
          <w:szCs w:val="24"/>
        </w:rPr>
        <w:t>характеристики зон с особыми условиями использования территорий</w:t>
      </w:r>
      <w:r w:rsidRPr="00EE4E44">
        <w:rPr>
          <w:rFonts w:cs="Times New Roman"/>
          <w:sz w:val="24"/>
          <w:szCs w:val="24"/>
        </w:rPr>
        <w:t xml:space="preserve"> в случае, если установление таких зон требуется в связи с размещением данных объектов</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Виды зон с особыми условиями использования территории приведены в перечне, указанном в ст. 105 ЗК РФ.</w:t>
      </w:r>
    </w:p>
    <w:p w:rsidR="0018043F" w:rsidRPr="00EE4E44" w:rsidRDefault="0018043F" w:rsidP="0018043F">
      <w:pPr>
        <w:autoSpaceDE w:val="0"/>
        <w:spacing w:after="0"/>
        <w:jc w:val="center"/>
        <w:outlineLvl w:val="0"/>
        <w:rPr>
          <w:rFonts w:cs="Times New Roman"/>
          <w:b/>
          <w:i/>
          <w:sz w:val="24"/>
          <w:szCs w:val="24"/>
        </w:rPr>
      </w:pPr>
      <w:bookmarkStart w:id="221" w:name="_Toc89851198"/>
      <w:bookmarkStart w:id="222" w:name="_Toc104300445"/>
      <w:r w:rsidRPr="00EE4E44">
        <w:rPr>
          <w:rFonts w:cs="Times New Roman"/>
          <w:b/>
          <w:i/>
          <w:sz w:val="24"/>
          <w:szCs w:val="24"/>
        </w:rPr>
        <w:t xml:space="preserve">ЗОУИТ на территории </w:t>
      </w:r>
      <w:bookmarkEnd w:id="221"/>
      <w:r w:rsidRPr="00EE4E44">
        <w:rPr>
          <w:rFonts w:cs="Times New Roman"/>
          <w:b/>
          <w:i/>
          <w:sz w:val="24"/>
          <w:szCs w:val="24"/>
        </w:rPr>
        <w:t>Самодуровского сельского поселения</w:t>
      </w:r>
      <w:bookmarkEnd w:id="222"/>
      <w:r w:rsidRPr="00EE4E44">
        <w:rPr>
          <w:rFonts w:cs="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18043F" w:rsidRPr="00EE4E44" w:rsidTr="00393C43">
        <w:trPr>
          <w:tblHeader/>
          <w:jc w:val="center"/>
        </w:trPr>
        <w:tc>
          <w:tcPr>
            <w:tcW w:w="560"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 п/п</w:t>
            </w:r>
          </w:p>
        </w:tc>
        <w:tc>
          <w:tcPr>
            <w:tcW w:w="6665"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Наименование ЗОУИТ</w:t>
            </w:r>
          </w:p>
        </w:tc>
        <w:tc>
          <w:tcPr>
            <w:tcW w:w="2120" w:type="dxa"/>
            <w:shd w:val="clear" w:color="auto" w:fill="D9D9D9" w:themeFill="background1" w:themeFillShade="D9"/>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Наличие на территории муниципального образования</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Зоны охраны объектов культурного наследия</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Защитная </w:t>
            </w:r>
            <w:hyperlink r:id="rId35" w:history="1">
              <w:r w:rsidRPr="00EE4E44">
                <w:rPr>
                  <w:rFonts w:cs="Times New Roman"/>
                </w:rPr>
                <w:t>зона</w:t>
              </w:r>
            </w:hyperlink>
            <w:r w:rsidRPr="00EE4E44">
              <w:rPr>
                <w:rFonts w:cs="Times New Roman"/>
              </w:rPr>
              <w:t xml:space="preserve"> объекта культурного наследия</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Охранная зона железных дорог</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Придорожные </w:t>
            </w:r>
            <w:hyperlink r:id="rId36" w:history="1">
              <w:r w:rsidRPr="00EE4E44">
                <w:rPr>
                  <w:rFonts w:cs="Times New Roman"/>
                </w:rPr>
                <w:t>полосы</w:t>
              </w:r>
            </w:hyperlink>
            <w:r w:rsidRPr="00EE4E44">
              <w:rPr>
                <w:rFonts w:cs="Times New Roman"/>
              </w:rPr>
              <w:t xml:space="preserve"> автомобильных дорог</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Охранная </w:t>
            </w:r>
            <w:hyperlink r:id="rId37" w:history="1">
              <w:r w:rsidRPr="00EE4E44">
                <w:rPr>
                  <w:rFonts w:cs="Times New Roman"/>
                </w:rPr>
                <w:t>зона</w:t>
              </w:r>
            </w:hyperlink>
            <w:r w:rsidRPr="00EE4E44">
              <w:rPr>
                <w:rFonts w:cs="Times New Roman"/>
              </w:rPr>
              <w:t xml:space="preserve"> трубопроводов (газопроводов, нефтепроводов и нефтепродуктопроводов, аммиакопроводов)</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Охранная </w:t>
            </w:r>
            <w:hyperlink r:id="rId38" w:history="1">
              <w:r w:rsidRPr="00EE4E44">
                <w:rPr>
                  <w:rFonts w:cs="Times New Roman"/>
                </w:rPr>
                <w:t>зона</w:t>
              </w:r>
            </w:hyperlink>
            <w:r w:rsidRPr="00EE4E44">
              <w:rPr>
                <w:rFonts w:cs="Times New Roman"/>
              </w:rPr>
              <w:t xml:space="preserve"> линий и сооружений связи</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Приаэродромная территория</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6F4E4A" w:rsidP="00393C43">
            <w:pPr>
              <w:autoSpaceDE w:val="0"/>
              <w:autoSpaceDN w:val="0"/>
              <w:adjustRightInd w:val="0"/>
              <w:spacing w:after="0" w:line="240" w:lineRule="auto"/>
              <w:jc w:val="both"/>
              <w:rPr>
                <w:rFonts w:cs="Times New Roman"/>
              </w:rPr>
            </w:pPr>
            <w:hyperlink r:id="rId39" w:history="1">
              <w:r w:rsidR="0018043F" w:rsidRPr="00EE4E44">
                <w:rPr>
                  <w:rFonts w:cs="Times New Roman"/>
                </w:rPr>
                <w:t>Зона</w:t>
              </w:r>
            </w:hyperlink>
            <w:r w:rsidR="0018043F" w:rsidRPr="00EE4E44">
              <w:rPr>
                <w:rFonts w:cs="Times New Roman"/>
              </w:rPr>
              <w:t xml:space="preserve"> охраняемого объекта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6F4E4A" w:rsidP="00393C43">
            <w:pPr>
              <w:autoSpaceDE w:val="0"/>
              <w:autoSpaceDN w:val="0"/>
              <w:adjustRightInd w:val="0"/>
              <w:spacing w:after="0" w:line="240" w:lineRule="auto"/>
              <w:jc w:val="both"/>
              <w:rPr>
                <w:rFonts w:cs="Times New Roman"/>
              </w:rPr>
            </w:pPr>
            <w:hyperlink r:id="rId40" w:history="1">
              <w:r w:rsidR="0018043F" w:rsidRPr="00EE4E44">
                <w:rPr>
                  <w:rFonts w:cs="Times New Roman"/>
                </w:rPr>
                <w:t>Зона</w:t>
              </w:r>
            </w:hyperlink>
            <w:r w:rsidR="0018043F" w:rsidRPr="00EE4E44">
              <w:rPr>
                <w:rFonts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Охранная зона стационарных пунктов наблюдений за состоянием окружающей среды, ее загрязнением</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Водоохранная (рыбоохранная) зона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Прибрежная защитная полоса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6F4E4A" w:rsidP="00393C43">
            <w:pPr>
              <w:autoSpaceDE w:val="0"/>
              <w:autoSpaceDN w:val="0"/>
              <w:adjustRightInd w:val="0"/>
              <w:spacing w:after="0" w:line="240" w:lineRule="auto"/>
              <w:jc w:val="both"/>
              <w:rPr>
                <w:rFonts w:cs="Times New Roman"/>
              </w:rPr>
            </w:pPr>
            <w:hyperlink r:id="rId41" w:history="1">
              <w:r w:rsidR="0018043F" w:rsidRPr="00EE4E44">
                <w:rPr>
                  <w:rFonts w:cs="Times New Roman"/>
                </w:rPr>
                <w:t>Зоны</w:t>
              </w:r>
            </w:hyperlink>
            <w:r w:rsidR="0018043F" w:rsidRPr="00EE4E44">
              <w:rPr>
                <w:rFonts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42" w:history="1">
              <w:r w:rsidR="0018043F" w:rsidRPr="00EE4E44">
                <w:rPr>
                  <w:rFonts w:cs="Times New Roman"/>
                </w:rPr>
                <w:t>кодексом</w:t>
              </w:r>
            </w:hyperlink>
            <w:r w:rsidR="0018043F" w:rsidRPr="00EE4E44">
              <w:rPr>
                <w:rFonts w:cs="Times New Roman"/>
              </w:rPr>
              <w:t xml:space="preserve"> Российской Федерации, в отношении подземных водных объектов зоны специальной охраны</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6F4E4A" w:rsidP="00393C43">
            <w:pPr>
              <w:autoSpaceDE w:val="0"/>
              <w:autoSpaceDN w:val="0"/>
              <w:adjustRightInd w:val="0"/>
              <w:spacing w:after="0" w:line="240" w:lineRule="auto"/>
              <w:jc w:val="both"/>
              <w:rPr>
                <w:rFonts w:cs="Times New Roman"/>
              </w:rPr>
            </w:pPr>
            <w:hyperlink r:id="rId43" w:history="1">
              <w:r w:rsidR="0018043F" w:rsidRPr="00EE4E44">
                <w:rPr>
                  <w:rFonts w:cs="Times New Roman"/>
                </w:rPr>
                <w:t>Зоны</w:t>
              </w:r>
            </w:hyperlink>
            <w:r w:rsidR="0018043F" w:rsidRPr="00EE4E44">
              <w:rPr>
                <w:rFonts w:cs="Times New Roman"/>
              </w:rPr>
              <w:t xml:space="preserve"> затопления и подтопления</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Санитарно-защитная зона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Охранная </w:t>
            </w:r>
            <w:hyperlink r:id="rId44" w:history="1">
              <w:r w:rsidRPr="00EE4E44">
                <w:rPr>
                  <w:rFonts w:cs="Times New Roman"/>
                </w:rPr>
                <w:t>зона</w:t>
              </w:r>
            </w:hyperlink>
            <w:r w:rsidRPr="00EE4E44">
              <w:rPr>
                <w:rFonts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6F4E4A" w:rsidP="00393C43">
            <w:pPr>
              <w:autoSpaceDE w:val="0"/>
              <w:autoSpaceDN w:val="0"/>
              <w:adjustRightInd w:val="0"/>
              <w:spacing w:after="0" w:line="240" w:lineRule="auto"/>
              <w:jc w:val="both"/>
              <w:rPr>
                <w:rFonts w:cs="Times New Roman"/>
              </w:rPr>
            </w:pPr>
            <w:hyperlink r:id="rId45" w:history="1">
              <w:r w:rsidR="0018043F" w:rsidRPr="00EE4E44">
                <w:rPr>
                  <w:rFonts w:cs="Times New Roman"/>
                </w:rPr>
                <w:t>Зона</w:t>
              </w:r>
            </w:hyperlink>
            <w:r w:rsidR="0018043F" w:rsidRPr="00EE4E44">
              <w:rPr>
                <w:rFonts w:cs="Times New Roman"/>
              </w:rPr>
              <w:t xml:space="preserve"> наблюдения</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Зона безопасности с особым правовым режимом</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Рыбоохранная </w:t>
            </w:r>
            <w:hyperlink r:id="rId46" w:history="1">
              <w:r w:rsidRPr="00EE4E44">
                <w:rPr>
                  <w:rFonts w:cs="Times New Roman"/>
                </w:rPr>
                <w:t>зона</w:t>
              </w:r>
            </w:hyperlink>
            <w:r w:rsidRPr="00EE4E44">
              <w:rPr>
                <w:rFonts w:cs="Times New Roman"/>
              </w:rPr>
              <w:t xml:space="preserve"> озера Байкал</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Рыбохозяйственная заповедная зона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6F4E4A" w:rsidP="00393C43">
            <w:pPr>
              <w:autoSpaceDE w:val="0"/>
              <w:autoSpaceDN w:val="0"/>
              <w:adjustRightInd w:val="0"/>
              <w:spacing w:after="0" w:line="240" w:lineRule="auto"/>
              <w:jc w:val="both"/>
              <w:rPr>
                <w:rFonts w:cs="Times New Roman"/>
              </w:rPr>
            </w:pPr>
            <w:hyperlink r:id="rId47" w:history="1">
              <w:r w:rsidR="0018043F" w:rsidRPr="00EE4E44">
                <w:rPr>
                  <w:rFonts w:cs="Times New Roman"/>
                </w:rPr>
                <w:t>Зона</w:t>
              </w:r>
            </w:hyperlink>
            <w:r w:rsidR="0018043F" w:rsidRPr="00EE4E44">
              <w:rPr>
                <w:rFonts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Охранная зона гидроэнергетического объекта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Охранная зона объектов инфраструктуры метрополитена</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r w:rsidR="0018043F" w:rsidRPr="00EE4E44" w:rsidTr="00393C43">
        <w:trPr>
          <w:tblHeader/>
          <w:jc w:val="center"/>
        </w:trPr>
        <w:tc>
          <w:tcPr>
            <w:tcW w:w="560" w:type="dxa"/>
            <w:shd w:val="clear" w:color="auto" w:fill="auto"/>
          </w:tcPr>
          <w:p w:rsidR="0018043F" w:rsidRPr="00EE4E44" w:rsidRDefault="0018043F" w:rsidP="00E01673">
            <w:pPr>
              <w:pStyle w:val="ad"/>
              <w:numPr>
                <w:ilvl w:val="0"/>
                <w:numId w:val="37"/>
              </w:numPr>
              <w:autoSpaceDE w:val="0"/>
              <w:jc w:val="center"/>
              <w:rPr>
                <w:sz w:val="22"/>
                <w:szCs w:val="22"/>
                <w:u w:val="single"/>
              </w:rPr>
            </w:pPr>
          </w:p>
        </w:tc>
        <w:tc>
          <w:tcPr>
            <w:tcW w:w="6665" w:type="dxa"/>
            <w:shd w:val="clear" w:color="auto" w:fill="auto"/>
          </w:tcPr>
          <w:p w:rsidR="0018043F" w:rsidRPr="00EE4E44" w:rsidRDefault="0018043F" w:rsidP="00393C43">
            <w:pPr>
              <w:autoSpaceDE w:val="0"/>
              <w:autoSpaceDN w:val="0"/>
              <w:adjustRightInd w:val="0"/>
              <w:spacing w:after="0" w:line="240" w:lineRule="auto"/>
              <w:jc w:val="both"/>
              <w:rPr>
                <w:rFonts w:cs="Times New Roman"/>
              </w:rPr>
            </w:pPr>
            <w:r w:rsidRPr="00EE4E44">
              <w:rPr>
                <w:rFonts w:cs="Times New Roman"/>
              </w:rPr>
              <w:t xml:space="preserve">Охранная </w:t>
            </w:r>
            <w:hyperlink r:id="rId48" w:history="1">
              <w:r w:rsidRPr="00EE4E44">
                <w:rPr>
                  <w:rFonts w:cs="Times New Roman"/>
                </w:rPr>
                <w:t>зона</w:t>
              </w:r>
            </w:hyperlink>
            <w:r w:rsidRPr="00EE4E44">
              <w:rPr>
                <w:rFonts w:cs="Times New Roman"/>
              </w:rPr>
              <w:t xml:space="preserve"> тепловых сетей</w:t>
            </w:r>
          </w:p>
        </w:tc>
        <w:tc>
          <w:tcPr>
            <w:tcW w:w="2120" w:type="dxa"/>
            <w:shd w:val="clear" w:color="auto" w:fill="auto"/>
            <w:vAlign w:val="center"/>
          </w:tcPr>
          <w:p w:rsidR="0018043F" w:rsidRPr="00EE4E44" w:rsidRDefault="0018043F" w:rsidP="00393C43">
            <w:pPr>
              <w:autoSpaceDE w:val="0"/>
              <w:spacing w:after="0" w:line="240" w:lineRule="auto"/>
              <w:jc w:val="center"/>
              <w:rPr>
                <w:rFonts w:cs="Times New Roman"/>
                <w:b/>
              </w:rPr>
            </w:pPr>
            <w:r w:rsidRPr="00EE4E44">
              <w:rPr>
                <w:rFonts w:cs="Times New Roman"/>
                <w:b/>
              </w:rPr>
              <w:t>-</w:t>
            </w:r>
          </w:p>
        </w:tc>
      </w:tr>
    </w:tbl>
    <w:p w:rsidR="0018043F" w:rsidRPr="00EE4E44" w:rsidRDefault="0018043F" w:rsidP="0018043F">
      <w:pPr>
        <w:spacing w:after="0"/>
        <w:ind w:firstLine="567"/>
        <w:jc w:val="both"/>
        <w:rPr>
          <w:b/>
          <w:highlight w:val="yellow"/>
        </w:rPr>
      </w:pPr>
      <w:bookmarkStart w:id="223" w:name="_Toc40350039"/>
    </w:p>
    <w:p w:rsidR="0018043F" w:rsidRPr="00EE4E44" w:rsidRDefault="0018043F" w:rsidP="0018043F">
      <w:pPr>
        <w:spacing w:after="0"/>
        <w:ind w:firstLine="567"/>
        <w:jc w:val="both"/>
        <w:rPr>
          <w:b/>
          <w:highlight w:val="yellow"/>
        </w:rPr>
      </w:pPr>
    </w:p>
    <w:p w:rsidR="0018043F" w:rsidRPr="00EE4E44" w:rsidRDefault="0018043F" w:rsidP="00E01673">
      <w:pPr>
        <w:pStyle w:val="ad"/>
        <w:numPr>
          <w:ilvl w:val="2"/>
          <w:numId w:val="79"/>
        </w:numPr>
        <w:autoSpaceDE w:val="0"/>
        <w:ind w:left="567" w:firstLine="284"/>
        <w:jc w:val="center"/>
        <w:outlineLvl w:val="0"/>
        <w:rPr>
          <w:b/>
          <w:i/>
        </w:rPr>
      </w:pPr>
      <w:bookmarkStart w:id="224" w:name="_Toc40350038"/>
      <w:bookmarkStart w:id="225" w:name="_Toc104300446"/>
      <w:r w:rsidRPr="00EE4E44">
        <w:rPr>
          <w:b/>
          <w:i/>
        </w:rPr>
        <w:t xml:space="preserve">Зоны охраны объектов культурного наследия и защитные </w:t>
      </w:r>
      <w:hyperlink r:id="rId49" w:history="1">
        <w:r w:rsidRPr="00EE4E44">
          <w:rPr>
            <w:b/>
            <w:i/>
          </w:rPr>
          <w:t>зон</w:t>
        </w:r>
      </w:hyperlink>
      <w:r w:rsidRPr="00EE4E44">
        <w:rPr>
          <w:b/>
          <w:i/>
        </w:rPr>
        <w:t>ы объектов культурного наследия.</w:t>
      </w:r>
      <w:bookmarkEnd w:id="224"/>
      <w:bookmarkEnd w:id="225"/>
    </w:p>
    <w:p w:rsidR="0018043F" w:rsidRPr="00EE4E44" w:rsidRDefault="0018043F" w:rsidP="0018043F">
      <w:pPr>
        <w:spacing w:after="0"/>
        <w:ind w:right="-1" w:firstLine="567"/>
        <w:jc w:val="both"/>
        <w:rPr>
          <w:rFonts w:cs="Times New Roman"/>
          <w:sz w:val="24"/>
          <w:szCs w:val="24"/>
        </w:rPr>
      </w:pPr>
      <w:r w:rsidRPr="00EE4E44">
        <w:rPr>
          <w:rFonts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EE4E44">
        <w:rPr>
          <w:rFonts w:cs="Times New Roman"/>
          <w:b/>
          <w:i/>
          <w:sz w:val="24"/>
          <w:szCs w:val="24"/>
        </w:rPr>
        <w:t>к объектам культурного наследия</w:t>
      </w:r>
      <w:r w:rsidRPr="00EE4E44">
        <w:rPr>
          <w:rFonts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w:t>
      </w:r>
      <w:r w:rsidRPr="00EE4E44">
        <w:rPr>
          <w:rFonts w:cs="Times New Roman"/>
          <w:sz w:val="24"/>
          <w:szCs w:val="24"/>
        </w:rPr>
        <w:lastRenderedPageBreak/>
        <w:t>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50" w:history="1">
        <w:r w:rsidRPr="00EE4E44">
          <w:rPr>
            <w:rFonts w:eastAsia="Calibri" w:cs="Times New Roman"/>
            <w:sz w:val="24"/>
            <w:szCs w:val="24"/>
          </w:rPr>
          <w:t>абз. 4 преамбулы</w:t>
        </w:r>
      </w:hyperlink>
      <w:r w:rsidRPr="00EE4E44">
        <w:rPr>
          <w:rFonts w:eastAsia="Calibri"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b/>
          <w:sz w:val="24"/>
          <w:szCs w:val="24"/>
        </w:rPr>
        <w:t>Охранная зона объекта культурного наследия</w:t>
      </w:r>
      <w:r w:rsidRPr="00EE4E44">
        <w:rPr>
          <w:rFonts w:eastAsia="Calibri"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8043F" w:rsidRPr="00EE4E44" w:rsidRDefault="0018043F" w:rsidP="0018043F">
      <w:pPr>
        <w:autoSpaceDE w:val="0"/>
        <w:spacing w:after="0"/>
        <w:ind w:firstLine="567"/>
        <w:jc w:val="both"/>
        <w:rPr>
          <w:rFonts w:eastAsia="TimesNewRomanPSMT" w:cs="Times New Roman"/>
          <w:sz w:val="24"/>
          <w:szCs w:val="24"/>
        </w:rPr>
      </w:pPr>
      <w:r w:rsidRPr="00EE4E44">
        <w:rPr>
          <w:rFonts w:eastAsia="TimesNewRomanPSMT" w:cs="Times New Roman"/>
          <w:sz w:val="24"/>
          <w:szCs w:val="24"/>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w:t>
      </w:r>
      <w:r w:rsidRPr="00EE4E44">
        <w:rPr>
          <w:rFonts w:eastAsia="TimesNewRomanPSMT" w:cs="Times New Roman"/>
          <w:sz w:val="24"/>
          <w:szCs w:val="24"/>
        </w:rPr>
        <w:lastRenderedPageBreak/>
        <w:t>деятельности человека содержат остатки исторической материальной культуры и являются памятником археологии.</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b/>
          <w:sz w:val="24"/>
          <w:szCs w:val="24"/>
        </w:rPr>
        <w:t>Защитными зонами объектов культурного наследия</w:t>
      </w:r>
      <w:r w:rsidRPr="00EE4E44">
        <w:rPr>
          <w:rFonts w:eastAsia="Calibri"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51" w:history="1">
        <w:r w:rsidRPr="00EE4E44">
          <w:rPr>
            <w:rFonts w:eastAsia="Calibri" w:cs="Times New Roman"/>
            <w:sz w:val="24"/>
            <w:szCs w:val="24"/>
          </w:rPr>
          <w:t>статьей 56.4</w:t>
        </w:r>
      </w:hyperlink>
      <w:r w:rsidRPr="00EE4E44">
        <w:rPr>
          <w:rFonts w:eastAsia="Calibri" w:cs="Times New Roman"/>
          <w:sz w:val="24"/>
          <w:szCs w:val="24"/>
        </w:rPr>
        <w:t xml:space="preserve"> Федерального закона от 25.06.2002 № 73-ФЗ требования и ограничения.</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52" w:history="1">
        <w:r w:rsidRPr="00EE4E44">
          <w:rPr>
            <w:rFonts w:eastAsia="Calibri" w:cs="Times New Roman"/>
            <w:sz w:val="24"/>
            <w:szCs w:val="24"/>
          </w:rPr>
          <w:t>статьей 34</w:t>
        </w:r>
      </w:hyperlink>
      <w:r w:rsidRPr="00EE4E44">
        <w:rPr>
          <w:rFonts w:eastAsia="Calibri"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18043F" w:rsidRPr="00EE4E44" w:rsidRDefault="0018043F" w:rsidP="0018043F">
      <w:pPr>
        <w:autoSpaceDE w:val="0"/>
        <w:spacing w:after="0"/>
        <w:ind w:firstLine="567"/>
        <w:jc w:val="both"/>
        <w:rPr>
          <w:rFonts w:eastAsia="TimesNewRomanPSMT" w:cs="Times New Roman"/>
          <w:sz w:val="24"/>
          <w:szCs w:val="24"/>
        </w:rPr>
      </w:pPr>
      <w:r w:rsidRPr="00EE4E44">
        <w:rPr>
          <w:rFonts w:eastAsia="TimesNewRomanPSMT"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w:t>
      </w:r>
      <w:r w:rsidRPr="00EE4E44">
        <w:rPr>
          <w:rFonts w:eastAsia="TimesNewRomanPSMT" w:cs="Times New Roman"/>
          <w:sz w:val="24"/>
          <w:szCs w:val="24"/>
        </w:rPr>
        <w:lastRenderedPageBreak/>
        <w:t xml:space="preserve">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18043F" w:rsidRPr="00EE4E44" w:rsidRDefault="0018043F" w:rsidP="0018043F">
      <w:pPr>
        <w:spacing w:after="0"/>
        <w:ind w:right="-144" w:firstLine="567"/>
        <w:jc w:val="both"/>
        <w:rPr>
          <w:rFonts w:cs="Times New Roman"/>
          <w:sz w:val="24"/>
          <w:szCs w:val="24"/>
        </w:rPr>
      </w:pPr>
      <w:r w:rsidRPr="00EE4E44">
        <w:rPr>
          <w:rFonts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18043F" w:rsidRPr="00EE4E44" w:rsidRDefault="0018043F" w:rsidP="00E01673">
      <w:pPr>
        <w:widowControl w:val="0"/>
        <w:numPr>
          <w:ilvl w:val="0"/>
          <w:numId w:val="62"/>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18043F" w:rsidRPr="00EE4E44" w:rsidRDefault="0018043F" w:rsidP="00E01673">
      <w:pPr>
        <w:widowControl w:val="0"/>
        <w:numPr>
          <w:ilvl w:val="0"/>
          <w:numId w:val="62"/>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18043F" w:rsidRPr="00EE4E44" w:rsidRDefault="0018043F" w:rsidP="00E01673">
      <w:pPr>
        <w:widowControl w:val="0"/>
        <w:numPr>
          <w:ilvl w:val="0"/>
          <w:numId w:val="62"/>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18043F" w:rsidRPr="00EE4E44" w:rsidRDefault="0018043F" w:rsidP="0018043F">
      <w:pPr>
        <w:spacing w:after="0" w:line="240" w:lineRule="auto"/>
        <w:ind w:firstLine="567"/>
        <w:jc w:val="both"/>
        <w:rPr>
          <w:rFonts w:eastAsia="Calibri" w:cs="Times New Roman"/>
          <w:sz w:val="24"/>
          <w:szCs w:val="24"/>
          <w:lang w:eastAsia="ar-SA"/>
        </w:rPr>
      </w:pPr>
      <w:r w:rsidRPr="00EE4E44">
        <w:rPr>
          <w:rFonts w:eastAsia="Calibri"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18043F" w:rsidRPr="00EE4E44" w:rsidRDefault="0018043F" w:rsidP="0018043F">
      <w:pPr>
        <w:pStyle w:val="ConsPlusNormal"/>
        <w:ind w:firstLine="567"/>
        <w:jc w:val="both"/>
      </w:pPr>
      <w:r w:rsidRPr="00EE4E44">
        <w:rPr>
          <w:snapToGrid w:val="0"/>
        </w:rPr>
        <w:t xml:space="preserve">Согласно </w:t>
      </w:r>
      <w:r w:rsidRPr="00EE4E44">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18043F" w:rsidRPr="00EE4E44" w:rsidRDefault="0018043F" w:rsidP="0018043F">
      <w:pPr>
        <w:spacing w:after="0" w:line="240" w:lineRule="auto"/>
        <w:ind w:firstLine="567"/>
        <w:jc w:val="both"/>
        <w:rPr>
          <w:rFonts w:eastAsia="Calibri" w:cs="Times New Roman"/>
          <w:sz w:val="24"/>
          <w:szCs w:val="24"/>
          <w:lang w:eastAsia="ar-SA"/>
        </w:rPr>
      </w:pPr>
      <w:r w:rsidRPr="00EE4E44">
        <w:rPr>
          <w:rFonts w:eastAsia="Calibri" w:cs="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18043F" w:rsidRPr="00EE4E44" w:rsidRDefault="0018043F" w:rsidP="0018043F">
      <w:pPr>
        <w:spacing w:after="0"/>
        <w:ind w:firstLine="567"/>
        <w:jc w:val="both"/>
        <w:rPr>
          <w:rFonts w:eastAsia="Calibri" w:cs="Times New Roman"/>
          <w:i/>
          <w:sz w:val="24"/>
          <w:szCs w:val="24"/>
          <w:lang w:eastAsia="ar-SA"/>
        </w:rPr>
      </w:pPr>
      <w:r w:rsidRPr="00EE4E44">
        <w:rPr>
          <w:rFonts w:eastAsia="Calibri"/>
          <w:i/>
          <w:sz w:val="24"/>
          <w:lang w:eastAsia="ar-SA"/>
        </w:rPr>
        <w:lastRenderedPageBreak/>
        <w:t>На территории Самодуровского сельского поселения располагается 20</w:t>
      </w:r>
      <w:r w:rsidRPr="00EE4E44">
        <w:rPr>
          <w:rFonts w:eastAsia="Calibri" w:cs="Times New Roman"/>
          <w:i/>
          <w:sz w:val="24"/>
          <w:szCs w:val="24"/>
          <w:lang w:eastAsia="ar-SA"/>
        </w:rPr>
        <w:t xml:space="preserve"> объектов культурного наследия:</w:t>
      </w:r>
    </w:p>
    <w:p w:rsidR="0018043F" w:rsidRPr="00EE4E44" w:rsidRDefault="0018043F" w:rsidP="00E01673">
      <w:pPr>
        <w:pStyle w:val="ad"/>
        <w:numPr>
          <w:ilvl w:val="1"/>
          <w:numId w:val="65"/>
        </w:numPr>
        <w:tabs>
          <w:tab w:val="left" w:pos="851"/>
        </w:tabs>
        <w:ind w:left="0" w:firstLine="567"/>
        <w:jc w:val="both"/>
        <w:rPr>
          <w:rFonts w:eastAsia="Calibri"/>
          <w:i/>
          <w:lang w:eastAsia="ar-SA"/>
        </w:rPr>
      </w:pPr>
      <w:r w:rsidRPr="00EE4E44">
        <w:rPr>
          <w:rFonts w:eastAsia="Calibri"/>
          <w:i/>
          <w:lang w:eastAsia="ar-SA"/>
        </w:rPr>
        <w:t>2 объекта культурного наследия регионального значения;</w:t>
      </w:r>
    </w:p>
    <w:p w:rsidR="0018043F" w:rsidRPr="00EE4E44" w:rsidRDefault="0018043F" w:rsidP="00E01673">
      <w:pPr>
        <w:pStyle w:val="ad"/>
        <w:numPr>
          <w:ilvl w:val="1"/>
          <w:numId w:val="65"/>
        </w:numPr>
        <w:tabs>
          <w:tab w:val="left" w:pos="851"/>
        </w:tabs>
        <w:autoSpaceDE w:val="0"/>
        <w:autoSpaceDN w:val="0"/>
        <w:adjustRightInd w:val="0"/>
        <w:ind w:left="0" w:firstLine="567"/>
        <w:jc w:val="both"/>
        <w:rPr>
          <w:rFonts w:eastAsia="Calibri"/>
          <w:i/>
          <w:lang w:eastAsia="ru-RU"/>
        </w:rPr>
      </w:pPr>
      <w:r w:rsidRPr="00EE4E44">
        <w:rPr>
          <w:rFonts w:eastAsia="Calibri"/>
          <w:i/>
          <w:lang w:eastAsia="ar-SA"/>
        </w:rPr>
        <w:t>18 выявленных объектов культурного наследия (</w:t>
      </w:r>
      <w:r w:rsidRPr="00EE4E44">
        <w:rPr>
          <w:bCs/>
          <w:i/>
        </w:rPr>
        <w:t>объекты археологического наследия</w:t>
      </w:r>
      <w:r w:rsidRPr="00EE4E44">
        <w:rPr>
          <w:i/>
        </w:rPr>
        <w:t>).</w:t>
      </w:r>
    </w:p>
    <w:tbl>
      <w:tblPr>
        <w:tblStyle w:val="af2"/>
        <w:tblW w:w="9496" w:type="dxa"/>
        <w:jc w:val="center"/>
        <w:tblLayout w:type="fixed"/>
        <w:tblLook w:val="04A0"/>
      </w:tblPr>
      <w:tblGrid>
        <w:gridCol w:w="562"/>
        <w:gridCol w:w="2203"/>
        <w:gridCol w:w="1908"/>
        <w:gridCol w:w="2977"/>
        <w:gridCol w:w="1846"/>
      </w:tblGrid>
      <w:tr w:rsidR="0018043F" w:rsidRPr="00EE4E44" w:rsidTr="00393C43">
        <w:trPr>
          <w:jc w:val="center"/>
        </w:trPr>
        <w:tc>
          <w:tcPr>
            <w:tcW w:w="562" w:type="dxa"/>
            <w:shd w:val="clear" w:color="auto" w:fill="auto"/>
          </w:tcPr>
          <w:p w:rsidR="0018043F" w:rsidRPr="00EE4E44" w:rsidRDefault="0018043F" w:rsidP="00393C43">
            <w:pPr>
              <w:widowControl w:val="0"/>
              <w:autoSpaceDN w:val="0"/>
              <w:adjustRightInd w:val="0"/>
              <w:jc w:val="center"/>
              <w:rPr>
                <w:rFonts w:cs="Times New Roman"/>
                <w:b/>
                <w:bCs/>
                <w:lang w:val="en-US"/>
              </w:rPr>
            </w:pPr>
            <w:r w:rsidRPr="00EE4E44">
              <w:rPr>
                <w:rFonts w:cs="Times New Roman"/>
                <w:b/>
                <w:bCs/>
              </w:rPr>
              <w:t xml:space="preserve">№ </w:t>
            </w:r>
          </w:p>
          <w:p w:rsidR="0018043F" w:rsidRPr="00EE4E44" w:rsidRDefault="0018043F" w:rsidP="00393C43">
            <w:pPr>
              <w:jc w:val="center"/>
              <w:rPr>
                <w:rFonts w:cs="Times New Roman"/>
                <w:b/>
              </w:rPr>
            </w:pPr>
            <w:r w:rsidRPr="00EE4E44">
              <w:rPr>
                <w:rFonts w:cs="Times New Roman"/>
                <w:b/>
                <w:bCs/>
              </w:rPr>
              <w:t>п/п</w:t>
            </w:r>
          </w:p>
        </w:tc>
        <w:tc>
          <w:tcPr>
            <w:tcW w:w="2203" w:type="dxa"/>
            <w:shd w:val="clear" w:color="auto" w:fill="auto"/>
          </w:tcPr>
          <w:p w:rsidR="0018043F" w:rsidRPr="00EE4E44" w:rsidRDefault="0018043F" w:rsidP="00393C43">
            <w:pPr>
              <w:jc w:val="center"/>
              <w:rPr>
                <w:rFonts w:cs="Times New Roman"/>
                <w:b/>
              </w:rPr>
            </w:pPr>
            <w:r w:rsidRPr="00EE4E44">
              <w:rPr>
                <w:rFonts w:cs="Times New Roman"/>
                <w:b/>
              </w:rPr>
              <w:t>Наименование объекта культурного наследия</w:t>
            </w:r>
          </w:p>
        </w:tc>
        <w:tc>
          <w:tcPr>
            <w:tcW w:w="1908" w:type="dxa"/>
            <w:shd w:val="clear" w:color="auto" w:fill="auto"/>
          </w:tcPr>
          <w:p w:rsidR="0018043F" w:rsidRPr="00EE4E44" w:rsidRDefault="0018043F" w:rsidP="00393C43">
            <w:pPr>
              <w:jc w:val="center"/>
              <w:rPr>
                <w:rFonts w:cs="Times New Roman"/>
                <w:b/>
              </w:rPr>
            </w:pPr>
            <w:r w:rsidRPr="00EE4E44">
              <w:rPr>
                <w:rFonts w:cs="Times New Roman"/>
                <w:b/>
              </w:rPr>
              <w:t>Сведения о границах территории объекта культурного наследия</w:t>
            </w:r>
          </w:p>
        </w:tc>
        <w:tc>
          <w:tcPr>
            <w:tcW w:w="2977" w:type="dxa"/>
            <w:shd w:val="clear" w:color="auto" w:fill="auto"/>
          </w:tcPr>
          <w:p w:rsidR="0018043F" w:rsidRPr="00EE4E44" w:rsidRDefault="0018043F" w:rsidP="00393C43">
            <w:pPr>
              <w:jc w:val="center"/>
              <w:rPr>
                <w:rFonts w:cs="Times New Roman"/>
                <w:b/>
              </w:rPr>
            </w:pPr>
            <w:r w:rsidRPr="00EE4E44">
              <w:rPr>
                <w:rFonts w:cs="Times New Roman"/>
                <w:b/>
              </w:rPr>
              <w:t>Сведения о границах защитной зоны объекта культурного наследия</w:t>
            </w:r>
          </w:p>
        </w:tc>
        <w:tc>
          <w:tcPr>
            <w:tcW w:w="1846" w:type="dxa"/>
            <w:shd w:val="clear" w:color="auto" w:fill="auto"/>
          </w:tcPr>
          <w:p w:rsidR="0018043F" w:rsidRPr="00EE4E44" w:rsidRDefault="0018043F" w:rsidP="00393C43">
            <w:pPr>
              <w:jc w:val="center"/>
              <w:rPr>
                <w:rFonts w:cs="Times New Roman"/>
                <w:b/>
              </w:rPr>
            </w:pPr>
            <w:r w:rsidRPr="00EE4E44">
              <w:rPr>
                <w:rFonts w:cs="Times New Roman"/>
                <w:b/>
              </w:rPr>
              <w:t>Сведения о границах зоны охраны</w:t>
            </w:r>
          </w:p>
          <w:p w:rsidR="0018043F" w:rsidRPr="00EE4E44" w:rsidRDefault="0018043F" w:rsidP="00393C43">
            <w:pPr>
              <w:jc w:val="center"/>
              <w:rPr>
                <w:rFonts w:cs="Times New Roman"/>
                <w:b/>
              </w:rPr>
            </w:pPr>
            <w:r w:rsidRPr="00EE4E44">
              <w:rPr>
                <w:rFonts w:cs="Times New Roman"/>
                <w:b/>
              </w:rPr>
              <w:t>объекта культурного наследия</w:t>
            </w:r>
          </w:p>
        </w:tc>
      </w:tr>
      <w:tr w:rsidR="0018043F" w:rsidRPr="00EE4E44" w:rsidTr="00393C43">
        <w:trPr>
          <w:jc w:val="center"/>
        </w:trPr>
        <w:tc>
          <w:tcPr>
            <w:tcW w:w="9496" w:type="dxa"/>
            <w:gridSpan w:val="5"/>
            <w:shd w:val="clear" w:color="auto" w:fill="D9D9D9" w:themeFill="background1" w:themeFillShade="D9"/>
          </w:tcPr>
          <w:p w:rsidR="0018043F" w:rsidRPr="00EE4E44" w:rsidRDefault="0018043F" w:rsidP="00393C43">
            <w:pPr>
              <w:jc w:val="center"/>
              <w:rPr>
                <w:rFonts w:cs="Times New Roman"/>
                <w:b/>
              </w:rPr>
            </w:pPr>
            <w:r w:rsidRPr="00EE4E44">
              <w:rPr>
                <w:rFonts w:eastAsia="Calibri" w:cs="Times New Roman"/>
                <w:b/>
                <w:i/>
                <w:lang w:eastAsia="ar-SA"/>
              </w:rPr>
              <w:t>Объекты культурного наследия регионального значения</w:t>
            </w:r>
          </w:p>
        </w:tc>
      </w:tr>
      <w:tr w:rsidR="0018043F" w:rsidRPr="00EE4E44" w:rsidTr="00393C43">
        <w:trPr>
          <w:trHeight w:val="863"/>
          <w:jc w:val="center"/>
        </w:trPr>
        <w:tc>
          <w:tcPr>
            <w:tcW w:w="562" w:type="dxa"/>
          </w:tcPr>
          <w:p w:rsidR="0018043F" w:rsidRPr="00EE4E44" w:rsidRDefault="0018043F" w:rsidP="00E01673">
            <w:pPr>
              <w:pStyle w:val="ad"/>
              <w:numPr>
                <w:ilvl w:val="0"/>
                <w:numId w:val="96"/>
              </w:numPr>
            </w:pPr>
          </w:p>
        </w:tc>
        <w:tc>
          <w:tcPr>
            <w:tcW w:w="2203" w:type="dxa"/>
            <w:vAlign w:val="center"/>
          </w:tcPr>
          <w:p w:rsidR="0018043F" w:rsidRPr="00EE4E44" w:rsidRDefault="0018043F" w:rsidP="00393C43">
            <w:pPr>
              <w:rPr>
                <w:rFonts w:cs="Times New Roman"/>
                <w:highlight w:val="yellow"/>
              </w:rPr>
            </w:pPr>
            <w:r w:rsidRPr="00EE4E44">
              <w:rPr>
                <w:noProof/>
              </w:rPr>
              <w:t>Церковь Рождества Богородицы</w:t>
            </w:r>
          </w:p>
        </w:tc>
        <w:tc>
          <w:tcPr>
            <w:tcW w:w="1908" w:type="dxa"/>
            <w:vAlign w:val="center"/>
          </w:tcPr>
          <w:p w:rsidR="0018043F" w:rsidRPr="00EE4E44" w:rsidRDefault="0018043F" w:rsidP="00393C43">
            <w:pPr>
              <w:jc w:val="center"/>
              <w:rPr>
                <w:rFonts w:cs="Times New Roman"/>
                <w:b/>
              </w:rPr>
            </w:pPr>
            <w:r w:rsidRPr="00EE4E44">
              <w:rPr>
                <w:rFonts w:cs="Times New Roman"/>
              </w:rPr>
              <w:t>Не установлена</w:t>
            </w:r>
          </w:p>
        </w:tc>
        <w:tc>
          <w:tcPr>
            <w:tcW w:w="2977" w:type="dxa"/>
            <w:vMerge w:val="restart"/>
            <w:vAlign w:val="center"/>
          </w:tcPr>
          <w:p w:rsidR="0018043F" w:rsidRPr="00EE4E44" w:rsidRDefault="0018043F" w:rsidP="00393C43">
            <w:pPr>
              <w:autoSpaceDE w:val="0"/>
              <w:autoSpaceDN w:val="0"/>
              <w:adjustRightInd w:val="0"/>
              <w:jc w:val="center"/>
            </w:pPr>
            <w:r w:rsidRPr="00EE4E44">
              <w:t xml:space="preserve">Установлена приказом управления по охране объектов культурного наследия Воронежской области от 19.11.2019 </w:t>
            </w:r>
          </w:p>
          <w:p w:rsidR="0018043F" w:rsidRPr="00EE4E44" w:rsidRDefault="0018043F" w:rsidP="00393C43">
            <w:pPr>
              <w:autoSpaceDE w:val="0"/>
              <w:autoSpaceDN w:val="0"/>
              <w:adjustRightInd w:val="0"/>
              <w:jc w:val="center"/>
            </w:pPr>
            <w:r w:rsidRPr="00EE4E44">
              <w:t>№ 71-01-07/296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1846" w:type="dxa"/>
            <w:vAlign w:val="center"/>
          </w:tcPr>
          <w:p w:rsidR="0018043F" w:rsidRPr="00EE4E44" w:rsidRDefault="0018043F" w:rsidP="00393C43">
            <w:pPr>
              <w:jc w:val="center"/>
              <w:rPr>
                <w:rFonts w:cs="Times New Roman"/>
                <w:b/>
              </w:rPr>
            </w:pPr>
            <w:r w:rsidRPr="00EE4E44">
              <w:rPr>
                <w:rFonts w:cs="Times New Roman"/>
              </w:rPr>
              <w:t>Не установлена</w:t>
            </w:r>
          </w:p>
        </w:tc>
      </w:tr>
      <w:tr w:rsidR="0018043F" w:rsidRPr="00EE4E44" w:rsidTr="00393C43">
        <w:trPr>
          <w:jc w:val="center"/>
        </w:trPr>
        <w:tc>
          <w:tcPr>
            <w:tcW w:w="562" w:type="dxa"/>
          </w:tcPr>
          <w:p w:rsidR="0018043F" w:rsidRPr="00EE4E44" w:rsidRDefault="0018043F" w:rsidP="00E01673">
            <w:pPr>
              <w:pStyle w:val="ad"/>
              <w:numPr>
                <w:ilvl w:val="0"/>
                <w:numId w:val="96"/>
              </w:numPr>
            </w:pPr>
          </w:p>
        </w:tc>
        <w:tc>
          <w:tcPr>
            <w:tcW w:w="2203" w:type="dxa"/>
            <w:vAlign w:val="center"/>
          </w:tcPr>
          <w:p w:rsidR="0018043F" w:rsidRPr="00EE4E44" w:rsidRDefault="0018043F" w:rsidP="00393C43">
            <w:pPr>
              <w:widowControl w:val="0"/>
              <w:suppressAutoHyphens/>
              <w:autoSpaceDN w:val="0"/>
              <w:adjustRightInd w:val="0"/>
              <w:rPr>
                <w:noProof/>
              </w:rPr>
            </w:pPr>
            <w:r w:rsidRPr="00EE4E44">
              <w:rPr>
                <w:noProof/>
              </w:rPr>
              <w:t>Братская могила</w:t>
            </w:r>
          </w:p>
          <w:p w:rsidR="0018043F" w:rsidRPr="00EE4E44" w:rsidRDefault="0018043F" w:rsidP="00393C43">
            <w:pPr>
              <w:rPr>
                <w:rFonts w:cs="Times New Roman"/>
                <w:highlight w:val="yellow"/>
              </w:rPr>
            </w:pPr>
            <w:r w:rsidRPr="00EE4E44">
              <w:rPr>
                <w:noProof/>
              </w:rPr>
              <w:t>№</w:t>
            </w:r>
            <w:r w:rsidRPr="00EE4E44">
              <w:rPr>
                <w:noProof/>
                <w:lang w:val="en-US"/>
              </w:rPr>
              <w:t xml:space="preserve"> </w:t>
            </w:r>
            <w:r w:rsidRPr="00EE4E44">
              <w:rPr>
                <w:noProof/>
              </w:rPr>
              <w:t>357</w:t>
            </w:r>
          </w:p>
        </w:tc>
        <w:tc>
          <w:tcPr>
            <w:tcW w:w="1908" w:type="dxa"/>
            <w:vAlign w:val="center"/>
          </w:tcPr>
          <w:p w:rsidR="0018043F" w:rsidRPr="00EE4E44" w:rsidRDefault="0018043F" w:rsidP="00393C43">
            <w:pPr>
              <w:jc w:val="center"/>
              <w:rPr>
                <w:rFonts w:cs="Times New Roman"/>
                <w:b/>
              </w:rPr>
            </w:pPr>
            <w:r w:rsidRPr="00EE4E44">
              <w:rPr>
                <w:rFonts w:cs="Times New Roman"/>
              </w:rPr>
              <w:t>Не установлена</w:t>
            </w:r>
          </w:p>
        </w:tc>
        <w:tc>
          <w:tcPr>
            <w:tcW w:w="2977" w:type="dxa"/>
            <w:vMerge/>
            <w:vAlign w:val="center"/>
          </w:tcPr>
          <w:p w:rsidR="0018043F" w:rsidRPr="00EE4E44" w:rsidRDefault="0018043F" w:rsidP="00393C43">
            <w:pPr>
              <w:widowControl w:val="0"/>
              <w:autoSpaceDN w:val="0"/>
              <w:adjustRightInd w:val="0"/>
              <w:jc w:val="center"/>
              <w:rPr>
                <w:highlight w:val="yellow"/>
              </w:rPr>
            </w:pPr>
          </w:p>
        </w:tc>
        <w:tc>
          <w:tcPr>
            <w:tcW w:w="1846" w:type="dxa"/>
            <w:vAlign w:val="center"/>
          </w:tcPr>
          <w:p w:rsidR="0018043F" w:rsidRPr="00EE4E44" w:rsidRDefault="0018043F" w:rsidP="00393C43">
            <w:pPr>
              <w:jc w:val="center"/>
              <w:rPr>
                <w:rFonts w:cs="Times New Roman"/>
                <w:b/>
              </w:rPr>
            </w:pPr>
            <w:r w:rsidRPr="00EE4E44">
              <w:rPr>
                <w:rFonts w:cs="Times New Roman"/>
              </w:rPr>
              <w:t>Не установлена</w:t>
            </w:r>
          </w:p>
        </w:tc>
      </w:tr>
      <w:tr w:rsidR="0018043F" w:rsidRPr="00EE4E44" w:rsidTr="00393C43">
        <w:trPr>
          <w:jc w:val="center"/>
        </w:trPr>
        <w:tc>
          <w:tcPr>
            <w:tcW w:w="9496" w:type="dxa"/>
            <w:gridSpan w:val="5"/>
            <w:shd w:val="clear" w:color="auto" w:fill="D9D9D9" w:themeFill="background1" w:themeFillShade="D9"/>
          </w:tcPr>
          <w:p w:rsidR="0018043F" w:rsidRPr="00EE4E44" w:rsidRDefault="0018043F" w:rsidP="00393C43">
            <w:pPr>
              <w:jc w:val="center"/>
              <w:rPr>
                <w:rFonts w:cs="Times New Roman"/>
              </w:rPr>
            </w:pPr>
            <w:r w:rsidRPr="00EE4E44">
              <w:rPr>
                <w:rFonts w:eastAsia="Calibri" w:cs="Times New Roman"/>
                <w:b/>
                <w:i/>
                <w:lang w:eastAsia="ar-SA"/>
              </w:rPr>
              <w:t>Выявленные объекты археологии</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Курган у с. Самодуровка</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Самодуровская курганная группа 1 (паспорт: Курганная группа 1 у с. Самодуровка)</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Курганная группа 4 у с. Самодуровка</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«Самодуровка-3»</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«Самодуровка-4»</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«Самодуровка-5»</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«Самодуровка-6»</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«Самодуровка-7»</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«Самодуровка-8»</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»Самодуровка-9»</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«Самодуровка-10»</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«Самодуровка-11»</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«Самодуровка-12»</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«Самодуровка-13»</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«Самодуровка-14»</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«Самодуровка-15»</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r w:rsidR="0018043F" w:rsidRPr="00EE4E44" w:rsidTr="00393C43">
        <w:trPr>
          <w:jc w:val="center"/>
        </w:trPr>
        <w:tc>
          <w:tcPr>
            <w:tcW w:w="562" w:type="dxa"/>
            <w:vAlign w:val="center"/>
          </w:tcPr>
          <w:p w:rsidR="0018043F" w:rsidRPr="00EE4E44" w:rsidRDefault="0018043F" w:rsidP="00E01673">
            <w:pPr>
              <w:pStyle w:val="ad"/>
              <w:numPr>
                <w:ilvl w:val="0"/>
                <w:numId w:val="96"/>
              </w:numPr>
            </w:pPr>
          </w:p>
        </w:tc>
        <w:tc>
          <w:tcPr>
            <w:tcW w:w="2203" w:type="dxa"/>
          </w:tcPr>
          <w:p w:rsidR="0018043F" w:rsidRPr="00EE4E44" w:rsidRDefault="0018043F" w:rsidP="00393C43">
            <w:pPr>
              <w:rPr>
                <w:rFonts w:eastAsia="Calibri" w:cs="Times New Roman"/>
                <w:szCs w:val="20"/>
              </w:rPr>
            </w:pPr>
            <w:r w:rsidRPr="00EE4E44">
              <w:rPr>
                <w:rFonts w:eastAsia="Calibri" w:cs="Times New Roman"/>
                <w:szCs w:val="20"/>
              </w:rPr>
              <w:t>Поселение «Самодуровка-16»</w:t>
            </w:r>
          </w:p>
        </w:tc>
        <w:tc>
          <w:tcPr>
            <w:tcW w:w="1908" w:type="dxa"/>
            <w:vAlign w:val="center"/>
          </w:tcPr>
          <w:p w:rsidR="0018043F" w:rsidRPr="00EE4E44" w:rsidRDefault="0018043F" w:rsidP="00393C43">
            <w:pPr>
              <w:jc w:val="center"/>
              <w:rPr>
                <w:rFonts w:cs="Times New Roman"/>
              </w:rPr>
            </w:pPr>
            <w:r w:rsidRPr="00EE4E44">
              <w:rPr>
                <w:rFonts w:cs="Times New Roman"/>
              </w:rPr>
              <w:t>Не установлена</w:t>
            </w:r>
          </w:p>
        </w:tc>
        <w:tc>
          <w:tcPr>
            <w:tcW w:w="2977" w:type="dxa"/>
            <w:vAlign w:val="center"/>
          </w:tcPr>
          <w:p w:rsidR="0018043F" w:rsidRPr="00EE4E44" w:rsidRDefault="0018043F" w:rsidP="00393C43">
            <w:pPr>
              <w:widowControl w:val="0"/>
              <w:autoSpaceDN w:val="0"/>
              <w:adjustRightInd w:val="0"/>
              <w:jc w:val="center"/>
            </w:pPr>
            <w:r w:rsidRPr="00EE4E44">
              <w:rPr>
                <w:rFonts w:cs="Times New Roman"/>
              </w:rPr>
              <w:t>Не устанавливается*</w:t>
            </w:r>
          </w:p>
        </w:tc>
        <w:tc>
          <w:tcPr>
            <w:tcW w:w="1846" w:type="dxa"/>
            <w:vAlign w:val="center"/>
          </w:tcPr>
          <w:p w:rsidR="0018043F" w:rsidRPr="00EE4E44" w:rsidRDefault="0018043F" w:rsidP="00393C43">
            <w:pPr>
              <w:jc w:val="center"/>
              <w:rPr>
                <w:rFonts w:cs="Times New Roman"/>
              </w:rPr>
            </w:pPr>
            <w:r w:rsidRPr="00EE4E44">
              <w:rPr>
                <w:rFonts w:cs="Times New Roman"/>
              </w:rPr>
              <w:t>Не установлена</w:t>
            </w:r>
          </w:p>
        </w:tc>
      </w:tr>
    </w:tbl>
    <w:p w:rsidR="0018043F" w:rsidRPr="00EE4E44" w:rsidRDefault="0018043F" w:rsidP="0018043F">
      <w:pPr>
        <w:spacing w:after="0"/>
        <w:ind w:firstLine="567"/>
        <w:jc w:val="both"/>
        <w:rPr>
          <w:rFonts w:eastAsia="Calibri" w:cs="Times New Roman"/>
          <w:sz w:val="24"/>
          <w:szCs w:val="24"/>
          <w:lang w:eastAsia="ar-SA"/>
        </w:rPr>
      </w:pPr>
      <w:r w:rsidRPr="00EE4E44">
        <w:rPr>
          <w:rFonts w:cs="Times New Roman"/>
          <w:b/>
          <w:sz w:val="20"/>
          <w:szCs w:val="20"/>
        </w:rPr>
        <w:t xml:space="preserve">* </w:t>
      </w:r>
      <w:r w:rsidRPr="00EE4E44">
        <w:rPr>
          <w:rFonts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18043F" w:rsidRPr="00EE4E44" w:rsidRDefault="0018043F" w:rsidP="0018043F">
      <w:pPr>
        <w:autoSpaceDE w:val="0"/>
        <w:autoSpaceDN w:val="0"/>
        <w:adjustRightInd w:val="0"/>
        <w:spacing w:after="0" w:line="240" w:lineRule="auto"/>
        <w:ind w:firstLine="567"/>
        <w:jc w:val="both"/>
        <w:rPr>
          <w:rFonts w:eastAsia="TimesNewRomanPSMT" w:cs="Times New Roman"/>
          <w:sz w:val="24"/>
          <w:szCs w:val="24"/>
          <w:highlight w:val="yellow"/>
        </w:rPr>
      </w:pP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Для объектов культурного наследия регионального значения </w:t>
      </w:r>
      <w:r w:rsidRPr="00EE4E44">
        <w:rPr>
          <w:rFonts w:eastAsia="Calibri" w:cs="Times New Roman"/>
          <w:b/>
          <w:sz w:val="24"/>
          <w:szCs w:val="24"/>
        </w:rPr>
        <w:t>границы</w:t>
      </w:r>
      <w:r w:rsidRPr="00EE4E44">
        <w:rPr>
          <w:rFonts w:eastAsia="Calibri" w:cs="Times New Roman"/>
          <w:sz w:val="24"/>
          <w:szCs w:val="24"/>
        </w:rPr>
        <w:t xml:space="preserve"> </w:t>
      </w:r>
      <w:r w:rsidRPr="00EE4E44">
        <w:rPr>
          <w:rFonts w:cs="Times New Roman"/>
          <w:b/>
          <w:sz w:val="24"/>
          <w:szCs w:val="24"/>
        </w:rPr>
        <w:t xml:space="preserve">защитных зон </w:t>
      </w:r>
      <w:r w:rsidRPr="00EE4E44">
        <w:rPr>
          <w:rFonts w:eastAsia="Calibri" w:cs="Times New Roman"/>
          <w:b/>
          <w:sz w:val="24"/>
          <w:szCs w:val="24"/>
        </w:rPr>
        <w:t>установлены и внесены</w:t>
      </w:r>
      <w:r w:rsidRPr="00EE4E44">
        <w:rPr>
          <w:rFonts w:eastAsia="Calibri" w:cs="Times New Roman"/>
          <w:sz w:val="24"/>
          <w:szCs w:val="24"/>
        </w:rPr>
        <w:t xml:space="preserve"> в ЕГРН.</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Установленные границы </w:t>
      </w:r>
      <w:r w:rsidRPr="00EE4E44">
        <w:rPr>
          <w:rFonts w:cs="Times New Roman"/>
          <w:b/>
          <w:sz w:val="24"/>
          <w:szCs w:val="24"/>
        </w:rPr>
        <w:t xml:space="preserve">защитных зон </w:t>
      </w:r>
      <w:r w:rsidRPr="00EE4E44">
        <w:rPr>
          <w:rFonts w:eastAsia="Calibri" w:cs="Times New Roman"/>
          <w:sz w:val="24"/>
          <w:szCs w:val="24"/>
        </w:rPr>
        <w:t>ОКН отображены в графических материалах генерального плана.</w:t>
      </w:r>
    </w:p>
    <w:p w:rsidR="0018043F" w:rsidRPr="00EE4E44" w:rsidRDefault="0018043F" w:rsidP="0018043F">
      <w:pPr>
        <w:autoSpaceDE w:val="0"/>
        <w:spacing w:after="0"/>
        <w:ind w:firstLine="567"/>
        <w:jc w:val="both"/>
        <w:rPr>
          <w:rFonts w:eastAsia="Calibri" w:cs="Times New Roman"/>
          <w:sz w:val="24"/>
          <w:szCs w:val="24"/>
          <w:highlight w:val="yellow"/>
        </w:rPr>
      </w:pPr>
    </w:p>
    <w:p w:rsidR="0018043F" w:rsidRPr="00EE4E44" w:rsidRDefault="0018043F" w:rsidP="00E01673">
      <w:pPr>
        <w:pStyle w:val="ad"/>
        <w:numPr>
          <w:ilvl w:val="2"/>
          <w:numId w:val="79"/>
        </w:numPr>
        <w:tabs>
          <w:tab w:val="left" w:pos="-7230"/>
        </w:tabs>
        <w:autoSpaceDE w:val="0"/>
        <w:ind w:left="851"/>
        <w:jc w:val="center"/>
        <w:outlineLvl w:val="0"/>
        <w:rPr>
          <w:b/>
          <w:i/>
        </w:rPr>
      </w:pPr>
      <w:bookmarkStart w:id="226" w:name="_Toc104300447"/>
      <w:r w:rsidRPr="00EE4E44">
        <w:rPr>
          <w:b/>
          <w:i/>
        </w:rPr>
        <w:t>Охранные зоны объектов инженерной и транспортной инфраструктуры</w:t>
      </w:r>
      <w:bookmarkEnd w:id="223"/>
      <w:bookmarkEnd w:id="226"/>
    </w:p>
    <w:p w:rsidR="0018043F" w:rsidRPr="00EE4E44" w:rsidRDefault="0018043F" w:rsidP="00E01673">
      <w:pPr>
        <w:pStyle w:val="ad"/>
        <w:widowControl/>
        <w:numPr>
          <w:ilvl w:val="0"/>
          <w:numId w:val="36"/>
        </w:numPr>
        <w:tabs>
          <w:tab w:val="left" w:pos="1134"/>
        </w:tabs>
        <w:autoSpaceDE w:val="0"/>
        <w:ind w:left="0" w:firstLine="851"/>
        <w:jc w:val="both"/>
        <w:rPr>
          <w:i/>
        </w:rPr>
      </w:pPr>
      <w:r w:rsidRPr="00EE4E44">
        <w:rPr>
          <w:i/>
        </w:rPr>
        <w:t>полоса отвода и охранная зона железной дороги,</w:t>
      </w:r>
      <w:r w:rsidRPr="00EE4E44">
        <w:rPr>
          <w:bCs/>
          <w:i/>
          <w:iCs/>
        </w:rPr>
        <w:t xml:space="preserve"> санитарно-защитная</w:t>
      </w:r>
      <w:r w:rsidRPr="00EE4E44">
        <w:rPr>
          <w:i/>
        </w:rPr>
        <w:t xml:space="preserve"> зона железной дороги;</w:t>
      </w:r>
    </w:p>
    <w:p w:rsidR="0018043F" w:rsidRPr="00EE4E44" w:rsidRDefault="0018043F" w:rsidP="00E01673">
      <w:pPr>
        <w:pStyle w:val="ad"/>
        <w:widowControl/>
        <w:numPr>
          <w:ilvl w:val="0"/>
          <w:numId w:val="36"/>
        </w:numPr>
        <w:tabs>
          <w:tab w:val="left" w:pos="1134"/>
        </w:tabs>
        <w:autoSpaceDE w:val="0"/>
        <w:ind w:left="0" w:firstLine="851"/>
        <w:jc w:val="both"/>
        <w:rPr>
          <w:i/>
        </w:rPr>
      </w:pPr>
      <w:r w:rsidRPr="00EE4E44">
        <w:rPr>
          <w:i/>
        </w:rPr>
        <w:t xml:space="preserve">придорожные </w:t>
      </w:r>
      <w:hyperlink r:id="rId53" w:history="1">
        <w:r w:rsidRPr="00EE4E44">
          <w:rPr>
            <w:i/>
          </w:rPr>
          <w:t>полосы</w:t>
        </w:r>
      </w:hyperlink>
      <w:r w:rsidRPr="00EE4E44">
        <w:rPr>
          <w:i/>
        </w:rPr>
        <w:t xml:space="preserve"> автомобильных дорог;</w:t>
      </w:r>
    </w:p>
    <w:p w:rsidR="0018043F" w:rsidRPr="00EE4E44" w:rsidRDefault="0018043F" w:rsidP="00E01673">
      <w:pPr>
        <w:pStyle w:val="ad"/>
        <w:widowControl/>
        <w:numPr>
          <w:ilvl w:val="0"/>
          <w:numId w:val="36"/>
        </w:numPr>
        <w:tabs>
          <w:tab w:val="left" w:pos="1134"/>
        </w:tabs>
        <w:autoSpaceDE w:val="0"/>
        <w:ind w:left="0" w:firstLine="851"/>
        <w:jc w:val="both"/>
        <w:rPr>
          <w:i/>
        </w:rPr>
      </w:pPr>
      <w:r w:rsidRPr="00EE4E44">
        <w:rPr>
          <w:i/>
        </w:rPr>
        <w:t xml:space="preserve">охранная </w:t>
      </w:r>
      <w:hyperlink r:id="rId54" w:history="1">
        <w:r w:rsidRPr="00EE4E44">
          <w:rPr>
            <w:i/>
          </w:rPr>
          <w:t>зона</w:t>
        </w:r>
      </w:hyperlink>
      <w:r w:rsidRPr="00EE4E44">
        <w:rPr>
          <w:i/>
        </w:rPr>
        <w:t xml:space="preserve"> трубопроводов (газопроводов, нефтепроводов и нефтепродуктопроводов, аммиакопроводов);</w:t>
      </w:r>
    </w:p>
    <w:p w:rsidR="0018043F" w:rsidRPr="00EE4E44" w:rsidRDefault="0018043F" w:rsidP="00E01673">
      <w:pPr>
        <w:pStyle w:val="ad"/>
        <w:widowControl/>
        <w:numPr>
          <w:ilvl w:val="0"/>
          <w:numId w:val="36"/>
        </w:numPr>
        <w:tabs>
          <w:tab w:val="left" w:pos="1134"/>
        </w:tabs>
        <w:autoSpaceDE w:val="0"/>
        <w:ind w:left="0" w:firstLine="851"/>
        <w:jc w:val="both"/>
        <w:rPr>
          <w:i/>
        </w:rPr>
      </w:pPr>
      <w:r w:rsidRPr="00EE4E44">
        <w:rPr>
          <w:i/>
        </w:rPr>
        <w:lastRenderedPageBreak/>
        <w:t>охранная зона объектов электроэнергетики (объектов электросетевого хозяйства и объектов по производству электрической энергии);</w:t>
      </w:r>
    </w:p>
    <w:p w:rsidR="0018043F" w:rsidRPr="00EE4E44" w:rsidRDefault="0018043F" w:rsidP="00E01673">
      <w:pPr>
        <w:pStyle w:val="ad"/>
        <w:widowControl/>
        <w:numPr>
          <w:ilvl w:val="0"/>
          <w:numId w:val="36"/>
        </w:numPr>
        <w:tabs>
          <w:tab w:val="left" w:pos="1134"/>
        </w:tabs>
        <w:autoSpaceDE w:val="0"/>
        <w:ind w:left="0" w:firstLine="851"/>
        <w:jc w:val="both"/>
        <w:rPr>
          <w:i/>
        </w:rPr>
      </w:pPr>
      <w:r w:rsidRPr="00EE4E44">
        <w:rPr>
          <w:i/>
        </w:rPr>
        <w:t xml:space="preserve">охранная </w:t>
      </w:r>
      <w:hyperlink r:id="rId55" w:history="1">
        <w:r w:rsidRPr="00EE4E44">
          <w:rPr>
            <w:i/>
          </w:rPr>
          <w:t>зона</w:t>
        </w:r>
      </w:hyperlink>
      <w:r w:rsidRPr="00EE4E44">
        <w:rPr>
          <w:i/>
        </w:rPr>
        <w:t xml:space="preserve"> линий и сооружений связи.</w:t>
      </w:r>
    </w:p>
    <w:p w:rsidR="0018043F" w:rsidRPr="00EE4E44" w:rsidRDefault="0018043F" w:rsidP="0018043F">
      <w:pPr>
        <w:autoSpaceDE w:val="0"/>
        <w:autoSpaceDN w:val="0"/>
        <w:adjustRightInd w:val="0"/>
        <w:spacing w:after="0" w:line="240" w:lineRule="auto"/>
        <w:ind w:firstLine="567"/>
        <w:jc w:val="both"/>
        <w:rPr>
          <w:rFonts w:eastAsia="TimesNewRomanPSMT" w:cs="Times New Roman"/>
          <w:sz w:val="24"/>
          <w:szCs w:val="24"/>
        </w:rPr>
      </w:pPr>
    </w:p>
    <w:p w:rsidR="0018043F" w:rsidRPr="00EE4E44" w:rsidRDefault="0018043F" w:rsidP="0018043F">
      <w:pPr>
        <w:spacing w:after="0"/>
        <w:ind w:firstLine="567"/>
        <w:jc w:val="center"/>
        <w:rPr>
          <w:rFonts w:cs="Times New Roman"/>
          <w:b/>
          <w:i/>
          <w:sz w:val="24"/>
          <w:szCs w:val="24"/>
          <w:u w:val="single"/>
        </w:rPr>
      </w:pPr>
      <w:r w:rsidRPr="00EE4E44">
        <w:rPr>
          <w:rFonts w:cs="Times New Roman"/>
          <w:b/>
          <w:i/>
          <w:sz w:val="24"/>
          <w:szCs w:val="24"/>
          <w:u w:val="single"/>
        </w:rPr>
        <w:t>Полоса отвода и охранная зона железной дороги. С</w:t>
      </w:r>
      <w:r w:rsidRPr="00EE4E44">
        <w:rPr>
          <w:rFonts w:cs="Times New Roman"/>
          <w:b/>
          <w:bCs/>
          <w:i/>
          <w:iCs/>
          <w:sz w:val="24"/>
          <w:szCs w:val="24"/>
          <w:u w:val="single"/>
        </w:rPr>
        <w:t>анитарно-защитная</w:t>
      </w:r>
      <w:r w:rsidRPr="00EE4E44">
        <w:rPr>
          <w:rFonts w:cs="Times New Roman"/>
          <w:b/>
          <w:i/>
          <w:sz w:val="24"/>
          <w:szCs w:val="24"/>
          <w:u w:val="single"/>
        </w:rPr>
        <w:t xml:space="preserve"> зона железной дороги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По территории Самодуровского сельского поселения </w:t>
      </w:r>
      <w:r w:rsidRPr="00EE4E44">
        <w:rPr>
          <w:sz w:val="24"/>
        </w:rPr>
        <w:t>проходит участок железной дороги «Поворино – Балашов»</w:t>
      </w:r>
      <w:r w:rsidRPr="00EE4E44">
        <w:rPr>
          <w:rFonts w:cs="Times New Roman"/>
          <w:sz w:val="24"/>
          <w:szCs w:val="24"/>
        </w:rPr>
        <w:t>. 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18043F" w:rsidRPr="00EE4E44" w:rsidRDefault="0018043F" w:rsidP="0018043F">
      <w:pPr>
        <w:pStyle w:val="ConsPlusNormal"/>
        <w:ind w:firstLine="567"/>
        <w:jc w:val="both"/>
      </w:pPr>
      <w:r w:rsidRPr="00EE4E44">
        <w:t>В соответствии с п.п.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18043F" w:rsidRPr="00EE4E44" w:rsidRDefault="0018043F" w:rsidP="0018043F">
      <w:pPr>
        <w:pStyle w:val="ConsPlusNormal"/>
        <w:ind w:firstLine="567"/>
        <w:jc w:val="both"/>
      </w:pPr>
      <w:r w:rsidRPr="00EE4E44">
        <w:t>Расстояния от оси крайнего пути сортировочных станций до жилой застройки принимаются на основе расчета с учетом объема грузооборота, пожаров, зрывоопасности перевозимых грузов, а также допустимых уровней шума и вибрации.</w:t>
      </w:r>
    </w:p>
    <w:p w:rsidR="0018043F" w:rsidRPr="00EE4E44" w:rsidRDefault="0018043F" w:rsidP="0018043F">
      <w:pPr>
        <w:pStyle w:val="ConsPlusNormal"/>
        <w:ind w:firstLine="567"/>
        <w:jc w:val="both"/>
      </w:pPr>
      <w:r w:rsidRPr="00EE4E44">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18043F" w:rsidRPr="00EE4E44" w:rsidRDefault="0018043F" w:rsidP="0018043F">
      <w:pPr>
        <w:pStyle w:val="ConsPlusNormal"/>
        <w:ind w:firstLine="567"/>
        <w:jc w:val="both"/>
      </w:pPr>
      <w:r w:rsidRPr="00EE4E44">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18043F" w:rsidRPr="00EE4E44" w:rsidRDefault="0018043F" w:rsidP="0018043F">
      <w:pPr>
        <w:autoSpaceDE w:val="0"/>
        <w:autoSpaceDN w:val="0"/>
        <w:adjustRightInd w:val="0"/>
        <w:spacing w:after="0" w:line="240" w:lineRule="auto"/>
        <w:ind w:firstLine="567"/>
        <w:jc w:val="both"/>
        <w:rPr>
          <w:rFonts w:eastAsia="TimesNewRomanPSMT" w:cs="Times New Roman"/>
          <w:sz w:val="24"/>
          <w:szCs w:val="24"/>
        </w:rPr>
      </w:pPr>
    </w:p>
    <w:p w:rsidR="0018043F" w:rsidRPr="00EE4E44" w:rsidRDefault="0018043F" w:rsidP="0018043F">
      <w:pPr>
        <w:autoSpaceDE w:val="0"/>
        <w:spacing w:after="0"/>
        <w:jc w:val="center"/>
        <w:outlineLvl w:val="0"/>
        <w:rPr>
          <w:rFonts w:cs="Times New Roman"/>
          <w:b/>
          <w:i/>
          <w:sz w:val="24"/>
          <w:szCs w:val="24"/>
          <w:u w:val="single"/>
        </w:rPr>
      </w:pPr>
      <w:bookmarkStart w:id="227" w:name="_Toc89851201"/>
      <w:bookmarkStart w:id="228" w:name="_Toc104300448"/>
      <w:r w:rsidRPr="00EE4E44">
        <w:rPr>
          <w:rFonts w:cs="Times New Roman"/>
          <w:b/>
          <w:i/>
          <w:sz w:val="24"/>
          <w:szCs w:val="24"/>
          <w:u w:val="single"/>
        </w:rPr>
        <w:t xml:space="preserve">Придорожные </w:t>
      </w:r>
      <w:hyperlink r:id="rId56" w:history="1">
        <w:r w:rsidRPr="00EE4E44">
          <w:rPr>
            <w:rFonts w:cs="Times New Roman"/>
            <w:b/>
            <w:i/>
            <w:sz w:val="24"/>
            <w:szCs w:val="24"/>
            <w:u w:val="single"/>
          </w:rPr>
          <w:t>полосы</w:t>
        </w:r>
      </w:hyperlink>
      <w:r w:rsidRPr="00EE4E44">
        <w:rPr>
          <w:rFonts w:cs="Times New Roman"/>
          <w:b/>
          <w:i/>
          <w:sz w:val="24"/>
          <w:szCs w:val="24"/>
          <w:u w:val="single"/>
        </w:rPr>
        <w:t xml:space="preserve"> автомобильных дорог</w:t>
      </w:r>
      <w:bookmarkEnd w:id="227"/>
      <w:bookmarkEnd w:id="228"/>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w:t>
      </w:r>
      <w:r w:rsidRPr="00EE4E44">
        <w:rPr>
          <w:rFonts w:cs="Times New Roman"/>
          <w:sz w:val="24"/>
          <w:szCs w:val="24"/>
        </w:rPr>
        <w:lastRenderedPageBreak/>
        <w:t>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В соответствии с </w:t>
      </w:r>
      <w:hyperlink r:id="rId57" w:history="1">
        <w:r w:rsidRPr="00EE4E44">
          <w:rPr>
            <w:rFonts w:cs="Times New Roman"/>
            <w:sz w:val="24"/>
            <w:szCs w:val="24"/>
          </w:rPr>
          <w:t>п. 2 ст. 26</w:t>
        </w:r>
      </w:hyperlink>
      <w:r w:rsidRPr="00EE4E44">
        <w:rPr>
          <w:rFonts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1) 75 м – для автомобильных дорог </w:t>
      </w:r>
      <w:r w:rsidRPr="00EE4E44">
        <w:rPr>
          <w:rFonts w:cs="Times New Roman"/>
          <w:sz w:val="24"/>
          <w:szCs w:val="24"/>
          <w:lang w:val="en-US"/>
        </w:rPr>
        <w:t>I</w:t>
      </w:r>
      <w:r w:rsidRPr="00EE4E44">
        <w:rPr>
          <w:rFonts w:cs="Times New Roman"/>
          <w:sz w:val="24"/>
          <w:szCs w:val="24"/>
        </w:rPr>
        <w:t xml:space="preserve">  и  </w:t>
      </w:r>
      <w:r w:rsidRPr="00EE4E44">
        <w:rPr>
          <w:rFonts w:cs="Times New Roman"/>
          <w:sz w:val="24"/>
          <w:szCs w:val="24"/>
          <w:lang w:val="en-US"/>
        </w:rPr>
        <w:t>II</w:t>
      </w:r>
      <w:r w:rsidRPr="00EE4E44">
        <w:rPr>
          <w:rFonts w:cs="Times New Roman"/>
          <w:sz w:val="24"/>
          <w:szCs w:val="24"/>
        </w:rPr>
        <w:t xml:space="preserve"> категорий;</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2) 50 м – для автомобильных дорог </w:t>
      </w:r>
      <w:r w:rsidRPr="00EE4E44">
        <w:rPr>
          <w:rFonts w:cs="Times New Roman"/>
          <w:sz w:val="24"/>
          <w:szCs w:val="24"/>
          <w:lang w:val="en-US"/>
        </w:rPr>
        <w:t>III</w:t>
      </w:r>
      <w:r w:rsidRPr="00EE4E44">
        <w:rPr>
          <w:rFonts w:cs="Times New Roman"/>
          <w:sz w:val="24"/>
          <w:szCs w:val="24"/>
        </w:rPr>
        <w:t xml:space="preserve">  и  </w:t>
      </w:r>
      <w:r w:rsidRPr="00EE4E44">
        <w:rPr>
          <w:rFonts w:cs="Times New Roman"/>
          <w:sz w:val="24"/>
          <w:szCs w:val="24"/>
          <w:lang w:val="en-US"/>
        </w:rPr>
        <w:t>IV</w:t>
      </w:r>
      <w:r w:rsidRPr="00EE4E44">
        <w:rPr>
          <w:rFonts w:cs="Times New Roman"/>
          <w:sz w:val="24"/>
          <w:szCs w:val="24"/>
        </w:rPr>
        <w:t xml:space="preserve"> категорий;</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3) 25 м – для автомобильных дорог </w:t>
      </w:r>
      <w:r w:rsidRPr="00EE4E44">
        <w:rPr>
          <w:rFonts w:cs="Times New Roman"/>
          <w:sz w:val="24"/>
          <w:szCs w:val="24"/>
          <w:lang w:val="en-US"/>
        </w:rPr>
        <w:t>V</w:t>
      </w:r>
      <w:r w:rsidRPr="00EE4E44">
        <w:rPr>
          <w:rFonts w:cs="Times New Roman"/>
          <w:sz w:val="24"/>
          <w:szCs w:val="24"/>
        </w:rPr>
        <w:t xml:space="preserve"> категории;</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18043F" w:rsidRPr="00EE4E44" w:rsidRDefault="0018043F" w:rsidP="0018043F">
      <w:pPr>
        <w:spacing w:after="0" w:line="240" w:lineRule="auto"/>
        <w:ind w:firstLine="567"/>
        <w:jc w:val="both"/>
        <w:rPr>
          <w:rFonts w:cs="Times New Roman"/>
          <w:i/>
          <w:sz w:val="24"/>
          <w:szCs w:val="24"/>
        </w:rPr>
      </w:pPr>
      <w:r w:rsidRPr="00EE4E44">
        <w:rPr>
          <w:rFonts w:cs="Times New Roman"/>
          <w:i/>
          <w:sz w:val="24"/>
          <w:szCs w:val="24"/>
        </w:rPr>
        <w:t xml:space="preserve">По территории Самодуровского сельского поселения проходят автомобильные дороги общего пользования регионального значения (перечень приведен в п. 1.10.2. тома </w:t>
      </w:r>
      <w:r w:rsidRPr="00EE4E44">
        <w:rPr>
          <w:rFonts w:cs="Times New Roman"/>
          <w:i/>
          <w:sz w:val="24"/>
          <w:szCs w:val="24"/>
          <w:lang w:val="en-US"/>
        </w:rPr>
        <w:t>II</w:t>
      </w:r>
      <w:r w:rsidRPr="00EE4E44">
        <w:rPr>
          <w:rFonts w:cs="Times New Roman"/>
          <w:i/>
          <w:sz w:val="24"/>
          <w:szCs w:val="24"/>
        </w:rPr>
        <w:t>).</w:t>
      </w:r>
    </w:p>
    <w:p w:rsidR="0018043F" w:rsidRPr="00EE4E44" w:rsidRDefault="0018043F" w:rsidP="0018043F">
      <w:pPr>
        <w:autoSpaceDE w:val="0"/>
        <w:spacing w:after="0"/>
        <w:ind w:firstLine="567"/>
        <w:jc w:val="both"/>
        <w:rPr>
          <w:rFonts w:cs="Times New Roman"/>
          <w:bCs/>
          <w:sz w:val="24"/>
          <w:szCs w:val="24"/>
        </w:rPr>
      </w:pPr>
    </w:p>
    <w:p w:rsidR="0018043F" w:rsidRPr="00EE4E44" w:rsidRDefault="0018043F" w:rsidP="0018043F">
      <w:pPr>
        <w:pStyle w:val="aa"/>
        <w:jc w:val="center"/>
        <w:rPr>
          <w:b/>
          <w:i/>
          <w:u w:val="single"/>
        </w:rPr>
      </w:pPr>
      <w:r w:rsidRPr="00EE4E44">
        <w:rPr>
          <w:b/>
          <w:i/>
          <w:u w:val="single"/>
        </w:rPr>
        <w:t xml:space="preserve">Охранная </w:t>
      </w:r>
      <w:hyperlink r:id="rId58" w:history="1">
        <w:r w:rsidRPr="00EE4E44">
          <w:rPr>
            <w:b/>
            <w:i/>
            <w:u w:val="single"/>
          </w:rPr>
          <w:t>зона</w:t>
        </w:r>
      </w:hyperlink>
      <w:r w:rsidRPr="00EE4E44">
        <w:rPr>
          <w:b/>
          <w:i/>
          <w:u w:val="single"/>
        </w:rPr>
        <w:t xml:space="preserve"> </w:t>
      </w:r>
      <w:r w:rsidRPr="00EE4E44">
        <w:rPr>
          <w:b/>
          <w:bCs/>
          <w:i/>
          <w:iCs/>
          <w:u w:val="single"/>
        </w:rPr>
        <w:t xml:space="preserve">объектов газоснабжения и магистральных </w:t>
      </w:r>
      <w:r w:rsidRPr="00EE4E44">
        <w:rPr>
          <w:b/>
          <w:i/>
          <w:u w:val="single"/>
        </w:rPr>
        <w:t>трубопроводов (газопроводов, нефтепроводов и нефтепродуктопроводов, аммиакопроводов)</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18043F" w:rsidRPr="00EE4E44" w:rsidRDefault="0018043F" w:rsidP="0018043F">
      <w:pPr>
        <w:pStyle w:val="10"/>
        <w:rPr>
          <w:bCs w:val="0"/>
        </w:rPr>
      </w:pPr>
      <w:r w:rsidRPr="00EE4E44">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(с изм. от 23.11.1994) и </w:t>
      </w:r>
      <w:r w:rsidRPr="00EE4E44">
        <w:lastRenderedPageBreak/>
        <w:t>«Правилами охраны газораспределительных сетей», утвержденными Постановлением Правительства РФ от 20.11.2000 № 878.</w:t>
      </w:r>
    </w:p>
    <w:p w:rsidR="0018043F" w:rsidRPr="00EE4E44" w:rsidRDefault="0018043F" w:rsidP="0018043F">
      <w:pPr>
        <w:autoSpaceDE w:val="0"/>
        <w:spacing w:after="0"/>
        <w:ind w:right="-20" w:firstLine="567"/>
        <w:jc w:val="both"/>
        <w:rPr>
          <w:rFonts w:cs="Times New Roman"/>
          <w:sz w:val="24"/>
          <w:szCs w:val="24"/>
        </w:rPr>
      </w:pPr>
      <w:r w:rsidRPr="00EE4E44">
        <w:rPr>
          <w:rFonts w:cs="Times New Roman"/>
          <w:sz w:val="24"/>
          <w:szCs w:val="24"/>
        </w:rPr>
        <w:t xml:space="preserve">Для </w:t>
      </w:r>
      <w:r w:rsidRPr="00EE4E44">
        <w:rPr>
          <w:rFonts w:cs="Times New Roman"/>
          <w:spacing w:val="-1"/>
          <w:sz w:val="24"/>
          <w:szCs w:val="24"/>
        </w:rPr>
        <w:t>г</w:t>
      </w:r>
      <w:r w:rsidRPr="00EE4E44">
        <w:rPr>
          <w:rFonts w:cs="Times New Roman"/>
          <w:spacing w:val="1"/>
          <w:sz w:val="24"/>
          <w:szCs w:val="24"/>
        </w:rPr>
        <w:t>а</w:t>
      </w:r>
      <w:r w:rsidRPr="00EE4E44">
        <w:rPr>
          <w:rFonts w:cs="Times New Roman"/>
          <w:spacing w:val="-3"/>
          <w:sz w:val="24"/>
          <w:szCs w:val="24"/>
        </w:rPr>
        <w:t>з</w:t>
      </w:r>
      <w:r w:rsidRPr="00EE4E44">
        <w:rPr>
          <w:rFonts w:cs="Times New Roman"/>
          <w:sz w:val="24"/>
          <w:szCs w:val="24"/>
        </w:rPr>
        <w:t>ора</w:t>
      </w:r>
      <w:r w:rsidRPr="00EE4E44">
        <w:rPr>
          <w:rFonts w:cs="Times New Roman"/>
          <w:spacing w:val="1"/>
          <w:sz w:val="24"/>
          <w:szCs w:val="24"/>
        </w:rPr>
        <w:t>с</w:t>
      </w:r>
      <w:r w:rsidRPr="00EE4E44">
        <w:rPr>
          <w:rFonts w:cs="Times New Roman"/>
          <w:spacing w:val="-1"/>
          <w:sz w:val="24"/>
          <w:szCs w:val="24"/>
        </w:rPr>
        <w:t>п</w:t>
      </w:r>
      <w:r w:rsidRPr="00EE4E44">
        <w:rPr>
          <w:rFonts w:cs="Times New Roman"/>
          <w:sz w:val="24"/>
          <w:szCs w:val="24"/>
        </w:rPr>
        <w:t>р</w:t>
      </w:r>
      <w:r w:rsidRPr="00EE4E44">
        <w:rPr>
          <w:rFonts w:cs="Times New Roman"/>
          <w:spacing w:val="-5"/>
          <w:sz w:val="24"/>
          <w:szCs w:val="24"/>
        </w:rPr>
        <w:t>е</w:t>
      </w:r>
      <w:r w:rsidRPr="00EE4E44">
        <w:rPr>
          <w:rFonts w:cs="Times New Roman"/>
          <w:spacing w:val="2"/>
          <w:sz w:val="24"/>
          <w:szCs w:val="24"/>
        </w:rPr>
        <w:t>д</w:t>
      </w:r>
      <w:r w:rsidRPr="00EE4E44">
        <w:rPr>
          <w:rFonts w:cs="Times New Roman"/>
          <w:sz w:val="24"/>
          <w:szCs w:val="24"/>
        </w:rPr>
        <w:t>ел</w:t>
      </w:r>
      <w:r w:rsidRPr="00EE4E44">
        <w:rPr>
          <w:rFonts w:cs="Times New Roman"/>
          <w:spacing w:val="-1"/>
          <w:sz w:val="24"/>
          <w:szCs w:val="24"/>
        </w:rPr>
        <w:t>и</w:t>
      </w:r>
      <w:r w:rsidRPr="00EE4E44">
        <w:rPr>
          <w:rFonts w:cs="Times New Roman"/>
          <w:spacing w:val="1"/>
          <w:sz w:val="24"/>
          <w:szCs w:val="24"/>
        </w:rPr>
        <w:t>т</w:t>
      </w:r>
      <w:r w:rsidRPr="00EE4E44">
        <w:rPr>
          <w:rFonts w:cs="Times New Roman"/>
          <w:sz w:val="24"/>
          <w:szCs w:val="24"/>
        </w:rPr>
        <w:t>ель</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х</w:t>
      </w:r>
      <w:r w:rsidRPr="00EE4E44">
        <w:rPr>
          <w:rFonts w:cs="Times New Roman"/>
          <w:spacing w:val="-13"/>
          <w:sz w:val="24"/>
          <w:szCs w:val="24"/>
        </w:rPr>
        <w:t xml:space="preserve"> </w:t>
      </w:r>
      <w:r w:rsidRPr="00EE4E44">
        <w:rPr>
          <w:rFonts w:cs="Times New Roman"/>
          <w:spacing w:val="1"/>
          <w:sz w:val="24"/>
          <w:szCs w:val="24"/>
        </w:rPr>
        <w:t>се</w:t>
      </w:r>
      <w:r w:rsidRPr="00EE4E44">
        <w:rPr>
          <w:rFonts w:cs="Times New Roman"/>
          <w:spacing w:val="-1"/>
          <w:sz w:val="24"/>
          <w:szCs w:val="24"/>
        </w:rPr>
        <w:t>т</w:t>
      </w:r>
      <w:r w:rsidRPr="00EE4E44">
        <w:rPr>
          <w:rFonts w:cs="Times New Roman"/>
          <w:sz w:val="24"/>
          <w:szCs w:val="24"/>
        </w:rPr>
        <w:t>ей</w:t>
      </w:r>
      <w:r w:rsidRPr="00EE4E44">
        <w:rPr>
          <w:rFonts w:cs="Times New Roman"/>
          <w:spacing w:val="-2"/>
          <w:sz w:val="24"/>
          <w:szCs w:val="24"/>
        </w:rPr>
        <w:t xml:space="preserve"> </w:t>
      </w:r>
      <w:r w:rsidRPr="00EE4E44">
        <w:rPr>
          <w:rFonts w:cs="Times New Roman"/>
          <w:spacing w:val="-4"/>
          <w:sz w:val="24"/>
          <w:szCs w:val="24"/>
        </w:rPr>
        <w:t>у</w:t>
      </w:r>
      <w:r w:rsidRPr="00EE4E44">
        <w:rPr>
          <w:rFonts w:cs="Times New Roman"/>
          <w:spacing w:val="1"/>
          <w:sz w:val="24"/>
          <w:szCs w:val="24"/>
        </w:rPr>
        <w:t>с</w:t>
      </w:r>
      <w:r w:rsidRPr="00EE4E44">
        <w:rPr>
          <w:rFonts w:cs="Times New Roman"/>
          <w:spacing w:val="3"/>
          <w:sz w:val="24"/>
          <w:szCs w:val="24"/>
        </w:rPr>
        <w:t>т</w:t>
      </w:r>
      <w:r w:rsidRPr="00EE4E44">
        <w:rPr>
          <w:rFonts w:cs="Times New Roman"/>
          <w:sz w:val="24"/>
          <w:szCs w:val="24"/>
        </w:rPr>
        <w:t>а</w:t>
      </w:r>
      <w:r w:rsidRPr="00EE4E44">
        <w:rPr>
          <w:rFonts w:cs="Times New Roman"/>
          <w:spacing w:val="1"/>
          <w:sz w:val="24"/>
          <w:szCs w:val="24"/>
        </w:rPr>
        <w:t>н</w:t>
      </w:r>
      <w:r w:rsidRPr="00EE4E44">
        <w:rPr>
          <w:rFonts w:cs="Times New Roman"/>
          <w:sz w:val="24"/>
          <w:szCs w:val="24"/>
        </w:rPr>
        <w:t>а</w:t>
      </w:r>
      <w:r w:rsidRPr="00EE4E44">
        <w:rPr>
          <w:rFonts w:cs="Times New Roman"/>
          <w:spacing w:val="-3"/>
          <w:sz w:val="24"/>
          <w:szCs w:val="24"/>
        </w:rPr>
        <w:t>в</w:t>
      </w:r>
      <w:r w:rsidRPr="00EE4E44">
        <w:rPr>
          <w:rFonts w:cs="Times New Roman"/>
          <w:sz w:val="24"/>
          <w:szCs w:val="24"/>
        </w:rPr>
        <w:t>л</w:t>
      </w:r>
      <w:r w:rsidRPr="00EE4E44">
        <w:rPr>
          <w:rFonts w:cs="Times New Roman"/>
          <w:spacing w:val="-1"/>
          <w:sz w:val="24"/>
          <w:szCs w:val="24"/>
        </w:rPr>
        <w:t>ив</w:t>
      </w:r>
      <w:r w:rsidRPr="00EE4E44">
        <w:rPr>
          <w:rFonts w:cs="Times New Roman"/>
          <w:sz w:val="24"/>
          <w:szCs w:val="24"/>
        </w:rPr>
        <w:t>а</w:t>
      </w:r>
      <w:r w:rsidRPr="00EE4E44">
        <w:rPr>
          <w:rFonts w:cs="Times New Roman"/>
          <w:spacing w:val="-3"/>
          <w:sz w:val="24"/>
          <w:szCs w:val="24"/>
        </w:rPr>
        <w:t>ю</w:t>
      </w:r>
      <w:r w:rsidRPr="00EE4E44">
        <w:rPr>
          <w:rFonts w:cs="Times New Roman"/>
          <w:spacing w:val="3"/>
          <w:sz w:val="24"/>
          <w:szCs w:val="24"/>
        </w:rPr>
        <w:t>т</w:t>
      </w:r>
      <w:r w:rsidRPr="00EE4E44">
        <w:rPr>
          <w:rFonts w:cs="Times New Roman"/>
          <w:sz w:val="24"/>
          <w:szCs w:val="24"/>
        </w:rPr>
        <w:t>ся</w:t>
      </w:r>
      <w:r w:rsidRPr="00EE4E44">
        <w:rPr>
          <w:rFonts w:cs="Times New Roman"/>
          <w:spacing w:val="-6"/>
          <w:sz w:val="24"/>
          <w:szCs w:val="24"/>
        </w:rPr>
        <w:t xml:space="preserve"> </w:t>
      </w:r>
      <w:r w:rsidRPr="00EE4E44">
        <w:rPr>
          <w:rFonts w:cs="Times New Roman"/>
          <w:sz w:val="24"/>
          <w:szCs w:val="24"/>
        </w:rPr>
        <w:t>с</w:t>
      </w:r>
      <w:r w:rsidRPr="00EE4E44">
        <w:rPr>
          <w:rFonts w:cs="Times New Roman"/>
          <w:spacing w:val="2"/>
          <w:sz w:val="24"/>
          <w:szCs w:val="24"/>
        </w:rPr>
        <w:t>л</w:t>
      </w:r>
      <w:r w:rsidRPr="00EE4E44">
        <w:rPr>
          <w:rFonts w:cs="Times New Roman"/>
          <w:spacing w:val="-5"/>
          <w:sz w:val="24"/>
          <w:szCs w:val="24"/>
        </w:rPr>
        <w:t>е</w:t>
      </w:r>
      <w:r w:rsidRPr="00EE4E44">
        <w:rPr>
          <w:rFonts w:cs="Times New Roman"/>
          <w:spacing w:val="2"/>
          <w:sz w:val="24"/>
          <w:szCs w:val="24"/>
        </w:rPr>
        <w:t>д</w:t>
      </w:r>
      <w:r w:rsidRPr="00EE4E44">
        <w:rPr>
          <w:rFonts w:cs="Times New Roman"/>
          <w:spacing w:val="-4"/>
          <w:sz w:val="24"/>
          <w:szCs w:val="24"/>
        </w:rPr>
        <w:t>у</w:t>
      </w:r>
      <w:r w:rsidRPr="00EE4E44">
        <w:rPr>
          <w:rFonts w:cs="Times New Roman"/>
          <w:spacing w:val="2"/>
          <w:sz w:val="24"/>
          <w:szCs w:val="24"/>
        </w:rPr>
        <w:t>ю</w:t>
      </w:r>
      <w:r w:rsidRPr="00EE4E44">
        <w:rPr>
          <w:rFonts w:cs="Times New Roman"/>
          <w:spacing w:val="-1"/>
          <w:sz w:val="24"/>
          <w:szCs w:val="24"/>
        </w:rPr>
        <w:t>щи</w:t>
      </w:r>
      <w:r w:rsidRPr="00EE4E44">
        <w:rPr>
          <w:rFonts w:cs="Times New Roman"/>
          <w:sz w:val="24"/>
          <w:szCs w:val="24"/>
        </w:rPr>
        <w:t>е</w:t>
      </w:r>
      <w:r w:rsidRPr="00EE4E44">
        <w:rPr>
          <w:rFonts w:cs="Times New Roman"/>
          <w:spacing w:val="-3"/>
          <w:sz w:val="24"/>
          <w:szCs w:val="24"/>
        </w:rPr>
        <w:t xml:space="preserve"> </w:t>
      </w:r>
      <w:r w:rsidRPr="00EE4E44">
        <w:rPr>
          <w:rFonts w:cs="Times New Roman"/>
          <w:spacing w:val="-6"/>
          <w:sz w:val="24"/>
          <w:szCs w:val="24"/>
        </w:rPr>
        <w:t>о</w:t>
      </w:r>
      <w:r w:rsidRPr="00EE4E44">
        <w:rPr>
          <w:rFonts w:cs="Times New Roman"/>
          <w:sz w:val="24"/>
          <w:szCs w:val="24"/>
        </w:rPr>
        <w:t>хра</w:t>
      </w:r>
      <w:r w:rsidRPr="00EE4E44">
        <w:rPr>
          <w:rFonts w:cs="Times New Roman"/>
          <w:spacing w:val="-1"/>
          <w:sz w:val="24"/>
          <w:szCs w:val="24"/>
        </w:rPr>
        <w:t>нн</w:t>
      </w:r>
      <w:r w:rsidRPr="00EE4E44">
        <w:rPr>
          <w:rFonts w:cs="Times New Roman"/>
          <w:spacing w:val="1"/>
          <w:sz w:val="24"/>
          <w:szCs w:val="24"/>
        </w:rPr>
        <w:t>ы</w:t>
      </w:r>
      <w:r w:rsidRPr="00EE4E44">
        <w:rPr>
          <w:rFonts w:cs="Times New Roman"/>
          <w:sz w:val="24"/>
          <w:szCs w:val="24"/>
        </w:rPr>
        <w:t>е</w:t>
      </w:r>
      <w:r w:rsidRPr="00EE4E44">
        <w:rPr>
          <w:rFonts w:cs="Times New Roman"/>
          <w:spacing w:val="-5"/>
          <w:sz w:val="24"/>
          <w:szCs w:val="24"/>
        </w:rPr>
        <w:t xml:space="preserve"> </w:t>
      </w:r>
      <w:r w:rsidRPr="00EE4E44">
        <w:rPr>
          <w:rFonts w:cs="Times New Roman"/>
          <w:spacing w:val="-3"/>
          <w:sz w:val="24"/>
          <w:szCs w:val="24"/>
        </w:rPr>
        <w:t>з</w:t>
      </w:r>
      <w:r w:rsidRPr="00EE4E44">
        <w:rPr>
          <w:rFonts w:cs="Times New Roman"/>
          <w:sz w:val="24"/>
          <w:szCs w:val="24"/>
        </w:rPr>
        <w:t>о</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w:t>
      </w:r>
    </w:p>
    <w:p w:rsidR="0018043F" w:rsidRPr="00EE4E44" w:rsidRDefault="0018043F" w:rsidP="0018043F">
      <w:pPr>
        <w:autoSpaceDE w:val="0"/>
        <w:spacing w:after="0"/>
        <w:ind w:right="47" w:firstLine="567"/>
        <w:jc w:val="both"/>
        <w:rPr>
          <w:rFonts w:cs="Times New Roman"/>
          <w:sz w:val="24"/>
          <w:szCs w:val="24"/>
        </w:rPr>
      </w:pPr>
      <w:r w:rsidRPr="00EE4E44">
        <w:rPr>
          <w:rFonts w:cs="Times New Roman"/>
          <w:sz w:val="24"/>
          <w:szCs w:val="24"/>
        </w:rPr>
        <w:t>а)</w:t>
      </w:r>
      <w:r w:rsidRPr="00EE4E44">
        <w:rPr>
          <w:rFonts w:cs="Times New Roman"/>
          <w:spacing w:val="6"/>
          <w:sz w:val="24"/>
          <w:szCs w:val="24"/>
        </w:rPr>
        <w:t xml:space="preserve"> </w:t>
      </w:r>
      <w:r w:rsidRPr="00EE4E44">
        <w:rPr>
          <w:rFonts w:cs="Times New Roman"/>
          <w:spacing w:val="-7"/>
          <w:sz w:val="24"/>
          <w:szCs w:val="24"/>
        </w:rPr>
        <w:t>в</w:t>
      </w:r>
      <w:r w:rsidRPr="00EE4E44">
        <w:rPr>
          <w:rFonts w:cs="Times New Roman"/>
          <w:sz w:val="24"/>
          <w:szCs w:val="24"/>
        </w:rPr>
        <w:t>д</w:t>
      </w:r>
      <w:r w:rsidRPr="00EE4E44">
        <w:rPr>
          <w:rFonts w:cs="Times New Roman"/>
          <w:spacing w:val="-4"/>
          <w:sz w:val="24"/>
          <w:szCs w:val="24"/>
        </w:rPr>
        <w:t>о</w:t>
      </w:r>
      <w:r w:rsidRPr="00EE4E44">
        <w:rPr>
          <w:rFonts w:cs="Times New Roman"/>
          <w:sz w:val="24"/>
          <w:szCs w:val="24"/>
        </w:rPr>
        <w:t>ль</w:t>
      </w:r>
      <w:r w:rsidRPr="00EE4E44">
        <w:rPr>
          <w:rFonts w:cs="Times New Roman"/>
          <w:spacing w:val="3"/>
          <w:sz w:val="24"/>
          <w:szCs w:val="24"/>
        </w:rPr>
        <w:t xml:space="preserve"> т</w:t>
      </w:r>
      <w:r w:rsidRPr="00EE4E44">
        <w:rPr>
          <w:rFonts w:cs="Times New Roman"/>
          <w:sz w:val="24"/>
          <w:szCs w:val="24"/>
        </w:rPr>
        <w:t>ра</w:t>
      </w:r>
      <w:r w:rsidRPr="00EE4E44">
        <w:rPr>
          <w:rFonts w:cs="Times New Roman"/>
          <w:spacing w:val="1"/>
          <w:sz w:val="24"/>
          <w:szCs w:val="24"/>
        </w:rPr>
        <w:t>с</w:t>
      </w:r>
      <w:r w:rsidRPr="00EE4E44">
        <w:rPr>
          <w:rFonts w:cs="Times New Roman"/>
          <w:sz w:val="24"/>
          <w:szCs w:val="24"/>
        </w:rPr>
        <w:t xml:space="preserve">с </w:t>
      </w:r>
      <w:r w:rsidRPr="00EE4E44">
        <w:rPr>
          <w:rFonts w:cs="Times New Roman"/>
          <w:spacing w:val="-1"/>
          <w:sz w:val="24"/>
          <w:szCs w:val="24"/>
        </w:rPr>
        <w:t>н</w:t>
      </w:r>
      <w:r w:rsidRPr="00EE4E44">
        <w:rPr>
          <w:rFonts w:cs="Times New Roman"/>
          <w:sz w:val="24"/>
          <w:szCs w:val="24"/>
        </w:rPr>
        <w:t>ар</w:t>
      </w:r>
      <w:r w:rsidRPr="00EE4E44">
        <w:rPr>
          <w:rFonts w:cs="Times New Roman"/>
          <w:spacing w:val="-8"/>
          <w:sz w:val="24"/>
          <w:szCs w:val="24"/>
        </w:rPr>
        <w:t>у</w:t>
      </w:r>
      <w:r w:rsidRPr="00EE4E44">
        <w:rPr>
          <w:rFonts w:cs="Times New Roman"/>
          <w:spacing w:val="2"/>
          <w:sz w:val="24"/>
          <w:szCs w:val="24"/>
        </w:rPr>
        <w:t>ж</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х</w:t>
      </w:r>
      <w:r w:rsidRPr="00EE4E44">
        <w:rPr>
          <w:rFonts w:cs="Times New Roman"/>
          <w:spacing w:val="1"/>
          <w:sz w:val="24"/>
          <w:szCs w:val="24"/>
        </w:rPr>
        <w:t xml:space="preserve"> </w:t>
      </w:r>
      <w:r w:rsidRPr="00EE4E44">
        <w:rPr>
          <w:rFonts w:cs="Times New Roman"/>
          <w:spacing w:val="-1"/>
          <w:sz w:val="24"/>
          <w:szCs w:val="24"/>
        </w:rPr>
        <w:t>г</w:t>
      </w:r>
      <w:r w:rsidRPr="00EE4E44">
        <w:rPr>
          <w:rFonts w:cs="Times New Roman"/>
          <w:spacing w:val="1"/>
          <w:sz w:val="24"/>
          <w:szCs w:val="24"/>
        </w:rPr>
        <w:t>а</w:t>
      </w:r>
      <w:r w:rsidRPr="00EE4E44">
        <w:rPr>
          <w:rFonts w:cs="Times New Roman"/>
          <w:spacing w:val="-3"/>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дов</w:t>
      </w:r>
      <w:r w:rsidRPr="00EE4E44">
        <w:rPr>
          <w:rFonts w:cs="Times New Roman"/>
          <w:spacing w:val="1"/>
          <w:sz w:val="24"/>
          <w:szCs w:val="24"/>
        </w:rPr>
        <w:t xml:space="preserve"> </w:t>
      </w:r>
      <w:r w:rsidRPr="00EE4E44">
        <w:rPr>
          <w:rFonts w:cs="Times New Roman"/>
          <w:sz w:val="24"/>
          <w:szCs w:val="24"/>
        </w:rPr>
        <w:t>–</w:t>
      </w:r>
      <w:r w:rsidRPr="00EE4E44">
        <w:rPr>
          <w:rFonts w:cs="Times New Roman"/>
          <w:spacing w:val="6"/>
          <w:sz w:val="24"/>
          <w:szCs w:val="24"/>
        </w:rPr>
        <w:t xml:space="preserve"> </w:t>
      </w:r>
      <w:r w:rsidRPr="00EE4E44">
        <w:rPr>
          <w:rFonts w:cs="Times New Roman"/>
          <w:sz w:val="24"/>
          <w:szCs w:val="24"/>
        </w:rPr>
        <w:t>в</w:t>
      </w:r>
      <w:r w:rsidRPr="00EE4E44">
        <w:rPr>
          <w:rFonts w:cs="Times New Roman"/>
          <w:spacing w:val="6"/>
          <w:sz w:val="24"/>
          <w:szCs w:val="24"/>
        </w:rPr>
        <w:t xml:space="preserve"> </w:t>
      </w:r>
      <w:r w:rsidRPr="00EE4E44">
        <w:rPr>
          <w:rFonts w:cs="Times New Roman"/>
          <w:spacing w:val="-1"/>
          <w:sz w:val="24"/>
          <w:szCs w:val="24"/>
        </w:rPr>
        <w:t>ви</w:t>
      </w:r>
      <w:r w:rsidRPr="00EE4E44">
        <w:rPr>
          <w:rFonts w:cs="Times New Roman"/>
          <w:sz w:val="24"/>
          <w:szCs w:val="24"/>
        </w:rPr>
        <w:t>де</w:t>
      </w:r>
      <w:r w:rsidRPr="00EE4E44">
        <w:rPr>
          <w:rFonts w:cs="Times New Roman"/>
          <w:spacing w:val="4"/>
          <w:sz w:val="24"/>
          <w:szCs w:val="24"/>
        </w:rPr>
        <w:t xml:space="preserve"> </w:t>
      </w:r>
      <w:r w:rsidRPr="00EE4E44">
        <w:rPr>
          <w:rFonts w:cs="Times New Roman"/>
          <w:spacing w:val="-1"/>
          <w:sz w:val="24"/>
          <w:szCs w:val="24"/>
        </w:rPr>
        <w:t>т</w:t>
      </w:r>
      <w:r w:rsidRPr="00EE4E44">
        <w:rPr>
          <w:rFonts w:cs="Times New Roman"/>
          <w:sz w:val="24"/>
          <w:szCs w:val="24"/>
        </w:rPr>
        <w:t>ерр</w:t>
      </w:r>
      <w:r w:rsidRPr="00EE4E44">
        <w:rPr>
          <w:rFonts w:cs="Times New Roman"/>
          <w:spacing w:val="1"/>
          <w:sz w:val="24"/>
          <w:szCs w:val="24"/>
        </w:rPr>
        <w:t>и</w:t>
      </w:r>
      <w:r w:rsidRPr="00EE4E44">
        <w:rPr>
          <w:rFonts w:cs="Times New Roman"/>
          <w:spacing w:val="-5"/>
          <w:sz w:val="24"/>
          <w:szCs w:val="24"/>
        </w:rPr>
        <w:t>т</w:t>
      </w:r>
      <w:r w:rsidRPr="00EE4E44">
        <w:rPr>
          <w:rFonts w:cs="Times New Roman"/>
          <w:sz w:val="24"/>
          <w:szCs w:val="24"/>
        </w:rPr>
        <w:t>ор</w:t>
      </w:r>
      <w:r w:rsidRPr="00EE4E44">
        <w:rPr>
          <w:rFonts w:cs="Times New Roman"/>
          <w:spacing w:val="1"/>
          <w:sz w:val="24"/>
          <w:szCs w:val="24"/>
        </w:rPr>
        <w:t>и</w:t>
      </w:r>
      <w:r w:rsidRPr="00EE4E44">
        <w:rPr>
          <w:rFonts w:cs="Times New Roman"/>
          <w:spacing w:val="-1"/>
          <w:sz w:val="24"/>
          <w:szCs w:val="24"/>
        </w:rPr>
        <w:t>и</w:t>
      </w:r>
      <w:r w:rsidRPr="00EE4E44">
        <w:rPr>
          <w:rFonts w:cs="Times New Roman"/>
          <w:sz w:val="24"/>
          <w:szCs w:val="24"/>
        </w:rPr>
        <w:t>,</w:t>
      </w:r>
      <w:r w:rsidRPr="00EE4E44">
        <w:rPr>
          <w:rFonts w:cs="Times New Roman"/>
          <w:spacing w:val="4"/>
          <w:sz w:val="24"/>
          <w:szCs w:val="24"/>
        </w:rPr>
        <w:t xml:space="preserve"> </w:t>
      </w:r>
      <w:r w:rsidRPr="00EE4E44">
        <w:rPr>
          <w:rFonts w:cs="Times New Roman"/>
          <w:sz w:val="24"/>
          <w:szCs w:val="24"/>
        </w:rPr>
        <w:t>о</w:t>
      </w:r>
      <w:r w:rsidRPr="00EE4E44">
        <w:rPr>
          <w:rFonts w:cs="Times New Roman"/>
          <w:spacing w:val="-1"/>
          <w:sz w:val="24"/>
          <w:szCs w:val="24"/>
        </w:rPr>
        <w:t>г</w:t>
      </w:r>
      <w:r w:rsidRPr="00EE4E44">
        <w:rPr>
          <w:rFonts w:cs="Times New Roman"/>
          <w:sz w:val="24"/>
          <w:szCs w:val="24"/>
        </w:rPr>
        <w:t>ра</w:t>
      </w:r>
      <w:r w:rsidRPr="00EE4E44">
        <w:rPr>
          <w:rFonts w:cs="Times New Roman"/>
          <w:spacing w:val="1"/>
          <w:sz w:val="24"/>
          <w:szCs w:val="24"/>
        </w:rPr>
        <w:t>н</w:t>
      </w:r>
      <w:r w:rsidRPr="00EE4E44">
        <w:rPr>
          <w:rFonts w:cs="Times New Roman"/>
          <w:spacing w:val="-1"/>
          <w:sz w:val="24"/>
          <w:szCs w:val="24"/>
        </w:rPr>
        <w:t>ич</w:t>
      </w:r>
      <w:r w:rsidRPr="00EE4E44">
        <w:rPr>
          <w:rFonts w:cs="Times New Roman"/>
          <w:sz w:val="24"/>
          <w:szCs w:val="24"/>
        </w:rPr>
        <w:t>е</w:t>
      </w:r>
      <w:r w:rsidRPr="00EE4E44">
        <w:rPr>
          <w:rFonts w:cs="Times New Roman"/>
          <w:spacing w:val="1"/>
          <w:sz w:val="24"/>
          <w:szCs w:val="24"/>
        </w:rPr>
        <w:t>н</w:t>
      </w:r>
      <w:r w:rsidRPr="00EE4E44">
        <w:rPr>
          <w:rFonts w:cs="Times New Roman"/>
          <w:spacing w:val="-1"/>
          <w:sz w:val="24"/>
          <w:szCs w:val="24"/>
        </w:rPr>
        <w:t>н</w:t>
      </w:r>
      <w:r w:rsidRPr="00EE4E44">
        <w:rPr>
          <w:rFonts w:cs="Times New Roman"/>
          <w:sz w:val="24"/>
          <w:szCs w:val="24"/>
        </w:rPr>
        <w:t xml:space="preserve">ой </w:t>
      </w:r>
      <w:r w:rsidRPr="00EE4E44">
        <w:rPr>
          <w:rFonts w:cs="Times New Roman"/>
          <w:spacing w:val="-2"/>
          <w:sz w:val="24"/>
          <w:szCs w:val="24"/>
        </w:rPr>
        <w:t>у</w:t>
      </w:r>
      <w:r w:rsidRPr="00EE4E44">
        <w:rPr>
          <w:rFonts w:cs="Times New Roman"/>
          <w:spacing w:val="1"/>
          <w:sz w:val="24"/>
          <w:szCs w:val="24"/>
        </w:rPr>
        <w:t>с</w:t>
      </w:r>
      <w:r w:rsidRPr="00EE4E44">
        <w:rPr>
          <w:rFonts w:cs="Times New Roman"/>
          <w:sz w:val="24"/>
          <w:szCs w:val="24"/>
        </w:rPr>
        <w:t>лов</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ми л</w:t>
      </w:r>
      <w:r w:rsidRPr="00EE4E44">
        <w:rPr>
          <w:rFonts w:cs="Times New Roman"/>
          <w:spacing w:val="-1"/>
          <w:sz w:val="24"/>
          <w:szCs w:val="24"/>
        </w:rPr>
        <w:t>ини</w:t>
      </w:r>
      <w:r w:rsidRPr="00EE4E44">
        <w:rPr>
          <w:rFonts w:cs="Times New Roman"/>
          <w:sz w:val="24"/>
          <w:szCs w:val="24"/>
        </w:rPr>
        <w:t>ям</w:t>
      </w:r>
      <w:r w:rsidRPr="00EE4E44">
        <w:rPr>
          <w:rFonts w:cs="Times New Roman"/>
          <w:spacing w:val="-1"/>
          <w:sz w:val="24"/>
          <w:szCs w:val="24"/>
        </w:rPr>
        <w:t>и</w:t>
      </w:r>
      <w:r w:rsidRPr="00EE4E44">
        <w:rPr>
          <w:rFonts w:cs="Times New Roman"/>
          <w:sz w:val="24"/>
          <w:szCs w:val="24"/>
        </w:rPr>
        <w:t>,</w:t>
      </w:r>
      <w:r w:rsidRPr="00EE4E44">
        <w:rPr>
          <w:rFonts w:cs="Times New Roman"/>
          <w:spacing w:val="-2"/>
          <w:sz w:val="24"/>
          <w:szCs w:val="24"/>
        </w:rPr>
        <w:t xml:space="preserve"> </w:t>
      </w:r>
      <w:r w:rsidRPr="00EE4E44">
        <w:rPr>
          <w:rFonts w:cs="Times New Roman"/>
          <w:spacing w:val="-1"/>
          <w:sz w:val="24"/>
          <w:szCs w:val="24"/>
        </w:rPr>
        <w:t>п</w:t>
      </w:r>
      <w:r w:rsidRPr="00EE4E44">
        <w:rPr>
          <w:rFonts w:cs="Times New Roman"/>
          <w:sz w:val="24"/>
          <w:szCs w:val="24"/>
        </w:rPr>
        <w:t>р</w:t>
      </w:r>
      <w:r w:rsidRPr="00EE4E44">
        <w:rPr>
          <w:rFonts w:cs="Times New Roman"/>
          <w:spacing w:val="-6"/>
          <w:sz w:val="24"/>
          <w:szCs w:val="24"/>
        </w:rPr>
        <w:t>о</w:t>
      </w:r>
      <w:r w:rsidRPr="00EE4E44">
        <w:rPr>
          <w:rFonts w:cs="Times New Roman"/>
          <w:spacing w:val="-10"/>
          <w:sz w:val="24"/>
          <w:szCs w:val="24"/>
        </w:rPr>
        <w:t>х</w:t>
      </w:r>
      <w:r w:rsidRPr="00EE4E44">
        <w:rPr>
          <w:rFonts w:cs="Times New Roman"/>
          <w:spacing w:val="-6"/>
          <w:sz w:val="24"/>
          <w:szCs w:val="24"/>
        </w:rPr>
        <w:t>о</w:t>
      </w:r>
      <w:r w:rsidRPr="00EE4E44">
        <w:rPr>
          <w:rFonts w:cs="Times New Roman"/>
          <w:sz w:val="24"/>
          <w:szCs w:val="24"/>
        </w:rPr>
        <w:t>д</w:t>
      </w:r>
      <w:r w:rsidRPr="00EE4E44">
        <w:rPr>
          <w:rFonts w:cs="Times New Roman"/>
          <w:spacing w:val="-1"/>
          <w:sz w:val="24"/>
          <w:szCs w:val="24"/>
        </w:rPr>
        <w:t>ящи</w:t>
      </w:r>
      <w:r w:rsidRPr="00EE4E44">
        <w:rPr>
          <w:rFonts w:cs="Times New Roman"/>
          <w:spacing w:val="2"/>
          <w:sz w:val="24"/>
          <w:szCs w:val="24"/>
        </w:rPr>
        <w:t>м</w:t>
      </w:r>
      <w:r w:rsidRPr="00EE4E44">
        <w:rPr>
          <w:rFonts w:cs="Times New Roman"/>
          <w:sz w:val="24"/>
          <w:szCs w:val="24"/>
        </w:rPr>
        <w:t>и</w:t>
      </w:r>
      <w:r w:rsidRPr="00EE4E44">
        <w:rPr>
          <w:rFonts w:cs="Times New Roman"/>
          <w:spacing w:val="-4"/>
          <w:sz w:val="24"/>
          <w:szCs w:val="24"/>
        </w:rPr>
        <w:t xml:space="preserve"> </w:t>
      </w:r>
      <w:r w:rsidRPr="00EE4E44">
        <w:rPr>
          <w:rFonts w:cs="Times New Roman"/>
          <w:spacing w:val="-1"/>
          <w:sz w:val="24"/>
          <w:szCs w:val="24"/>
        </w:rPr>
        <w:t>н</w:t>
      </w:r>
      <w:r w:rsidRPr="00EE4E44">
        <w:rPr>
          <w:rFonts w:cs="Times New Roman"/>
          <w:sz w:val="24"/>
          <w:szCs w:val="24"/>
        </w:rPr>
        <w:t>а расс</w:t>
      </w:r>
      <w:r w:rsidRPr="00EE4E44">
        <w:rPr>
          <w:rFonts w:cs="Times New Roman"/>
          <w:spacing w:val="-5"/>
          <w:sz w:val="24"/>
          <w:szCs w:val="24"/>
        </w:rPr>
        <w:t>т</w:t>
      </w:r>
      <w:r w:rsidRPr="00EE4E44">
        <w:rPr>
          <w:rFonts w:cs="Times New Roman"/>
          <w:spacing w:val="-2"/>
          <w:sz w:val="24"/>
          <w:szCs w:val="24"/>
        </w:rPr>
        <w:t>о</w:t>
      </w:r>
      <w:r w:rsidRPr="00EE4E44">
        <w:rPr>
          <w:rFonts w:cs="Times New Roman"/>
          <w:sz w:val="24"/>
          <w:szCs w:val="24"/>
        </w:rPr>
        <w:t>я</w:t>
      </w:r>
      <w:r w:rsidRPr="00EE4E44">
        <w:rPr>
          <w:rFonts w:cs="Times New Roman"/>
          <w:spacing w:val="-1"/>
          <w:sz w:val="24"/>
          <w:szCs w:val="24"/>
        </w:rPr>
        <w:t>ни</w:t>
      </w:r>
      <w:r w:rsidRPr="00EE4E44">
        <w:rPr>
          <w:rFonts w:cs="Times New Roman"/>
          <w:sz w:val="24"/>
          <w:szCs w:val="24"/>
        </w:rPr>
        <w:t>и</w:t>
      </w:r>
      <w:r w:rsidRPr="00EE4E44">
        <w:rPr>
          <w:rFonts w:cs="Times New Roman"/>
          <w:spacing w:val="-4"/>
          <w:sz w:val="24"/>
          <w:szCs w:val="24"/>
        </w:rPr>
        <w:t xml:space="preserve"> </w:t>
      </w:r>
      <w:r w:rsidRPr="00EE4E44">
        <w:rPr>
          <w:rFonts w:cs="Times New Roman"/>
          <w:sz w:val="24"/>
          <w:szCs w:val="24"/>
        </w:rPr>
        <w:t>2 м</w:t>
      </w:r>
      <w:r w:rsidRPr="00EE4E44">
        <w:rPr>
          <w:rFonts w:cs="Times New Roman"/>
          <w:spacing w:val="-1"/>
          <w:sz w:val="24"/>
          <w:szCs w:val="24"/>
        </w:rPr>
        <w:t>е</w:t>
      </w:r>
      <w:r w:rsidRPr="00EE4E44">
        <w:rPr>
          <w:rFonts w:cs="Times New Roman"/>
          <w:spacing w:val="1"/>
          <w:sz w:val="24"/>
          <w:szCs w:val="24"/>
        </w:rPr>
        <w:t>т</w:t>
      </w:r>
      <w:r w:rsidRPr="00EE4E44">
        <w:rPr>
          <w:rFonts w:cs="Times New Roman"/>
          <w:sz w:val="24"/>
          <w:szCs w:val="24"/>
        </w:rPr>
        <w:t>ров</w:t>
      </w:r>
      <w:r w:rsidRPr="00EE4E44">
        <w:rPr>
          <w:rFonts w:cs="Times New Roman"/>
          <w:spacing w:val="-1"/>
          <w:sz w:val="24"/>
          <w:szCs w:val="24"/>
        </w:rPr>
        <w:t xml:space="preserve"> </w:t>
      </w:r>
      <w:r w:rsidRPr="00EE4E44">
        <w:rPr>
          <w:rFonts w:cs="Times New Roman"/>
          <w:sz w:val="24"/>
          <w:szCs w:val="24"/>
        </w:rPr>
        <w:t>с</w:t>
      </w:r>
      <w:r w:rsidRPr="00EE4E44">
        <w:rPr>
          <w:rFonts w:cs="Times New Roman"/>
          <w:spacing w:val="-1"/>
          <w:sz w:val="24"/>
          <w:szCs w:val="24"/>
        </w:rPr>
        <w:t xml:space="preserve"> </w:t>
      </w:r>
      <w:r w:rsidRPr="00EE4E44">
        <w:rPr>
          <w:rFonts w:cs="Times New Roman"/>
          <w:spacing w:val="-5"/>
          <w:sz w:val="24"/>
          <w:szCs w:val="24"/>
        </w:rPr>
        <w:t>к</w:t>
      </w:r>
      <w:r w:rsidRPr="00EE4E44">
        <w:rPr>
          <w:rFonts w:cs="Times New Roman"/>
          <w:sz w:val="24"/>
          <w:szCs w:val="24"/>
        </w:rPr>
        <w:t>аждой</w:t>
      </w:r>
      <w:r w:rsidRPr="00EE4E44">
        <w:rPr>
          <w:rFonts w:cs="Times New Roman"/>
          <w:spacing w:val="-7"/>
          <w:sz w:val="24"/>
          <w:szCs w:val="24"/>
        </w:rPr>
        <w:t xml:space="preserve"> </w:t>
      </w:r>
      <w:r w:rsidRPr="00EE4E44">
        <w:rPr>
          <w:rFonts w:cs="Times New Roman"/>
          <w:sz w:val="24"/>
          <w:szCs w:val="24"/>
        </w:rPr>
        <w:t>с</w:t>
      </w:r>
      <w:r w:rsidRPr="00EE4E44">
        <w:rPr>
          <w:rFonts w:cs="Times New Roman"/>
          <w:spacing w:val="-5"/>
          <w:sz w:val="24"/>
          <w:szCs w:val="24"/>
        </w:rPr>
        <w:t>т</w:t>
      </w:r>
      <w:r w:rsidRPr="00EE4E44">
        <w:rPr>
          <w:rFonts w:cs="Times New Roman"/>
          <w:sz w:val="24"/>
          <w:szCs w:val="24"/>
        </w:rPr>
        <w:t>ор</w:t>
      </w:r>
      <w:r w:rsidRPr="00EE4E44">
        <w:rPr>
          <w:rFonts w:cs="Times New Roman"/>
          <w:spacing w:val="2"/>
          <w:sz w:val="24"/>
          <w:szCs w:val="24"/>
        </w:rPr>
        <w:t>о</w:t>
      </w:r>
      <w:r w:rsidRPr="00EE4E44">
        <w:rPr>
          <w:rFonts w:cs="Times New Roman"/>
          <w:spacing w:val="-1"/>
          <w:sz w:val="24"/>
          <w:szCs w:val="24"/>
        </w:rPr>
        <w:t>н</w:t>
      </w:r>
      <w:r w:rsidRPr="00EE4E44">
        <w:rPr>
          <w:rFonts w:cs="Times New Roman"/>
          <w:sz w:val="24"/>
          <w:szCs w:val="24"/>
        </w:rPr>
        <w:t>ы</w:t>
      </w:r>
      <w:r w:rsidRPr="00EE4E44">
        <w:rPr>
          <w:rFonts w:cs="Times New Roman"/>
          <w:spacing w:val="-3"/>
          <w:sz w:val="24"/>
          <w:szCs w:val="24"/>
        </w:rPr>
        <w:t xml:space="preserve">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w:t>
      </w:r>
      <w:r w:rsidRPr="00EE4E44">
        <w:rPr>
          <w:rFonts w:cs="Times New Roman"/>
          <w:spacing w:val="-1"/>
          <w:sz w:val="24"/>
          <w:szCs w:val="24"/>
        </w:rPr>
        <w:t>а</w:t>
      </w:r>
      <w:r w:rsidRPr="00EE4E44">
        <w:rPr>
          <w:rFonts w:cs="Times New Roman"/>
          <w:sz w:val="24"/>
          <w:szCs w:val="24"/>
        </w:rPr>
        <w:t>;</w:t>
      </w:r>
    </w:p>
    <w:p w:rsidR="0018043F" w:rsidRPr="00EE4E44" w:rsidRDefault="0018043F" w:rsidP="0018043F">
      <w:pPr>
        <w:autoSpaceDE w:val="0"/>
        <w:spacing w:after="0"/>
        <w:ind w:right="45" w:firstLine="567"/>
        <w:jc w:val="both"/>
        <w:rPr>
          <w:rFonts w:cs="Times New Roman"/>
          <w:sz w:val="24"/>
          <w:szCs w:val="24"/>
        </w:rPr>
      </w:pPr>
      <w:r w:rsidRPr="00EE4E44">
        <w:rPr>
          <w:rFonts w:cs="Times New Roman"/>
          <w:sz w:val="24"/>
          <w:szCs w:val="24"/>
        </w:rPr>
        <w:t xml:space="preserve">б) </w:t>
      </w:r>
      <w:r w:rsidRPr="00EE4E44">
        <w:rPr>
          <w:rFonts w:cs="Times New Roman"/>
          <w:spacing w:val="-5"/>
          <w:sz w:val="24"/>
          <w:szCs w:val="24"/>
        </w:rPr>
        <w:t>в</w:t>
      </w:r>
      <w:r w:rsidRPr="00EE4E44">
        <w:rPr>
          <w:rFonts w:cs="Times New Roman"/>
          <w:sz w:val="24"/>
          <w:szCs w:val="24"/>
        </w:rPr>
        <w:t>д</w:t>
      </w:r>
      <w:r w:rsidRPr="00EE4E44">
        <w:rPr>
          <w:rFonts w:cs="Times New Roman"/>
          <w:spacing w:val="-4"/>
          <w:sz w:val="24"/>
          <w:szCs w:val="24"/>
        </w:rPr>
        <w:t>о</w:t>
      </w:r>
      <w:r w:rsidRPr="00EE4E44">
        <w:rPr>
          <w:rFonts w:cs="Times New Roman"/>
          <w:sz w:val="24"/>
          <w:szCs w:val="24"/>
        </w:rPr>
        <w:t xml:space="preserve">ль </w:t>
      </w:r>
      <w:r w:rsidRPr="00EE4E44">
        <w:rPr>
          <w:rFonts w:cs="Times New Roman"/>
          <w:spacing w:val="3"/>
          <w:sz w:val="24"/>
          <w:szCs w:val="24"/>
        </w:rPr>
        <w:t>т</w:t>
      </w:r>
      <w:r w:rsidRPr="00EE4E44">
        <w:rPr>
          <w:rFonts w:cs="Times New Roman"/>
          <w:sz w:val="24"/>
          <w:szCs w:val="24"/>
        </w:rPr>
        <w:t xml:space="preserve">расс </w:t>
      </w:r>
      <w:r w:rsidRPr="00EE4E44">
        <w:rPr>
          <w:rFonts w:cs="Times New Roman"/>
          <w:spacing w:val="-1"/>
          <w:sz w:val="24"/>
          <w:szCs w:val="24"/>
        </w:rPr>
        <w:t>п</w:t>
      </w:r>
      <w:r w:rsidRPr="00EE4E44">
        <w:rPr>
          <w:rFonts w:cs="Times New Roman"/>
          <w:spacing w:val="-6"/>
          <w:sz w:val="24"/>
          <w:szCs w:val="24"/>
        </w:rPr>
        <w:t>о</w:t>
      </w:r>
      <w:r w:rsidRPr="00EE4E44">
        <w:rPr>
          <w:rFonts w:cs="Times New Roman"/>
          <w:spacing w:val="4"/>
          <w:sz w:val="24"/>
          <w:szCs w:val="24"/>
        </w:rPr>
        <w:t>д</w:t>
      </w:r>
      <w:r w:rsidRPr="00EE4E44">
        <w:rPr>
          <w:rFonts w:cs="Times New Roman"/>
          <w:spacing w:val="-1"/>
          <w:sz w:val="24"/>
          <w:szCs w:val="24"/>
        </w:rPr>
        <w:t>з</w:t>
      </w:r>
      <w:r w:rsidRPr="00EE4E44">
        <w:rPr>
          <w:rFonts w:cs="Times New Roman"/>
          <w:sz w:val="24"/>
          <w:szCs w:val="24"/>
        </w:rPr>
        <w:t>ем</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 xml:space="preserve">х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w:t>
      </w:r>
      <w:r w:rsidRPr="00EE4E44">
        <w:rPr>
          <w:rFonts w:cs="Times New Roman"/>
          <w:spacing w:val="-2"/>
          <w:sz w:val="24"/>
          <w:szCs w:val="24"/>
        </w:rPr>
        <w:t>о</w:t>
      </w:r>
      <w:r w:rsidRPr="00EE4E44">
        <w:rPr>
          <w:rFonts w:cs="Times New Roman"/>
          <w:sz w:val="24"/>
          <w:szCs w:val="24"/>
        </w:rPr>
        <w:t xml:space="preserve">в </w:t>
      </w:r>
      <w:r w:rsidRPr="00EE4E44">
        <w:rPr>
          <w:rFonts w:cs="Times New Roman"/>
          <w:spacing w:val="-1"/>
          <w:sz w:val="24"/>
          <w:szCs w:val="24"/>
        </w:rPr>
        <w:t>и</w:t>
      </w:r>
      <w:r w:rsidRPr="00EE4E44">
        <w:rPr>
          <w:rFonts w:cs="Times New Roman"/>
          <w:sz w:val="24"/>
          <w:szCs w:val="24"/>
        </w:rPr>
        <w:t xml:space="preserve">з </w:t>
      </w:r>
      <w:r w:rsidRPr="00EE4E44">
        <w:rPr>
          <w:rFonts w:cs="Times New Roman"/>
          <w:spacing w:val="-1"/>
          <w:sz w:val="24"/>
          <w:szCs w:val="24"/>
        </w:rPr>
        <w:t>п</w:t>
      </w:r>
      <w:r w:rsidRPr="00EE4E44">
        <w:rPr>
          <w:rFonts w:cs="Times New Roman"/>
          <w:spacing w:val="-4"/>
          <w:sz w:val="24"/>
          <w:szCs w:val="24"/>
        </w:rPr>
        <w:t>о</w:t>
      </w:r>
      <w:r w:rsidRPr="00EE4E44">
        <w:rPr>
          <w:rFonts w:cs="Times New Roman"/>
          <w:sz w:val="24"/>
          <w:szCs w:val="24"/>
        </w:rPr>
        <w:t>л</w:t>
      </w:r>
      <w:r w:rsidRPr="00EE4E44">
        <w:rPr>
          <w:rFonts w:cs="Times New Roman"/>
          <w:spacing w:val="-1"/>
          <w:sz w:val="24"/>
          <w:szCs w:val="24"/>
        </w:rPr>
        <w:t>и</w:t>
      </w:r>
      <w:r w:rsidRPr="00EE4E44">
        <w:rPr>
          <w:rFonts w:cs="Times New Roman"/>
          <w:spacing w:val="1"/>
          <w:sz w:val="24"/>
          <w:szCs w:val="24"/>
        </w:rPr>
        <w:t>эт</w:t>
      </w:r>
      <w:r w:rsidRPr="00EE4E44">
        <w:rPr>
          <w:rFonts w:cs="Times New Roman"/>
          <w:spacing w:val="-1"/>
          <w:sz w:val="24"/>
          <w:szCs w:val="24"/>
        </w:rPr>
        <w:t>и</w:t>
      </w:r>
      <w:r w:rsidRPr="00EE4E44">
        <w:rPr>
          <w:rFonts w:cs="Times New Roman"/>
          <w:sz w:val="24"/>
          <w:szCs w:val="24"/>
        </w:rPr>
        <w:t>ле</w:t>
      </w:r>
      <w:r w:rsidRPr="00EE4E44">
        <w:rPr>
          <w:rFonts w:cs="Times New Roman"/>
          <w:spacing w:val="-1"/>
          <w:sz w:val="24"/>
          <w:szCs w:val="24"/>
        </w:rPr>
        <w:t>н</w:t>
      </w:r>
      <w:r w:rsidRPr="00EE4E44">
        <w:rPr>
          <w:rFonts w:cs="Times New Roman"/>
          <w:sz w:val="24"/>
          <w:szCs w:val="24"/>
        </w:rPr>
        <w:t>ов</w:t>
      </w:r>
      <w:r w:rsidRPr="00EE4E44">
        <w:rPr>
          <w:rFonts w:cs="Times New Roman"/>
          <w:spacing w:val="1"/>
          <w:sz w:val="24"/>
          <w:szCs w:val="24"/>
        </w:rPr>
        <w:t>ы</w:t>
      </w:r>
      <w:r w:rsidRPr="00EE4E44">
        <w:rPr>
          <w:rFonts w:cs="Times New Roman"/>
          <w:sz w:val="24"/>
          <w:szCs w:val="24"/>
        </w:rPr>
        <w:t xml:space="preserve">х </w:t>
      </w:r>
      <w:r w:rsidRPr="00EE4E44">
        <w:rPr>
          <w:rFonts w:cs="Times New Roman"/>
          <w:spacing w:val="3"/>
          <w:sz w:val="24"/>
          <w:szCs w:val="24"/>
        </w:rPr>
        <w:t>т</w:t>
      </w:r>
      <w:r w:rsidRPr="00EE4E44">
        <w:rPr>
          <w:rFonts w:cs="Times New Roman"/>
          <w:sz w:val="24"/>
          <w:szCs w:val="24"/>
        </w:rPr>
        <w:t>р</w:t>
      </w:r>
      <w:r w:rsidRPr="00EE4E44">
        <w:rPr>
          <w:rFonts w:cs="Times New Roman"/>
          <w:spacing w:val="-8"/>
          <w:sz w:val="24"/>
          <w:szCs w:val="24"/>
        </w:rPr>
        <w:t>у</w:t>
      </w:r>
      <w:r w:rsidRPr="00EE4E44">
        <w:rPr>
          <w:rFonts w:cs="Times New Roman"/>
          <w:sz w:val="24"/>
          <w:szCs w:val="24"/>
        </w:rPr>
        <w:t xml:space="preserve">б </w:t>
      </w:r>
      <w:r w:rsidRPr="00EE4E44">
        <w:rPr>
          <w:rFonts w:cs="Times New Roman"/>
          <w:spacing w:val="-1"/>
          <w:sz w:val="24"/>
          <w:szCs w:val="24"/>
        </w:rPr>
        <w:t>п</w:t>
      </w:r>
      <w:r w:rsidRPr="00EE4E44">
        <w:rPr>
          <w:rFonts w:cs="Times New Roman"/>
          <w:sz w:val="24"/>
          <w:szCs w:val="24"/>
        </w:rPr>
        <w:t xml:space="preserve">ри </w:t>
      </w:r>
      <w:r w:rsidRPr="00EE4E44">
        <w:rPr>
          <w:rFonts w:cs="Times New Roman"/>
          <w:spacing w:val="-1"/>
          <w:sz w:val="24"/>
          <w:szCs w:val="24"/>
        </w:rPr>
        <w:t>и</w:t>
      </w:r>
      <w:r w:rsidRPr="00EE4E44">
        <w:rPr>
          <w:rFonts w:cs="Times New Roman"/>
          <w:sz w:val="24"/>
          <w:szCs w:val="24"/>
        </w:rPr>
        <w:t>с</w:t>
      </w:r>
      <w:r w:rsidRPr="00EE4E44">
        <w:rPr>
          <w:rFonts w:cs="Times New Roman"/>
          <w:spacing w:val="-1"/>
          <w:sz w:val="24"/>
          <w:szCs w:val="24"/>
        </w:rPr>
        <w:t>п</w:t>
      </w:r>
      <w:r w:rsidRPr="00EE4E44">
        <w:rPr>
          <w:rFonts w:cs="Times New Roman"/>
          <w:spacing w:val="-4"/>
          <w:sz w:val="24"/>
          <w:szCs w:val="24"/>
        </w:rPr>
        <w:t>о</w:t>
      </w:r>
      <w:r w:rsidRPr="00EE4E44">
        <w:rPr>
          <w:rFonts w:cs="Times New Roman"/>
          <w:sz w:val="24"/>
          <w:szCs w:val="24"/>
        </w:rPr>
        <w:t>л</w:t>
      </w:r>
      <w:r w:rsidRPr="00EE4E44">
        <w:rPr>
          <w:rFonts w:cs="Times New Roman"/>
          <w:spacing w:val="2"/>
          <w:sz w:val="24"/>
          <w:szCs w:val="24"/>
        </w:rPr>
        <w:t>ь</w:t>
      </w:r>
      <w:r w:rsidRPr="00EE4E44">
        <w:rPr>
          <w:rFonts w:cs="Times New Roman"/>
          <w:spacing w:val="-3"/>
          <w:sz w:val="24"/>
          <w:szCs w:val="24"/>
        </w:rPr>
        <w:t>з</w:t>
      </w:r>
      <w:r w:rsidRPr="00EE4E44">
        <w:rPr>
          <w:rFonts w:cs="Times New Roman"/>
          <w:sz w:val="24"/>
          <w:szCs w:val="24"/>
        </w:rPr>
        <w:t>о</w:t>
      </w:r>
      <w:r w:rsidRPr="00EE4E44">
        <w:rPr>
          <w:rFonts w:cs="Times New Roman"/>
          <w:spacing w:val="-3"/>
          <w:sz w:val="24"/>
          <w:szCs w:val="24"/>
        </w:rPr>
        <w:t>в</w:t>
      </w:r>
      <w:r w:rsidRPr="00EE4E44">
        <w:rPr>
          <w:rFonts w:cs="Times New Roman"/>
          <w:sz w:val="24"/>
          <w:szCs w:val="24"/>
        </w:rPr>
        <w:t>а</w:t>
      </w:r>
      <w:r w:rsidRPr="00EE4E44">
        <w:rPr>
          <w:rFonts w:cs="Times New Roman"/>
          <w:spacing w:val="1"/>
          <w:sz w:val="24"/>
          <w:szCs w:val="24"/>
        </w:rPr>
        <w:t>н</w:t>
      </w:r>
      <w:r w:rsidRPr="00EE4E44">
        <w:rPr>
          <w:rFonts w:cs="Times New Roman"/>
          <w:spacing w:val="-1"/>
          <w:sz w:val="24"/>
          <w:szCs w:val="24"/>
        </w:rPr>
        <w:t>и</w:t>
      </w:r>
      <w:r w:rsidRPr="00EE4E44">
        <w:rPr>
          <w:rFonts w:cs="Times New Roman"/>
          <w:sz w:val="24"/>
          <w:szCs w:val="24"/>
        </w:rPr>
        <w:t>и м</w:t>
      </w:r>
      <w:r w:rsidRPr="00EE4E44">
        <w:rPr>
          <w:rFonts w:cs="Times New Roman"/>
          <w:spacing w:val="-5"/>
          <w:sz w:val="24"/>
          <w:szCs w:val="24"/>
        </w:rPr>
        <w:t>е</w:t>
      </w:r>
      <w:r w:rsidRPr="00EE4E44">
        <w:rPr>
          <w:rFonts w:cs="Times New Roman"/>
          <w:sz w:val="24"/>
          <w:szCs w:val="24"/>
        </w:rPr>
        <w:t>д</w:t>
      </w:r>
      <w:r w:rsidRPr="00EE4E44">
        <w:rPr>
          <w:rFonts w:cs="Times New Roman"/>
          <w:spacing w:val="-1"/>
          <w:sz w:val="24"/>
          <w:szCs w:val="24"/>
        </w:rPr>
        <w:t>н</w:t>
      </w:r>
      <w:r w:rsidRPr="00EE4E44">
        <w:rPr>
          <w:rFonts w:cs="Times New Roman"/>
          <w:sz w:val="24"/>
          <w:szCs w:val="24"/>
        </w:rPr>
        <w:t>о</w:t>
      </w:r>
      <w:r w:rsidRPr="00EE4E44">
        <w:rPr>
          <w:rFonts w:cs="Times New Roman"/>
          <w:spacing w:val="-7"/>
          <w:sz w:val="24"/>
          <w:szCs w:val="24"/>
        </w:rPr>
        <w:t>г</w:t>
      </w:r>
      <w:r w:rsidRPr="00EE4E44">
        <w:rPr>
          <w:rFonts w:cs="Times New Roman"/>
          <w:sz w:val="24"/>
          <w:szCs w:val="24"/>
        </w:rPr>
        <w:t>о</w:t>
      </w:r>
      <w:r w:rsidRPr="00EE4E44">
        <w:rPr>
          <w:rFonts w:cs="Times New Roman"/>
          <w:spacing w:val="5"/>
          <w:sz w:val="24"/>
          <w:szCs w:val="24"/>
        </w:rPr>
        <w:t xml:space="preserve"> </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да</w:t>
      </w:r>
      <w:r w:rsidRPr="00EE4E44">
        <w:rPr>
          <w:rFonts w:cs="Times New Roman"/>
          <w:spacing w:val="5"/>
          <w:sz w:val="24"/>
          <w:szCs w:val="24"/>
        </w:rPr>
        <w:t xml:space="preserve"> </w:t>
      </w:r>
      <w:r w:rsidRPr="00EE4E44">
        <w:rPr>
          <w:rFonts w:cs="Times New Roman"/>
          <w:sz w:val="24"/>
          <w:szCs w:val="24"/>
        </w:rPr>
        <w:t>для</w:t>
      </w:r>
      <w:r w:rsidRPr="00EE4E44">
        <w:rPr>
          <w:rFonts w:cs="Times New Roman"/>
          <w:spacing w:val="3"/>
          <w:sz w:val="24"/>
          <w:szCs w:val="24"/>
        </w:rPr>
        <w:t xml:space="preserve"> </w:t>
      </w:r>
      <w:r w:rsidRPr="00EE4E44">
        <w:rPr>
          <w:rFonts w:cs="Times New Roman"/>
          <w:sz w:val="24"/>
          <w:szCs w:val="24"/>
        </w:rPr>
        <w:t>обо</w:t>
      </w:r>
      <w:r w:rsidRPr="00EE4E44">
        <w:rPr>
          <w:rFonts w:cs="Times New Roman"/>
          <w:spacing w:val="-1"/>
          <w:sz w:val="24"/>
          <w:szCs w:val="24"/>
        </w:rPr>
        <w:t>з</w:t>
      </w:r>
      <w:r w:rsidRPr="00EE4E44">
        <w:rPr>
          <w:rFonts w:cs="Times New Roman"/>
          <w:spacing w:val="1"/>
          <w:sz w:val="24"/>
          <w:szCs w:val="24"/>
        </w:rPr>
        <w:t>н</w:t>
      </w:r>
      <w:r w:rsidRPr="00EE4E44">
        <w:rPr>
          <w:rFonts w:cs="Times New Roman"/>
          <w:spacing w:val="-11"/>
          <w:sz w:val="24"/>
          <w:szCs w:val="24"/>
        </w:rPr>
        <w:t>а</w:t>
      </w:r>
      <w:r w:rsidRPr="00EE4E44">
        <w:rPr>
          <w:rFonts w:cs="Times New Roman"/>
          <w:spacing w:val="-1"/>
          <w:sz w:val="24"/>
          <w:szCs w:val="24"/>
        </w:rPr>
        <w:t>ч</w:t>
      </w:r>
      <w:r w:rsidRPr="00EE4E44">
        <w:rPr>
          <w:rFonts w:cs="Times New Roman"/>
          <w:spacing w:val="1"/>
          <w:sz w:val="24"/>
          <w:szCs w:val="24"/>
        </w:rPr>
        <w:t>е</w:t>
      </w:r>
      <w:r w:rsidRPr="00EE4E44">
        <w:rPr>
          <w:rFonts w:cs="Times New Roman"/>
          <w:spacing w:val="-1"/>
          <w:sz w:val="24"/>
          <w:szCs w:val="24"/>
        </w:rPr>
        <w:t>ни</w:t>
      </w:r>
      <w:r w:rsidRPr="00EE4E44">
        <w:rPr>
          <w:rFonts w:cs="Times New Roman"/>
          <w:sz w:val="24"/>
          <w:szCs w:val="24"/>
        </w:rPr>
        <w:t xml:space="preserve">я </w:t>
      </w:r>
      <w:r w:rsidRPr="00EE4E44">
        <w:rPr>
          <w:rFonts w:cs="Times New Roman"/>
          <w:spacing w:val="1"/>
          <w:sz w:val="24"/>
          <w:szCs w:val="24"/>
        </w:rPr>
        <w:t>т</w:t>
      </w:r>
      <w:r w:rsidRPr="00EE4E44">
        <w:rPr>
          <w:rFonts w:cs="Times New Roman"/>
          <w:sz w:val="24"/>
          <w:szCs w:val="24"/>
        </w:rPr>
        <w:t>ра</w:t>
      </w:r>
      <w:r w:rsidRPr="00EE4E44">
        <w:rPr>
          <w:rFonts w:cs="Times New Roman"/>
          <w:spacing w:val="1"/>
          <w:sz w:val="24"/>
          <w:szCs w:val="24"/>
        </w:rPr>
        <w:t>с</w:t>
      </w:r>
      <w:r w:rsidRPr="00EE4E44">
        <w:rPr>
          <w:rFonts w:cs="Times New Roman"/>
          <w:sz w:val="24"/>
          <w:szCs w:val="24"/>
        </w:rPr>
        <w:t>сы</w:t>
      </w:r>
      <w:r w:rsidRPr="00EE4E44">
        <w:rPr>
          <w:rFonts w:cs="Times New Roman"/>
          <w:spacing w:val="2"/>
          <w:sz w:val="24"/>
          <w:szCs w:val="24"/>
        </w:rPr>
        <w:t xml:space="preserve">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да</w:t>
      </w:r>
      <w:r w:rsidRPr="00EE4E44">
        <w:rPr>
          <w:rFonts w:cs="Times New Roman"/>
          <w:spacing w:val="4"/>
          <w:sz w:val="24"/>
          <w:szCs w:val="24"/>
        </w:rPr>
        <w:t xml:space="preserve"> </w:t>
      </w:r>
      <w:r w:rsidRPr="00EE4E44">
        <w:rPr>
          <w:rFonts w:cs="Times New Roman"/>
          <w:sz w:val="24"/>
          <w:szCs w:val="24"/>
        </w:rPr>
        <w:t>–</w:t>
      </w:r>
      <w:r w:rsidRPr="00EE4E44">
        <w:rPr>
          <w:rFonts w:cs="Times New Roman"/>
          <w:spacing w:val="8"/>
          <w:sz w:val="24"/>
          <w:szCs w:val="24"/>
        </w:rPr>
        <w:t xml:space="preserve"> </w:t>
      </w:r>
      <w:r w:rsidRPr="00EE4E44">
        <w:rPr>
          <w:rFonts w:cs="Times New Roman"/>
          <w:sz w:val="24"/>
          <w:szCs w:val="24"/>
        </w:rPr>
        <w:t>в</w:t>
      </w:r>
      <w:r w:rsidRPr="00EE4E44">
        <w:rPr>
          <w:rFonts w:cs="Times New Roman"/>
          <w:spacing w:val="8"/>
          <w:sz w:val="24"/>
          <w:szCs w:val="24"/>
        </w:rPr>
        <w:t xml:space="preserve"> </w:t>
      </w:r>
      <w:r w:rsidRPr="00EE4E44">
        <w:rPr>
          <w:rFonts w:cs="Times New Roman"/>
          <w:sz w:val="24"/>
          <w:szCs w:val="24"/>
        </w:rPr>
        <w:t>в</w:t>
      </w:r>
      <w:r w:rsidRPr="00EE4E44">
        <w:rPr>
          <w:rFonts w:cs="Times New Roman"/>
          <w:spacing w:val="-1"/>
          <w:sz w:val="24"/>
          <w:szCs w:val="24"/>
        </w:rPr>
        <w:t>и</w:t>
      </w:r>
      <w:r w:rsidRPr="00EE4E44">
        <w:rPr>
          <w:rFonts w:cs="Times New Roman"/>
          <w:sz w:val="24"/>
          <w:szCs w:val="24"/>
        </w:rPr>
        <w:t>де</w:t>
      </w:r>
      <w:r w:rsidRPr="00EE4E44">
        <w:rPr>
          <w:rFonts w:cs="Times New Roman"/>
          <w:spacing w:val="5"/>
          <w:sz w:val="24"/>
          <w:szCs w:val="24"/>
        </w:rPr>
        <w:t xml:space="preserve"> </w:t>
      </w:r>
      <w:r w:rsidRPr="00EE4E44">
        <w:rPr>
          <w:rFonts w:cs="Times New Roman"/>
          <w:spacing w:val="-1"/>
          <w:sz w:val="24"/>
          <w:szCs w:val="24"/>
        </w:rPr>
        <w:t>т</w:t>
      </w:r>
      <w:r w:rsidRPr="00EE4E44">
        <w:rPr>
          <w:rFonts w:cs="Times New Roman"/>
          <w:sz w:val="24"/>
          <w:szCs w:val="24"/>
        </w:rPr>
        <w:t>ерр</w:t>
      </w:r>
      <w:r w:rsidRPr="00EE4E44">
        <w:rPr>
          <w:rFonts w:cs="Times New Roman"/>
          <w:spacing w:val="1"/>
          <w:sz w:val="24"/>
          <w:szCs w:val="24"/>
        </w:rPr>
        <w:t>и</w:t>
      </w:r>
      <w:r w:rsidRPr="00EE4E44">
        <w:rPr>
          <w:rFonts w:cs="Times New Roman"/>
          <w:spacing w:val="-5"/>
          <w:sz w:val="24"/>
          <w:szCs w:val="24"/>
        </w:rPr>
        <w:t>т</w:t>
      </w:r>
      <w:r w:rsidRPr="00EE4E44">
        <w:rPr>
          <w:rFonts w:cs="Times New Roman"/>
          <w:sz w:val="24"/>
          <w:szCs w:val="24"/>
        </w:rPr>
        <w:t>о</w:t>
      </w:r>
      <w:r w:rsidRPr="00EE4E44">
        <w:rPr>
          <w:rFonts w:cs="Times New Roman"/>
          <w:spacing w:val="2"/>
          <w:sz w:val="24"/>
          <w:szCs w:val="24"/>
        </w:rPr>
        <w:t>р</w:t>
      </w:r>
      <w:r w:rsidRPr="00EE4E44">
        <w:rPr>
          <w:rFonts w:cs="Times New Roman"/>
          <w:spacing w:val="-1"/>
          <w:sz w:val="24"/>
          <w:szCs w:val="24"/>
        </w:rPr>
        <w:t>ии</w:t>
      </w:r>
      <w:r w:rsidRPr="00EE4E44">
        <w:rPr>
          <w:rFonts w:cs="Times New Roman"/>
          <w:sz w:val="24"/>
          <w:szCs w:val="24"/>
        </w:rPr>
        <w:t>,</w:t>
      </w:r>
      <w:r w:rsidRPr="00EE4E44">
        <w:rPr>
          <w:rFonts w:cs="Times New Roman"/>
          <w:spacing w:val="6"/>
          <w:sz w:val="24"/>
          <w:szCs w:val="24"/>
        </w:rPr>
        <w:t xml:space="preserve"> </w:t>
      </w:r>
      <w:r w:rsidRPr="00EE4E44">
        <w:rPr>
          <w:rFonts w:cs="Times New Roman"/>
          <w:sz w:val="24"/>
          <w:szCs w:val="24"/>
        </w:rPr>
        <w:t>о</w:t>
      </w:r>
      <w:r w:rsidRPr="00EE4E44">
        <w:rPr>
          <w:rFonts w:cs="Times New Roman"/>
          <w:spacing w:val="-1"/>
          <w:sz w:val="24"/>
          <w:szCs w:val="24"/>
        </w:rPr>
        <w:t>г</w:t>
      </w:r>
      <w:r w:rsidRPr="00EE4E44">
        <w:rPr>
          <w:rFonts w:cs="Times New Roman"/>
          <w:sz w:val="24"/>
          <w:szCs w:val="24"/>
        </w:rPr>
        <w:t>р</w:t>
      </w:r>
      <w:r w:rsidRPr="00EE4E44">
        <w:rPr>
          <w:rFonts w:cs="Times New Roman"/>
          <w:spacing w:val="1"/>
          <w:sz w:val="24"/>
          <w:szCs w:val="24"/>
        </w:rPr>
        <w:t>а</w:t>
      </w:r>
      <w:r w:rsidRPr="00EE4E44">
        <w:rPr>
          <w:rFonts w:cs="Times New Roman"/>
          <w:spacing w:val="-1"/>
          <w:sz w:val="24"/>
          <w:szCs w:val="24"/>
        </w:rPr>
        <w:t>нич</w:t>
      </w:r>
      <w:r w:rsidRPr="00EE4E44">
        <w:rPr>
          <w:rFonts w:cs="Times New Roman"/>
          <w:spacing w:val="1"/>
          <w:sz w:val="24"/>
          <w:szCs w:val="24"/>
        </w:rPr>
        <w:t>е</w:t>
      </w:r>
      <w:r w:rsidRPr="00EE4E44">
        <w:rPr>
          <w:rFonts w:cs="Times New Roman"/>
          <w:spacing w:val="-1"/>
          <w:sz w:val="24"/>
          <w:szCs w:val="24"/>
        </w:rPr>
        <w:t>нн</w:t>
      </w:r>
      <w:r w:rsidRPr="00EE4E44">
        <w:rPr>
          <w:rFonts w:cs="Times New Roman"/>
          <w:sz w:val="24"/>
          <w:szCs w:val="24"/>
        </w:rPr>
        <w:t xml:space="preserve">ой </w:t>
      </w:r>
      <w:r w:rsidRPr="00EE4E44">
        <w:rPr>
          <w:rFonts w:cs="Times New Roman"/>
          <w:spacing w:val="-4"/>
          <w:sz w:val="24"/>
          <w:szCs w:val="24"/>
        </w:rPr>
        <w:t>у</w:t>
      </w:r>
      <w:r w:rsidRPr="00EE4E44">
        <w:rPr>
          <w:rFonts w:cs="Times New Roman"/>
          <w:spacing w:val="1"/>
          <w:sz w:val="24"/>
          <w:szCs w:val="24"/>
        </w:rPr>
        <w:t>с</w:t>
      </w:r>
      <w:r w:rsidRPr="00EE4E44">
        <w:rPr>
          <w:rFonts w:cs="Times New Roman"/>
          <w:sz w:val="24"/>
          <w:szCs w:val="24"/>
        </w:rPr>
        <w:t>лов</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ми</w:t>
      </w:r>
      <w:r w:rsidRPr="00EE4E44">
        <w:rPr>
          <w:rFonts w:cs="Times New Roman"/>
          <w:spacing w:val="3"/>
          <w:sz w:val="24"/>
          <w:szCs w:val="24"/>
        </w:rPr>
        <w:t xml:space="preserve"> </w:t>
      </w:r>
      <w:r w:rsidRPr="00EE4E44">
        <w:rPr>
          <w:rFonts w:cs="Times New Roman"/>
          <w:sz w:val="24"/>
          <w:szCs w:val="24"/>
        </w:rPr>
        <w:t>л</w:t>
      </w:r>
      <w:r w:rsidRPr="00EE4E44">
        <w:rPr>
          <w:rFonts w:cs="Times New Roman"/>
          <w:spacing w:val="-1"/>
          <w:sz w:val="24"/>
          <w:szCs w:val="24"/>
        </w:rPr>
        <w:t>ини</w:t>
      </w:r>
      <w:r w:rsidRPr="00EE4E44">
        <w:rPr>
          <w:rFonts w:cs="Times New Roman"/>
          <w:sz w:val="24"/>
          <w:szCs w:val="24"/>
        </w:rPr>
        <w:t>ям</w:t>
      </w:r>
      <w:r w:rsidRPr="00EE4E44">
        <w:rPr>
          <w:rFonts w:cs="Times New Roman"/>
          <w:spacing w:val="-1"/>
          <w:sz w:val="24"/>
          <w:szCs w:val="24"/>
        </w:rPr>
        <w:t>и</w:t>
      </w:r>
      <w:r w:rsidRPr="00EE4E44">
        <w:rPr>
          <w:rFonts w:cs="Times New Roman"/>
          <w:sz w:val="24"/>
          <w:szCs w:val="24"/>
        </w:rPr>
        <w:t>,</w:t>
      </w:r>
      <w:r w:rsidRPr="00EE4E44">
        <w:rPr>
          <w:rFonts w:cs="Times New Roman"/>
          <w:spacing w:val="6"/>
          <w:sz w:val="24"/>
          <w:szCs w:val="24"/>
        </w:rPr>
        <w:t xml:space="preserve"> </w:t>
      </w:r>
      <w:r w:rsidRPr="00EE4E44">
        <w:rPr>
          <w:rFonts w:cs="Times New Roman"/>
          <w:spacing w:val="-1"/>
          <w:sz w:val="24"/>
          <w:szCs w:val="24"/>
        </w:rPr>
        <w:t>п</w:t>
      </w:r>
      <w:r w:rsidRPr="00EE4E44">
        <w:rPr>
          <w:rFonts w:cs="Times New Roman"/>
          <w:sz w:val="24"/>
          <w:szCs w:val="24"/>
        </w:rPr>
        <w:t>р</w:t>
      </w:r>
      <w:r w:rsidRPr="00EE4E44">
        <w:rPr>
          <w:rFonts w:cs="Times New Roman"/>
          <w:spacing w:val="-6"/>
          <w:sz w:val="24"/>
          <w:szCs w:val="24"/>
        </w:rPr>
        <w:t>о</w:t>
      </w:r>
      <w:r w:rsidRPr="00EE4E44">
        <w:rPr>
          <w:rFonts w:cs="Times New Roman"/>
          <w:spacing w:val="-10"/>
          <w:sz w:val="24"/>
          <w:szCs w:val="24"/>
        </w:rPr>
        <w:t>х</w:t>
      </w:r>
      <w:r w:rsidRPr="00EE4E44">
        <w:rPr>
          <w:rFonts w:cs="Times New Roman"/>
          <w:spacing w:val="-6"/>
          <w:sz w:val="24"/>
          <w:szCs w:val="24"/>
        </w:rPr>
        <w:t>о</w:t>
      </w:r>
      <w:r w:rsidRPr="00EE4E44">
        <w:rPr>
          <w:rFonts w:cs="Times New Roman"/>
          <w:sz w:val="24"/>
          <w:szCs w:val="24"/>
        </w:rPr>
        <w:t>д</w:t>
      </w:r>
      <w:r w:rsidRPr="00EE4E44">
        <w:rPr>
          <w:rFonts w:cs="Times New Roman"/>
          <w:spacing w:val="-1"/>
          <w:sz w:val="24"/>
          <w:szCs w:val="24"/>
        </w:rPr>
        <w:t>ящи</w:t>
      </w:r>
      <w:r w:rsidRPr="00EE4E44">
        <w:rPr>
          <w:rFonts w:cs="Times New Roman"/>
          <w:spacing w:val="2"/>
          <w:sz w:val="24"/>
          <w:szCs w:val="24"/>
        </w:rPr>
        <w:t>м</w:t>
      </w:r>
      <w:r w:rsidRPr="00EE4E44">
        <w:rPr>
          <w:rFonts w:cs="Times New Roman"/>
          <w:sz w:val="24"/>
          <w:szCs w:val="24"/>
        </w:rPr>
        <w:t>и</w:t>
      </w:r>
      <w:r w:rsidRPr="00EE4E44">
        <w:rPr>
          <w:rFonts w:cs="Times New Roman"/>
          <w:spacing w:val="3"/>
          <w:sz w:val="24"/>
          <w:szCs w:val="24"/>
        </w:rPr>
        <w:t xml:space="preserve"> </w:t>
      </w:r>
      <w:r w:rsidRPr="00EE4E44">
        <w:rPr>
          <w:rFonts w:cs="Times New Roman"/>
          <w:spacing w:val="-1"/>
          <w:sz w:val="24"/>
          <w:szCs w:val="24"/>
        </w:rPr>
        <w:t>н</w:t>
      </w:r>
      <w:r w:rsidRPr="00EE4E44">
        <w:rPr>
          <w:rFonts w:cs="Times New Roman"/>
          <w:sz w:val="24"/>
          <w:szCs w:val="24"/>
        </w:rPr>
        <w:t>а</w:t>
      </w:r>
      <w:r w:rsidRPr="00EE4E44">
        <w:rPr>
          <w:rFonts w:cs="Times New Roman"/>
          <w:spacing w:val="8"/>
          <w:sz w:val="24"/>
          <w:szCs w:val="24"/>
        </w:rPr>
        <w:t xml:space="preserve"> </w:t>
      </w:r>
      <w:r w:rsidRPr="00EE4E44">
        <w:rPr>
          <w:rFonts w:cs="Times New Roman"/>
          <w:sz w:val="24"/>
          <w:szCs w:val="24"/>
        </w:rPr>
        <w:t>расс</w:t>
      </w:r>
      <w:r w:rsidRPr="00EE4E44">
        <w:rPr>
          <w:rFonts w:cs="Times New Roman"/>
          <w:spacing w:val="-5"/>
          <w:sz w:val="24"/>
          <w:szCs w:val="24"/>
        </w:rPr>
        <w:t>т</w:t>
      </w:r>
      <w:r w:rsidRPr="00EE4E44">
        <w:rPr>
          <w:rFonts w:cs="Times New Roman"/>
          <w:spacing w:val="-2"/>
          <w:sz w:val="24"/>
          <w:szCs w:val="24"/>
        </w:rPr>
        <w:t>о</w:t>
      </w:r>
      <w:r w:rsidRPr="00EE4E44">
        <w:rPr>
          <w:rFonts w:cs="Times New Roman"/>
          <w:sz w:val="24"/>
          <w:szCs w:val="24"/>
        </w:rPr>
        <w:t>я</w:t>
      </w:r>
      <w:r w:rsidRPr="00EE4E44">
        <w:rPr>
          <w:rFonts w:cs="Times New Roman"/>
          <w:spacing w:val="-1"/>
          <w:sz w:val="24"/>
          <w:szCs w:val="24"/>
        </w:rPr>
        <w:t>ни</w:t>
      </w:r>
      <w:r w:rsidRPr="00EE4E44">
        <w:rPr>
          <w:rFonts w:cs="Times New Roman"/>
          <w:sz w:val="24"/>
          <w:szCs w:val="24"/>
        </w:rPr>
        <w:t>и</w:t>
      </w:r>
      <w:r w:rsidRPr="00EE4E44">
        <w:rPr>
          <w:rFonts w:cs="Times New Roman"/>
          <w:spacing w:val="3"/>
          <w:sz w:val="24"/>
          <w:szCs w:val="24"/>
        </w:rPr>
        <w:t xml:space="preserve"> </w:t>
      </w:r>
      <w:r w:rsidRPr="00EE4E44">
        <w:rPr>
          <w:rFonts w:cs="Times New Roman"/>
          <w:sz w:val="24"/>
          <w:szCs w:val="24"/>
        </w:rPr>
        <w:t>3</w:t>
      </w:r>
      <w:r w:rsidRPr="00EE4E44">
        <w:rPr>
          <w:rFonts w:cs="Times New Roman"/>
          <w:spacing w:val="8"/>
          <w:sz w:val="24"/>
          <w:szCs w:val="24"/>
        </w:rPr>
        <w:t xml:space="preserve"> </w:t>
      </w:r>
      <w:r w:rsidRPr="00EE4E44">
        <w:rPr>
          <w:rFonts w:cs="Times New Roman"/>
          <w:sz w:val="24"/>
          <w:szCs w:val="24"/>
        </w:rPr>
        <w:t>м</w:t>
      </w:r>
      <w:r w:rsidRPr="00EE4E44">
        <w:rPr>
          <w:rFonts w:cs="Times New Roman"/>
          <w:spacing w:val="-1"/>
          <w:sz w:val="24"/>
          <w:szCs w:val="24"/>
        </w:rPr>
        <w:t>е</w:t>
      </w:r>
      <w:r w:rsidRPr="00EE4E44">
        <w:rPr>
          <w:rFonts w:cs="Times New Roman"/>
          <w:spacing w:val="1"/>
          <w:sz w:val="24"/>
          <w:szCs w:val="24"/>
        </w:rPr>
        <w:t>т</w:t>
      </w:r>
      <w:r w:rsidRPr="00EE4E44">
        <w:rPr>
          <w:rFonts w:cs="Times New Roman"/>
          <w:sz w:val="24"/>
          <w:szCs w:val="24"/>
        </w:rPr>
        <w:t>ров</w:t>
      </w:r>
      <w:r w:rsidRPr="00EE4E44">
        <w:rPr>
          <w:rFonts w:cs="Times New Roman"/>
          <w:spacing w:val="7"/>
          <w:sz w:val="24"/>
          <w:szCs w:val="24"/>
        </w:rPr>
        <w:t xml:space="preserve"> </w:t>
      </w:r>
      <w:r w:rsidRPr="00EE4E44">
        <w:rPr>
          <w:rFonts w:cs="Times New Roman"/>
          <w:spacing w:val="-4"/>
          <w:sz w:val="24"/>
          <w:szCs w:val="24"/>
        </w:rPr>
        <w:t>о</w:t>
      </w:r>
      <w:r w:rsidRPr="00EE4E44">
        <w:rPr>
          <w:rFonts w:cs="Times New Roman"/>
          <w:sz w:val="24"/>
          <w:szCs w:val="24"/>
        </w:rPr>
        <w:t>т</w:t>
      </w:r>
      <w:r w:rsidRPr="00EE4E44">
        <w:rPr>
          <w:rFonts w:cs="Times New Roman"/>
          <w:spacing w:val="7"/>
          <w:sz w:val="24"/>
          <w:szCs w:val="24"/>
        </w:rPr>
        <w:t xml:space="preserve"> </w:t>
      </w:r>
      <w:r w:rsidRPr="00EE4E44">
        <w:rPr>
          <w:rFonts w:cs="Times New Roman"/>
          <w:spacing w:val="-1"/>
          <w:sz w:val="24"/>
          <w:szCs w:val="24"/>
        </w:rPr>
        <w:t>г</w:t>
      </w:r>
      <w:r w:rsidRPr="00EE4E44">
        <w:rPr>
          <w:rFonts w:cs="Times New Roman"/>
          <w:spacing w:val="1"/>
          <w:sz w:val="24"/>
          <w:szCs w:val="24"/>
        </w:rPr>
        <w:t>а</w:t>
      </w:r>
      <w:r w:rsidRPr="00EE4E44">
        <w:rPr>
          <w:rFonts w:cs="Times New Roman"/>
          <w:spacing w:val="-3"/>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да</w:t>
      </w:r>
      <w:r w:rsidRPr="00EE4E44">
        <w:rPr>
          <w:rFonts w:cs="Times New Roman"/>
          <w:spacing w:val="6"/>
          <w:sz w:val="24"/>
          <w:szCs w:val="24"/>
        </w:rPr>
        <w:t xml:space="preserve"> </w:t>
      </w:r>
      <w:r w:rsidRPr="00EE4E44">
        <w:rPr>
          <w:rFonts w:cs="Times New Roman"/>
          <w:sz w:val="24"/>
          <w:szCs w:val="24"/>
        </w:rPr>
        <w:t>со</w:t>
      </w:r>
      <w:r w:rsidRPr="00EE4E44">
        <w:rPr>
          <w:rFonts w:cs="Times New Roman"/>
          <w:spacing w:val="7"/>
          <w:sz w:val="24"/>
          <w:szCs w:val="24"/>
        </w:rPr>
        <w:t xml:space="preserve"> </w:t>
      </w:r>
      <w:r w:rsidRPr="00EE4E44">
        <w:rPr>
          <w:rFonts w:cs="Times New Roman"/>
          <w:sz w:val="24"/>
          <w:szCs w:val="24"/>
        </w:rPr>
        <w:t>с</w:t>
      </w:r>
      <w:r w:rsidRPr="00EE4E44">
        <w:rPr>
          <w:rFonts w:cs="Times New Roman"/>
          <w:spacing w:val="-5"/>
          <w:sz w:val="24"/>
          <w:szCs w:val="24"/>
        </w:rPr>
        <w:t>т</w:t>
      </w:r>
      <w:r w:rsidRPr="00EE4E44">
        <w:rPr>
          <w:rFonts w:cs="Times New Roman"/>
          <w:sz w:val="24"/>
          <w:szCs w:val="24"/>
        </w:rPr>
        <w:t>ор</w:t>
      </w:r>
      <w:r w:rsidRPr="00EE4E44">
        <w:rPr>
          <w:rFonts w:cs="Times New Roman"/>
          <w:spacing w:val="2"/>
          <w:sz w:val="24"/>
          <w:szCs w:val="24"/>
        </w:rPr>
        <w:t>о</w:t>
      </w:r>
      <w:r w:rsidRPr="00EE4E44">
        <w:rPr>
          <w:rFonts w:cs="Times New Roman"/>
          <w:spacing w:val="-1"/>
          <w:sz w:val="24"/>
          <w:szCs w:val="24"/>
        </w:rPr>
        <w:t>н</w:t>
      </w:r>
      <w:r w:rsidRPr="00EE4E44">
        <w:rPr>
          <w:rFonts w:cs="Times New Roman"/>
          <w:sz w:val="24"/>
          <w:szCs w:val="24"/>
        </w:rPr>
        <w:t>ы</w:t>
      </w:r>
      <w:r w:rsidRPr="00EE4E44">
        <w:rPr>
          <w:rFonts w:cs="Times New Roman"/>
          <w:spacing w:val="5"/>
          <w:sz w:val="24"/>
          <w:szCs w:val="24"/>
        </w:rPr>
        <w:t xml:space="preserve"> </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да</w:t>
      </w:r>
      <w:r w:rsidRPr="00EE4E44">
        <w:rPr>
          <w:rFonts w:cs="Times New Roman"/>
          <w:spacing w:val="5"/>
          <w:sz w:val="24"/>
          <w:szCs w:val="24"/>
        </w:rPr>
        <w:t xml:space="preserve"> </w:t>
      </w:r>
      <w:r w:rsidRPr="00EE4E44">
        <w:rPr>
          <w:rFonts w:cs="Times New Roman"/>
          <w:sz w:val="24"/>
          <w:szCs w:val="24"/>
        </w:rPr>
        <w:t>и 2 м</w:t>
      </w:r>
      <w:r w:rsidRPr="00EE4E44">
        <w:rPr>
          <w:rFonts w:cs="Times New Roman"/>
          <w:spacing w:val="-1"/>
          <w:sz w:val="24"/>
          <w:szCs w:val="24"/>
        </w:rPr>
        <w:t>е</w:t>
      </w:r>
      <w:r w:rsidRPr="00EE4E44">
        <w:rPr>
          <w:rFonts w:cs="Times New Roman"/>
          <w:spacing w:val="1"/>
          <w:sz w:val="24"/>
          <w:szCs w:val="24"/>
        </w:rPr>
        <w:t>т</w:t>
      </w:r>
      <w:r w:rsidRPr="00EE4E44">
        <w:rPr>
          <w:rFonts w:cs="Times New Roman"/>
          <w:sz w:val="24"/>
          <w:szCs w:val="24"/>
        </w:rPr>
        <w:t>ров</w:t>
      </w:r>
      <w:r w:rsidRPr="00EE4E44">
        <w:rPr>
          <w:rFonts w:cs="Times New Roman"/>
          <w:spacing w:val="-1"/>
          <w:sz w:val="24"/>
          <w:szCs w:val="24"/>
        </w:rPr>
        <w:t xml:space="preserve"> </w:t>
      </w:r>
      <w:r w:rsidRPr="00EE4E44">
        <w:rPr>
          <w:rFonts w:cs="Times New Roman"/>
          <w:sz w:val="24"/>
          <w:szCs w:val="24"/>
        </w:rPr>
        <w:t>– с</w:t>
      </w:r>
      <w:r w:rsidRPr="00EE4E44">
        <w:rPr>
          <w:rFonts w:cs="Times New Roman"/>
          <w:spacing w:val="-1"/>
          <w:sz w:val="24"/>
          <w:szCs w:val="24"/>
        </w:rPr>
        <w:t xml:space="preserve"> п</w:t>
      </w:r>
      <w:r w:rsidRPr="00EE4E44">
        <w:rPr>
          <w:rFonts w:cs="Times New Roman"/>
          <w:sz w:val="24"/>
          <w:szCs w:val="24"/>
        </w:rPr>
        <w:t>р</w:t>
      </w:r>
      <w:r w:rsidRPr="00EE4E44">
        <w:rPr>
          <w:rFonts w:cs="Times New Roman"/>
          <w:spacing w:val="-4"/>
          <w:sz w:val="24"/>
          <w:szCs w:val="24"/>
        </w:rPr>
        <w:t>о</w:t>
      </w:r>
      <w:r w:rsidRPr="00EE4E44">
        <w:rPr>
          <w:rFonts w:cs="Times New Roman"/>
          <w:spacing w:val="1"/>
          <w:sz w:val="24"/>
          <w:szCs w:val="24"/>
        </w:rPr>
        <w:t>т</w:t>
      </w:r>
      <w:r w:rsidRPr="00EE4E44">
        <w:rPr>
          <w:rFonts w:cs="Times New Roman"/>
          <w:spacing w:val="-1"/>
          <w:sz w:val="24"/>
          <w:szCs w:val="24"/>
        </w:rPr>
        <w:t>ив</w:t>
      </w:r>
      <w:r w:rsidRPr="00EE4E44">
        <w:rPr>
          <w:rFonts w:cs="Times New Roman"/>
          <w:sz w:val="24"/>
          <w:szCs w:val="24"/>
        </w:rPr>
        <w:t>о</w:t>
      </w:r>
      <w:r w:rsidRPr="00EE4E44">
        <w:rPr>
          <w:rFonts w:cs="Times New Roman"/>
          <w:spacing w:val="-1"/>
          <w:sz w:val="24"/>
          <w:szCs w:val="24"/>
        </w:rPr>
        <w:t>п</w:t>
      </w:r>
      <w:r w:rsidRPr="00EE4E44">
        <w:rPr>
          <w:rFonts w:cs="Times New Roman"/>
          <w:spacing w:val="-4"/>
          <w:sz w:val="24"/>
          <w:szCs w:val="24"/>
        </w:rPr>
        <w:t>о</w:t>
      </w:r>
      <w:r w:rsidRPr="00EE4E44">
        <w:rPr>
          <w:rFonts w:cs="Times New Roman"/>
          <w:sz w:val="24"/>
          <w:szCs w:val="24"/>
        </w:rPr>
        <w:t>л</w:t>
      </w:r>
      <w:r w:rsidRPr="00EE4E44">
        <w:rPr>
          <w:rFonts w:cs="Times New Roman"/>
          <w:spacing w:val="-6"/>
          <w:sz w:val="24"/>
          <w:szCs w:val="24"/>
        </w:rPr>
        <w:t>о</w:t>
      </w:r>
      <w:r w:rsidRPr="00EE4E44">
        <w:rPr>
          <w:rFonts w:cs="Times New Roman"/>
          <w:sz w:val="24"/>
          <w:szCs w:val="24"/>
        </w:rPr>
        <w:t>ж</w:t>
      </w:r>
      <w:r w:rsidRPr="00EE4E44">
        <w:rPr>
          <w:rFonts w:cs="Times New Roman"/>
          <w:spacing w:val="-1"/>
          <w:sz w:val="24"/>
          <w:szCs w:val="24"/>
        </w:rPr>
        <w:t>н</w:t>
      </w:r>
      <w:r w:rsidRPr="00EE4E44">
        <w:rPr>
          <w:rFonts w:cs="Times New Roman"/>
          <w:sz w:val="24"/>
          <w:szCs w:val="24"/>
        </w:rPr>
        <w:t>ой</w:t>
      </w:r>
      <w:r w:rsidRPr="00EE4E44">
        <w:rPr>
          <w:rFonts w:cs="Times New Roman"/>
          <w:spacing w:val="-1"/>
          <w:sz w:val="24"/>
          <w:szCs w:val="24"/>
        </w:rPr>
        <w:t xml:space="preserve"> </w:t>
      </w:r>
      <w:r w:rsidRPr="00EE4E44">
        <w:rPr>
          <w:rFonts w:cs="Times New Roman"/>
          <w:sz w:val="24"/>
          <w:szCs w:val="24"/>
        </w:rPr>
        <w:t>с</w:t>
      </w:r>
      <w:r w:rsidRPr="00EE4E44">
        <w:rPr>
          <w:rFonts w:cs="Times New Roman"/>
          <w:spacing w:val="-3"/>
          <w:sz w:val="24"/>
          <w:szCs w:val="24"/>
        </w:rPr>
        <w:t>т</w:t>
      </w:r>
      <w:r w:rsidRPr="00EE4E44">
        <w:rPr>
          <w:rFonts w:cs="Times New Roman"/>
          <w:sz w:val="24"/>
          <w:szCs w:val="24"/>
        </w:rPr>
        <w:t>оро</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w:t>
      </w:r>
    </w:p>
    <w:p w:rsidR="0018043F" w:rsidRPr="00EE4E44" w:rsidRDefault="0018043F" w:rsidP="0018043F">
      <w:pPr>
        <w:autoSpaceDE w:val="0"/>
        <w:spacing w:after="0"/>
        <w:ind w:right="51" w:firstLine="567"/>
        <w:jc w:val="both"/>
        <w:rPr>
          <w:rFonts w:cs="Times New Roman"/>
          <w:sz w:val="24"/>
          <w:szCs w:val="24"/>
        </w:rPr>
      </w:pPr>
      <w:r w:rsidRPr="00EE4E44">
        <w:rPr>
          <w:rFonts w:cs="Times New Roman"/>
          <w:sz w:val="24"/>
          <w:szCs w:val="24"/>
        </w:rPr>
        <w:t>в)</w:t>
      </w:r>
      <w:r w:rsidRPr="00EE4E44">
        <w:rPr>
          <w:rFonts w:cs="Times New Roman"/>
          <w:spacing w:val="7"/>
          <w:sz w:val="24"/>
          <w:szCs w:val="24"/>
        </w:rPr>
        <w:t xml:space="preserve"> </w:t>
      </w:r>
      <w:r w:rsidRPr="00EE4E44">
        <w:rPr>
          <w:rFonts w:cs="Times New Roman"/>
          <w:spacing w:val="-1"/>
          <w:sz w:val="24"/>
          <w:szCs w:val="24"/>
        </w:rPr>
        <w:t>в</w:t>
      </w:r>
      <w:r w:rsidRPr="00EE4E44">
        <w:rPr>
          <w:rFonts w:cs="Times New Roman"/>
          <w:sz w:val="24"/>
          <w:szCs w:val="24"/>
        </w:rPr>
        <w:t>о</w:t>
      </w:r>
      <w:r w:rsidRPr="00EE4E44">
        <w:rPr>
          <w:rFonts w:cs="Times New Roman"/>
          <w:spacing w:val="-1"/>
          <w:sz w:val="24"/>
          <w:szCs w:val="24"/>
        </w:rPr>
        <w:t>к</w:t>
      </w:r>
      <w:r w:rsidRPr="00EE4E44">
        <w:rPr>
          <w:rFonts w:cs="Times New Roman"/>
          <w:sz w:val="24"/>
          <w:szCs w:val="24"/>
        </w:rPr>
        <w:t>р</w:t>
      </w:r>
      <w:r w:rsidRPr="00EE4E44">
        <w:rPr>
          <w:rFonts w:cs="Times New Roman"/>
          <w:spacing w:val="-4"/>
          <w:sz w:val="24"/>
          <w:szCs w:val="24"/>
        </w:rPr>
        <w:t>у</w:t>
      </w:r>
      <w:r w:rsidRPr="00EE4E44">
        <w:rPr>
          <w:rFonts w:cs="Times New Roman"/>
          <w:sz w:val="24"/>
          <w:szCs w:val="24"/>
        </w:rPr>
        <w:t>г</w:t>
      </w:r>
      <w:r w:rsidRPr="00EE4E44">
        <w:rPr>
          <w:rFonts w:cs="Times New Roman"/>
          <w:spacing w:val="6"/>
          <w:sz w:val="24"/>
          <w:szCs w:val="24"/>
        </w:rPr>
        <w:t xml:space="preserve"> </w:t>
      </w:r>
      <w:r w:rsidRPr="00EE4E44">
        <w:rPr>
          <w:rFonts w:cs="Times New Roman"/>
          <w:spacing w:val="-4"/>
          <w:sz w:val="24"/>
          <w:szCs w:val="24"/>
        </w:rPr>
        <w:t>о</w:t>
      </w:r>
      <w:r w:rsidRPr="00EE4E44">
        <w:rPr>
          <w:rFonts w:cs="Times New Roman"/>
          <w:spacing w:val="-3"/>
          <w:sz w:val="24"/>
          <w:szCs w:val="24"/>
        </w:rPr>
        <w:t>т</w:t>
      </w:r>
      <w:r w:rsidRPr="00EE4E44">
        <w:rPr>
          <w:rFonts w:cs="Times New Roman"/>
          <w:sz w:val="24"/>
          <w:szCs w:val="24"/>
        </w:rPr>
        <w:t>д</w:t>
      </w:r>
      <w:r w:rsidRPr="00EE4E44">
        <w:rPr>
          <w:rFonts w:cs="Times New Roman"/>
          <w:spacing w:val="-1"/>
          <w:sz w:val="24"/>
          <w:szCs w:val="24"/>
        </w:rPr>
        <w:t>е</w:t>
      </w:r>
      <w:r w:rsidRPr="00EE4E44">
        <w:rPr>
          <w:rFonts w:cs="Times New Roman"/>
          <w:sz w:val="24"/>
          <w:szCs w:val="24"/>
        </w:rPr>
        <w:t>ль</w:t>
      </w:r>
      <w:r w:rsidRPr="00EE4E44">
        <w:rPr>
          <w:rFonts w:cs="Times New Roman"/>
          <w:spacing w:val="-1"/>
          <w:sz w:val="24"/>
          <w:szCs w:val="24"/>
        </w:rPr>
        <w:t>н</w:t>
      </w:r>
      <w:r w:rsidRPr="00EE4E44">
        <w:rPr>
          <w:rFonts w:cs="Times New Roman"/>
          <w:sz w:val="24"/>
          <w:szCs w:val="24"/>
        </w:rPr>
        <w:t>о</w:t>
      </w:r>
      <w:r w:rsidRPr="00EE4E44">
        <w:rPr>
          <w:rFonts w:cs="Times New Roman"/>
          <w:spacing w:val="5"/>
          <w:sz w:val="24"/>
          <w:szCs w:val="24"/>
        </w:rPr>
        <w:t xml:space="preserve"> </w:t>
      </w:r>
      <w:r w:rsidRPr="00EE4E44">
        <w:rPr>
          <w:rFonts w:cs="Times New Roman"/>
          <w:spacing w:val="1"/>
          <w:sz w:val="24"/>
          <w:szCs w:val="24"/>
        </w:rPr>
        <w:t>с</w:t>
      </w:r>
      <w:r w:rsidRPr="00EE4E44">
        <w:rPr>
          <w:rFonts w:cs="Times New Roman"/>
          <w:spacing w:val="-5"/>
          <w:sz w:val="24"/>
          <w:szCs w:val="24"/>
        </w:rPr>
        <w:t>т</w:t>
      </w:r>
      <w:r w:rsidRPr="00EE4E44">
        <w:rPr>
          <w:rFonts w:cs="Times New Roman"/>
          <w:spacing w:val="-4"/>
          <w:sz w:val="24"/>
          <w:szCs w:val="24"/>
        </w:rPr>
        <w:t>о</w:t>
      </w:r>
      <w:r w:rsidRPr="00EE4E44">
        <w:rPr>
          <w:rFonts w:cs="Times New Roman"/>
          <w:sz w:val="24"/>
          <w:szCs w:val="24"/>
        </w:rPr>
        <w:t>я</w:t>
      </w:r>
      <w:r w:rsidRPr="00EE4E44">
        <w:rPr>
          <w:rFonts w:cs="Times New Roman"/>
          <w:spacing w:val="-1"/>
          <w:sz w:val="24"/>
          <w:szCs w:val="24"/>
        </w:rPr>
        <w:t>щи</w:t>
      </w:r>
      <w:r w:rsidRPr="00EE4E44">
        <w:rPr>
          <w:rFonts w:cs="Times New Roman"/>
          <w:sz w:val="24"/>
          <w:szCs w:val="24"/>
        </w:rPr>
        <w:t>х</w:t>
      </w:r>
      <w:r w:rsidRPr="00EE4E44">
        <w:rPr>
          <w:rFonts w:cs="Times New Roman"/>
          <w:spacing w:val="7"/>
          <w:sz w:val="24"/>
          <w:szCs w:val="24"/>
        </w:rPr>
        <w:t xml:space="preserve">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оре</w:t>
      </w:r>
      <w:r w:rsidRPr="00EE4E44">
        <w:rPr>
          <w:rFonts w:cs="Times New Roman"/>
          <w:spacing w:val="3"/>
          <w:sz w:val="24"/>
          <w:szCs w:val="24"/>
        </w:rPr>
        <w:t>г</w:t>
      </w:r>
      <w:r w:rsidRPr="00EE4E44">
        <w:rPr>
          <w:rFonts w:cs="Times New Roman"/>
          <w:spacing w:val="-16"/>
          <w:sz w:val="24"/>
          <w:szCs w:val="24"/>
        </w:rPr>
        <w:t>у</w:t>
      </w:r>
      <w:r w:rsidRPr="00EE4E44">
        <w:rPr>
          <w:rFonts w:cs="Times New Roman"/>
          <w:spacing w:val="2"/>
          <w:sz w:val="24"/>
          <w:szCs w:val="24"/>
        </w:rPr>
        <w:t>л</w:t>
      </w:r>
      <w:r w:rsidRPr="00EE4E44">
        <w:rPr>
          <w:rFonts w:cs="Times New Roman"/>
          <w:sz w:val="24"/>
          <w:szCs w:val="24"/>
        </w:rPr>
        <w:t>я</w:t>
      </w:r>
      <w:r w:rsidRPr="00EE4E44">
        <w:rPr>
          <w:rFonts w:cs="Times New Roman"/>
          <w:spacing w:val="-3"/>
          <w:sz w:val="24"/>
          <w:szCs w:val="24"/>
        </w:rPr>
        <w:t>т</w:t>
      </w:r>
      <w:r w:rsidRPr="00EE4E44">
        <w:rPr>
          <w:rFonts w:cs="Times New Roman"/>
          <w:sz w:val="24"/>
          <w:szCs w:val="24"/>
        </w:rPr>
        <w:t>ор</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 xml:space="preserve">х </w:t>
      </w:r>
      <w:r w:rsidRPr="00EE4E44">
        <w:rPr>
          <w:rFonts w:cs="Times New Roman"/>
          <w:spacing w:val="3"/>
          <w:sz w:val="24"/>
          <w:szCs w:val="24"/>
        </w:rPr>
        <w:t>п</w:t>
      </w:r>
      <w:r w:rsidRPr="00EE4E44">
        <w:rPr>
          <w:rFonts w:cs="Times New Roman"/>
          <w:spacing w:val="-4"/>
          <w:sz w:val="24"/>
          <w:szCs w:val="24"/>
        </w:rPr>
        <w:t>у</w:t>
      </w:r>
      <w:r w:rsidRPr="00EE4E44">
        <w:rPr>
          <w:rFonts w:cs="Times New Roman"/>
          <w:spacing w:val="1"/>
          <w:sz w:val="24"/>
          <w:szCs w:val="24"/>
        </w:rPr>
        <w:t>н</w:t>
      </w:r>
      <w:r w:rsidRPr="00EE4E44">
        <w:rPr>
          <w:rFonts w:cs="Times New Roman"/>
          <w:spacing w:val="-5"/>
          <w:sz w:val="24"/>
          <w:szCs w:val="24"/>
        </w:rPr>
        <w:t>к</w:t>
      </w:r>
      <w:r w:rsidRPr="00EE4E44">
        <w:rPr>
          <w:rFonts w:cs="Times New Roman"/>
          <w:spacing w:val="-3"/>
          <w:sz w:val="24"/>
          <w:szCs w:val="24"/>
        </w:rPr>
        <w:t>т</w:t>
      </w:r>
      <w:r w:rsidRPr="00EE4E44">
        <w:rPr>
          <w:rFonts w:cs="Times New Roman"/>
          <w:sz w:val="24"/>
          <w:szCs w:val="24"/>
        </w:rPr>
        <w:t>ов</w:t>
      </w:r>
      <w:r w:rsidRPr="00EE4E44">
        <w:rPr>
          <w:rFonts w:cs="Times New Roman"/>
          <w:spacing w:val="6"/>
          <w:sz w:val="24"/>
          <w:szCs w:val="24"/>
        </w:rPr>
        <w:t xml:space="preserve"> </w:t>
      </w:r>
      <w:r w:rsidRPr="00EE4E44">
        <w:rPr>
          <w:rFonts w:cs="Times New Roman"/>
          <w:sz w:val="24"/>
          <w:szCs w:val="24"/>
        </w:rPr>
        <w:t>–</w:t>
      </w:r>
      <w:r w:rsidRPr="00EE4E44">
        <w:rPr>
          <w:rFonts w:cs="Times New Roman"/>
          <w:spacing w:val="7"/>
          <w:sz w:val="24"/>
          <w:szCs w:val="24"/>
        </w:rPr>
        <w:t xml:space="preserve"> </w:t>
      </w:r>
      <w:r w:rsidRPr="00EE4E44">
        <w:rPr>
          <w:rFonts w:cs="Times New Roman"/>
          <w:sz w:val="24"/>
          <w:szCs w:val="24"/>
        </w:rPr>
        <w:t>в</w:t>
      </w:r>
      <w:r w:rsidRPr="00EE4E44">
        <w:rPr>
          <w:rFonts w:cs="Times New Roman"/>
          <w:spacing w:val="7"/>
          <w:sz w:val="24"/>
          <w:szCs w:val="24"/>
        </w:rPr>
        <w:t xml:space="preserve"> </w:t>
      </w:r>
      <w:r w:rsidRPr="00EE4E44">
        <w:rPr>
          <w:rFonts w:cs="Times New Roman"/>
          <w:sz w:val="24"/>
          <w:szCs w:val="24"/>
        </w:rPr>
        <w:t>в</w:t>
      </w:r>
      <w:r w:rsidRPr="00EE4E44">
        <w:rPr>
          <w:rFonts w:cs="Times New Roman"/>
          <w:spacing w:val="-1"/>
          <w:sz w:val="24"/>
          <w:szCs w:val="24"/>
        </w:rPr>
        <w:t>и</w:t>
      </w:r>
      <w:r w:rsidRPr="00EE4E44">
        <w:rPr>
          <w:rFonts w:cs="Times New Roman"/>
          <w:sz w:val="24"/>
          <w:szCs w:val="24"/>
        </w:rPr>
        <w:t>де</w:t>
      </w:r>
      <w:r w:rsidRPr="00EE4E44">
        <w:rPr>
          <w:rFonts w:cs="Times New Roman"/>
          <w:spacing w:val="4"/>
          <w:sz w:val="24"/>
          <w:szCs w:val="24"/>
        </w:rPr>
        <w:t xml:space="preserve"> </w:t>
      </w:r>
      <w:r w:rsidRPr="00EE4E44">
        <w:rPr>
          <w:rFonts w:cs="Times New Roman"/>
          <w:spacing w:val="-1"/>
          <w:sz w:val="24"/>
          <w:szCs w:val="24"/>
        </w:rPr>
        <w:t>т</w:t>
      </w:r>
      <w:r w:rsidRPr="00EE4E44">
        <w:rPr>
          <w:rFonts w:cs="Times New Roman"/>
          <w:sz w:val="24"/>
          <w:szCs w:val="24"/>
        </w:rPr>
        <w:t>ерр</w:t>
      </w:r>
      <w:r w:rsidRPr="00EE4E44">
        <w:rPr>
          <w:rFonts w:cs="Times New Roman"/>
          <w:spacing w:val="1"/>
          <w:sz w:val="24"/>
          <w:szCs w:val="24"/>
        </w:rPr>
        <w:t>и</w:t>
      </w:r>
      <w:r w:rsidRPr="00EE4E44">
        <w:rPr>
          <w:rFonts w:cs="Times New Roman"/>
          <w:spacing w:val="-5"/>
          <w:sz w:val="24"/>
          <w:szCs w:val="24"/>
        </w:rPr>
        <w:t>т</w:t>
      </w:r>
      <w:r w:rsidRPr="00EE4E44">
        <w:rPr>
          <w:rFonts w:cs="Times New Roman"/>
          <w:sz w:val="24"/>
          <w:szCs w:val="24"/>
        </w:rPr>
        <w:t>ор</w:t>
      </w:r>
      <w:r w:rsidRPr="00EE4E44">
        <w:rPr>
          <w:rFonts w:cs="Times New Roman"/>
          <w:spacing w:val="1"/>
          <w:sz w:val="24"/>
          <w:szCs w:val="24"/>
        </w:rPr>
        <w:t>и</w:t>
      </w:r>
      <w:r w:rsidRPr="00EE4E44">
        <w:rPr>
          <w:rFonts w:cs="Times New Roman"/>
          <w:spacing w:val="-1"/>
          <w:sz w:val="24"/>
          <w:szCs w:val="24"/>
        </w:rPr>
        <w:t>и</w:t>
      </w:r>
      <w:r w:rsidRPr="00EE4E44">
        <w:rPr>
          <w:rFonts w:cs="Times New Roman"/>
          <w:sz w:val="24"/>
          <w:szCs w:val="24"/>
        </w:rPr>
        <w:t>,</w:t>
      </w:r>
      <w:r w:rsidRPr="00EE4E44">
        <w:rPr>
          <w:rFonts w:cs="Times New Roman"/>
          <w:spacing w:val="6"/>
          <w:sz w:val="24"/>
          <w:szCs w:val="24"/>
        </w:rPr>
        <w:t xml:space="preserve"> </w:t>
      </w:r>
      <w:r w:rsidRPr="00EE4E44">
        <w:rPr>
          <w:rFonts w:cs="Times New Roman"/>
          <w:sz w:val="24"/>
          <w:szCs w:val="24"/>
        </w:rPr>
        <w:t>о</w:t>
      </w:r>
      <w:r w:rsidRPr="00EE4E44">
        <w:rPr>
          <w:rFonts w:cs="Times New Roman"/>
          <w:spacing w:val="-1"/>
          <w:sz w:val="24"/>
          <w:szCs w:val="24"/>
        </w:rPr>
        <w:t>г</w:t>
      </w:r>
      <w:r w:rsidRPr="00EE4E44">
        <w:rPr>
          <w:rFonts w:cs="Times New Roman"/>
          <w:sz w:val="24"/>
          <w:szCs w:val="24"/>
        </w:rPr>
        <w:t>ра</w:t>
      </w:r>
      <w:r w:rsidRPr="00EE4E44">
        <w:rPr>
          <w:rFonts w:cs="Times New Roman"/>
          <w:spacing w:val="1"/>
          <w:sz w:val="24"/>
          <w:szCs w:val="24"/>
        </w:rPr>
        <w:t>н</w:t>
      </w:r>
      <w:r w:rsidRPr="00EE4E44">
        <w:rPr>
          <w:rFonts w:cs="Times New Roman"/>
          <w:spacing w:val="-1"/>
          <w:sz w:val="24"/>
          <w:szCs w:val="24"/>
        </w:rPr>
        <w:t>ич</w:t>
      </w:r>
      <w:r w:rsidRPr="00EE4E44">
        <w:rPr>
          <w:rFonts w:cs="Times New Roman"/>
          <w:spacing w:val="1"/>
          <w:sz w:val="24"/>
          <w:szCs w:val="24"/>
        </w:rPr>
        <w:t>е</w:t>
      </w:r>
      <w:r w:rsidRPr="00EE4E44">
        <w:rPr>
          <w:rFonts w:cs="Times New Roman"/>
          <w:spacing w:val="-1"/>
          <w:sz w:val="24"/>
          <w:szCs w:val="24"/>
        </w:rPr>
        <w:t>нн</w:t>
      </w:r>
      <w:r w:rsidRPr="00EE4E44">
        <w:rPr>
          <w:rFonts w:cs="Times New Roman"/>
          <w:sz w:val="24"/>
          <w:szCs w:val="24"/>
        </w:rPr>
        <w:t xml:space="preserve">ой </w:t>
      </w:r>
      <w:r w:rsidRPr="00EE4E44">
        <w:rPr>
          <w:rFonts w:cs="Times New Roman"/>
          <w:spacing w:val="-1"/>
          <w:sz w:val="24"/>
          <w:szCs w:val="24"/>
        </w:rPr>
        <w:t>з</w:t>
      </w:r>
      <w:r w:rsidRPr="00EE4E44">
        <w:rPr>
          <w:rFonts w:cs="Times New Roman"/>
          <w:sz w:val="24"/>
          <w:szCs w:val="24"/>
        </w:rPr>
        <w:t>ам</w:t>
      </w:r>
      <w:r w:rsidRPr="00EE4E44">
        <w:rPr>
          <w:rFonts w:cs="Times New Roman"/>
          <w:spacing w:val="-1"/>
          <w:sz w:val="24"/>
          <w:szCs w:val="24"/>
        </w:rPr>
        <w:t>к</w:t>
      </w:r>
      <w:r w:rsidRPr="00EE4E44">
        <w:rPr>
          <w:rFonts w:cs="Times New Roman"/>
          <w:spacing w:val="3"/>
          <w:sz w:val="24"/>
          <w:szCs w:val="24"/>
        </w:rPr>
        <w:t>н</w:t>
      </w:r>
      <w:r w:rsidRPr="00EE4E44">
        <w:rPr>
          <w:rFonts w:cs="Times New Roman"/>
          <w:spacing w:val="-4"/>
          <w:sz w:val="24"/>
          <w:szCs w:val="24"/>
        </w:rPr>
        <w:t>у</w:t>
      </w:r>
      <w:r w:rsidRPr="00EE4E44">
        <w:rPr>
          <w:rFonts w:cs="Times New Roman"/>
          <w:spacing w:val="-3"/>
          <w:sz w:val="24"/>
          <w:szCs w:val="24"/>
        </w:rPr>
        <w:t>т</w:t>
      </w:r>
      <w:r w:rsidRPr="00EE4E44">
        <w:rPr>
          <w:rFonts w:cs="Times New Roman"/>
          <w:sz w:val="24"/>
          <w:szCs w:val="24"/>
        </w:rPr>
        <w:t>ой</w:t>
      </w:r>
      <w:r w:rsidRPr="00EE4E44">
        <w:rPr>
          <w:rFonts w:cs="Times New Roman"/>
          <w:spacing w:val="2"/>
          <w:sz w:val="24"/>
          <w:szCs w:val="24"/>
        </w:rPr>
        <w:t xml:space="preserve"> </w:t>
      </w:r>
      <w:r w:rsidRPr="00EE4E44">
        <w:rPr>
          <w:rFonts w:cs="Times New Roman"/>
          <w:sz w:val="24"/>
          <w:szCs w:val="24"/>
        </w:rPr>
        <w:t>л</w:t>
      </w:r>
      <w:r w:rsidRPr="00EE4E44">
        <w:rPr>
          <w:rFonts w:cs="Times New Roman"/>
          <w:spacing w:val="-1"/>
          <w:sz w:val="24"/>
          <w:szCs w:val="24"/>
        </w:rPr>
        <w:t>ини</w:t>
      </w:r>
      <w:r w:rsidRPr="00EE4E44">
        <w:rPr>
          <w:rFonts w:cs="Times New Roman"/>
          <w:spacing w:val="1"/>
          <w:sz w:val="24"/>
          <w:szCs w:val="24"/>
        </w:rPr>
        <w:t>е</w:t>
      </w:r>
      <w:r w:rsidRPr="00EE4E44">
        <w:rPr>
          <w:rFonts w:cs="Times New Roman"/>
          <w:spacing w:val="-1"/>
          <w:sz w:val="24"/>
          <w:szCs w:val="24"/>
        </w:rPr>
        <w:t>й</w:t>
      </w:r>
      <w:r w:rsidRPr="00EE4E44">
        <w:rPr>
          <w:rFonts w:cs="Times New Roman"/>
          <w:sz w:val="24"/>
          <w:szCs w:val="24"/>
        </w:rPr>
        <w:t>,</w:t>
      </w:r>
      <w:r w:rsidRPr="00EE4E44">
        <w:rPr>
          <w:rFonts w:cs="Times New Roman"/>
          <w:spacing w:val="2"/>
          <w:sz w:val="24"/>
          <w:szCs w:val="24"/>
        </w:rPr>
        <w:t xml:space="preserve"> </w:t>
      </w:r>
      <w:r w:rsidRPr="00EE4E44">
        <w:rPr>
          <w:rFonts w:cs="Times New Roman"/>
          <w:spacing w:val="-1"/>
          <w:sz w:val="24"/>
          <w:szCs w:val="24"/>
        </w:rPr>
        <w:t>п</w:t>
      </w:r>
      <w:r w:rsidRPr="00EE4E44">
        <w:rPr>
          <w:rFonts w:cs="Times New Roman"/>
          <w:sz w:val="24"/>
          <w:szCs w:val="24"/>
        </w:rPr>
        <w:t>ров</w:t>
      </w:r>
      <w:r w:rsidRPr="00EE4E44">
        <w:rPr>
          <w:rFonts w:cs="Times New Roman"/>
          <w:spacing w:val="-5"/>
          <w:sz w:val="24"/>
          <w:szCs w:val="24"/>
        </w:rPr>
        <w:t>е</w:t>
      </w:r>
      <w:r w:rsidRPr="00EE4E44">
        <w:rPr>
          <w:rFonts w:cs="Times New Roman"/>
          <w:sz w:val="24"/>
          <w:szCs w:val="24"/>
        </w:rPr>
        <w:t>д</w:t>
      </w:r>
      <w:r w:rsidRPr="00EE4E44">
        <w:rPr>
          <w:rFonts w:cs="Times New Roman"/>
          <w:spacing w:val="-1"/>
          <w:sz w:val="24"/>
          <w:szCs w:val="24"/>
        </w:rPr>
        <w:t>енн</w:t>
      </w:r>
      <w:r w:rsidRPr="00EE4E44">
        <w:rPr>
          <w:rFonts w:cs="Times New Roman"/>
          <w:spacing w:val="2"/>
          <w:sz w:val="24"/>
          <w:szCs w:val="24"/>
        </w:rPr>
        <w:t>о</w:t>
      </w:r>
      <w:r w:rsidRPr="00EE4E44">
        <w:rPr>
          <w:rFonts w:cs="Times New Roman"/>
          <w:sz w:val="24"/>
          <w:szCs w:val="24"/>
        </w:rPr>
        <w:t xml:space="preserve">й </w:t>
      </w:r>
      <w:r w:rsidRPr="00EE4E44">
        <w:rPr>
          <w:rFonts w:cs="Times New Roman"/>
          <w:spacing w:val="-1"/>
          <w:sz w:val="24"/>
          <w:szCs w:val="24"/>
        </w:rPr>
        <w:t>н</w:t>
      </w:r>
      <w:r w:rsidRPr="00EE4E44">
        <w:rPr>
          <w:rFonts w:cs="Times New Roman"/>
          <w:sz w:val="24"/>
          <w:szCs w:val="24"/>
        </w:rPr>
        <w:t>а</w:t>
      </w:r>
      <w:r w:rsidRPr="00EE4E44">
        <w:rPr>
          <w:rFonts w:cs="Times New Roman"/>
          <w:spacing w:val="4"/>
          <w:sz w:val="24"/>
          <w:szCs w:val="24"/>
        </w:rPr>
        <w:t xml:space="preserve"> </w:t>
      </w:r>
      <w:r w:rsidRPr="00EE4E44">
        <w:rPr>
          <w:rFonts w:cs="Times New Roman"/>
          <w:sz w:val="24"/>
          <w:szCs w:val="24"/>
        </w:rPr>
        <w:t>расс</w:t>
      </w:r>
      <w:r w:rsidRPr="00EE4E44">
        <w:rPr>
          <w:rFonts w:cs="Times New Roman"/>
          <w:spacing w:val="-3"/>
          <w:sz w:val="24"/>
          <w:szCs w:val="24"/>
        </w:rPr>
        <w:t>т</w:t>
      </w:r>
      <w:r w:rsidRPr="00EE4E44">
        <w:rPr>
          <w:rFonts w:cs="Times New Roman"/>
          <w:spacing w:val="-4"/>
          <w:sz w:val="24"/>
          <w:szCs w:val="24"/>
        </w:rPr>
        <w:t>о</w:t>
      </w:r>
      <w:r w:rsidRPr="00EE4E44">
        <w:rPr>
          <w:rFonts w:cs="Times New Roman"/>
          <w:sz w:val="24"/>
          <w:szCs w:val="24"/>
        </w:rPr>
        <w:t>я</w:t>
      </w:r>
      <w:r w:rsidRPr="00EE4E44">
        <w:rPr>
          <w:rFonts w:cs="Times New Roman"/>
          <w:spacing w:val="-1"/>
          <w:sz w:val="24"/>
          <w:szCs w:val="24"/>
        </w:rPr>
        <w:t>ни</w:t>
      </w:r>
      <w:r w:rsidRPr="00EE4E44">
        <w:rPr>
          <w:rFonts w:cs="Times New Roman"/>
          <w:sz w:val="24"/>
          <w:szCs w:val="24"/>
        </w:rPr>
        <w:t>и 10</w:t>
      </w:r>
      <w:r w:rsidRPr="00EE4E44">
        <w:rPr>
          <w:rFonts w:cs="Times New Roman"/>
          <w:spacing w:val="3"/>
          <w:sz w:val="24"/>
          <w:szCs w:val="24"/>
        </w:rPr>
        <w:t xml:space="preserve"> </w:t>
      </w:r>
      <w:r w:rsidRPr="00EE4E44">
        <w:rPr>
          <w:rFonts w:cs="Times New Roman"/>
          <w:sz w:val="24"/>
          <w:szCs w:val="24"/>
        </w:rPr>
        <w:t>м</w:t>
      </w:r>
      <w:r w:rsidRPr="00EE4E44">
        <w:rPr>
          <w:rFonts w:cs="Times New Roman"/>
          <w:spacing w:val="-1"/>
          <w:sz w:val="24"/>
          <w:szCs w:val="24"/>
        </w:rPr>
        <w:t>е</w:t>
      </w:r>
      <w:r w:rsidRPr="00EE4E44">
        <w:rPr>
          <w:rFonts w:cs="Times New Roman"/>
          <w:spacing w:val="3"/>
          <w:sz w:val="24"/>
          <w:szCs w:val="24"/>
        </w:rPr>
        <w:t>т</w:t>
      </w:r>
      <w:r w:rsidRPr="00EE4E44">
        <w:rPr>
          <w:rFonts w:cs="Times New Roman"/>
          <w:sz w:val="24"/>
          <w:szCs w:val="24"/>
        </w:rPr>
        <w:t>ров</w:t>
      </w:r>
      <w:r w:rsidRPr="00EE4E44">
        <w:rPr>
          <w:rFonts w:cs="Times New Roman"/>
          <w:spacing w:val="2"/>
          <w:sz w:val="24"/>
          <w:szCs w:val="24"/>
        </w:rPr>
        <w:t xml:space="preserve"> </w:t>
      </w:r>
      <w:r w:rsidRPr="00EE4E44">
        <w:rPr>
          <w:rFonts w:cs="Times New Roman"/>
          <w:spacing w:val="-4"/>
          <w:sz w:val="24"/>
          <w:szCs w:val="24"/>
        </w:rPr>
        <w:t>о</w:t>
      </w:r>
      <w:r w:rsidRPr="00EE4E44">
        <w:rPr>
          <w:rFonts w:cs="Times New Roman"/>
          <w:sz w:val="24"/>
          <w:szCs w:val="24"/>
        </w:rPr>
        <w:t>т</w:t>
      </w:r>
      <w:r w:rsidRPr="00EE4E44">
        <w:rPr>
          <w:rFonts w:cs="Times New Roman"/>
          <w:spacing w:val="5"/>
          <w:sz w:val="24"/>
          <w:szCs w:val="24"/>
        </w:rPr>
        <w:t xml:space="preserve"> </w:t>
      </w:r>
      <w:r w:rsidRPr="00EE4E44">
        <w:rPr>
          <w:rFonts w:cs="Times New Roman"/>
          <w:spacing w:val="-1"/>
          <w:sz w:val="24"/>
          <w:szCs w:val="24"/>
        </w:rPr>
        <w:t>г</w:t>
      </w:r>
      <w:r w:rsidRPr="00EE4E44">
        <w:rPr>
          <w:rFonts w:cs="Times New Roman"/>
          <w:sz w:val="24"/>
          <w:szCs w:val="24"/>
        </w:rPr>
        <w:t>ра</w:t>
      </w:r>
      <w:r w:rsidRPr="00EE4E44">
        <w:rPr>
          <w:rFonts w:cs="Times New Roman"/>
          <w:spacing w:val="-1"/>
          <w:sz w:val="24"/>
          <w:szCs w:val="24"/>
        </w:rPr>
        <w:t>ни</w:t>
      </w:r>
      <w:r w:rsidRPr="00EE4E44">
        <w:rPr>
          <w:rFonts w:cs="Times New Roman"/>
          <w:sz w:val="24"/>
          <w:szCs w:val="24"/>
        </w:rPr>
        <w:t>ц</w:t>
      </w:r>
      <w:r w:rsidRPr="00EE4E44">
        <w:rPr>
          <w:rFonts w:cs="Times New Roman"/>
          <w:spacing w:val="3"/>
          <w:sz w:val="24"/>
          <w:szCs w:val="24"/>
        </w:rPr>
        <w:t xml:space="preserve"> </w:t>
      </w:r>
      <w:r w:rsidRPr="00EE4E44">
        <w:rPr>
          <w:rFonts w:cs="Times New Roman"/>
          <w:spacing w:val="1"/>
          <w:sz w:val="24"/>
          <w:szCs w:val="24"/>
        </w:rPr>
        <w:t>э</w:t>
      </w:r>
      <w:r w:rsidRPr="00EE4E44">
        <w:rPr>
          <w:rFonts w:cs="Times New Roman"/>
          <w:spacing w:val="-1"/>
          <w:sz w:val="24"/>
          <w:szCs w:val="24"/>
        </w:rPr>
        <w:t>ти</w:t>
      </w:r>
      <w:r w:rsidRPr="00EE4E44">
        <w:rPr>
          <w:rFonts w:cs="Times New Roman"/>
          <w:sz w:val="24"/>
          <w:szCs w:val="24"/>
        </w:rPr>
        <w:t>х</w:t>
      </w:r>
      <w:r w:rsidRPr="00EE4E44">
        <w:rPr>
          <w:rFonts w:cs="Times New Roman"/>
          <w:spacing w:val="3"/>
          <w:sz w:val="24"/>
          <w:szCs w:val="24"/>
        </w:rPr>
        <w:t xml:space="preserve"> </w:t>
      </w:r>
      <w:r w:rsidRPr="00EE4E44">
        <w:rPr>
          <w:rFonts w:cs="Times New Roman"/>
          <w:sz w:val="24"/>
          <w:szCs w:val="24"/>
        </w:rPr>
        <w:t>о</w:t>
      </w:r>
      <w:r w:rsidRPr="00EE4E44">
        <w:rPr>
          <w:rFonts w:cs="Times New Roman"/>
          <w:spacing w:val="-6"/>
          <w:sz w:val="24"/>
          <w:szCs w:val="24"/>
        </w:rPr>
        <w:t>б</w:t>
      </w:r>
      <w:r w:rsidRPr="00EE4E44">
        <w:rPr>
          <w:rFonts w:cs="Times New Roman"/>
          <w:sz w:val="24"/>
          <w:szCs w:val="24"/>
        </w:rPr>
        <w:t>ъе</w:t>
      </w:r>
      <w:r w:rsidRPr="00EE4E44">
        <w:rPr>
          <w:rFonts w:cs="Times New Roman"/>
          <w:spacing w:val="-3"/>
          <w:sz w:val="24"/>
          <w:szCs w:val="24"/>
        </w:rPr>
        <w:t>к</w:t>
      </w:r>
      <w:r w:rsidRPr="00EE4E44">
        <w:rPr>
          <w:rFonts w:cs="Times New Roman"/>
          <w:spacing w:val="-5"/>
          <w:sz w:val="24"/>
          <w:szCs w:val="24"/>
        </w:rPr>
        <w:t>т</w:t>
      </w:r>
      <w:r w:rsidRPr="00EE4E44">
        <w:rPr>
          <w:rFonts w:cs="Times New Roman"/>
          <w:sz w:val="24"/>
          <w:szCs w:val="24"/>
        </w:rPr>
        <w:t>ов.</w:t>
      </w:r>
      <w:r w:rsidRPr="00EE4E44">
        <w:rPr>
          <w:rFonts w:cs="Times New Roman"/>
          <w:spacing w:val="1"/>
          <w:sz w:val="24"/>
          <w:szCs w:val="24"/>
        </w:rPr>
        <w:t xml:space="preserve"> </w:t>
      </w:r>
      <w:r w:rsidRPr="00EE4E44">
        <w:rPr>
          <w:rFonts w:cs="Times New Roman"/>
          <w:spacing w:val="-2"/>
          <w:sz w:val="24"/>
          <w:szCs w:val="24"/>
        </w:rPr>
        <w:t>Д</w:t>
      </w:r>
      <w:r w:rsidRPr="00EE4E44">
        <w:rPr>
          <w:rFonts w:cs="Times New Roman"/>
          <w:sz w:val="24"/>
          <w:szCs w:val="24"/>
        </w:rPr>
        <w:t xml:space="preserve">ля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оре</w:t>
      </w:r>
      <w:r w:rsidRPr="00EE4E44">
        <w:rPr>
          <w:rFonts w:cs="Times New Roman"/>
          <w:spacing w:val="3"/>
          <w:sz w:val="24"/>
          <w:szCs w:val="24"/>
        </w:rPr>
        <w:t>г</w:t>
      </w:r>
      <w:r w:rsidRPr="00EE4E44">
        <w:rPr>
          <w:rFonts w:cs="Times New Roman"/>
          <w:spacing w:val="-16"/>
          <w:sz w:val="24"/>
          <w:szCs w:val="24"/>
        </w:rPr>
        <w:t>у</w:t>
      </w:r>
      <w:r w:rsidRPr="00EE4E44">
        <w:rPr>
          <w:rFonts w:cs="Times New Roman"/>
          <w:spacing w:val="2"/>
          <w:sz w:val="24"/>
          <w:szCs w:val="24"/>
        </w:rPr>
        <w:t>л</w:t>
      </w:r>
      <w:r w:rsidRPr="00EE4E44">
        <w:rPr>
          <w:rFonts w:cs="Times New Roman"/>
          <w:sz w:val="24"/>
          <w:szCs w:val="24"/>
        </w:rPr>
        <w:t>я</w:t>
      </w:r>
      <w:r w:rsidRPr="00EE4E44">
        <w:rPr>
          <w:rFonts w:cs="Times New Roman"/>
          <w:spacing w:val="-3"/>
          <w:sz w:val="24"/>
          <w:szCs w:val="24"/>
        </w:rPr>
        <w:t>т</w:t>
      </w:r>
      <w:r w:rsidRPr="00EE4E44">
        <w:rPr>
          <w:rFonts w:cs="Times New Roman"/>
          <w:sz w:val="24"/>
          <w:szCs w:val="24"/>
        </w:rPr>
        <w:t>ор</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х</w:t>
      </w:r>
      <w:r w:rsidRPr="00EE4E44">
        <w:rPr>
          <w:rFonts w:cs="Times New Roman"/>
          <w:spacing w:val="-7"/>
          <w:sz w:val="24"/>
          <w:szCs w:val="24"/>
        </w:rPr>
        <w:t xml:space="preserve"> </w:t>
      </w:r>
      <w:r w:rsidRPr="00EE4E44">
        <w:rPr>
          <w:rFonts w:cs="Times New Roman"/>
          <w:spacing w:val="3"/>
          <w:sz w:val="24"/>
          <w:szCs w:val="24"/>
        </w:rPr>
        <w:t>п</w:t>
      </w:r>
      <w:r w:rsidRPr="00EE4E44">
        <w:rPr>
          <w:rFonts w:cs="Times New Roman"/>
          <w:spacing w:val="-4"/>
          <w:sz w:val="24"/>
          <w:szCs w:val="24"/>
        </w:rPr>
        <w:t>у</w:t>
      </w:r>
      <w:r w:rsidRPr="00EE4E44">
        <w:rPr>
          <w:rFonts w:cs="Times New Roman"/>
          <w:spacing w:val="-1"/>
          <w:sz w:val="24"/>
          <w:szCs w:val="24"/>
        </w:rPr>
        <w:t>н</w:t>
      </w:r>
      <w:r w:rsidRPr="00EE4E44">
        <w:rPr>
          <w:rFonts w:cs="Times New Roman"/>
          <w:spacing w:val="-3"/>
          <w:sz w:val="24"/>
          <w:szCs w:val="24"/>
        </w:rPr>
        <w:t>кт</w:t>
      </w:r>
      <w:r w:rsidRPr="00EE4E44">
        <w:rPr>
          <w:rFonts w:cs="Times New Roman"/>
          <w:sz w:val="24"/>
          <w:szCs w:val="24"/>
        </w:rPr>
        <w:t>ов,</w:t>
      </w:r>
      <w:r w:rsidRPr="00EE4E44">
        <w:rPr>
          <w:rFonts w:cs="Times New Roman"/>
          <w:spacing w:val="-1"/>
          <w:sz w:val="24"/>
          <w:szCs w:val="24"/>
        </w:rPr>
        <w:t xml:space="preserve"> п</w:t>
      </w:r>
      <w:r w:rsidRPr="00EE4E44">
        <w:rPr>
          <w:rFonts w:cs="Times New Roman"/>
          <w:sz w:val="24"/>
          <w:szCs w:val="24"/>
        </w:rPr>
        <w:t>р</w:t>
      </w:r>
      <w:r w:rsidRPr="00EE4E44">
        <w:rPr>
          <w:rFonts w:cs="Times New Roman"/>
          <w:spacing w:val="-1"/>
          <w:sz w:val="24"/>
          <w:szCs w:val="24"/>
        </w:rPr>
        <w:t>и</w:t>
      </w:r>
      <w:r w:rsidRPr="00EE4E44">
        <w:rPr>
          <w:rFonts w:cs="Times New Roman"/>
          <w:spacing w:val="1"/>
          <w:sz w:val="24"/>
          <w:szCs w:val="24"/>
        </w:rPr>
        <w:t>ст</w:t>
      </w:r>
      <w:r w:rsidRPr="00EE4E44">
        <w:rPr>
          <w:rFonts w:cs="Times New Roman"/>
          <w:spacing w:val="2"/>
          <w:sz w:val="24"/>
          <w:szCs w:val="24"/>
        </w:rPr>
        <w:t>ро</w:t>
      </w:r>
      <w:r w:rsidRPr="00EE4E44">
        <w:rPr>
          <w:rFonts w:cs="Times New Roman"/>
          <w:sz w:val="24"/>
          <w:szCs w:val="24"/>
        </w:rPr>
        <w:t>е</w:t>
      </w:r>
      <w:r w:rsidRPr="00EE4E44">
        <w:rPr>
          <w:rFonts w:cs="Times New Roman"/>
          <w:spacing w:val="-1"/>
          <w:sz w:val="24"/>
          <w:szCs w:val="24"/>
        </w:rPr>
        <w:t>нн</w:t>
      </w:r>
      <w:r w:rsidRPr="00EE4E44">
        <w:rPr>
          <w:rFonts w:cs="Times New Roman"/>
          <w:spacing w:val="1"/>
          <w:sz w:val="24"/>
          <w:szCs w:val="24"/>
        </w:rPr>
        <w:t>ы</w:t>
      </w:r>
      <w:r w:rsidRPr="00EE4E44">
        <w:rPr>
          <w:rFonts w:cs="Times New Roman"/>
          <w:sz w:val="24"/>
          <w:szCs w:val="24"/>
        </w:rPr>
        <w:t>х</w:t>
      </w:r>
      <w:r w:rsidRPr="00EE4E44">
        <w:rPr>
          <w:rFonts w:cs="Times New Roman"/>
          <w:spacing w:val="-4"/>
          <w:sz w:val="24"/>
          <w:szCs w:val="24"/>
        </w:rPr>
        <w:t xml:space="preserve"> </w:t>
      </w:r>
      <w:r w:rsidRPr="00EE4E44">
        <w:rPr>
          <w:rFonts w:cs="Times New Roman"/>
          <w:sz w:val="24"/>
          <w:szCs w:val="24"/>
        </w:rPr>
        <w:t xml:space="preserve">к </w:t>
      </w:r>
      <w:r w:rsidRPr="00EE4E44">
        <w:rPr>
          <w:rFonts w:cs="Times New Roman"/>
          <w:spacing w:val="-5"/>
          <w:sz w:val="24"/>
          <w:szCs w:val="24"/>
        </w:rPr>
        <w:t>з</w:t>
      </w:r>
      <w:r w:rsidRPr="00EE4E44">
        <w:rPr>
          <w:rFonts w:cs="Times New Roman"/>
          <w:sz w:val="24"/>
          <w:szCs w:val="24"/>
        </w:rPr>
        <w:t>д</w:t>
      </w:r>
      <w:r w:rsidRPr="00EE4E44">
        <w:rPr>
          <w:rFonts w:cs="Times New Roman"/>
          <w:spacing w:val="-1"/>
          <w:sz w:val="24"/>
          <w:szCs w:val="24"/>
        </w:rPr>
        <w:t>ан</w:t>
      </w:r>
      <w:r w:rsidRPr="00EE4E44">
        <w:rPr>
          <w:rFonts w:cs="Times New Roman"/>
          <w:spacing w:val="1"/>
          <w:sz w:val="24"/>
          <w:szCs w:val="24"/>
        </w:rPr>
        <w:t>и</w:t>
      </w:r>
      <w:r w:rsidRPr="00EE4E44">
        <w:rPr>
          <w:rFonts w:cs="Times New Roman"/>
          <w:sz w:val="24"/>
          <w:szCs w:val="24"/>
        </w:rPr>
        <w:t>ям,</w:t>
      </w:r>
      <w:r w:rsidRPr="00EE4E44">
        <w:rPr>
          <w:rFonts w:cs="Times New Roman"/>
          <w:spacing w:val="-6"/>
          <w:sz w:val="24"/>
          <w:szCs w:val="24"/>
        </w:rPr>
        <w:t xml:space="preserve"> о</w:t>
      </w:r>
      <w:r w:rsidRPr="00EE4E44">
        <w:rPr>
          <w:rFonts w:cs="Times New Roman"/>
          <w:sz w:val="24"/>
          <w:szCs w:val="24"/>
        </w:rPr>
        <w:t>хра</w:t>
      </w:r>
      <w:r w:rsidRPr="00EE4E44">
        <w:rPr>
          <w:rFonts w:cs="Times New Roman"/>
          <w:spacing w:val="-1"/>
          <w:sz w:val="24"/>
          <w:szCs w:val="24"/>
        </w:rPr>
        <w:t>нн</w:t>
      </w:r>
      <w:r w:rsidRPr="00EE4E44">
        <w:rPr>
          <w:rFonts w:cs="Times New Roman"/>
          <w:spacing w:val="1"/>
          <w:sz w:val="24"/>
          <w:szCs w:val="24"/>
        </w:rPr>
        <w:t>а</w:t>
      </w:r>
      <w:r w:rsidRPr="00EE4E44">
        <w:rPr>
          <w:rFonts w:cs="Times New Roman"/>
          <w:sz w:val="24"/>
          <w:szCs w:val="24"/>
        </w:rPr>
        <w:t>я</w:t>
      </w:r>
      <w:r w:rsidRPr="00EE4E44">
        <w:rPr>
          <w:rFonts w:cs="Times New Roman"/>
          <w:spacing w:val="-6"/>
          <w:sz w:val="24"/>
          <w:szCs w:val="24"/>
        </w:rPr>
        <w:t xml:space="preserve"> </w:t>
      </w:r>
      <w:r w:rsidRPr="00EE4E44">
        <w:rPr>
          <w:rFonts w:cs="Times New Roman"/>
          <w:spacing w:val="-3"/>
          <w:sz w:val="24"/>
          <w:szCs w:val="24"/>
        </w:rPr>
        <w:t>з</w:t>
      </w:r>
      <w:r w:rsidRPr="00EE4E44">
        <w:rPr>
          <w:rFonts w:cs="Times New Roman"/>
          <w:spacing w:val="2"/>
          <w:sz w:val="24"/>
          <w:szCs w:val="24"/>
        </w:rPr>
        <w:t>о</w:t>
      </w:r>
      <w:r w:rsidRPr="00EE4E44">
        <w:rPr>
          <w:rFonts w:cs="Times New Roman"/>
          <w:spacing w:val="-1"/>
          <w:sz w:val="24"/>
          <w:szCs w:val="24"/>
        </w:rPr>
        <w:t>н</w:t>
      </w:r>
      <w:r w:rsidRPr="00EE4E44">
        <w:rPr>
          <w:rFonts w:cs="Times New Roman"/>
          <w:sz w:val="24"/>
          <w:szCs w:val="24"/>
        </w:rPr>
        <w:t>а</w:t>
      </w:r>
      <w:r w:rsidRPr="00EE4E44">
        <w:rPr>
          <w:rFonts w:cs="Times New Roman"/>
          <w:spacing w:val="-1"/>
          <w:sz w:val="24"/>
          <w:szCs w:val="24"/>
        </w:rPr>
        <w:t xml:space="preserve"> н</w:t>
      </w:r>
      <w:r w:rsidRPr="00EE4E44">
        <w:rPr>
          <w:rFonts w:cs="Times New Roman"/>
          <w:sz w:val="24"/>
          <w:szCs w:val="24"/>
        </w:rPr>
        <w:t>е ре</w:t>
      </w:r>
      <w:r w:rsidRPr="00EE4E44">
        <w:rPr>
          <w:rFonts w:cs="Times New Roman"/>
          <w:spacing w:val="-13"/>
          <w:sz w:val="24"/>
          <w:szCs w:val="24"/>
        </w:rPr>
        <w:t>г</w:t>
      </w:r>
      <w:r w:rsidRPr="00EE4E44">
        <w:rPr>
          <w:rFonts w:cs="Times New Roman"/>
          <w:sz w:val="24"/>
          <w:szCs w:val="24"/>
        </w:rPr>
        <w:t>лам</w:t>
      </w:r>
      <w:r w:rsidRPr="00EE4E44">
        <w:rPr>
          <w:rFonts w:cs="Times New Roman"/>
          <w:spacing w:val="-1"/>
          <w:sz w:val="24"/>
          <w:szCs w:val="24"/>
        </w:rPr>
        <w:t>е</w:t>
      </w:r>
      <w:r w:rsidRPr="00EE4E44">
        <w:rPr>
          <w:rFonts w:cs="Times New Roman"/>
          <w:spacing w:val="1"/>
          <w:sz w:val="24"/>
          <w:szCs w:val="24"/>
        </w:rPr>
        <w:t>н</w:t>
      </w:r>
      <w:r w:rsidRPr="00EE4E44">
        <w:rPr>
          <w:rFonts w:cs="Times New Roman"/>
          <w:spacing w:val="-1"/>
          <w:sz w:val="24"/>
          <w:szCs w:val="24"/>
        </w:rPr>
        <w:t>ти</w:t>
      </w:r>
      <w:r w:rsidRPr="00EE4E44">
        <w:rPr>
          <w:rFonts w:cs="Times New Roman"/>
          <w:sz w:val="24"/>
          <w:szCs w:val="24"/>
        </w:rPr>
        <w:t>р</w:t>
      </w:r>
      <w:r w:rsidRPr="00EE4E44">
        <w:rPr>
          <w:rFonts w:cs="Times New Roman"/>
          <w:spacing w:val="-8"/>
          <w:sz w:val="24"/>
          <w:szCs w:val="24"/>
        </w:rPr>
        <w:t>у</w:t>
      </w:r>
      <w:r w:rsidRPr="00EE4E44">
        <w:rPr>
          <w:rFonts w:cs="Times New Roman"/>
          <w:spacing w:val="1"/>
          <w:sz w:val="24"/>
          <w:szCs w:val="24"/>
        </w:rPr>
        <w:t>е</w:t>
      </w:r>
      <w:r w:rsidRPr="00EE4E44">
        <w:rPr>
          <w:rFonts w:cs="Times New Roman"/>
          <w:spacing w:val="3"/>
          <w:sz w:val="24"/>
          <w:szCs w:val="24"/>
        </w:rPr>
        <w:t>т</w:t>
      </w:r>
      <w:r w:rsidRPr="00EE4E44">
        <w:rPr>
          <w:rFonts w:cs="Times New Roman"/>
          <w:sz w:val="24"/>
          <w:szCs w:val="24"/>
        </w:rPr>
        <w:t>ся.</w:t>
      </w:r>
    </w:p>
    <w:p w:rsidR="0018043F" w:rsidRPr="00EE4E44" w:rsidRDefault="0018043F" w:rsidP="0018043F">
      <w:pPr>
        <w:autoSpaceDE w:val="0"/>
        <w:spacing w:after="0"/>
        <w:ind w:right="48" w:firstLine="567"/>
        <w:jc w:val="both"/>
        <w:rPr>
          <w:rFonts w:cs="Times New Roman"/>
          <w:sz w:val="24"/>
          <w:szCs w:val="24"/>
        </w:rPr>
      </w:pPr>
      <w:r w:rsidRPr="00EE4E44">
        <w:rPr>
          <w:rFonts w:cs="Times New Roman"/>
          <w:spacing w:val="-1"/>
          <w:sz w:val="24"/>
          <w:szCs w:val="24"/>
        </w:rPr>
        <w:t>г</w:t>
      </w:r>
      <w:r w:rsidRPr="00EE4E44">
        <w:rPr>
          <w:rFonts w:cs="Times New Roman"/>
          <w:sz w:val="24"/>
          <w:szCs w:val="24"/>
        </w:rPr>
        <w:t xml:space="preserve">) </w:t>
      </w:r>
      <w:r w:rsidRPr="00EE4E44">
        <w:rPr>
          <w:rFonts w:cs="Times New Roman"/>
          <w:spacing w:val="-7"/>
          <w:sz w:val="24"/>
          <w:szCs w:val="24"/>
        </w:rPr>
        <w:t>в</w:t>
      </w:r>
      <w:r w:rsidRPr="00EE4E44">
        <w:rPr>
          <w:rFonts w:cs="Times New Roman"/>
          <w:sz w:val="24"/>
          <w:szCs w:val="24"/>
        </w:rPr>
        <w:t>д</w:t>
      </w:r>
      <w:r w:rsidRPr="00EE4E44">
        <w:rPr>
          <w:rFonts w:cs="Times New Roman"/>
          <w:spacing w:val="-4"/>
          <w:sz w:val="24"/>
          <w:szCs w:val="24"/>
        </w:rPr>
        <w:t>о</w:t>
      </w:r>
      <w:r w:rsidRPr="00EE4E44">
        <w:rPr>
          <w:rFonts w:cs="Times New Roman"/>
          <w:sz w:val="24"/>
          <w:szCs w:val="24"/>
        </w:rPr>
        <w:t xml:space="preserve">ль </w:t>
      </w:r>
      <w:r w:rsidRPr="00EE4E44">
        <w:rPr>
          <w:rFonts w:cs="Times New Roman"/>
          <w:spacing w:val="3"/>
          <w:sz w:val="24"/>
          <w:szCs w:val="24"/>
        </w:rPr>
        <w:t>т</w:t>
      </w:r>
      <w:r w:rsidRPr="00EE4E44">
        <w:rPr>
          <w:rFonts w:cs="Times New Roman"/>
          <w:sz w:val="24"/>
          <w:szCs w:val="24"/>
        </w:rPr>
        <w:t>ра</w:t>
      </w:r>
      <w:r w:rsidRPr="00EE4E44">
        <w:rPr>
          <w:rFonts w:cs="Times New Roman"/>
          <w:spacing w:val="1"/>
          <w:sz w:val="24"/>
          <w:szCs w:val="24"/>
        </w:rPr>
        <w:t>с</w:t>
      </w:r>
      <w:r w:rsidRPr="00EE4E44">
        <w:rPr>
          <w:rFonts w:cs="Times New Roman"/>
          <w:sz w:val="24"/>
          <w:szCs w:val="24"/>
        </w:rPr>
        <w:t>с м</w:t>
      </w:r>
      <w:r w:rsidRPr="00EE4E44">
        <w:rPr>
          <w:rFonts w:cs="Times New Roman"/>
          <w:spacing w:val="-1"/>
          <w:sz w:val="24"/>
          <w:szCs w:val="24"/>
        </w:rPr>
        <w:t>е</w:t>
      </w:r>
      <w:r w:rsidRPr="00EE4E44">
        <w:rPr>
          <w:rFonts w:cs="Times New Roman"/>
          <w:sz w:val="24"/>
          <w:szCs w:val="24"/>
        </w:rPr>
        <w:t>ж</w:t>
      </w:r>
      <w:r w:rsidRPr="00EE4E44">
        <w:rPr>
          <w:rFonts w:cs="Times New Roman"/>
          <w:spacing w:val="-1"/>
          <w:sz w:val="24"/>
          <w:szCs w:val="24"/>
        </w:rPr>
        <w:t>п</w:t>
      </w:r>
      <w:r w:rsidRPr="00EE4E44">
        <w:rPr>
          <w:rFonts w:cs="Times New Roman"/>
          <w:spacing w:val="8"/>
          <w:sz w:val="24"/>
          <w:szCs w:val="24"/>
        </w:rPr>
        <w:t>о</w:t>
      </w:r>
      <w:r w:rsidRPr="00EE4E44">
        <w:rPr>
          <w:rFonts w:cs="Times New Roman"/>
          <w:spacing w:val="1"/>
          <w:sz w:val="24"/>
          <w:szCs w:val="24"/>
        </w:rPr>
        <w:t>с</w:t>
      </w:r>
      <w:r w:rsidRPr="00EE4E44">
        <w:rPr>
          <w:rFonts w:cs="Times New Roman"/>
          <w:sz w:val="24"/>
          <w:szCs w:val="24"/>
        </w:rPr>
        <w:t>ел</w:t>
      </w:r>
      <w:r w:rsidRPr="00EE4E44">
        <w:rPr>
          <w:rFonts w:cs="Times New Roman"/>
          <w:spacing w:val="-13"/>
          <w:sz w:val="24"/>
          <w:szCs w:val="24"/>
        </w:rPr>
        <w:t>к</w:t>
      </w:r>
      <w:r w:rsidRPr="00EE4E44">
        <w:rPr>
          <w:rFonts w:cs="Times New Roman"/>
          <w:sz w:val="24"/>
          <w:szCs w:val="24"/>
        </w:rPr>
        <w:t>ов</w:t>
      </w:r>
      <w:r w:rsidRPr="00EE4E44">
        <w:rPr>
          <w:rFonts w:cs="Times New Roman"/>
          <w:spacing w:val="1"/>
          <w:sz w:val="24"/>
          <w:szCs w:val="24"/>
        </w:rPr>
        <w:t>ы</w:t>
      </w:r>
      <w:r w:rsidRPr="00EE4E44">
        <w:rPr>
          <w:rFonts w:cs="Times New Roman"/>
          <w:sz w:val="24"/>
          <w:szCs w:val="24"/>
        </w:rPr>
        <w:t xml:space="preserve">х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 xml:space="preserve">дов, </w:t>
      </w:r>
      <w:r w:rsidRPr="00EE4E44">
        <w:rPr>
          <w:rFonts w:cs="Times New Roman"/>
          <w:spacing w:val="-1"/>
          <w:sz w:val="24"/>
          <w:szCs w:val="24"/>
        </w:rPr>
        <w:t>п</w:t>
      </w:r>
      <w:r w:rsidRPr="00EE4E44">
        <w:rPr>
          <w:rFonts w:cs="Times New Roman"/>
          <w:sz w:val="24"/>
          <w:szCs w:val="24"/>
        </w:rPr>
        <w:t>р</w:t>
      </w:r>
      <w:r w:rsidRPr="00EE4E44">
        <w:rPr>
          <w:rFonts w:cs="Times New Roman"/>
          <w:spacing w:val="-6"/>
          <w:sz w:val="24"/>
          <w:szCs w:val="24"/>
        </w:rPr>
        <w:t>о</w:t>
      </w:r>
      <w:r w:rsidRPr="00EE4E44">
        <w:rPr>
          <w:rFonts w:cs="Times New Roman"/>
          <w:spacing w:val="-10"/>
          <w:sz w:val="24"/>
          <w:szCs w:val="24"/>
        </w:rPr>
        <w:t>х</w:t>
      </w:r>
      <w:r w:rsidRPr="00EE4E44">
        <w:rPr>
          <w:rFonts w:cs="Times New Roman"/>
          <w:spacing w:val="-6"/>
          <w:sz w:val="24"/>
          <w:szCs w:val="24"/>
        </w:rPr>
        <w:t>о</w:t>
      </w:r>
      <w:r w:rsidRPr="00EE4E44">
        <w:rPr>
          <w:rFonts w:cs="Times New Roman"/>
          <w:sz w:val="24"/>
          <w:szCs w:val="24"/>
        </w:rPr>
        <w:t>д</w:t>
      </w:r>
      <w:r w:rsidRPr="00EE4E44">
        <w:rPr>
          <w:rFonts w:cs="Times New Roman"/>
          <w:spacing w:val="-1"/>
          <w:sz w:val="24"/>
          <w:szCs w:val="24"/>
        </w:rPr>
        <w:t>ящи</w:t>
      </w:r>
      <w:r w:rsidRPr="00EE4E44">
        <w:rPr>
          <w:rFonts w:cs="Times New Roman"/>
          <w:sz w:val="24"/>
          <w:szCs w:val="24"/>
        </w:rPr>
        <w:t xml:space="preserve">х </w:t>
      </w:r>
      <w:r w:rsidRPr="00EE4E44">
        <w:rPr>
          <w:rFonts w:cs="Times New Roman"/>
          <w:spacing w:val="-1"/>
          <w:sz w:val="24"/>
          <w:szCs w:val="24"/>
        </w:rPr>
        <w:t>п</w:t>
      </w:r>
      <w:r w:rsidRPr="00EE4E44">
        <w:rPr>
          <w:rFonts w:cs="Times New Roman"/>
          <w:sz w:val="24"/>
          <w:szCs w:val="24"/>
        </w:rPr>
        <w:t>о л</w:t>
      </w:r>
      <w:r w:rsidRPr="00EE4E44">
        <w:rPr>
          <w:rFonts w:cs="Times New Roman"/>
          <w:spacing w:val="5"/>
          <w:sz w:val="24"/>
          <w:szCs w:val="24"/>
        </w:rPr>
        <w:t>е</w:t>
      </w:r>
      <w:r w:rsidRPr="00EE4E44">
        <w:rPr>
          <w:rFonts w:cs="Times New Roman"/>
          <w:spacing w:val="3"/>
          <w:sz w:val="24"/>
          <w:szCs w:val="24"/>
        </w:rPr>
        <w:t>с</w:t>
      </w:r>
      <w:r w:rsidRPr="00EE4E44">
        <w:rPr>
          <w:rFonts w:cs="Times New Roman"/>
          <w:sz w:val="24"/>
          <w:szCs w:val="24"/>
        </w:rPr>
        <w:t>ам и др</w:t>
      </w:r>
      <w:r w:rsidRPr="00EE4E44">
        <w:rPr>
          <w:rFonts w:cs="Times New Roman"/>
          <w:spacing w:val="-1"/>
          <w:sz w:val="24"/>
          <w:szCs w:val="24"/>
        </w:rPr>
        <w:t>ев</w:t>
      </w:r>
      <w:r w:rsidRPr="00EE4E44">
        <w:rPr>
          <w:rFonts w:cs="Times New Roman"/>
          <w:spacing w:val="5"/>
          <w:sz w:val="24"/>
          <w:szCs w:val="24"/>
        </w:rPr>
        <w:t>е</w:t>
      </w:r>
      <w:r w:rsidRPr="00EE4E44">
        <w:rPr>
          <w:rFonts w:cs="Times New Roman"/>
          <w:sz w:val="24"/>
          <w:szCs w:val="24"/>
        </w:rPr>
        <w:t>с</w:t>
      </w:r>
      <w:r w:rsidRPr="00EE4E44">
        <w:rPr>
          <w:rFonts w:cs="Times New Roman"/>
          <w:spacing w:val="-1"/>
          <w:sz w:val="24"/>
          <w:szCs w:val="24"/>
        </w:rPr>
        <w:t>н</w:t>
      </w:r>
      <w:r w:rsidRPr="00EE4E44">
        <w:rPr>
          <w:rFonts w:cs="Times New Roman"/>
          <w:sz w:val="24"/>
          <w:szCs w:val="24"/>
        </w:rPr>
        <w:t>о</w:t>
      </w:r>
      <w:r w:rsidRPr="00EE4E44">
        <w:rPr>
          <w:rFonts w:cs="Times New Roman"/>
          <w:spacing w:val="2"/>
          <w:sz w:val="24"/>
          <w:szCs w:val="24"/>
        </w:rPr>
        <w:t>-</w:t>
      </w:r>
      <w:r w:rsidRPr="00EE4E44">
        <w:rPr>
          <w:rFonts w:cs="Times New Roman"/>
          <w:spacing w:val="-1"/>
          <w:sz w:val="24"/>
          <w:szCs w:val="24"/>
        </w:rPr>
        <w:t>к</w:t>
      </w:r>
      <w:r w:rsidRPr="00EE4E44">
        <w:rPr>
          <w:rFonts w:cs="Times New Roman"/>
          <w:spacing w:val="-4"/>
          <w:sz w:val="24"/>
          <w:szCs w:val="24"/>
        </w:rPr>
        <w:t>у</w:t>
      </w:r>
      <w:r w:rsidRPr="00EE4E44">
        <w:rPr>
          <w:rFonts w:cs="Times New Roman"/>
          <w:spacing w:val="1"/>
          <w:sz w:val="24"/>
          <w:szCs w:val="24"/>
        </w:rPr>
        <w:t>ст</w:t>
      </w:r>
      <w:r w:rsidRPr="00EE4E44">
        <w:rPr>
          <w:rFonts w:cs="Times New Roman"/>
          <w:sz w:val="24"/>
          <w:szCs w:val="24"/>
        </w:rPr>
        <w:t>а</w:t>
      </w:r>
      <w:r w:rsidRPr="00EE4E44">
        <w:rPr>
          <w:rFonts w:cs="Times New Roman"/>
          <w:spacing w:val="2"/>
          <w:sz w:val="24"/>
          <w:szCs w:val="24"/>
        </w:rPr>
        <w:t>р</w:t>
      </w:r>
      <w:r w:rsidRPr="00EE4E44">
        <w:rPr>
          <w:rFonts w:cs="Times New Roman"/>
          <w:spacing w:val="-1"/>
          <w:sz w:val="24"/>
          <w:szCs w:val="24"/>
        </w:rPr>
        <w:t>ни</w:t>
      </w:r>
      <w:r w:rsidRPr="00EE4E44">
        <w:rPr>
          <w:rFonts w:cs="Times New Roman"/>
          <w:spacing w:val="-13"/>
          <w:sz w:val="24"/>
          <w:szCs w:val="24"/>
        </w:rPr>
        <w:t>к</w:t>
      </w:r>
      <w:r w:rsidRPr="00EE4E44">
        <w:rPr>
          <w:rFonts w:cs="Times New Roman"/>
          <w:sz w:val="24"/>
          <w:szCs w:val="24"/>
        </w:rPr>
        <w:t>о</w:t>
      </w:r>
      <w:r w:rsidRPr="00EE4E44">
        <w:rPr>
          <w:rFonts w:cs="Times New Roman"/>
          <w:spacing w:val="-1"/>
          <w:sz w:val="24"/>
          <w:szCs w:val="24"/>
        </w:rPr>
        <w:t>в</w:t>
      </w:r>
      <w:r w:rsidRPr="00EE4E44">
        <w:rPr>
          <w:rFonts w:cs="Times New Roman"/>
          <w:sz w:val="24"/>
          <w:szCs w:val="24"/>
        </w:rPr>
        <w:t>ой</w:t>
      </w:r>
      <w:r w:rsidRPr="00EE4E44">
        <w:rPr>
          <w:rFonts w:cs="Times New Roman"/>
          <w:spacing w:val="-5"/>
          <w:sz w:val="24"/>
          <w:szCs w:val="24"/>
        </w:rPr>
        <w:t xml:space="preserve"> </w:t>
      </w:r>
      <w:r w:rsidRPr="00EE4E44">
        <w:rPr>
          <w:rFonts w:cs="Times New Roman"/>
          <w:sz w:val="24"/>
          <w:szCs w:val="24"/>
        </w:rPr>
        <w:t>рас</w:t>
      </w:r>
      <w:r w:rsidRPr="00EE4E44">
        <w:rPr>
          <w:rFonts w:cs="Times New Roman"/>
          <w:spacing w:val="-1"/>
          <w:sz w:val="24"/>
          <w:szCs w:val="24"/>
        </w:rPr>
        <w:t>т</w:t>
      </w:r>
      <w:r w:rsidRPr="00EE4E44">
        <w:rPr>
          <w:rFonts w:cs="Times New Roman"/>
          <w:spacing w:val="1"/>
          <w:sz w:val="24"/>
          <w:szCs w:val="24"/>
        </w:rPr>
        <w:t>и</w:t>
      </w:r>
      <w:r w:rsidRPr="00EE4E44">
        <w:rPr>
          <w:rFonts w:cs="Times New Roman"/>
          <w:spacing w:val="-1"/>
          <w:sz w:val="24"/>
          <w:szCs w:val="24"/>
        </w:rPr>
        <w:t>т</w:t>
      </w:r>
      <w:r w:rsidRPr="00EE4E44">
        <w:rPr>
          <w:rFonts w:cs="Times New Roman"/>
          <w:sz w:val="24"/>
          <w:szCs w:val="24"/>
        </w:rPr>
        <w:t>ель</w:t>
      </w:r>
      <w:r w:rsidRPr="00EE4E44">
        <w:rPr>
          <w:rFonts w:cs="Times New Roman"/>
          <w:spacing w:val="-1"/>
          <w:sz w:val="24"/>
          <w:szCs w:val="24"/>
        </w:rPr>
        <w:t>н</w:t>
      </w:r>
      <w:r w:rsidRPr="00EE4E44">
        <w:rPr>
          <w:rFonts w:cs="Times New Roman"/>
          <w:spacing w:val="6"/>
          <w:sz w:val="24"/>
          <w:szCs w:val="24"/>
        </w:rPr>
        <w:t>о</w:t>
      </w:r>
      <w:r w:rsidRPr="00EE4E44">
        <w:rPr>
          <w:rFonts w:cs="Times New Roman"/>
          <w:spacing w:val="1"/>
          <w:sz w:val="24"/>
          <w:szCs w:val="24"/>
        </w:rPr>
        <w:t>с</w:t>
      </w:r>
      <w:r w:rsidRPr="00EE4E44">
        <w:rPr>
          <w:rFonts w:cs="Times New Roman"/>
          <w:spacing w:val="-1"/>
          <w:sz w:val="24"/>
          <w:szCs w:val="24"/>
        </w:rPr>
        <w:t>ти</w:t>
      </w:r>
      <w:r w:rsidRPr="00EE4E44">
        <w:rPr>
          <w:rFonts w:cs="Times New Roman"/>
          <w:sz w:val="24"/>
          <w:szCs w:val="24"/>
        </w:rPr>
        <w:t>,</w:t>
      </w:r>
      <w:r w:rsidRPr="00EE4E44">
        <w:rPr>
          <w:rFonts w:cs="Times New Roman"/>
          <w:spacing w:val="-2"/>
          <w:sz w:val="24"/>
          <w:szCs w:val="24"/>
        </w:rPr>
        <w:t xml:space="preserve"> </w:t>
      </w:r>
      <w:r w:rsidRPr="00EE4E44">
        <w:rPr>
          <w:rFonts w:cs="Times New Roman"/>
          <w:sz w:val="24"/>
          <w:szCs w:val="24"/>
        </w:rPr>
        <w:t>–</w:t>
      </w:r>
      <w:r w:rsidRPr="00EE4E44">
        <w:rPr>
          <w:rFonts w:cs="Times New Roman"/>
          <w:spacing w:val="4"/>
          <w:sz w:val="24"/>
          <w:szCs w:val="24"/>
        </w:rPr>
        <w:t xml:space="preserve"> </w:t>
      </w:r>
      <w:r w:rsidRPr="00EE4E44">
        <w:rPr>
          <w:rFonts w:cs="Times New Roman"/>
          <w:sz w:val="24"/>
          <w:szCs w:val="24"/>
        </w:rPr>
        <w:t>в</w:t>
      </w:r>
      <w:r w:rsidRPr="00EE4E44">
        <w:rPr>
          <w:rFonts w:cs="Times New Roman"/>
          <w:spacing w:val="4"/>
          <w:sz w:val="24"/>
          <w:szCs w:val="24"/>
        </w:rPr>
        <w:t xml:space="preserve"> </w:t>
      </w:r>
      <w:r w:rsidRPr="00EE4E44">
        <w:rPr>
          <w:rFonts w:cs="Times New Roman"/>
          <w:sz w:val="24"/>
          <w:szCs w:val="24"/>
        </w:rPr>
        <w:t>в</w:t>
      </w:r>
      <w:r w:rsidRPr="00EE4E44">
        <w:rPr>
          <w:rFonts w:cs="Times New Roman"/>
          <w:spacing w:val="-1"/>
          <w:sz w:val="24"/>
          <w:szCs w:val="24"/>
        </w:rPr>
        <w:t>и</w:t>
      </w:r>
      <w:r w:rsidRPr="00EE4E44">
        <w:rPr>
          <w:rFonts w:cs="Times New Roman"/>
          <w:sz w:val="24"/>
          <w:szCs w:val="24"/>
        </w:rPr>
        <w:t>де</w:t>
      </w:r>
      <w:r w:rsidRPr="00EE4E44">
        <w:rPr>
          <w:rFonts w:cs="Times New Roman"/>
          <w:spacing w:val="1"/>
          <w:sz w:val="24"/>
          <w:szCs w:val="24"/>
        </w:rPr>
        <w:t xml:space="preserve"> </w:t>
      </w:r>
      <w:r w:rsidRPr="00EE4E44">
        <w:rPr>
          <w:rFonts w:cs="Times New Roman"/>
          <w:spacing w:val="-1"/>
          <w:sz w:val="24"/>
          <w:szCs w:val="24"/>
        </w:rPr>
        <w:t>п</w:t>
      </w:r>
      <w:r w:rsidRPr="00EE4E44">
        <w:rPr>
          <w:rFonts w:cs="Times New Roman"/>
          <w:sz w:val="24"/>
          <w:szCs w:val="24"/>
        </w:rPr>
        <w:t>р</w:t>
      </w:r>
      <w:r w:rsidRPr="00EE4E44">
        <w:rPr>
          <w:rFonts w:cs="Times New Roman"/>
          <w:spacing w:val="8"/>
          <w:sz w:val="24"/>
          <w:szCs w:val="24"/>
        </w:rPr>
        <w:t>о</w:t>
      </w:r>
      <w:r w:rsidRPr="00EE4E44">
        <w:rPr>
          <w:rFonts w:cs="Times New Roman"/>
          <w:spacing w:val="1"/>
          <w:sz w:val="24"/>
          <w:szCs w:val="24"/>
        </w:rPr>
        <w:t>с</w:t>
      </w:r>
      <w:r w:rsidRPr="00EE4E44">
        <w:rPr>
          <w:rFonts w:cs="Times New Roman"/>
          <w:sz w:val="24"/>
          <w:szCs w:val="24"/>
        </w:rPr>
        <w:t>ек</w:t>
      </w:r>
      <w:r w:rsidRPr="00EE4E44">
        <w:rPr>
          <w:rFonts w:cs="Times New Roman"/>
          <w:spacing w:val="2"/>
          <w:sz w:val="24"/>
          <w:szCs w:val="24"/>
        </w:rPr>
        <w:t xml:space="preserve"> </w:t>
      </w:r>
      <w:r w:rsidRPr="00EE4E44">
        <w:rPr>
          <w:rFonts w:cs="Times New Roman"/>
          <w:spacing w:val="-1"/>
          <w:sz w:val="24"/>
          <w:szCs w:val="24"/>
        </w:rPr>
        <w:t>ши</w:t>
      </w:r>
      <w:r w:rsidRPr="00EE4E44">
        <w:rPr>
          <w:rFonts w:cs="Times New Roman"/>
          <w:sz w:val="24"/>
          <w:szCs w:val="24"/>
        </w:rPr>
        <w:t>р</w:t>
      </w:r>
      <w:r w:rsidRPr="00EE4E44">
        <w:rPr>
          <w:rFonts w:cs="Times New Roman"/>
          <w:spacing w:val="1"/>
          <w:sz w:val="24"/>
          <w:szCs w:val="24"/>
        </w:rPr>
        <w:t>и</w:t>
      </w:r>
      <w:r w:rsidRPr="00EE4E44">
        <w:rPr>
          <w:rFonts w:cs="Times New Roman"/>
          <w:spacing w:val="-1"/>
          <w:sz w:val="24"/>
          <w:szCs w:val="24"/>
        </w:rPr>
        <w:t>н</w:t>
      </w:r>
      <w:r w:rsidRPr="00EE4E44">
        <w:rPr>
          <w:rFonts w:cs="Times New Roman"/>
          <w:sz w:val="24"/>
          <w:szCs w:val="24"/>
        </w:rPr>
        <w:t>ой</w:t>
      </w:r>
      <w:r w:rsidRPr="00EE4E44">
        <w:rPr>
          <w:rFonts w:cs="Times New Roman"/>
          <w:spacing w:val="3"/>
          <w:sz w:val="24"/>
          <w:szCs w:val="24"/>
        </w:rPr>
        <w:t xml:space="preserve"> </w:t>
      </w:r>
      <w:r w:rsidRPr="00EE4E44">
        <w:rPr>
          <w:rFonts w:cs="Times New Roman"/>
          <w:sz w:val="24"/>
          <w:szCs w:val="24"/>
        </w:rPr>
        <w:t>6</w:t>
      </w:r>
      <w:r w:rsidRPr="00EE4E44">
        <w:rPr>
          <w:rFonts w:cs="Times New Roman"/>
          <w:spacing w:val="3"/>
          <w:sz w:val="24"/>
          <w:szCs w:val="24"/>
        </w:rPr>
        <w:t xml:space="preserve"> </w:t>
      </w:r>
      <w:r w:rsidRPr="00EE4E44">
        <w:rPr>
          <w:rFonts w:cs="Times New Roman"/>
          <w:sz w:val="24"/>
          <w:szCs w:val="24"/>
        </w:rPr>
        <w:t>м</w:t>
      </w:r>
      <w:r w:rsidRPr="00EE4E44">
        <w:rPr>
          <w:rFonts w:cs="Times New Roman"/>
          <w:spacing w:val="1"/>
          <w:sz w:val="24"/>
          <w:szCs w:val="24"/>
        </w:rPr>
        <w:t>ет</w:t>
      </w:r>
      <w:r w:rsidRPr="00EE4E44">
        <w:rPr>
          <w:rFonts w:cs="Times New Roman"/>
          <w:sz w:val="24"/>
          <w:szCs w:val="24"/>
        </w:rPr>
        <w:t xml:space="preserve">ров, </w:t>
      </w:r>
      <w:r w:rsidRPr="00EE4E44">
        <w:rPr>
          <w:rFonts w:cs="Times New Roman"/>
          <w:spacing w:val="-1"/>
          <w:sz w:val="24"/>
          <w:szCs w:val="24"/>
        </w:rPr>
        <w:t>п</w:t>
      </w:r>
      <w:r w:rsidRPr="00EE4E44">
        <w:rPr>
          <w:rFonts w:cs="Times New Roman"/>
          <w:sz w:val="24"/>
          <w:szCs w:val="24"/>
        </w:rPr>
        <w:t>о</w:t>
      </w:r>
      <w:r w:rsidRPr="00EE4E44">
        <w:rPr>
          <w:rFonts w:cs="Times New Roman"/>
          <w:spacing w:val="3"/>
          <w:sz w:val="24"/>
          <w:szCs w:val="24"/>
        </w:rPr>
        <w:t xml:space="preserve"> </w:t>
      </w:r>
      <w:r w:rsidRPr="00EE4E44">
        <w:rPr>
          <w:rFonts w:cs="Times New Roman"/>
          <w:sz w:val="24"/>
          <w:szCs w:val="24"/>
        </w:rPr>
        <w:t>3</w:t>
      </w:r>
      <w:r w:rsidRPr="00EE4E44">
        <w:rPr>
          <w:rFonts w:cs="Times New Roman"/>
          <w:spacing w:val="3"/>
          <w:sz w:val="24"/>
          <w:szCs w:val="24"/>
        </w:rPr>
        <w:t xml:space="preserve"> </w:t>
      </w:r>
      <w:r w:rsidRPr="00EE4E44">
        <w:rPr>
          <w:rFonts w:cs="Times New Roman"/>
          <w:sz w:val="24"/>
          <w:szCs w:val="24"/>
        </w:rPr>
        <w:t>м</w:t>
      </w:r>
      <w:r w:rsidRPr="00EE4E44">
        <w:rPr>
          <w:rFonts w:cs="Times New Roman"/>
          <w:spacing w:val="1"/>
          <w:sz w:val="24"/>
          <w:szCs w:val="24"/>
        </w:rPr>
        <w:t>ет</w:t>
      </w:r>
      <w:r w:rsidRPr="00EE4E44">
        <w:rPr>
          <w:rFonts w:cs="Times New Roman"/>
          <w:sz w:val="24"/>
          <w:szCs w:val="24"/>
        </w:rPr>
        <w:t>ра с</w:t>
      </w:r>
      <w:r w:rsidRPr="00EE4E44">
        <w:rPr>
          <w:rFonts w:cs="Times New Roman"/>
          <w:spacing w:val="2"/>
          <w:sz w:val="24"/>
          <w:szCs w:val="24"/>
        </w:rPr>
        <w:t xml:space="preserve"> </w:t>
      </w:r>
      <w:r w:rsidRPr="00EE4E44">
        <w:rPr>
          <w:rFonts w:cs="Times New Roman"/>
          <w:spacing w:val="-5"/>
          <w:sz w:val="24"/>
          <w:szCs w:val="24"/>
        </w:rPr>
        <w:t>к</w:t>
      </w:r>
      <w:r w:rsidRPr="00EE4E44">
        <w:rPr>
          <w:rFonts w:cs="Times New Roman"/>
          <w:sz w:val="24"/>
          <w:szCs w:val="24"/>
        </w:rPr>
        <w:t>аждой с</w:t>
      </w:r>
      <w:r w:rsidRPr="00EE4E44">
        <w:rPr>
          <w:rFonts w:cs="Times New Roman"/>
          <w:spacing w:val="-5"/>
          <w:sz w:val="24"/>
          <w:szCs w:val="24"/>
        </w:rPr>
        <w:t>т</w:t>
      </w:r>
      <w:r w:rsidRPr="00EE4E44">
        <w:rPr>
          <w:rFonts w:cs="Times New Roman"/>
          <w:sz w:val="24"/>
          <w:szCs w:val="24"/>
        </w:rPr>
        <w:t>ор</w:t>
      </w:r>
      <w:r w:rsidRPr="00EE4E44">
        <w:rPr>
          <w:rFonts w:cs="Times New Roman"/>
          <w:spacing w:val="2"/>
          <w:sz w:val="24"/>
          <w:szCs w:val="24"/>
        </w:rPr>
        <w:t>о</w:t>
      </w:r>
      <w:r w:rsidRPr="00EE4E44">
        <w:rPr>
          <w:rFonts w:cs="Times New Roman"/>
          <w:spacing w:val="-1"/>
          <w:sz w:val="24"/>
          <w:szCs w:val="24"/>
        </w:rPr>
        <w:t>н</w:t>
      </w:r>
      <w:r w:rsidRPr="00EE4E44">
        <w:rPr>
          <w:rFonts w:cs="Times New Roman"/>
          <w:sz w:val="24"/>
          <w:szCs w:val="24"/>
        </w:rPr>
        <w:t>ы</w:t>
      </w:r>
      <w:r w:rsidRPr="00EE4E44">
        <w:rPr>
          <w:rFonts w:cs="Times New Roman"/>
          <w:spacing w:val="4"/>
          <w:sz w:val="24"/>
          <w:szCs w:val="24"/>
        </w:rPr>
        <w:t xml:space="preserve">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w:t>
      </w:r>
      <w:r w:rsidRPr="00EE4E44">
        <w:rPr>
          <w:rFonts w:cs="Times New Roman"/>
          <w:spacing w:val="-1"/>
          <w:sz w:val="24"/>
          <w:szCs w:val="24"/>
        </w:rPr>
        <w:t>а</w:t>
      </w:r>
      <w:r w:rsidRPr="00EE4E44">
        <w:rPr>
          <w:rFonts w:cs="Times New Roman"/>
          <w:sz w:val="24"/>
          <w:szCs w:val="24"/>
        </w:rPr>
        <w:t>.</w:t>
      </w:r>
      <w:r w:rsidRPr="00EE4E44">
        <w:rPr>
          <w:rFonts w:cs="Times New Roman"/>
          <w:spacing w:val="3"/>
          <w:sz w:val="24"/>
          <w:szCs w:val="24"/>
        </w:rPr>
        <w:t xml:space="preserve"> </w:t>
      </w:r>
      <w:r w:rsidRPr="00EE4E44">
        <w:rPr>
          <w:rFonts w:cs="Times New Roman"/>
          <w:sz w:val="24"/>
          <w:szCs w:val="24"/>
        </w:rPr>
        <w:t>Для</w:t>
      </w:r>
      <w:r w:rsidRPr="00EE4E44">
        <w:rPr>
          <w:rFonts w:cs="Times New Roman"/>
          <w:spacing w:val="6"/>
          <w:sz w:val="24"/>
          <w:szCs w:val="24"/>
        </w:rPr>
        <w:t xml:space="preserve"> </w:t>
      </w:r>
      <w:r w:rsidRPr="00EE4E44">
        <w:rPr>
          <w:rFonts w:cs="Times New Roman"/>
          <w:spacing w:val="-1"/>
          <w:sz w:val="24"/>
          <w:szCs w:val="24"/>
        </w:rPr>
        <w:t>н</w:t>
      </w:r>
      <w:r w:rsidRPr="00EE4E44">
        <w:rPr>
          <w:rFonts w:cs="Times New Roman"/>
          <w:sz w:val="24"/>
          <w:szCs w:val="24"/>
        </w:rPr>
        <w:t>а</w:t>
      </w:r>
      <w:r w:rsidRPr="00EE4E44">
        <w:rPr>
          <w:rFonts w:cs="Times New Roman"/>
          <w:spacing w:val="4"/>
          <w:sz w:val="24"/>
          <w:szCs w:val="24"/>
        </w:rPr>
        <w:t>д</w:t>
      </w:r>
      <w:r w:rsidRPr="00EE4E44">
        <w:rPr>
          <w:rFonts w:cs="Times New Roman"/>
          <w:spacing w:val="-1"/>
          <w:sz w:val="24"/>
          <w:szCs w:val="24"/>
        </w:rPr>
        <w:t>з</w:t>
      </w:r>
      <w:r w:rsidRPr="00EE4E44">
        <w:rPr>
          <w:rFonts w:cs="Times New Roman"/>
          <w:sz w:val="24"/>
          <w:szCs w:val="24"/>
        </w:rPr>
        <w:t>ем</w:t>
      </w:r>
      <w:r w:rsidRPr="00EE4E44">
        <w:rPr>
          <w:rFonts w:cs="Times New Roman"/>
          <w:spacing w:val="-1"/>
          <w:sz w:val="24"/>
          <w:szCs w:val="24"/>
        </w:rPr>
        <w:t>н</w:t>
      </w:r>
      <w:r w:rsidRPr="00EE4E44">
        <w:rPr>
          <w:rFonts w:cs="Times New Roman"/>
          <w:spacing w:val="1"/>
          <w:sz w:val="24"/>
          <w:szCs w:val="24"/>
        </w:rPr>
        <w:t>ы</w:t>
      </w:r>
      <w:r w:rsidRPr="00EE4E44">
        <w:rPr>
          <w:rFonts w:cs="Times New Roman"/>
          <w:sz w:val="24"/>
          <w:szCs w:val="24"/>
        </w:rPr>
        <w:t xml:space="preserve">х </w:t>
      </w:r>
      <w:r w:rsidRPr="00EE4E44">
        <w:rPr>
          <w:rFonts w:cs="Times New Roman"/>
          <w:spacing w:val="-4"/>
          <w:sz w:val="24"/>
          <w:szCs w:val="24"/>
        </w:rPr>
        <w:t>у</w:t>
      </w:r>
      <w:r w:rsidRPr="00EE4E44">
        <w:rPr>
          <w:rFonts w:cs="Times New Roman"/>
          <w:spacing w:val="1"/>
          <w:sz w:val="24"/>
          <w:szCs w:val="24"/>
        </w:rPr>
        <w:t>ча</w:t>
      </w:r>
      <w:r w:rsidRPr="00EE4E44">
        <w:rPr>
          <w:rFonts w:cs="Times New Roman"/>
          <w:sz w:val="24"/>
          <w:szCs w:val="24"/>
        </w:rPr>
        <w:t>с</w:t>
      </w:r>
      <w:r w:rsidRPr="00EE4E44">
        <w:rPr>
          <w:rFonts w:cs="Times New Roman"/>
          <w:spacing w:val="1"/>
          <w:sz w:val="24"/>
          <w:szCs w:val="24"/>
        </w:rPr>
        <w:t>т</w:t>
      </w:r>
      <w:r w:rsidRPr="00EE4E44">
        <w:rPr>
          <w:rFonts w:cs="Times New Roman"/>
          <w:spacing w:val="-13"/>
          <w:sz w:val="24"/>
          <w:szCs w:val="24"/>
        </w:rPr>
        <w:t>к</w:t>
      </w:r>
      <w:r w:rsidRPr="00EE4E44">
        <w:rPr>
          <w:rFonts w:cs="Times New Roman"/>
          <w:sz w:val="24"/>
          <w:szCs w:val="24"/>
        </w:rPr>
        <w:t>ов</w:t>
      </w:r>
      <w:r w:rsidRPr="00EE4E44">
        <w:rPr>
          <w:rFonts w:cs="Times New Roman"/>
          <w:spacing w:val="2"/>
          <w:sz w:val="24"/>
          <w:szCs w:val="24"/>
        </w:rPr>
        <w:t xml:space="preserve"> </w:t>
      </w:r>
      <w:r w:rsidRPr="00EE4E44">
        <w:rPr>
          <w:rFonts w:cs="Times New Roman"/>
          <w:spacing w:val="-1"/>
          <w:sz w:val="24"/>
          <w:szCs w:val="24"/>
        </w:rPr>
        <w:t>г</w:t>
      </w:r>
      <w:r w:rsidRPr="00EE4E44">
        <w:rPr>
          <w:rFonts w:cs="Times New Roman"/>
          <w:sz w:val="24"/>
          <w:szCs w:val="24"/>
        </w:rPr>
        <w:t>а</w:t>
      </w:r>
      <w:r w:rsidRPr="00EE4E44">
        <w:rPr>
          <w:rFonts w:cs="Times New Roman"/>
          <w:spacing w:val="-3"/>
          <w:sz w:val="24"/>
          <w:szCs w:val="24"/>
        </w:rPr>
        <w:t>з</w:t>
      </w:r>
      <w:r w:rsidRPr="00EE4E44">
        <w:rPr>
          <w:rFonts w:cs="Times New Roman"/>
          <w:spacing w:val="2"/>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w:t>
      </w:r>
      <w:r w:rsidRPr="00EE4E44">
        <w:rPr>
          <w:rFonts w:cs="Times New Roman"/>
          <w:spacing w:val="-2"/>
          <w:sz w:val="24"/>
          <w:szCs w:val="24"/>
        </w:rPr>
        <w:t>о</w:t>
      </w:r>
      <w:r w:rsidRPr="00EE4E44">
        <w:rPr>
          <w:rFonts w:cs="Times New Roman"/>
          <w:sz w:val="24"/>
          <w:szCs w:val="24"/>
        </w:rPr>
        <w:t>в</w:t>
      </w:r>
      <w:r w:rsidRPr="00EE4E44">
        <w:rPr>
          <w:rFonts w:cs="Times New Roman"/>
          <w:spacing w:val="3"/>
          <w:sz w:val="24"/>
          <w:szCs w:val="24"/>
        </w:rPr>
        <w:t xml:space="preserve"> </w:t>
      </w:r>
      <w:r w:rsidRPr="00EE4E44">
        <w:rPr>
          <w:rFonts w:cs="Times New Roman"/>
          <w:sz w:val="24"/>
          <w:szCs w:val="24"/>
        </w:rPr>
        <w:t>ра</w:t>
      </w:r>
      <w:r w:rsidRPr="00EE4E44">
        <w:rPr>
          <w:rFonts w:cs="Times New Roman"/>
          <w:spacing w:val="1"/>
          <w:sz w:val="24"/>
          <w:szCs w:val="24"/>
        </w:rPr>
        <w:t>с</w:t>
      </w:r>
      <w:r w:rsidRPr="00EE4E44">
        <w:rPr>
          <w:rFonts w:cs="Times New Roman"/>
          <w:sz w:val="24"/>
          <w:szCs w:val="24"/>
        </w:rPr>
        <w:t>с</w:t>
      </w:r>
      <w:r w:rsidRPr="00EE4E44">
        <w:rPr>
          <w:rFonts w:cs="Times New Roman"/>
          <w:spacing w:val="-5"/>
          <w:sz w:val="24"/>
          <w:szCs w:val="24"/>
        </w:rPr>
        <w:t>т</w:t>
      </w:r>
      <w:r w:rsidRPr="00EE4E44">
        <w:rPr>
          <w:rFonts w:cs="Times New Roman"/>
          <w:spacing w:val="-4"/>
          <w:sz w:val="24"/>
          <w:szCs w:val="24"/>
        </w:rPr>
        <w:t>о</w:t>
      </w:r>
      <w:r w:rsidRPr="00EE4E44">
        <w:rPr>
          <w:rFonts w:cs="Times New Roman"/>
          <w:spacing w:val="1"/>
          <w:sz w:val="24"/>
          <w:szCs w:val="24"/>
        </w:rPr>
        <w:t>я</w:t>
      </w:r>
      <w:r w:rsidRPr="00EE4E44">
        <w:rPr>
          <w:rFonts w:cs="Times New Roman"/>
          <w:spacing w:val="-1"/>
          <w:sz w:val="24"/>
          <w:szCs w:val="24"/>
        </w:rPr>
        <w:t>ни</w:t>
      </w:r>
      <w:r w:rsidRPr="00EE4E44">
        <w:rPr>
          <w:rFonts w:cs="Times New Roman"/>
          <w:sz w:val="24"/>
          <w:szCs w:val="24"/>
        </w:rPr>
        <w:t>е</w:t>
      </w:r>
      <w:r w:rsidRPr="00EE4E44">
        <w:rPr>
          <w:rFonts w:cs="Times New Roman"/>
          <w:spacing w:val="1"/>
          <w:sz w:val="24"/>
          <w:szCs w:val="24"/>
        </w:rPr>
        <w:t xml:space="preserve"> </w:t>
      </w:r>
      <w:r w:rsidRPr="00EE4E44">
        <w:rPr>
          <w:rFonts w:cs="Times New Roman"/>
          <w:spacing w:val="-4"/>
          <w:sz w:val="24"/>
          <w:szCs w:val="24"/>
        </w:rPr>
        <w:t>о</w:t>
      </w:r>
      <w:r w:rsidRPr="00EE4E44">
        <w:rPr>
          <w:rFonts w:cs="Times New Roman"/>
          <w:sz w:val="24"/>
          <w:szCs w:val="24"/>
        </w:rPr>
        <w:t>т</w:t>
      </w:r>
      <w:r w:rsidRPr="00EE4E44">
        <w:rPr>
          <w:rFonts w:cs="Times New Roman"/>
          <w:spacing w:val="6"/>
          <w:sz w:val="24"/>
          <w:szCs w:val="24"/>
        </w:rPr>
        <w:t xml:space="preserve"> </w:t>
      </w:r>
      <w:r w:rsidRPr="00EE4E44">
        <w:rPr>
          <w:rFonts w:cs="Times New Roman"/>
          <w:sz w:val="24"/>
          <w:szCs w:val="24"/>
        </w:rPr>
        <w:t>д</w:t>
      </w:r>
      <w:r w:rsidRPr="00EE4E44">
        <w:rPr>
          <w:rFonts w:cs="Times New Roman"/>
          <w:spacing w:val="-1"/>
          <w:sz w:val="24"/>
          <w:szCs w:val="24"/>
        </w:rPr>
        <w:t>е</w:t>
      </w:r>
      <w:r w:rsidRPr="00EE4E44">
        <w:rPr>
          <w:rFonts w:cs="Times New Roman"/>
          <w:spacing w:val="2"/>
          <w:sz w:val="24"/>
          <w:szCs w:val="24"/>
        </w:rPr>
        <w:t>р</w:t>
      </w:r>
      <w:r w:rsidRPr="00EE4E44">
        <w:rPr>
          <w:rFonts w:cs="Times New Roman"/>
          <w:sz w:val="24"/>
          <w:szCs w:val="24"/>
        </w:rPr>
        <w:t>е</w:t>
      </w:r>
      <w:r w:rsidRPr="00EE4E44">
        <w:rPr>
          <w:rFonts w:cs="Times New Roman"/>
          <w:spacing w:val="-1"/>
          <w:sz w:val="24"/>
          <w:szCs w:val="24"/>
        </w:rPr>
        <w:t>в</w:t>
      </w:r>
      <w:r w:rsidRPr="00EE4E44">
        <w:rPr>
          <w:rFonts w:cs="Times New Roman"/>
          <w:sz w:val="24"/>
          <w:szCs w:val="24"/>
        </w:rPr>
        <w:t>ьев</w:t>
      </w:r>
      <w:r w:rsidRPr="00EE4E44">
        <w:rPr>
          <w:rFonts w:cs="Times New Roman"/>
          <w:spacing w:val="2"/>
          <w:sz w:val="24"/>
          <w:szCs w:val="24"/>
        </w:rPr>
        <w:t xml:space="preserve"> </w:t>
      </w:r>
      <w:r w:rsidRPr="00EE4E44">
        <w:rPr>
          <w:rFonts w:cs="Times New Roman"/>
          <w:sz w:val="24"/>
          <w:szCs w:val="24"/>
        </w:rPr>
        <w:t xml:space="preserve">до </w:t>
      </w:r>
      <w:r w:rsidRPr="00EE4E44">
        <w:rPr>
          <w:rFonts w:cs="Times New Roman"/>
          <w:spacing w:val="1"/>
          <w:sz w:val="24"/>
          <w:szCs w:val="24"/>
        </w:rPr>
        <w:t>т</w:t>
      </w:r>
      <w:r w:rsidRPr="00EE4E44">
        <w:rPr>
          <w:rFonts w:cs="Times New Roman"/>
          <w:sz w:val="24"/>
          <w:szCs w:val="24"/>
        </w:rPr>
        <w:t>р</w:t>
      </w:r>
      <w:r w:rsidRPr="00EE4E44">
        <w:rPr>
          <w:rFonts w:cs="Times New Roman"/>
          <w:spacing w:val="-8"/>
          <w:sz w:val="24"/>
          <w:szCs w:val="24"/>
        </w:rPr>
        <w:t>у</w:t>
      </w:r>
      <w:r w:rsidRPr="00EE4E44">
        <w:rPr>
          <w:rFonts w:cs="Times New Roman"/>
          <w:spacing w:val="2"/>
          <w:sz w:val="24"/>
          <w:szCs w:val="24"/>
        </w:rPr>
        <w:t>б</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да</w:t>
      </w:r>
      <w:r w:rsidRPr="00EE4E44">
        <w:rPr>
          <w:rFonts w:cs="Times New Roman"/>
          <w:spacing w:val="4"/>
          <w:sz w:val="24"/>
          <w:szCs w:val="24"/>
        </w:rPr>
        <w:t xml:space="preserve"> </w:t>
      </w:r>
      <w:r w:rsidRPr="00EE4E44">
        <w:rPr>
          <w:rFonts w:cs="Times New Roman"/>
          <w:sz w:val="24"/>
          <w:szCs w:val="24"/>
        </w:rPr>
        <w:t>д</w:t>
      </w:r>
      <w:r w:rsidRPr="00EE4E44">
        <w:rPr>
          <w:rFonts w:cs="Times New Roman"/>
          <w:spacing w:val="-4"/>
          <w:sz w:val="24"/>
          <w:szCs w:val="24"/>
        </w:rPr>
        <w:t>о</w:t>
      </w:r>
      <w:r w:rsidRPr="00EE4E44">
        <w:rPr>
          <w:rFonts w:cs="Times New Roman"/>
          <w:sz w:val="24"/>
          <w:szCs w:val="24"/>
        </w:rPr>
        <w:t>лж</w:t>
      </w:r>
      <w:r w:rsidRPr="00EE4E44">
        <w:rPr>
          <w:rFonts w:cs="Times New Roman"/>
          <w:spacing w:val="-1"/>
          <w:sz w:val="24"/>
          <w:szCs w:val="24"/>
        </w:rPr>
        <w:t>н</w:t>
      </w:r>
      <w:r w:rsidRPr="00EE4E44">
        <w:rPr>
          <w:rFonts w:cs="Times New Roman"/>
          <w:sz w:val="24"/>
          <w:szCs w:val="24"/>
        </w:rPr>
        <w:t>о бы</w:t>
      </w:r>
      <w:r w:rsidRPr="00EE4E44">
        <w:rPr>
          <w:rFonts w:cs="Times New Roman"/>
          <w:spacing w:val="-1"/>
          <w:sz w:val="24"/>
          <w:szCs w:val="24"/>
        </w:rPr>
        <w:t>т</w:t>
      </w:r>
      <w:r w:rsidRPr="00EE4E44">
        <w:rPr>
          <w:rFonts w:cs="Times New Roman"/>
          <w:sz w:val="24"/>
          <w:szCs w:val="24"/>
        </w:rPr>
        <w:t>ь</w:t>
      </w:r>
      <w:r w:rsidRPr="00EE4E44">
        <w:rPr>
          <w:rFonts w:cs="Times New Roman"/>
          <w:spacing w:val="3"/>
          <w:sz w:val="24"/>
          <w:szCs w:val="24"/>
        </w:rPr>
        <w:t xml:space="preserve"> </w:t>
      </w:r>
      <w:r w:rsidRPr="00EE4E44">
        <w:rPr>
          <w:rFonts w:cs="Times New Roman"/>
          <w:spacing w:val="-1"/>
          <w:sz w:val="24"/>
          <w:szCs w:val="24"/>
        </w:rPr>
        <w:t>н</w:t>
      </w:r>
      <w:r w:rsidRPr="00EE4E44">
        <w:rPr>
          <w:rFonts w:cs="Times New Roman"/>
          <w:sz w:val="24"/>
          <w:szCs w:val="24"/>
        </w:rPr>
        <w:t>е</w:t>
      </w:r>
      <w:r w:rsidRPr="00EE4E44">
        <w:rPr>
          <w:rFonts w:cs="Times New Roman"/>
          <w:spacing w:val="6"/>
          <w:sz w:val="24"/>
          <w:szCs w:val="24"/>
        </w:rPr>
        <w:t xml:space="preserve"> </w:t>
      </w:r>
      <w:r w:rsidRPr="00EE4E44">
        <w:rPr>
          <w:rFonts w:cs="Times New Roman"/>
          <w:sz w:val="24"/>
          <w:szCs w:val="24"/>
        </w:rPr>
        <w:t>м</w:t>
      </w:r>
      <w:r w:rsidRPr="00EE4E44">
        <w:rPr>
          <w:rFonts w:cs="Times New Roman"/>
          <w:spacing w:val="-1"/>
          <w:sz w:val="24"/>
          <w:szCs w:val="24"/>
        </w:rPr>
        <w:t>ен</w:t>
      </w:r>
      <w:r w:rsidRPr="00EE4E44">
        <w:rPr>
          <w:rFonts w:cs="Times New Roman"/>
          <w:sz w:val="24"/>
          <w:szCs w:val="24"/>
        </w:rPr>
        <w:t>ее</w:t>
      </w:r>
      <w:r w:rsidRPr="00EE4E44">
        <w:rPr>
          <w:rFonts w:cs="Times New Roman"/>
          <w:spacing w:val="3"/>
          <w:sz w:val="24"/>
          <w:szCs w:val="24"/>
        </w:rPr>
        <w:t xml:space="preserve"> </w:t>
      </w:r>
      <w:r w:rsidRPr="00EE4E44">
        <w:rPr>
          <w:rFonts w:cs="Times New Roman"/>
          <w:spacing w:val="-1"/>
          <w:sz w:val="24"/>
          <w:szCs w:val="24"/>
        </w:rPr>
        <w:t>в</w:t>
      </w:r>
      <w:r w:rsidRPr="00EE4E44">
        <w:rPr>
          <w:rFonts w:cs="Times New Roman"/>
          <w:spacing w:val="1"/>
          <w:sz w:val="24"/>
          <w:szCs w:val="24"/>
        </w:rPr>
        <w:t>ы</w:t>
      </w:r>
      <w:r w:rsidRPr="00EE4E44">
        <w:rPr>
          <w:rFonts w:cs="Times New Roman"/>
          <w:sz w:val="24"/>
          <w:szCs w:val="24"/>
        </w:rPr>
        <w:t>с</w:t>
      </w:r>
      <w:r w:rsidRPr="00EE4E44">
        <w:rPr>
          <w:rFonts w:cs="Times New Roman"/>
          <w:spacing w:val="-4"/>
          <w:sz w:val="24"/>
          <w:szCs w:val="24"/>
        </w:rPr>
        <w:t>о</w:t>
      </w:r>
      <w:r w:rsidRPr="00EE4E44">
        <w:rPr>
          <w:rFonts w:cs="Times New Roman"/>
          <w:spacing w:val="-1"/>
          <w:sz w:val="24"/>
          <w:szCs w:val="24"/>
        </w:rPr>
        <w:t>т</w:t>
      </w:r>
      <w:r w:rsidRPr="00EE4E44">
        <w:rPr>
          <w:rFonts w:cs="Times New Roman"/>
          <w:sz w:val="24"/>
          <w:szCs w:val="24"/>
        </w:rPr>
        <w:t>ы</w:t>
      </w:r>
      <w:r w:rsidRPr="00EE4E44">
        <w:rPr>
          <w:rFonts w:cs="Times New Roman"/>
          <w:spacing w:val="4"/>
          <w:sz w:val="24"/>
          <w:szCs w:val="24"/>
        </w:rPr>
        <w:t xml:space="preserve"> </w:t>
      </w:r>
      <w:r w:rsidRPr="00EE4E44">
        <w:rPr>
          <w:rFonts w:cs="Times New Roman"/>
          <w:sz w:val="24"/>
          <w:szCs w:val="24"/>
        </w:rPr>
        <w:t>д</w:t>
      </w:r>
      <w:r w:rsidRPr="00EE4E44">
        <w:rPr>
          <w:rFonts w:cs="Times New Roman"/>
          <w:spacing w:val="-1"/>
          <w:sz w:val="24"/>
          <w:szCs w:val="24"/>
        </w:rPr>
        <w:t>е</w:t>
      </w:r>
      <w:r w:rsidRPr="00EE4E44">
        <w:rPr>
          <w:rFonts w:cs="Times New Roman"/>
          <w:sz w:val="24"/>
          <w:szCs w:val="24"/>
        </w:rPr>
        <w:t>ревьев</w:t>
      </w:r>
      <w:r w:rsidRPr="00EE4E44">
        <w:rPr>
          <w:rFonts w:cs="Times New Roman"/>
          <w:spacing w:val="1"/>
          <w:sz w:val="24"/>
          <w:szCs w:val="24"/>
        </w:rPr>
        <w:t xml:space="preserve"> </w:t>
      </w:r>
      <w:r w:rsidRPr="00EE4E44">
        <w:rPr>
          <w:rFonts w:cs="Times New Roman"/>
          <w:sz w:val="24"/>
          <w:szCs w:val="24"/>
        </w:rPr>
        <w:t>в</w:t>
      </w:r>
      <w:r w:rsidRPr="00EE4E44">
        <w:rPr>
          <w:rFonts w:cs="Times New Roman"/>
          <w:spacing w:val="4"/>
          <w:sz w:val="24"/>
          <w:szCs w:val="24"/>
        </w:rPr>
        <w:t xml:space="preserve"> </w:t>
      </w:r>
      <w:r w:rsidRPr="00EE4E44">
        <w:rPr>
          <w:rFonts w:cs="Times New Roman"/>
          <w:spacing w:val="-1"/>
          <w:sz w:val="24"/>
          <w:szCs w:val="24"/>
        </w:rPr>
        <w:t>т</w:t>
      </w:r>
      <w:r w:rsidRPr="00EE4E44">
        <w:rPr>
          <w:rFonts w:cs="Times New Roman"/>
          <w:spacing w:val="-5"/>
          <w:sz w:val="24"/>
          <w:szCs w:val="24"/>
        </w:rPr>
        <w:t>е</w:t>
      </w:r>
      <w:r w:rsidRPr="00EE4E44">
        <w:rPr>
          <w:rFonts w:cs="Times New Roman"/>
          <w:spacing w:val="-1"/>
          <w:sz w:val="24"/>
          <w:szCs w:val="24"/>
        </w:rPr>
        <w:t>ч</w:t>
      </w:r>
      <w:r w:rsidRPr="00EE4E44">
        <w:rPr>
          <w:rFonts w:cs="Times New Roman"/>
          <w:sz w:val="24"/>
          <w:szCs w:val="24"/>
        </w:rPr>
        <w:t>е</w:t>
      </w:r>
      <w:r w:rsidRPr="00EE4E44">
        <w:rPr>
          <w:rFonts w:cs="Times New Roman"/>
          <w:spacing w:val="-1"/>
          <w:sz w:val="24"/>
          <w:szCs w:val="24"/>
        </w:rPr>
        <w:t>н</w:t>
      </w:r>
      <w:r w:rsidRPr="00EE4E44">
        <w:rPr>
          <w:rFonts w:cs="Times New Roman"/>
          <w:spacing w:val="1"/>
          <w:sz w:val="24"/>
          <w:szCs w:val="24"/>
        </w:rPr>
        <w:t>и</w:t>
      </w:r>
      <w:r w:rsidRPr="00EE4E44">
        <w:rPr>
          <w:rFonts w:cs="Times New Roman"/>
          <w:sz w:val="24"/>
          <w:szCs w:val="24"/>
        </w:rPr>
        <w:t>е</w:t>
      </w:r>
      <w:r w:rsidRPr="00EE4E44">
        <w:rPr>
          <w:rFonts w:cs="Times New Roman"/>
          <w:spacing w:val="1"/>
          <w:sz w:val="24"/>
          <w:szCs w:val="24"/>
        </w:rPr>
        <w:t xml:space="preserve"> </w:t>
      </w:r>
      <w:r w:rsidRPr="00EE4E44">
        <w:rPr>
          <w:rFonts w:cs="Times New Roman"/>
          <w:spacing w:val="-1"/>
          <w:sz w:val="24"/>
          <w:szCs w:val="24"/>
        </w:rPr>
        <w:t>в</w:t>
      </w:r>
      <w:r w:rsidRPr="00EE4E44">
        <w:rPr>
          <w:rFonts w:cs="Times New Roman"/>
          <w:spacing w:val="3"/>
          <w:sz w:val="24"/>
          <w:szCs w:val="24"/>
        </w:rPr>
        <w:t>с</w:t>
      </w:r>
      <w:r w:rsidRPr="00EE4E44">
        <w:rPr>
          <w:rFonts w:cs="Times New Roman"/>
          <w:sz w:val="24"/>
          <w:szCs w:val="24"/>
        </w:rPr>
        <w:t>е</w:t>
      </w:r>
      <w:r w:rsidRPr="00EE4E44">
        <w:rPr>
          <w:rFonts w:cs="Times New Roman"/>
          <w:spacing w:val="-7"/>
          <w:sz w:val="24"/>
          <w:szCs w:val="24"/>
        </w:rPr>
        <w:t>г</w:t>
      </w:r>
      <w:r w:rsidRPr="00EE4E44">
        <w:rPr>
          <w:rFonts w:cs="Times New Roman"/>
          <w:sz w:val="24"/>
          <w:szCs w:val="24"/>
        </w:rPr>
        <w:t>о</w:t>
      </w:r>
      <w:r w:rsidRPr="00EE4E44">
        <w:rPr>
          <w:rFonts w:cs="Times New Roman"/>
          <w:spacing w:val="3"/>
          <w:sz w:val="24"/>
          <w:szCs w:val="24"/>
        </w:rPr>
        <w:t xml:space="preserve"> </w:t>
      </w:r>
      <w:r w:rsidRPr="00EE4E44">
        <w:rPr>
          <w:rFonts w:cs="Times New Roman"/>
          <w:sz w:val="24"/>
          <w:szCs w:val="24"/>
        </w:rPr>
        <w:t>ср</w:t>
      </w:r>
      <w:r w:rsidRPr="00EE4E44">
        <w:rPr>
          <w:rFonts w:cs="Times New Roman"/>
          <w:spacing w:val="2"/>
          <w:sz w:val="24"/>
          <w:szCs w:val="24"/>
        </w:rPr>
        <w:t>о</w:t>
      </w:r>
      <w:r w:rsidRPr="00EE4E44">
        <w:rPr>
          <w:rFonts w:cs="Times New Roman"/>
          <w:spacing w:val="-5"/>
          <w:sz w:val="24"/>
          <w:szCs w:val="24"/>
        </w:rPr>
        <w:t>к</w:t>
      </w:r>
      <w:r w:rsidRPr="00EE4E44">
        <w:rPr>
          <w:rFonts w:cs="Times New Roman"/>
          <w:sz w:val="24"/>
          <w:szCs w:val="24"/>
        </w:rPr>
        <w:t>а</w:t>
      </w:r>
      <w:r w:rsidRPr="00EE4E44">
        <w:rPr>
          <w:rFonts w:cs="Times New Roman"/>
          <w:spacing w:val="2"/>
          <w:sz w:val="24"/>
          <w:szCs w:val="24"/>
        </w:rPr>
        <w:t xml:space="preserve"> </w:t>
      </w:r>
      <w:r w:rsidRPr="00EE4E44">
        <w:rPr>
          <w:rFonts w:cs="Times New Roman"/>
          <w:spacing w:val="1"/>
          <w:sz w:val="24"/>
          <w:szCs w:val="24"/>
        </w:rPr>
        <w:t>э</w:t>
      </w:r>
      <w:r w:rsidRPr="00EE4E44">
        <w:rPr>
          <w:rFonts w:cs="Times New Roman"/>
          <w:spacing w:val="-7"/>
          <w:sz w:val="24"/>
          <w:szCs w:val="24"/>
        </w:rPr>
        <w:t>к</w:t>
      </w:r>
      <w:r w:rsidRPr="00EE4E44">
        <w:rPr>
          <w:rFonts w:cs="Times New Roman"/>
          <w:sz w:val="24"/>
          <w:szCs w:val="24"/>
        </w:rPr>
        <w:t>с</w:t>
      </w:r>
      <w:r w:rsidRPr="00EE4E44">
        <w:rPr>
          <w:rFonts w:cs="Times New Roman"/>
          <w:spacing w:val="-1"/>
          <w:sz w:val="24"/>
          <w:szCs w:val="24"/>
        </w:rPr>
        <w:t>п</w:t>
      </w:r>
      <w:r w:rsidRPr="00EE4E44">
        <w:rPr>
          <w:rFonts w:cs="Times New Roman"/>
          <w:spacing w:val="4"/>
          <w:sz w:val="24"/>
          <w:szCs w:val="24"/>
        </w:rPr>
        <w:t>л</w:t>
      </w:r>
      <w:r w:rsidRPr="00EE4E44">
        <w:rPr>
          <w:rFonts w:cs="Times New Roman"/>
          <w:spacing w:val="-8"/>
          <w:sz w:val="24"/>
          <w:szCs w:val="24"/>
        </w:rPr>
        <w:t>у</w:t>
      </w:r>
      <w:r w:rsidRPr="00EE4E44">
        <w:rPr>
          <w:rFonts w:cs="Times New Roman"/>
          <w:spacing w:val="-5"/>
          <w:sz w:val="24"/>
          <w:szCs w:val="24"/>
        </w:rPr>
        <w:t>а</w:t>
      </w:r>
      <w:r w:rsidRPr="00EE4E44">
        <w:rPr>
          <w:rFonts w:cs="Times New Roman"/>
          <w:spacing w:val="3"/>
          <w:sz w:val="24"/>
          <w:szCs w:val="24"/>
        </w:rPr>
        <w:t>т</w:t>
      </w:r>
      <w:r w:rsidRPr="00EE4E44">
        <w:rPr>
          <w:rFonts w:cs="Times New Roman"/>
          <w:sz w:val="24"/>
          <w:szCs w:val="24"/>
        </w:rPr>
        <w:t>а</w:t>
      </w:r>
      <w:r w:rsidRPr="00EE4E44">
        <w:rPr>
          <w:rFonts w:cs="Times New Roman"/>
          <w:spacing w:val="-1"/>
          <w:sz w:val="24"/>
          <w:szCs w:val="24"/>
        </w:rPr>
        <w:t>ц</w:t>
      </w:r>
      <w:r w:rsidRPr="00EE4E44">
        <w:rPr>
          <w:rFonts w:cs="Times New Roman"/>
          <w:spacing w:val="1"/>
          <w:sz w:val="24"/>
          <w:szCs w:val="24"/>
        </w:rPr>
        <w:t>и</w:t>
      </w:r>
      <w:r w:rsidRPr="00EE4E44">
        <w:rPr>
          <w:rFonts w:cs="Times New Roman"/>
          <w:sz w:val="24"/>
          <w:szCs w:val="24"/>
        </w:rPr>
        <w:t xml:space="preserve">и </w:t>
      </w:r>
      <w:r w:rsidRPr="00EE4E44">
        <w:rPr>
          <w:rFonts w:cs="Times New Roman"/>
          <w:spacing w:val="-1"/>
          <w:sz w:val="24"/>
          <w:szCs w:val="24"/>
        </w:rPr>
        <w:t>г</w:t>
      </w:r>
      <w:r w:rsidRPr="00EE4E44">
        <w:rPr>
          <w:rFonts w:cs="Times New Roman"/>
          <w:sz w:val="24"/>
          <w:szCs w:val="24"/>
        </w:rPr>
        <w:t>а</w:t>
      </w:r>
      <w:r w:rsidRPr="00EE4E44">
        <w:rPr>
          <w:rFonts w:cs="Times New Roman"/>
          <w:spacing w:val="-1"/>
          <w:sz w:val="24"/>
          <w:szCs w:val="24"/>
        </w:rPr>
        <w:t>з</w:t>
      </w:r>
      <w:r w:rsidRPr="00EE4E44">
        <w:rPr>
          <w:rFonts w:cs="Times New Roman"/>
          <w:sz w:val="24"/>
          <w:szCs w:val="24"/>
        </w:rPr>
        <w:t>о</w:t>
      </w:r>
      <w:r w:rsidRPr="00EE4E44">
        <w:rPr>
          <w:rFonts w:cs="Times New Roman"/>
          <w:spacing w:val="-1"/>
          <w:sz w:val="24"/>
          <w:szCs w:val="24"/>
        </w:rPr>
        <w:t>п</w:t>
      </w:r>
      <w:r w:rsidRPr="00EE4E44">
        <w:rPr>
          <w:rFonts w:cs="Times New Roman"/>
          <w:sz w:val="24"/>
          <w:szCs w:val="24"/>
        </w:rPr>
        <w:t>ро</w:t>
      </w:r>
      <w:r w:rsidRPr="00EE4E44">
        <w:rPr>
          <w:rFonts w:cs="Times New Roman"/>
          <w:spacing w:val="-1"/>
          <w:sz w:val="24"/>
          <w:szCs w:val="24"/>
        </w:rPr>
        <w:t>в</w:t>
      </w:r>
      <w:r w:rsidRPr="00EE4E44">
        <w:rPr>
          <w:rFonts w:cs="Times New Roman"/>
          <w:spacing w:val="-6"/>
          <w:sz w:val="24"/>
          <w:szCs w:val="24"/>
        </w:rPr>
        <w:t>о</w:t>
      </w:r>
      <w:r w:rsidRPr="00EE4E44">
        <w:rPr>
          <w:rFonts w:cs="Times New Roman"/>
          <w:sz w:val="24"/>
          <w:szCs w:val="24"/>
        </w:rPr>
        <w:t>д</w:t>
      </w:r>
      <w:r w:rsidRPr="00EE4E44">
        <w:rPr>
          <w:rFonts w:cs="Times New Roman"/>
          <w:spacing w:val="-1"/>
          <w:sz w:val="24"/>
          <w:szCs w:val="24"/>
        </w:rPr>
        <w:t>а</w:t>
      </w:r>
      <w:r w:rsidRPr="00EE4E44">
        <w:rPr>
          <w:rFonts w:cs="Times New Roman"/>
          <w:sz w:val="24"/>
          <w:szCs w:val="24"/>
        </w:rPr>
        <w:t>.</w:t>
      </w:r>
    </w:p>
    <w:p w:rsidR="0018043F" w:rsidRPr="00EE4E44" w:rsidRDefault="0018043F" w:rsidP="0018043F">
      <w:pPr>
        <w:pStyle w:val="10"/>
      </w:pPr>
      <w:r w:rsidRPr="00EE4E44">
        <w:t>О</w:t>
      </w:r>
      <w:r w:rsidRPr="00EE4E44">
        <w:rPr>
          <w:spacing w:val="1"/>
        </w:rPr>
        <w:t>т</w:t>
      </w:r>
      <w:r w:rsidRPr="00EE4E44">
        <w:rPr>
          <w:spacing w:val="-3"/>
        </w:rPr>
        <w:t>с</w:t>
      </w:r>
      <w:r w:rsidRPr="00EE4E44">
        <w:rPr>
          <w:spacing w:val="-1"/>
        </w:rPr>
        <w:t>ч</w:t>
      </w:r>
      <w:r w:rsidRPr="00EE4E44">
        <w:t>ет</w:t>
      </w:r>
      <w:r w:rsidRPr="00EE4E44">
        <w:rPr>
          <w:spacing w:val="3"/>
        </w:rPr>
        <w:t xml:space="preserve"> </w:t>
      </w:r>
      <w:r w:rsidRPr="00EE4E44">
        <w:t>рас</w:t>
      </w:r>
      <w:r w:rsidRPr="00EE4E44">
        <w:rPr>
          <w:spacing w:val="1"/>
        </w:rPr>
        <w:t>с</w:t>
      </w:r>
      <w:r w:rsidRPr="00EE4E44">
        <w:rPr>
          <w:spacing w:val="-5"/>
        </w:rPr>
        <w:t>т</w:t>
      </w:r>
      <w:r w:rsidRPr="00EE4E44">
        <w:rPr>
          <w:spacing w:val="-4"/>
        </w:rPr>
        <w:t>о</w:t>
      </w:r>
      <w:r w:rsidRPr="00EE4E44">
        <w:t>я</w:t>
      </w:r>
      <w:r w:rsidRPr="00EE4E44">
        <w:rPr>
          <w:spacing w:val="1"/>
        </w:rPr>
        <w:t>н</w:t>
      </w:r>
      <w:r w:rsidRPr="00EE4E44">
        <w:rPr>
          <w:spacing w:val="-1"/>
        </w:rPr>
        <w:t>и</w:t>
      </w:r>
      <w:r w:rsidRPr="00EE4E44">
        <w:t>й</w:t>
      </w:r>
      <w:r w:rsidRPr="00EE4E44">
        <w:rPr>
          <w:spacing w:val="1"/>
        </w:rPr>
        <w:t xml:space="preserve"> </w:t>
      </w:r>
      <w:r w:rsidRPr="00EE4E44">
        <w:rPr>
          <w:spacing w:val="-1"/>
        </w:rPr>
        <w:t>п</w:t>
      </w:r>
      <w:r w:rsidRPr="00EE4E44">
        <w:t>ри</w:t>
      </w:r>
      <w:r w:rsidRPr="00EE4E44">
        <w:rPr>
          <w:spacing w:val="7"/>
        </w:rPr>
        <w:t xml:space="preserve"> </w:t>
      </w:r>
      <w:r w:rsidRPr="00EE4E44">
        <w:t>о</w:t>
      </w:r>
      <w:r w:rsidRPr="00EE4E44">
        <w:rPr>
          <w:spacing w:val="-1"/>
        </w:rPr>
        <w:t>п</w:t>
      </w:r>
      <w:r w:rsidRPr="00EE4E44">
        <w:t>р</w:t>
      </w:r>
      <w:r w:rsidRPr="00EE4E44">
        <w:rPr>
          <w:spacing w:val="-5"/>
        </w:rPr>
        <w:t>е</w:t>
      </w:r>
      <w:r w:rsidRPr="00EE4E44">
        <w:rPr>
          <w:spacing w:val="2"/>
        </w:rPr>
        <w:t>д</w:t>
      </w:r>
      <w:r w:rsidRPr="00EE4E44">
        <w:t>еле</w:t>
      </w:r>
      <w:r w:rsidRPr="00EE4E44">
        <w:rPr>
          <w:spacing w:val="-1"/>
        </w:rPr>
        <w:t>н</w:t>
      </w:r>
      <w:r w:rsidRPr="00EE4E44">
        <w:rPr>
          <w:spacing w:val="1"/>
        </w:rPr>
        <w:t>и</w:t>
      </w:r>
      <w:r w:rsidRPr="00EE4E44">
        <w:t xml:space="preserve">и </w:t>
      </w:r>
      <w:r w:rsidRPr="00EE4E44">
        <w:rPr>
          <w:spacing w:val="-6"/>
        </w:rPr>
        <w:t>о</w:t>
      </w:r>
      <w:r w:rsidRPr="00EE4E44">
        <w:t>хра</w:t>
      </w:r>
      <w:r w:rsidRPr="00EE4E44">
        <w:rPr>
          <w:spacing w:val="-1"/>
        </w:rPr>
        <w:t>нн</w:t>
      </w:r>
      <w:r w:rsidRPr="00EE4E44">
        <w:rPr>
          <w:spacing w:val="1"/>
        </w:rPr>
        <w:t>ы</w:t>
      </w:r>
      <w:r w:rsidRPr="00EE4E44">
        <w:t>х</w:t>
      </w:r>
      <w:r w:rsidRPr="00EE4E44">
        <w:rPr>
          <w:spacing w:val="3"/>
        </w:rPr>
        <w:t xml:space="preserve"> </w:t>
      </w:r>
      <w:r w:rsidRPr="00EE4E44">
        <w:rPr>
          <w:spacing w:val="-3"/>
        </w:rPr>
        <w:t>з</w:t>
      </w:r>
      <w:r w:rsidRPr="00EE4E44">
        <w:t>он</w:t>
      </w:r>
      <w:r w:rsidRPr="00EE4E44">
        <w:rPr>
          <w:spacing w:val="7"/>
        </w:rPr>
        <w:t xml:space="preserve"> </w:t>
      </w:r>
      <w:r w:rsidRPr="00EE4E44">
        <w:rPr>
          <w:spacing w:val="-1"/>
        </w:rPr>
        <w:t>г</w:t>
      </w:r>
      <w:r w:rsidRPr="00EE4E44">
        <w:rPr>
          <w:spacing w:val="1"/>
        </w:rPr>
        <w:t>а</w:t>
      </w:r>
      <w:r w:rsidRPr="00EE4E44">
        <w:rPr>
          <w:spacing w:val="-3"/>
        </w:rPr>
        <w:t>з</w:t>
      </w:r>
      <w:r w:rsidRPr="00EE4E44">
        <w:t>о</w:t>
      </w:r>
      <w:r w:rsidRPr="00EE4E44">
        <w:rPr>
          <w:spacing w:val="-1"/>
        </w:rPr>
        <w:t>п</w:t>
      </w:r>
      <w:r w:rsidRPr="00EE4E44">
        <w:t>ро</w:t>
      </w:r>
      <w:r w:rsidRPr="00EE4E44">
        <w:rPr>
          <w:spacing w:val="-1"/>
        </w:rPr>
        <w:t>в</w:t>
      </w:r>
      <w:r w:rsidRPr="00EE4E44">
        <w:rPr>
          <w:spacing w:val="-6"/>
        </w:rPr>
        <w:t>о</w:t>
      </w:r>
      <w:r w:rsidRPr="00EE4E44">
        <w:t>дов</w:t>
      </w:r>
      <w:r w:rsidRPr="00EE4E44">
        <w:rPr>
          <w:spacing w:val="1"/>
        </w:rPr>
        <w:t xml:space="preserve"> </w:t>
      </w:r>
      <w:r w:rsidRPr="00EE4E44">
        <w:rPr>
          <w:spacing w:val="-1"/>
        </w:rPr>
        <w:t>п</w:t>
      </w:r>
      <w:r w:rsidRPr="00EE4E44">
        <w:t>ро</w:t>
      </w:r>
      <w:r w:rsidRPr="00EE4E44">
        <w:rPr>
          <w:spacing w:val="1"/>
        </w:rPr>
        <w:t>и</w:t>
      </w:r>
      <w:r w:rsidRPr="00EE4E44">
        <w:rPr>
          <w:spacing w:val="-1"/>
        </w:rPr>
        <w:t>зв</w:t>
      </w:r>
      <w:r w:rsidRPr="00EE4E44">
        <w:rPr>
          <w:spacing w:val="-6"/>
        </w:rPr>
        <w:t>о</w:t>
      </w:r>
      <w:r w:rsidRPr="00EE4E44">
        <w:t>д</w:t>
      </w:r>
      <w:r w:rsidRPr="00EE4E44">
        <w:rPr>
          <w:spacing w:val="-1"/>
        </w:rPr>
        <w:t>и</w:t>
      </w:r>
      <w:r w:rsidRPr="00EE4E44">
        <w:rPr>
          <w:spacing w:val="3"/>
        </w:rPr>
        <w:t>т</w:t>
      </w:r>
      <w:r w:rsidRPr="00EE4E44">
        <w:t>ся</w:t>
      </w:r>
      <w:r w:rsidRPr="00EE4E44">
        <w:rPr>
          <w:spacing w:val="2"/>
        </w:rPr>
        <w:t xml:space="preserve"> </w:t>
      </w:r>
      <w:r w:rsidRPr="00EE4E44">
        <w:rPr>
          <w:spacing w:val="-4"/>
        </w:rPr>
        <w:t>о</w:t>
      </w:r>
      <w:r w:rsidRPr="00EE4E44">
        <w:t>т</w:t>
      </w:r>
      <w:r w:rsidRPr="00EE4E44">
        <w:rPr>
          <w:spacing w:val="7"/>
        </w:rPr>
        <w:t xml:space="preserve"> </w:t>
      </w:r>
      <w:r w:rsidRPr="00EE4E44">
        <w:rPr>
          <w:spacing w:val="6"/>
        </w:rPr>
        <w:t>о</w:t>
      </w:r>
      <w:r w:rsidRPr="00EE4E44">
        <w:t xml:space="preserve">си </w:t>
      </w:r>
      <w:r w:rsidRPr="00EE4E44">
        <w:rPr>
          <w:spacing w:val="-1"/>
        </w:rPr>
        <w:t>г</w:t>
      </w:r>
      <w:r w:rsidRPr="00EE4E44">
        <w:t>а</w:t>
      </w:r>
      <w:r w:rsidRPr="00EE4E44">
        <w:rPr>
          <w:spacing w:val="-1"/>
        </w:rPr>
        <w:t>з</w:t>
      </w:r>
      <w:r w:rsidRPr="00EE4E44">
        <w:t>о</w:t>
      </w:r>
      <w:r w:rsidRPr="00EE4E44">
        <w:rPr>
          <w:spacing w:val="-1"/>
        </w:rPr>
        <w:t>п</w:t>
      </w:r>
      <w:r w:rsidRPr="00EE4E44">
        <w:t>ро</w:t>
      </w:r>
      <w:r w:rsidRPr="00EE4E44">
        <w:rPr>
          <w:spacing w:val="-1"/>
        </w:rPr>
        <w:t>в</w:t>
      </w:r>
      <w:r w:rsidRPr="00EE4E44">
        <w:rPr>
          <w:spacing w:val="-6"/>
        </w:rPr>
        <w:t>о</w:t>
      </w:r>
      <w:r w:rsidRPr="00EE4E44">
        <w:t>да –</w:t>
      </w:r>
      <w:r w:rsidRPr="00EE4E44">
        <w:rPr>
          <w:spacing w:val="5"/>
        </w:rPr>
        <w:t xml:space="preserve"> </w:t>
      </w:r>
      <w:r w:rsidRPr="00EE4E44">
        <w:t xml:space="preserve">для </w:t>
      </w:r>
      <w:r w:rsidRPr="00EE4E44">
        <w:rPr>
          <w:spacing w:val="-6"/>
        </w:rPr>
        <w:t>о</w:t>
      </w:r>
      <w:r w:rsidRPr="00EE4E44">
        <w:t>д</w:t>
      </w:r>
      <w:r w:rsidRPr="00EE4E44">
        <w:rPr>
          <w:spacing w:val="-1"/>
        </w:rPr>
        <w:t>н</w:t>
      </w:r>
      <w:r w:rsidRPr="00EE4E44">
        <w:t>о</w:t>
      </w:r>
      <w:r w:rsidRPr="00EE4E44">
        <w:rPr>
          <w:spacing w:val="-1"/>
        </w:rPr>
        <w:t>н</w:t>
      </w:r>
      <w:r w:rsidRPr="00EE4E44">
        <w:rPr>
          <w:spacing w:val="1"/>
        </w:rPr>
        <w:t>и</w:t>
      </w:r>
      <w:r w:rsidRPr="00EE4E44">
        <w:rPr>
          <w:spacing w:val="-5"/>
        </w:rPr>
        <w:t>т</w:t>
      </w:r>
      <w:r w:rsidRPr="00EE4E44">
        <w:rPr>
          <w:spacing w:val="-6"/>
        </w:rPr>
        <w:t>о</w:t>
      </w:r>
      <w:r w:rsidRPr="00EE4E44">
        <w:rPr>
          <w:spacing w:val="-1"/>
        </w:rPr>
        <w:t>чн</w:t>
      </w:r>
      <w:r w:rsidRPr="00EE4E44">
        <w:rPr>
          <w:spacing w:val="1"/>
        </w:rPr>
        <w:t>ы</w:t>
      </w:r>
      <w:r w:rsidRPr="00EE4E44">
        <w:t xml:space="preserve">х </w:t>
      </w:r>
      <w:r w:rsidRPr="00EE4E44">
        <w:rPr>
          <w:spacing w:val="-1"/>
        </w:rPr>
        <w:t>г</w:t>
      </w:r>
      <w:r w:rsidRPr="00EE4E44">
        <w:t>а</w:t>
      </w:r>
      <w:r w:rsidRPr="00EE4E44">
        <w:rPr>
          <w:spacing w:val="-3"/>
        </w:rPr>
        <w:t>з</w:t>
      </w:r>
      <w:r w:rsidRPr="00EE4E44">
        <w:rPr>
          <w:spacing w:val="2"/>
        </w:rPr>
        <w:t>о</w:t>
      </w:r>
      <w:r w:rsidRPr="00EE4E44">
        <w:rPr>
          <w:spacing w:val="-1"/>
        </w:rPr>
        <w:t>п</w:t>
      </w:r>
      <w:r w:rsidRPr="00EE4E44">
        <w:t>ро</w:t>
      </w:r>
      <w:r w:rsidRPr="00EE4E44">
        <w:rPr>
          <w:spacing w:val="-1"/>
        </w:rPr>
        <w:t>в</w:t>
      </w:r>
      <w:r w:rsidRPr="00EE4E44">
        <w:rPr>
          <w:spacing w:val="-6"/>
        </w:rPr>
        <w:t>о</w:t>
      </w:r>
      <w:r w:rsidRPr="00EE4E44">
        <w:t>д</w:t>
      </w:r>
      <w:r w:rsidRPr="00EE4E44">
        <w:rPr>
          <w:spacing w:val="-2"/>
        </w:rPr>
        <w:t>о</w:t>
      </w:r>
      <w:r w:rsidRPr="00EE4E44">
        <w:t>в</w:t>
      </w:r>
      <w:r w:rsidRPr="00EE4E44">
        <w:rPr>
          <w:spacing w:val="1"/>
        </w:rPr>
        <w:t xml:space="preserve"> </w:t>
      </w:r>
      <w:r w:rsidRPr="00EE4E44">
        <w:t>и</w:t>
      </w:r>
      <w:r w:rsidRPr="00EE4E44">
        <w:rPr>
          <w:spacing w:val="6"/>
        </w:rPr>
        <w:t xml:space="preserve"> </w:t>
      </w:r>
      <w:r w:rsidRPr="00EE4E44">
        <w:rPr>
          <w:spacing w:val="-4"/>
        </w:rPr>
        <w:t>о</w:t>
      </w:r>
      <w:r w:rsidRPr="00EE4E44">
        <w:t>т</w:t>
      </w:r>
      <w:r w:rsidRPr="00EE4E44">
        <w:rPr>
          <w:spacing w:val="4"/>
        </w:rPr>
        <w:t xml:space="preserve"> </w:t>
      </w:r>
      <w:r w:rsidRPr="00EE4E44">
        <w:rPr>
          <w:spacing w:val="8"/>
        </w:rPr>
        <w:t>о</w:t>
      </w:r>
      <w:r w:rsidRPr="00EE4E44">
        <w:rPr>
          <w:spacing w:val="1"/>
        </w:rPr>
        <w:t>с</w:t>
      </w:r>
      <w:r w:rsidRPr="00EE4E44">
        <w:t>ей</w:t>
      </w:r>
      <w:r w:rsidRPr="00EE4E44">
        <w:rPr>
          <w:spacing w:val="3"/>
        </w:rPr>
        <w:t xml:space="preserve"> </w:t>
      </w:r>
      <w:r w:rsidRPr="00EE4E44">
        <w:rPr>
          <w:spacing w:val="-1"/>
        </w:rPr>
        <w:t>к</w:t>
      </w:r>
      <w:r w:rsidRPr="00EE4E44">
        <w:t>ра</w:t>
      </w:r>
      <w:r w:rsidRPr="00EE4E44">
        <w:rPr>
          <w:spacing w:val="-1"/>
        </w:rPr>
        <w:t>йни</w:t>
      </w:r>
      <w:r w:rsidRPr="00EE4E44">
        <w:t>х</w:t>
      </w:r>
      <w:r w:rsidRPr="00EE4E44">
        <w:rPr>
          <w:spacing w:val="2"/>
        </w:rPr>
        <w:t xml:space="preserve"> </w:t>
      </w:r>
      <w:r w:rsidRPr="00EE4E44">
        <w:rPr>
          <w:spacing w:val="-1"/>
        </w:rPr>
        <w:t>ни</w:t>
      </w:r>
      <w:r w:rsidRPr="00EE4E44">
        <w:rPr>
          <w:spacing w:val="-3"/>
        </w:rPr>
        <w:t>т</w:t>
      </w:r>
      <w:r w:rsidRPr="00EE4E44">
        <w:t>ок</w:t>
      </w:r>
      <w:r w:rsidRPr="00EE4E44">
        <w:rPr>
          <w:spacing w:val="3"/>
        </w:rPr>
        <w:t xml:space="preserve"> </w:t>
      </w:r>
      <w:r w:rsidRPr="00EE4E44">
        <w:rPr>
          <w:spacing w:val="-1"/>
        </w:rPr>
        <w:t>г</w:t>
      </w:r>
      <w:r w:rsidRPr="00EE4E44">
        <w:t>а</w:t>
      </w:r>
      <w:r w:rsidRPr="00EE4E44">
        <w:rPr>
          <w:spacing w:val="-3"/>
        </w:rPr>
        <w:t>з</w:t>
      </w:r>
      <w:r w:rsidRPr="00EE4E44">
        <w:rPr>
          <w:spacing w:val="2"/>
        </w:rPr>
        <w:t>о</w:t>
      </w:r>
      <w:r w:rsidRPr="00EE4E44">
        <w:rPr>
          <w:spacing w:val="-1"/>
        </w:rPr>
        <w:t>п</w:t>
      </w:r>
      <w:r w:rsidRPr="00EE4E44">
        <w:t>ро</w:t>
      </w:r>
      <w:r w:rsidRPr="00EE4E44">
        <w:rPr>
          <w:spacing w:val="-1"/>
        </w:rPr>
        <w:t>в</w:t>
      </w:r>
      <w:r w:rsidRPr="00EE4E44">
        <w:rPr>
          <w:spacing w:val="-6"/>
        </w:rPr>
        <w:t>о</w:t>
      </w:r>
      <w:r w:rsidRPr="00EE4E44">
        <w:t>д</w:t>
      </w:r>
      <w:r w:rsidRPr="00EE4E44">
        <w:rPr>
          <w:spacing w:val="-2"/>
        </w:rPr>
        <w:t>о</w:t>
      </w:r>
      <w:r w:rsidRPr="00EE4E44">
        <w:t>в</w:t>
      </w:r>
      <w:r w:rsidRPr="00EE4E44">
        <w:rPr>
          <w:spacing w:val="1"/>
        </w:rPr>
        <w:t xml:space="preserve"> </w:t>
      </w:r>
      <w:r w:rsidRPr="00EE4E44">
        <w:t>–</w:t>
      </w:r>
      <w:r w:rsidRPr="00EE4E44">
        <w:rPr>
          <w:spacing w:val="5"/>
        </w:rPr>
        <w:t xml:space="preserve"> </w:t>
      </w:r>
      <w:r w:rsidRPr="00EE4E44">
        <w:t>для м</w:t>
      </w:r>
      <w:r w:rsidRPr="00EE4E44">
        <w:rPr>
          <w:spacing w:val="-1"/>
        </w:rPr>
        <w:t>н</w:t>
      </w:r>
      <w:r w:rsidRPr="00EE4E44">
        <w:t>о</w:t>
      </w:r>
      <w:r w:rsidRPr="00EE4E44">
        <w:rPr>
          <w:spacing w:val="-7"/>
        </w:rPr>
        <w:t>г</w:t>
      </w:r>
      <w:r w:rsidRPr="00EE4E44">
        <w:t>о</w:t>
      </w:r>
      <w:r w:rsidRPr="00EE4E44">
        <w:rPr>
          <w:spacing w:val="-1"/>
        </w:rPr>
        <w:t>н</w:t>
      </w:r>
      <w:r w:rsidRPr="00EE4E44">
        <w:rPr>
          <w:spacing w:val="1"/>
        </w:rPr>
        <w:t>и</w:t>
      </w:r>
      <w:r w:rsidRPr="00EE4E44">
        <w:rPr>
          <w:spacing w:val="-5"/>
        </w:rPr>
        <w:t>т</w:t>
      </w:r>
      <w:r w:rsidRPr="00EE4E44">
        <w:rPr>
          <w:spacing w:val="-6"/>
        </w:rPr>
        <w:t>о</w:t>
      </w:r>
      <w:r w:rsidRPr="00EE4E44">
        <w:rPr>
          <w:spacing w:val="1"/>
        </w:rPr>
        <w:t>ч</w:t>
      </w:r>
      <w:r w:rsidRPr="00EE4E44">
        <w:rPr>
          <w:spacing w:val="-1"/>
        </w:rPr>
        <w:t>н</w:t>
      </w:r>
      <w:r w:rsidRPr="00EE4E44">
        <w:rPr>
          <w:spacing w:val="1"/>
        </w:rPr>
        <w:t>ы</w:t>
      </w:r>
      <w:r w:rsidRPr="00EE4E44">
        <w:t>х.</w:t>
      </w:r>
    </w:p>
    <w:p w:rsidR="0018043F" w:rsidRPr="00EE4E44" w:rsidRDefault="0018043F" w:rsidP="0018043F">
      <w:pPr>
        <w:pStyle w:val="10"/>
        <w:rPr>
          <w:bCs w:val="0"/>
          <w:i w:val="0"/>
        </w:rPr>
      </w:pPr>
      <w:r w:rsidRPr="00EE4E44">
        <w:t>По территории Самодуровского сельского поселения проходят газопроводы высокого и низкого давления.</w:t>
      </w:r>
    </w:p>
    <w:p w:rsidR="0018043F" w:rsidRPr="00EE4E44" w:rsidRDefault="0018043F" w:rsidP="0018043F">
      <w:pPr>
        <w:spacing w:after="0"/>
        <w:rPr>
          <w:rFonts w:eastAsia="TimesNewRoman" w:cs="Times New Roman"/>
          <w:bCs/>
          <w:sz w:val="24"/>
          <w:szCs w:val="24"/>
          <w:highlight w:val="yellow"/>
          <w:lang w:eastAsia="ru-RU"/>
        </w:rPr>
      </w:pPr>
    </w:p>
    <w:p w:rsidR="0018043F" w:rsidRPr="00EE4E44" w:rsidRDefault="0018043F" w:rsidP="0018043F">
      <w:pPr>
        <w:pStyle w:val="10"/>
        <w:jc w:val="center"/>
        <w:outlineLvl w:val="0"/>
        <w:rPr>
          <w:b w:val="0"/>
        </w:rPr>
      </w:pPr>
      <w:bookmarkStart w:id="229" w:name="_Toc89851202"/>
      <w:bookmarkStart w:id="230" w:name="_Toc104300449"/>
      <w:r w:rsidRPr="00EE4E44">
        <w:t>Охранные зоны газопроводов и иных трубопроводов</w:t>
      </w:r>
      <w:bookmarkEnd w:id="229"/>
      <w:bookmarkEnd w:id="230"/>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2585"/>
        <w:gridCol w:w="2694"/>
        <w:gridCol w:w="3283"/>
      </w:tblGrid>
      <w:tr w:rsidR="0018043F" w:rsidRPr="00EE4E44" w:rsidTr="00393C43">
        <w:trPr>
          <w:trHeight w:val="403"/>
        </w:trPr>
        <w:tc>
          <w:tcPr>
            <w:tcW w:w="788" w:type="dxa"/>
            <w:shd w:val="pct15" w:color="auto" w:fill="auto"/>
          </w:tcPr>
          <w:p w:rsidR="0018043F" w:rsidRPr="00EE4E44" w:rsidRDefault="0018043F" w:rsidP="00393C43">
            <w:pPr>
              <w:pStyle w:val="10"/>
              <w:ind w:right="-108"/>
              <w:jc w:val="center"/>
              <w:rPr>
                <w:b w:val="0"/>
                <w:sz w:val="22"/>
                <w:szCs w:val="22"/>
              </w:rPr>
            </w:pPr>
            <w:r w:rsidRPr="00EE4E44">
              <w:rPr>
                <w:sz w:val="22"/>
                <w:szCs w:val="22"/>
              </w:rPr>
              <w:t>№п/п</w:t>
            </w:r>
          </w:p>
        </w:tc>
        <w:tc>
          <w:tcPr>
            <w:tcW w:w="2585" w:type="dxa"/>
            <w:shd w:val="pct15" w:color="auto" w:fill="auto"/>
          </w:tcPr>
          <w:p w:rsidR="0018043F" w:rsidRPr="00EE4E44" w:rsidRDefault="0018043F" w:rsidP="00393C43">
            <w:pPr>
              <w:pStyle w:val="10"/>
              <w:ind w:right="176" w:firstLine="108"/>
              <w:jc w:val="center"/>
              <w:rPr>
                <w:b w:val="0"/>
                <w:sz w:val="22"/>
                <w:szCs w:val="22"/>
              </w:rPr>
            </w:pPr>
            <w:r w:rsidRPr="00EE4E44">
              <w:rPr>
                <w:sz w:val="22"/>
                <w:szCs w:val="22"/>
              </w:rPr>
              <w:t>Наименование</w:t>
            </w:r>
          </w:p>
        </w:tc>
        <w:tc>
          <w:tcPr>
            <w:tcW w:w="2694" w:type="dxa"/>
            <w:shd w:val="pct15" w:color="auto" w:fill="auto"/>
          </w:tcPr>
          <w:p w:rsidR="0018043F" w:rsidRPr="00EE4E44" w:rsidRDefault="0018043F" w:rsidP="00393C43">
            <w:pPr>
              <w:pStyle w:val="10"/>
              <w:ind w:left="33" w:right="176" w:firstLine="141"/>
              <w:jc w:val="center"/>
              <w:rPr>
                <w:b w:val="0"/>
                <w:sz w:val="22"/>
                <w:szCs w:val="22"/>
              </w:rPr>
            </w:pPr>
            <w:r w:rsidRPr="00EE4E44">
              <w:rPr>
                <w:sz w:val="22"/>
                <w:szCs w:val="22"/>
              </w:rPr>
              <w:t>Показатели</w:t>
            </w:r>
          </w:p>
        </w:tc>
        <w:tc>
          <w:tcPr>
            <w:tcW w:w="3283" w:type="dxa"/>
            <w:shd w:val="pct15" w:color="auto" w:fill="auto"/>
          </w:tcPr>
          <w:p w:rsidR="0018043F" w:rsidRPr="00EE4E44" w:rsidRDefault="0018043F" w:rsidP="00393C43">
            <w:pPr>
              <w:pStyle w:val="10"/>
              <w:ind w:right="179" w:firstLine="175"/>
              <w:jc w:val="center"/>
              <w:rPr>
                <w:b w:val="0"/>
                <w:sz w:val="22"/>
                <w:szCs w:val="22"/>
              </w:rPr>
            </w:pPr>
            <w:r w:rsidRPr="00EE4E44">
              <w:rPr>
                <w:sz w:val="22"/>
                <w:szCs w:val="22"/>
              </w:rPr>
              <w:t>Постановление</w:t>
            </w:r>
          </w:p>
        </w:tc>
      </w:tr>
      <w:tr w:rsidR="0018043F" w:rsidRPr="00EE4E44" w:rsidTr="00393C43">
        <w:trPr>
          <w:trHeight w:val="722"/>
        </w:trPr>
        <w:tc>
          <w:tcPr>
            <w:tcW w:w="788" w:type="dxa"/>
            <w:vAlign w:val="center"/>
          </w:tcPr>
          <w:p w:rsidR="0018043F" w:rsidRPr="00EE4E44" w:rsidRDefault="0018043F" w:rsidP="00393C43">
            <w:pPr>
              <w:pStyle w:val="10"/>
              <w:ind w:right="-108"/>
              <w:jc w:val="center"/>
              <w:rPr>
                <w:sz w:val="22"/>
                <w:szCs w:val="22"/>
              </w:rPr>
            </w:pPr>
            <w:r w:rsidRPr="00EE4E44">
              <w:rPr>
                <w:sz w:val="22"/>
                <w:szCs w:val="22"/>
              </w:rPr>
              <w:t>1</w:t>
            </w:r>
          </w:p>
        </w:tc>
        <w:tc>
          <w:tcPr>
            <w:tcW w:w="2585" w:type="dxa"/>
            <w:vAlign w:val="center"/>
          </w:tcPr>
          <w:p w:rsidR="0018043F" w:rsidRPr="00EE4E44" w:rsidRDefault="0018043F" w:rsidP="00393C43">
            <w:pPr>
              <w:pStyle w:val="10"/>
              <w:ind w:right="33" w:firstLine="0"/>
              <w:jc w:val="left"/>
              <w:rPr>
                <w:sz w:val="22"/>
                <w:szCs w:val="22"/>
              </w:rPr>
            </w:pPr>
            <w:r w:rsidRPr="00EE4E44">
              <w:rPr>
                <w:sz w:val="22"/>
                <w:szCs w:val="22"/>
              </w:rPr>
              <w:t>Межпоселковый</w:t>
            </w:r>
          </w:p>
          <w:p w:rsidR="0018043F" w:rsidRPr="00EE4E44" w:rsidRDefault="0018043F" w:rsidP="00393C43">
            <w:pPr>
              <w:pStyle w:val="10"/>
              <w:ind w:right="33" w:firstLine="0"/>
              <w:jc w:val="left"/>
              <w:rPr>
                <w:sz w:val="22"/>
                <w:szCs w:val="22"/>
              </w:rPr>
            </w:pPr>
            <w:r w:rsidRPr="00EE4E44">
              <w:rPr>
                <w:sz w:val="22"/>
                <w:szCs w:val="22"/>
              </w:rPr>
              <w:t>газопровод высокого</w:t>
            </w:r>
          </w:p>
          <w:p w:rsidR="0018043F" w:rsidRPr="00EE4E44" w:rsidRDefault="0018043F" w:rsidP="00393C43">
            <w:pPr>
              <w:pStyle w:val="10"/>
              <w:ind w:right="33" w:firstLine="0"/>
              <w:jc w:val="left"/>
              <w:rPr>
                <w:sz w:val="22"/>
                <w:szCs w:val="22"/>
              </w:rPr>
            </w:pPr>
            <w:r w:rsidRPr="00EE4E44">
              <w:rPr>
                <w:sz w:val="22"/>
                <w:szCs w:val="22"/>
              </w:rPr>
              <w:t>давления</w:t>
            </w:r>
          </w:p>
        </w:tc>
        <w:tc>
          <w:tcPr>
            <w:tcW w:w="2694" w:type="dxa"/>
            <w:vAlign w:val="center"/>
          </w:tcPr>
          <w:p w:rsidR="0018043F" w:rsidRPr="00EE4E44" w:rsidRDefault="0018043F" w:rsidP="00393C43">
            <w:pPr>
              <w:pStyle w:val="10"/>
              <w:ind w:left="33" w:right="34" w:firstLine="1"/>
              <w:jc w:val="left"/>
              <w:rPr>
                <w:sz w:val="22"/>
                <w:szCs w:val="22"/>
              </w:rPr>
            </w:pPr>
            <w:r w:rsidRPr="00EE4E44">
              <w:rPr>
                <w:sz w:val="22"/>
                <w:szCs w:val="22"/>
              </w:rPr>
              <w:t>Охранная зона вдоль</w:t>
            </w:r>
          </w:p>
          <w:p w:rsidR="0018043F" w:rsidRPr="00EE4E44" w:rsidRDefault="0018043F" w:rsidP="00393C43">
            <w:pPr>
              <w:pStyle w:val="10"/>
              <w:ind w:left="33" w:right="34" w:firstLine="1"/>
              <w:jc w:val="left"/>
              <w:rPr>
                <w:b w:val="0"/>
                <w:sz w:val="22"/>
                <w:szCs w:val="22"/>
              </w:rPr>
            </w:pPr>
            <w:r w:rsidRPr="00EE4E44">
              <w:rPr>
                <w:sz w:val="22"/>
                <w:szCs w:val="22"/>
              </w:rPr>
              <w:t>трассы по 2 м в каждую сторону от оси</w:t>
            </w:r>
          </w:p>
        </w:tc>
        <w:tc>
          <w:tcPr>
            <w:tcW w:w="3283" w:type="dxa"/>
            <w:vMerge w:val="restart"/>
            <w:vAlign w:val="center"/>
          </w:tcPr>
          <w:p w:rsidR="0018043F" w:rsidRPr="00EE4E44" w:rsidRDefault="0018043F" w:rsidP="00393C43">
            <w:pPr>
              <w:pStyle w:val="10"/>
              <w:ind w:firstLine="33"/>
              <w:jc w:val="center"/>
              <w:rPr>
                <w:b w:val="0"/>
                <w:sz w:val="22"/>
                <w:szCs w:val="22"/>
              </w:rPr>
            </w:pPr>
            <w:r w:rsidRPr="00EE4E44">
              <w:rPr>
                <w:sz w:val="22"/>
                <w:szCs w:val="22"/>
              </w:rPr>
              <w:t>Пост. Правительства РФ от 20.11.2000 г. № 878 «Об утверждении правил охраны газораспределительных сетей»</w:t>
            </w:r>
          </w:p>
        </w:tc>
      </w:tr>
      <w:tr w:rsidR="0018043F" w:rsidRPr="00EE4E44" w:rsidTr="00393C43">
        <w:trPr>
          <w:trHeight w:val="842"/>
        </w:trPr>
        <w:tc>
          <w:tcPr>
            <w:tcW w:w="788" w:type="dxa"/>
            <w:vAlign w:val="center"/>
          </w:tcPr>
          <w:p w:rsidR="0018043F" w:rsidRPr="00EE4E44" w:rsidRDefault="0018043F" w:rsidP="00393C43">
            <w:pPr>
              <w:pStyle w:val="10"/>
              <w:ind w:right="-108"/>
              <w:jc w:val="center"/>
              <w:rPr>
                <w:sz w:val="22"/>
                <w:szCs w:val="22"/>
              </w:rPr>
            </w:pPr>
            <w:r w:rsidRPr="00EE4E44">
              <w:rPr>
                <w:sz w:val="22"/>
                <w:szCs w:val="22"/>
              </w:rPr>
              <w:t>2</w:t>
            </w:r>
          </w:p>
        </w:tc>
        <w:tc>
          <w:tcPr>
            <w:tcW w:w="2585" w:type="dxa"/>
            <w:vAlign w:val="center"/>
          </w:tcPr>
          <w:p w:rsidR="0018043F" w:rsidRPr="00EE4E44" w:rsidRDefault="0018043F" w:rsidP="00393C43">
            <w:pPr>
              <w:pStyle w:val="10"/>
              <w:ind w:right="33" w:firstLine="0"/>
              <w:jc w:val="left"/>
              <w:rPr>
                <w:sz w:val="22"/>
                <w:szCs w:val="22"/>
              </w:rPr>
            </w:pPr>
            <w:r w:rsidRPr="00EE4E44">
              <w:rPr>
                <w:sz w:val="22"/>
                <w:szCs w:val="22"/>
              </w:rPr>
              <w:t>Внутрипоселковый</w:t>
            </w:r>
          </w:p>
          <w:p w:rsidR="0018043F" w:rsidRPr="00EE4E44" w:rsidRDefault="0018043F" w:rsidP="00393C43">
            <w:pPr>
              <w:pStyle w:val="10"/>
              <w:ind w:right="33" w:firstLine="0"/>
              <w:jc w:val="left"/>
              <w:rPr>
                <w:sz w:val="22"/>
                <w:szCs w:val="22"/>
              </w:rPr>
            </w:pPr>
            <w:r w:rsidRPr="00EE4E44">
              <w:rPr>
                <w:sz w:val="22"/>
                <w:szCs w:val="22"/>
              </w:rPr>
              <w:t>газопровод низкого</w:t>
            </w:r>
          </w:p>
          <w:p w:rsidR="0018043F" w:rsidRPr="00EE4E44" w:rsidRDefault="0018043F" w:rsidP="00393C43">
            <w:pPr>
              <w:pStyle w:val="10"/>
              <w:ind w:right="33" w:firstLine="0"/>
              <w:jc w:val="left"/>
              <w:rPr>
                <w:sz w:val="22"/>
                <w:szCs w:val="22"/>
              </w:rPr>
            </w:pPr>
            <w:r w:rsidRPr="00EE4E44">
              <w:rPr>
                <w:sz w:val="22"/>
                <w:szCs w:val="22"/>
              </w:rPr>
              <w:t>давления</w:t>
            </w:r>
          </w:p>
        </w:tc>
        <w:tc>
          <w:tcPr>
            <w:tcW w:w="2694" w:type="dxa"/>
            <w:vAlign w:val="center"/>
          </w:tcPr>
          <w:p w:rsidR="0018043F" w:rsidRPr="00EE4E44" w:rsidRDefault="0018043F" w:rsidP="00393C43">
            <w:pPr>
              <w:pStyle w:val="10"/>
              <w:ind w:left="33" w:right="34" w:firstLine="1"/>
              <w:jc w:val="left"/>
              <w:rPr>
                <w:sz w:val="22"/>
                <w:szCs w:val="22"/>
              </w:rPr>
            </w:pPr>
            <w:r w:rsidRPr="00EE4E44">
              <w:rPr>
                <w:sz w:val="22"/>
                <w:szCs w:val="22"/>
              </w:rPr>
              <w:t>Охранная зона вдоль</w:t>
            </w:r>
          </w:p>
          <w:p w:rsidR="0018043F" w:rsidRPr="00EE4E44" w:rsidRDefault="0018043F" w:rsidP="00393C43">
            <w:pPr>
              <w:pStyle w:val="10"/>
              <w:ind w:left="33" w:right="34" w:firstLine="1"/>
              <w:jc w:val="left"/>
              <w:rPr>
                <w:sz w:val="22"/>
                <w:szCs w:val="22"/>
              </w:rPr>
            </w:pPr>
            <w:r w:rsidRPr="00EE4E44">
              <w:rPr>
                <w:sz w:val="22"/>
                <w:szCs w:val="22"/>
              </w:rPr>
              <w:t>трассы по 2 м в каждую сторону от оси</w:t>
            </w:r>
          </w:p>
        </w:tc>
        <w:tc>
          <w:tcPr>
            <w:tcW w:w="3283" w:type="dxa"/>
            <w:vMerge/>
          </w:tcPr>
          <w:p w:rsidR="0018043F" w:rsidRPr="00EE4E44" w:rsidRDefault="0018043F" w:rsidP="00393C43">
            <w:pPr>
              <w:pStyle w:val="10"/>
              <w:ind w:firstLine="33"/>
              <w:rPr>
                <w:sz w:val="22"/>
                <w:szCs w:val="22"/>
              </w:rPr>
            </w:pPr>
          </w:p>
        </w:tc>
      </w:tr>
    </w:tbl>
    <w:p w:rsidR="0018043F" w:rsidRPr="00EE4E44" w:rsidRDefault="0018043F" w:rsidP="0018043F">
      <w:pPr>
        <w:pStyle w:val="10"/>
        <w:rPr>
          <w:bCs w:val="0"/>
          <w:highlight w:val="yellow"/>
        </w:rPr>
      </w:pPr>
    </w:p>
    <w:p w:rsidR="0018043F" w:rsidRPr="00EE4E44" w:rsidRDefault="0018043F" w:rsidP="0018043F">
      <w:pPr>
        <w:pStyle w:val="10"/>
        <w:contextualSpacing/>
      </w:pPr>
      <w:r w:rsidRPr="00EE4E44">
        <w:t>Не все сведения о границах охранных зон объектов газоснабжения, расположенных на территории Самодуровского сельского поселения, внесены в ЕГРН.</w:t>
      </w:r>
    </w:p>
    <w:p w:rsidR="0018043F" w:rsidRPr="00EE4E44" w:rsidRDefault="0018043F" w:rsidP="0018043F">
      <w:pPr>
        <w:widowControl w:val="0"/>
        <w:spacing w:after="0"/>
        <w:ind w:firstLine="567"/>
        <w:jc w:val="both"/>
        <w:rPr>
          <w:rFonts w:cs="Times New Roman"/>
          <w:b/>
          <w:i/>
          <w:sz w:val="24"/>
          <w:szCs w:val="24"/>
        </w:rPr>
      </w:pPr>
      <w:r w:rsidRPr="00EE4E44">
        <w:rPr>
          <w:rFonts w:cs="Times New Roman"/>
          <w:b/>
          <w:i/>
          <w:sz w:val="24"/>
          <w:szCs w:val="24"/>
        </w:rPr>
        <w:t xml:space="preserve">В охранной зоне любые работы (кроме сельскохозяйственных) без получения специального письменного разрешения в эксплуатирующей организации </w:t>
      </w:r>
      <w:r w:rsidRPr="00EE4E44">
        <w:rPr>
          <w:rFonts w:cs="Times New Roman"/>
          <w:b/>
          <w:i/>
          <w:sz w:val="24"/>
          <w:szCs w:val="24"/>
        </w:rPr>
        <w:lastRenderedPageBreak/>
        <w:t>категорически запрещены.</w:t>
      </w:r>
    </w:p>
    <w:p w:rsidR="0018043F" w:rsidRPr="00EE4E44" w:rsidRDefault="0018043F" w:rsidP="0018043F">
      <w:pPr>
        <w:widowControl w:val="0"/>
        <w:spacing w:after="0"/>
        <w:jc w:val="both"/>
        <w:rPr>
          <w:rFonts w:cs="Times New Roman"/>
          <w:sz w:val="20"/>
          <w:szCs w:val="20"/>
          <w:highlight w:val="yellow"/>
        </w:rPr>
      </w:pPr>
    </w:p>
    <w:p w:rsidR="0018043F" w:rsidRPr="00EE4E44" w:rsidRDefault="0018043F" w:rsidP="0018043F">
      <w:pPr>
        <w:pStyle w:val="10"/>
        <w:ind w:firstLine="426"/>
        <w:contextualSpacing/>
        <w:jc w:val="center"/>
        <w:rPr>
          <w:b w:val="0"/>
          <w:i w:val="0"/>
          <w:u w:val="single"/>
        </w:rPr>
      </w:pPr>
      <w:bookmarkStart w:id="231" w:name="_Toc40350040"/>
      <w:bookmarkEnd w:id="231"/>
      <w:r w:rsidRPr="00EE4E44">
        <w:rPr>
          <w:u w:val="single"/>
        </w:rPr>
        <w:t>Охранная зона объектов электроэнергетики (объектов электросетевого хозяйства и объектов по производству электрической энергии)</w:t>
      </w:r>
    </w:p>
    <w:p w:rsidR="0018043F" w:rsidRPr="00EE4E44" w:rsidRDefault="0018043F" w:rsidP="0018043F">
      <w:pPr>
        <w:autoSpaceDE w:val="0"/>
        <w:spacing w:after="0"/>
        <w:ind w:firstLine="567"/>
        <w:jc w:val="both"/>
        <w:rPr>
          <w:rFonts w:cs="Times New Roman"/>
          <w:sz w:val="24"/>
          <w:szCs w:val="24"/>
        </w:rPr>
      </w:pPr>
      <w:r w:rsidRPr="00EE4E44">
        <w:rPr>
          <w:rFonts w:cs="Times New Roman"/>
          <w:b/>
          <w:sz w:val="24"/>
          <w:szCs w:val="24"/>
        </w:rPr>
        <w:t xml:space="preserve">В соответствии с </w:t>
      </w:r>
      <w:r w:rsidRPr="00EE4E44">
        <w:rPr>
          <w:rFonts w:cs="Times New Roman"/>
          <w:sz w:val="24"/>
          <w:szCs w:val="24"/>
        </w:rPr>
        <w:t xml:space="preserve">Постановлением Правительства РФ от 18.11.2013 </w:t>
      </w:r>
      <w:r w:rsidRPr="00EE4E44">
        <w:rPr>
          <w:rFonts w:cs="Times New Roman"/>
          <w:b/>
          <w:sz w:val="24"/>
          <w:szCs w:val="24"/>
        </w:rPr>
        <w:t>№</w:t>
      </w:r>
      <w:r w:rsidRPr="00EE4E44">
        <w:rPr>
          <w:rFonts w:cs="Times New Roman"/>
          <w:sz w:val="24"/>
          <w:szCs w:val="24"/>
        </w:rPr>
        <w:t xml:space="preserve">1033 (ред. от 15.01.2019) </w:t>
      </w:r>
      <w:r w:rsidRPr="00EE4E44">
        <w:rPr>
          <w:rFonts w:cs="Times New Roman"/>
          <w:b/>
          <w:sz w:val="24"/>
          <w:szCs w:val="24"/>
        </w:rPr>
        <w:t>«</w:t>
      </w:r>
      <w:r w:rsidRPr="00EE4E44">
        <w:rPr>
          <w:rFonts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EE4E44">
        <w:rPr>
          <w:rFonts w:cs="Times New Roman"/>
          <w:b/>
          <w:sz w:val="24"/>
          <w:szCs w:val="24"/>
        </w:rPr>
        <w:t>»</w:t>
      </w:r>
      <w:r w:rsidRPr="00EE4E44">
        <w:rPr>
          <w:rFonts w:cs="Times New Roman"/>
          <w:sz w:val="24"/>
          <w:szCs w:val="24"/>
        </w:rPr>
        <w:t xml:space="preserve"> (вместе с </w:t>
      </w:r>
      <w:r w:rsidRPr="00EE4E44">
        <w:rPr>
          <w:rFonts w:cs="Times New Roman"/>
          <w:b/>
          <w:sz w:val="24"/>
          <w:szCs w:val="24"/>
        </w:rPr>
        <w:t>«</w:t>
      </w:r>
      <w:r w:rsidRPr="00EE4E44">
        <w:rPr>
          <w:rFonts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EE4E44">
        <w:rPr>
          <w:rFonts w:cs="Times New Roman"/>
          <w:b/>
          <w:sz w:val="24"/>
          <w:szCs w:val="24"/>
        </w:rPr>
        <w:t>объектами по производству электрической энергии</w:t>
      </w:r>
      <w:r w:rsidRPr="00EE4E44">
        <w:rPr>
          <w:rFonts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18043F" w:rsidRPr="00EE4E44" w:rsidRDefault="0018043F" w:rsidP="0018043F">
      <w:pPr>
        <w:autoSpaceDE w:val="0"/>
        <w:spacing w:after="0"/>
        <w:ind w:firstLine="567"/>
        <w:jc w:val="both"/>
        <w:rPr>
          <w:rFonts w:cs="Times New Roman"/>
          <w:sz w:val="24"/>
          <w:szCs w:val="24"/>
        </w:rPr>
      </w:pPr>
      <w:r w:rsidRPr="00EE4E44">
        <w:rPr>
          <w:rFonts w:cs="Times New Roman"/>
          <w:i/>
          <w:sz w:val="24"/>
          <w:szCs w:val="24"/>
        </w:rPr>
        <w:t xml:space="preserve">На территории Самодуровского сельского поселения отсутствуют </w:t>
      </w:r>
      <w:r w:rsidRPr="00EE4E44">
        <w:rPr>
          <w:rFonts w:cs="Times New Roman"/>
          <w:b/>
          <w:i/>
          <w:sz w:val="24"/>
          <w:szCs w:val="24"/>
        </w:rPr>
        <w:t>объекты</w:t>
      </w:r>
      <w:r w:rsidRPr="00EE4E44">
        <w:rPr>
          <w:rFonts w:cs="Times New Roman"/>
          <w:i/>
          <w:sz w:val="24"/>
          <w:szCs w:val="24"/>
        </w:rPr>
        <w:t xml:space="preserve"> </w:t>
      </w:r>
      <w:r w:rsidRPr="00EE4E44">
        <w:rPr>
          <w:rFonts w:cs="Times New Roman"/>
          <w:b/>
          <w:i/>
          <w:sz w:val="24"/>
          <w:szCs w:val="24"/>
        </w:rPr>
        <w:t xml:space="preserve">по производству электрической энергии, </w:t>
      </w:r>
      <w:r w:rsidRPr="00EE4E44">
        <w:rPr>
          <w:rFonts w:cs="Times New Roman"/>
          <w:i/>
          <w:sz w:val="24"/>
          <w:szCs w:val="24"/>
        </w:rPr>
        <w:t xml:space="preserve">но имеются </w:t>
      </w:r>
      <w:r w:rsidRPr="00EE4E44">
        <w:rPr>
          <w:rFonts w:cs="Times New Roman"/>
          <w:b/>
          <w:i/>
          <w:sz w:val="24"/>
          <w:szCs w:val="24"/>
        </w:rPr>
        <w:t>объекты электросетевого хозяйства.</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EE4E44">
        <w:rPr>
          <w:rFonts w:eastAsia="Calibri" w:cs="Times New Roman"/>
          <w:b/>
          <w:sz w:val="24"/>
          <w:szCs w:val="24"/>
        </w:rPr>
        <w:t>охранные зоны устанавливаются</w:t>
      </w:r>
      <w:r w:rsidRPr="00EE4E44">
        <w:rPr>
          <w:rFonts w:eastAsia="Calibri" w:cs="Times New Roman"/>
          <w:sz w:val="24"/>
          <w:szCs w:val="24"/>
        </w:rPr>
        <w:t>:</w:t>
      </w:r>
    </w:p>
    <w:p w:rsidR="0018043F" w:rsidRPr="00EE4E44" w:rsidRDefault="0018043F" w:rsidP="0018043F">
      <w:pPr>
        <w:spacing w:after="0"/>
        <w:ind w:firstLine="567"/>
        <w:jc w:val="both"/>
        <w:rPr>
          <w:rFonts w:eastAsia="Calibri" w:cs="Times New Roman"/>
          <w:sz w:val="24"/>
          <w:szCs w:val="24"/>
        </w:rPr>
      </w:pPr>
      <w:bookmarkStart w:id="232" w:name="Par14"/>
      <w:bookmarkEnd w:id="232"/>
      <w:r w:rsidRPr="00EE4E44">
        <w:rPr>
          <w:rFonts w:eastAsia="Calibri"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8043F" w:rsidRPr="00EE4E44" w:rsidRDefault="0018043F" w:rsidP="0018043F">
      <w:pPr>
        <w:spacing w:after="0"/>
        <w:rPr>
          <w:rFonts w:eastAsia="Calibri"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18043F" w:rsidRPr="00EE4E44" w:rsidTr="00393C43">
        <w:trPr>
          <w:tblHeader/>
          <w:jc w:val="center"/>
        </w:trPr>
        <w:tc>
          <w:tcPr>
            <w:tcW w:w="3256" w:type="dxa"/>
            <w:shd w:val="clear" w:color="auto" w:fill="D9D9D9" w:themeFill="background1" w:themeFillShade="D9"/>
            <w:vAlign w:val="center"/>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Проектный номинальный класс напряжения, кВ</w:t>
            </w:r>
          </w:p>
        </w:tc>
        <w:tc>
          <w:tcPr>
            <w:tcW w:w="6100" w:type="dxa"/>
            <w:shd w:val="clear" w:color="auto" w:fill="D9D9D9" w:themeFill="background1" w:themeFillShade="D9"/>
            <w:vAlign w:val="center"/>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Расстояние, м</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до 1</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1 – 20</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10 (5 – для линий с самонесущими или изолированными проводами, размещенных в границах населенных пунктов)</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35</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15</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110</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20</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150, 220</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25</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300, 500, +/- 400</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30</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lastRenderedPageBreak/>
              <w:t>750, +/- 750</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40</w:t>
            </w:r>
          </w:p>
        </w:tc>
      </w:tr>
      <w:tr w:rsidR="0018043F" w:rsidRPr="00EE4E44" w:rsidTr="00393C43">
        <w:trPr>
          <w:jc w:val="center"/>
        </w:trPr>
        <w:tc>
          <w:tcPr>
            <w:tcW w:w="3256"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1150</w:t>
            </w:r>
          </w:p>
        </w:tc>
        <w:tc>
          <w:tcPr>
            <w:tcW w:w="6100" w:type="dxa"/>
            <w:vAlign w:val="center"/>
          </w:tcPr>
          <w:p w:rsidR="0018043F" w:rsidRPr="00EE4E44" w:rsidRDefault="0018043F" w:rsidP="00393C43">
            <w:pPr>
              <w:spacing w:after="0" w:line="240" w:lineRule="auto"/>
              <w:jc w:val="center"/>
              <w:rPr>
                <w:rFonts w:eastAsia="Calibri" w:cs="Times New Roman"/>
              </w:rPr>
            </w:pPr>
            <w:r w:rsidRPr="00EE4E44">
              <w:rPr>
                <w:rFonts w:eastAsia="Calibri" w:cs="Times New Roman"/>
              </w:rPr>
              <w:t>55</w:t>
            </w:r>
          </w:p>
        </w:tc>
      </w:tr>
    </w:tbl>
    <w:p w:rsidR="0018043F" w:rsidRPr="00EE4E44" w:rsidRDefault="0018043F" w:rsidP="0018043F">
      <w:pPr>
        <w:spacing w:after="0"/>
        <w:rPr>
          <w:rFonts w:eastAsia="Calibri" w:cs="Times New Roman"/>
          <w:sz w:val="24"/>
          <w:szCs w:val="24"/>
        </w:rPr>
      </w:pP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EE4E44">
          <w:rPr>
            <w:rFonts w:eastAsia="Calibri" w:cs="Times New Roman"/>
            <w:sz w:val="24"/>
            <w:szCs w:val="24"/>
          </w:rPr>
          <w:t>подпункте «а»</w:t>
        </w:r>
      </w:hyperlink>
      <w:r w:rsidRPr="00EE4E44">
        <w:rPr>
          <w:rFonts w:eastAsia="Calibri" w:cs="Times New Roman"/>
          <w:sz w:val="24"/>
          <w:szCs w:val="24"/>
        </w:rPr>
        <w:t xml:space="preserve"> настоящего документа, применительно к высшему классу напряжения подстанции.</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 xml:space="preserve">Примечание. Требования, предусмотренные </w:t>
      </w:r>
      <w:hyperlink w:anchor="Par14" w:history="1">
        <w:r w:rsidRPr="00EE4E44">
          <w:rPr>
            <w:rFonts w:eastAsia="Calibri" w:cs="Times New Roman"/>
            <w:sz w:val="24"/>
            <w:szCs w:val="24"/>
          </w:rPr>
          <w:t>подпунктом «а»</w:t>
        </w:r>
      </w:hyperlink>
      <w:r w:rsidRPr="00EE4E44">
        <w:rPr>
          <w:rFonts w:eastAsia="Calibri" w:cs="Times New Roman"/>
          <w:sz w:val="24"/>
          <w:szCs w:val="24"/>
        </w:rPr>
        <w:t xml:space="preserve"> настоящего документа, применяются при определении размера просек.</w:t>
      </w:r>
    </w:p>
    <w:p w:rsidR="0018043F" w:rsidRPr="00EE4E44" w:rsidRDefault="0018043F" w:rsidP="0018043F">
      <w:pPr>
        <w:spacing w:after="0"/>
        <w:ind w:firstLine="567"/>
        <w:jc w:val="both"/>
        <w:rPr>
          <w:rFonts w:cs="Times New Roman"/>
          <w:b/>
          <w:bCs/>
          <w:i/>
          <w:iCs/>
          <w:snapToGrid w:val="0"/>
          <w:sz w:val="24"/>
          <w:szCs w:val="24"/>
        </w:rPr>
      </w:pPr>
      <w:r w:rsidRPr="00EE4E44">
        <w:rPr>
          <w:rFonts w:cs="Times New Roman"/>
          <w:b/>
          <w:bCs/>
          <w:i/>
          <w:iCs/>
          <w:snapToGrid w:val="0"/>
          <w:sz w:val="24"/>
          <w:szCs w:val="24"/>
        </w:rPr>
        <w:t xml:space="preserve">На территории </w:t>
      </w:r>
      <w:r w:rsidRPr="00EE4E44">
        <w:rPr>
          <w:rFonts w:cs="Times New Roman"/>
          <w:b/>
          <w:i/>
          <w:sz w:val="24"/>
          <w:szCs w:val="24"/>
        </w:rPr>
        <w:t xml:space="preserve">Самодуровского сельского поселения </w:t>
      </w:r>
      <w:r w:rsidRPr="00EE4E44">
        <w:rPr>
          <w:rFonts w:cs="Times New Roman"/>
          <w:b/>
          <w:bCs/>
          <w:i/>
          <w:iCs/>
          <w:snapToGrid w:val="0"/>
          <w:sz w:val="24"/>
          <w:szCs w:val="24"/>
        </w:rPr>
        <w:t xml:space="preserve">имеются ЛЭП 6кВ, ЛЭП 10кВ, ЛЭП 110 кВ.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Сведения о границах охранных зон и ограничениях в пределах таких зон от </w:t>
      </w:r>
      <w:r w:rsidRPr="00EE4E44">
        <w:rPr>
          <w:rFonts w:cs="Times New Roman"/>
          <w:b/>
          <w:i/>
          <w:sz w:val="24"/>
          <w:szCs w:val="24"/>
        </w:rPr>
        <w:t>объектов</w:t>
      </w:r>
      <w:r w:rsidRPr="00EE4E44">
        <w:rPr>
          <w:rFonts w:cs="Times New Roman"/>
          <w:sz w:val="24"/>
          <w:szCs w:val="24"/>
        </w:rPr>
        <w:t xml:space="preserve"> </w:t>
      </w:r>
      <w:r w:rsidRPr="00EE4E44">
        <w:rPr>
          <w:rFonts w:cs="Times New Roman"/>
          <w:b/>
          <w:i/>
          <w:sz w:val="24"/>
          <w:szCs w:val="24"/>
        </w:rPr>
        <w:t>электросетевого хозяйства</w:t>
      </w:r>
      <w:r w:rsidRPr="00EE4E44">
        <w:rPr>
          <w:rFonts w:cs="Times New Roman"/>
          <w:sz w:val="24"/>
          <w:szCs w:val="24"/>
        </w:rPr>
        <w:t>, расположенных на территории поселения, нанесены согласно сведениям ЕГРН и соответствующим образом отображены в графических материалах генерального плана.</w:t>
      </w:r>
    </w:p>
    <w:p w:rsidR="0018043F" w:rsidRPr="00EE4E44" w:rsidRDefault="0018043F" w:rsidP="0018043F">
      <w:pPr>
        <w:spacing w:after="0"/>
        <w:jc w:val="center"/>
        <w:outlineLvl w:val="0"/>
        <w:rPr>
          <w:rFonts w:cs="Times New Roman"/>
          <w:b/>
          <w:i/>
          <w:sz w:val="24"/>
          <w:szCs w:val="24"/>
          <w:u w:val="single"/>
        </w:rPr>
      </w:pPr>
      <w:bookmarkStart w:id="233" w:name="_Toc89851203"/>
      <w:bookmarkStart w:id="234" w:name="_Toc104300450"/>
      <w:r w:rsidRPr="00EE4E44">
        <w:rPr>
          <w:rFonts w:cs="Times New Roman"/>
          <w:b/>
          <w:i/>
          <w:sz w:val="24"/>
          <w:szCs w:val="24"/>
          <w:u w:val="single"/>
        </w:rPr>
        <w:t xml:space="preserve">Охранная </w:t>
      </w:r>
      <w:hyperlink r:id="rId59" w:history="1">
        <w:r w:rsidRPr="00EE4E44">
          <w:rPr>
            <w:rFonts w:cs="Times New Roman"/>
            <w:b/>
            <w:i/>
            <w:sz w:val="24"/>
            <w:szCs w:val="24"/>
            <w:u w:val="single"/>
          </w:rPr>
          <w:t>зона</w:t>
        </w:r>
      </w:hyperlink>
      <w:r w:rsidRPr="00EE4E44">
        <w:rPr>
          <w:rFonts w:cs="Times New Roman"/>
          <w:b/>
          <w:i/>
          <w:sz w:val="24"/>
          <w:szCs w:val="24"/>
          <w:u w:val="single"/>
        </w:rPr>
        <w:t xml:space="preserve"> линий и сооружений связи</w:t>
      </w:r>
      <w:bookmarkEnd w:id="233"/>
      <w:bookmarkEnd w:id="234"/>
    </w:p>
    <w:p w:rsidR="0018043F" w:rsidRPr="00EE4E44" w:rsidRDefault="0018043F" w:rsidP="0018043F">
      <w:pPr>
        <w:autoSpaceDE w:val="0"/>
        <w:spacing w:after="0"/>
        <w:ind w:firstLine="567"/>
        <w:jc w:val="both"/>
        <w:rPr>
          <w:rFonts w:cs="Times New Roman"/>
          <w:bCs/>
          <w:snapToGrid w:val="0"/>
          <w:sz w:val="24"/>
          <w:szCs w:val="24"/>
        </w:rPr>
      </w:pPr>
      <w:r w:rsidRPr="00EE4E44">
        <w:rPr>
          <w:rFonts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18043F" w:rsidRPr="00EE4E44" w:rsidRDefault="0018043F" w:rsidP="0018043F">
      <w:pPr>
        <w:autoSpaceDE w:val="0"/>
        <w:spacing w:after="0"/>
        <w:ind w:firstLine="567"/>
        <w:jc w:val="both"/>
        <w:rPr>
          <w:rFonts w:cs="Times New Roman"/>
          <w:bCs/>
          <w:snapToGrid w:val="0"/>
          <w:sz w:val="24"/>
          <w:szCs w:val="24"/>
        </w:rPr>
      </w:pPr>
      <w:r w:rsidRPr="00EE4E44">
        <w:rPr>
          <w:rFonts w:cs="Times New Roman"/>
          <w:bCs/>
          <w:snapToGrid w:val="0"/>
          <w:sz w:val="24"/>
          <w:szCs w:val="24"/>
        </w:rPr>
        <w:t xml:space="preserve">В соответствии с Постановлением Правительства РФ от 09.06.1995 №578 «Об утверждении Правил охраны линий и сооружений связи Российской Федерации» на </w:t>
      </w:r>
      <w:r w:rsidRPr="00EE4E44">
        <w:rPr>
          <w:rFonts w:cs="Times New Roman"/>
          <w:bCs/>
          <w:snapToGrid w:val="0"/>
          <w:sz w:val="24"/>
          <w:szCs w:val="24"/>
        </w:rPr>
        <w:lastRenderedPageBreak/>
        <w:t>трассах кабельных и воздушных линий связи и линий радиофикации устанавливаются охранные зоны с особыми условиями использования:</w:t>
      </w:r>
    </w:p>
    <w:p w:rsidR="0018043F" w:rsidRPr="00EE4E44" w:rsidRDefault="0018043F" w:rsidP="00E01673">
      <w:pPr>
        <w:pStyle w:val="ad"/>
        <w:widowControl/>
        <w:numPr>
          <w:ilvl w:val="0"/>
          <w:numId w:val="23"/>
        </w:numPr>
        <w:tabs>
          <w:tab w:val="left" w:pos="1134"/>
        </w:tabs>
        <w:autoSpaceDE w:val="0"/>
        <w:ind w:left="0" w:firstLine="567"/>
        <w:jc w:val="both"/>
        <w:rPr>
          <w:bCs/>
          <w:snapToGrid w:val="0"/>
        </w:rPr>
      </w:pPr>
      <w:r w:rsidRPr="00EE4E44">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8043F" w:rsidRPr="00EE4E44" w:rsidRDefault="0018043F" w:rsidP="00E01673">
      <w:pPr>
        <w:pStyle w:val="ad"/>
        <w:widowControl/>
        <w:numPr>
          <w:ilvl w:val="0"/>
          <w:numId w:val="23"/>
        </w:numPr>
        <w:tabs>
          <w:tab w:val="left" w:pos="1134"/>
        </w:tabs>
        <w:autoSpaceDE w:val="0"/>
        <w:ind w:left="0" w:firstLine="567"/>
        <w:jc w:val="both"/>
        <w:rPr>
          <w:bCs/>
          <w:snapToGrid w:val="0"/>
        </w:rPr>
      </w:pPr>
      <w:r w:rsidRPr="00EE4E44">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18043F" w:rsidRPr="00EE4E44" w:rsidRDefault="0018043F" w:rsidP="00E01673">
      <w:pPr>
        <w:pStyle w:val="ad"/>
        <w:widowControl/>
        <w:numPr>
          <w:ilvl w:val="0"/>
          <w:numId w:val="23"/>
        </w:numPr>
        <w:tabs>
          <w:tab w:val="left" w:pos="1134"/>
        </w:tabs>
        <w:autoSpaceDE w:val="0"/>
        <w:ind w:left="0" w:firstLine="567"/>
        <w:jc w:val="both"/>
        <w:rPr>
          <w:bCs/>
          <w:snapToGrid w:val="0"/>
        </w:rPr>
      </w:pPr>
      <w:r w:rsidRPr="00EE4E44">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8043F" w:rsidRPr="00EE4E44" w:rsidRDefault="0018043F" w:rsidP="0018043F">
      <w:pPr>
        <w:spacing w:after="0"/>
        <w:ind w:firstLine="567"/>
        <w:rPr>
          <w:rFonts w:eastAsia="Lucida Sans Unicode" w:cs="Times New Roman"/>
          <w:bCs/>
          <w:snapToGrid w:val="0"/>
          <w:kern w:val="1"/>
          <w:sz w:val="24"/>
          <w:szCs w:val="24"/>
        </w:rPr>
      </w:pPr>
    </w:p>
    <w:p w:rsidR="0018043F" w:rsidRPr="00EE4E44" w:rsidRDefault="0018043F" w:rsidP="00E01673">
      <w:pPr>
        <w:pStyle w:val="ncsc1460"/>
        <w:numPr>
          <w:ilvl w:val="2"/>
          <w:numId w:val="79"/>
        </w:numPr>
        <w:spacing w:before="0" w:beforeAutospacing="0" w:after="0" w:afterAutospacing="0"/>
        <w:ind w:left="709" w:hanging="567"/>
        <w:jc w:val="center"/>
        <w:outlineLvl w:val="0"/>
        <w:rPr>
          <w:b/>
          <w:i/>
        </w:rPr>
      </w:pPr>
      <w:bookmarkStart w:id="235" w:name="_Toc40350044"/>
      <w:bookmarkStart w:id="236" w:name="_Toc104300451"/>
      <w:r w:rsidRPr="00EE4E44">
        <w:rPr>
          <w:b/>
          <w:i/>
          <w:snapToGrid w:val="0"/>
        </w:rPr>
        <w:t>Водоохранные и прибрежные защитные полосы</w:t>
      </w:r>
      <w:bookmarkEnd w:id="235"/>
      <w:bookmarkEnd w:id="236"/>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В соответствии со ст. 65 Водного кодекса Российской федерации (ВК РФ) </w:t>
      </w:r>
      <w:r w:rsidRPr="00EE4E44">
        <w:rPr>
          <w:rFonts w:eastAsia="Calibri" w:cs="Times New Roman"/>
          <w:b/>
          <w:sz w:val="24"/>
          <w:szCs w:val="24"/>
        </w:rPr>
        <w:t>водоохранными зонами</w:t>
      </w:r>
      <w:r w:rsidRPr="00EE4E44">
        <w:rPr>
          <w:rFonts w:eastAsia="Calibri"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В границах </w:t>
      </w:r>
      <w:r w:rsidRPr="00EE4E44">
        <w:rPr>
          <w:rFonts w:eastAsia="Calibri" w:cs="Times New Roman"/>
          <w:b/>
          <w:sz w:val="24"/>
          <w:szCs w:val="24"/>
        </w:rPr>
        <w:t>водоохранных зон</w:t>
      </w:r>
      <w:r w:rsidRPr="00EE4E44">
        <w:rPr>
          <w:rFonts w:eastAsia="Calibri" w:cs="Times New Roman"/>
          <w:sz w:val="24"/>
          <w:szCs w:val="24"/>
        </w:rPr>
        <w:t xml:space="preserve"> устанавливаются </w:t>
      </w:r>
      <w:r w:rsidRPr="00EE4E44">
        <w:rPr>
          <w:rFonts w:eastAsia="Calibri" w:cs="Times New Roman"/>
          <w:b/>
          <w:sz w:val="24"/>
          <w:szCs w:val="24"/>
        </w:rPr>
        <w:t>прибрежные защитные полосы</w:t>
      </w:r>
      <w:r w:rsidRPr="00EE4E44">
        <w:rPr>
          <w:rFonts w:eastAsia="Calibri" w:cs="Times New Roman"/>
          <w:sz w:val="24"/>
          <w:szCs w:val="24"/>
        </w:rPr>
        <w:t xml:space="preserve">, на территориях которых вводятся дополнительные </w:t>
      </w:r>
      <w:hyperlink w:anchor="Par30" w:history="1">
        <w:r w:rsidRPr="00EE4E44">
          <w:rPr>
            <w:rFonts w:eastAsia="Calibri" w:cs="Times New Roman"/>
            <w:sz w:val="24"/>
            <w:szCs w:val="24"/>
          </w:rPr>
          <w:t>ограничения</w:t>
        </w:r>
      </w:hyperlink>
      <w:r w:rsidRPr="00EE4E44">
        <w:rPr>
          <w:rFonts w:eastAsia="Calibri" w:cs="Times New Roman"/>
          <w:sz w:val="24"/>
          <w:szCs w:val="24"/>
        </w:rPr>
        <w:t xml:space="preserve"> хозяйственной и иной деятельности.</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b/>
          <w:sz w:val="24"/>
          <w:szCs w:val="24"/>
        </w:rPr>
        <w:t>Ширина водоохранной зоны</w:t>
      </w:r>
      <w:r w:rsidRPr="00EE4E44">
        <w:rPr>
          <w:rFonts w:eastAsia="Calibri" w:cs="Times New Roman"/>
          <w:sz w:val="24"/>
          <w:szCs w:val="24"/>
        </w:rPr>
        <w:t xml:space="preserve"> рек или ручьев устанавливается от их истока для рек или ручьев протяженностью:</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1) до десяти километров – в размере 50 метров;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2) от десяти до пятидесяти километров – в размере 100 метров;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3) от пятидесяти километров и более – в размере 200 метров.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Для реки, ручья протяженностью менее десяти километров от истока до устья </w:t>
      </w:r>
      <w:r w:rsidRPr="00EE4E44">
        <w:rPr>
          <w:rFonts w:eastAsia="Calibri" w:cs="Times New Roman"/>
          <w:b/>
          <w:sz w:val="24"/>
          <w:szCs w:val="24"/>
        </w:rPr>
        <w:t>водоохранная зона совпадает с прибрежной защитной полосой</w:t>
      </w:r>
      <w:r w:rsidRPr="00EE4E44">
        <w:rPr>
          <w:rFonts w:eastAsia="Calibri" w:cs="Times New Roman"/>
          <w:sz w:val="24"/>
          <w:szCs w:val="24"/>
        </w:rPr>
        <w:t>. Радиус водоохранной зоны для истоков реки, ручья устанавливается в размере 50 метров.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b/>
          <w:sz w:val="24"/>
          <w:szCs w:val="24"/>
        </w:rPr>
        <w:t>Ширина прибрежной защитной полосы</w:t>
      </w:r>
      <w:r w:rsidRPr="00EE4E44">
        <w:rPr>
          <w:rFonts w:eastAsia="Calibri" w:cs="Times New Roman"/>
          <w:sz w:val="24"/>
          <w:szCs w:val="24"/>
        </w:rPr>
        <w:t xml:space="preserve"> устанавливается в зависимости от уклона берега водного объекта и составляет:</w:t>
      </w:r>
    </w:p>
    <w:p w:rsidR="0018043F" w:rsidRPr="00EE4E44" w:rsidRDefault="0018043F" w:rsidP="00E01673">
      <w:pPr>
        <w:numPr>
          <w:ilvl w:val="0"/>
          <w:numId w:val="38"/>
        </w:numPr>
        <w:tabs>
          <w:tab w:val="left" w:pos="1134"/>
        </w:tabs>
        <w:suppressAutoHyphens/>
        <w:autoSpaceDE w:val="0"/>
        <w:spacing w:after="0" w:line="240" w:lineRule="auto"/>
        <w:ind w:left="0" w:firstLine="567"/>
        <w:jc w:val="both"/>
        <w:rPr>
          <w:rFonts w:eastAsia="Calibri" w:cs="Times New Roman"/>
          <w:sz w:val="24"/>
          <w:szCs w:val="24"/>
        </w:rPr>
      </w:pPr>
      <w:r w:rsidRPr="00EE4E44">
        <w:rPr>
          <w:rFonts w:eastAsia="Calibri" w:cs="Times New Roman"/>
          <w:sz w:val="24"/>
          <w:szCs w:val="24"/>
        </w:rPr>
        <w:t>30 метров для обратного или нулевого уклона;</w:t>
      </w:r>
    </w:p>
    <w:p w:rsidR="0018043F" w:rsidRPr="00EE4E44" w:rsidRDefault="0018043F" w:rsidP="00E01673">
      <w:pPr>
        <w:numPr>
          <w:ilvl w:val="0"/>
          <w:numId w:val="38"/>
        </w:numPr>
        <w:tabs>
          <w:tab w:val="left" w:pos="1134"/>
        </w:tabs>
        <w:suppressAutoHyphens/>
        <w:autoSpaceDE w:val="0"/>
        <w:spacing w:after="0" w:line="240" w:lineRule="auto"/>
        <w:ind w:left="0" w:firstLine="567"/>
        <w:jc w:val="both"/>
        <w:rPr>
          <w:rFonts w:eastAsia="Calibri" w:cs="Times New Roman"/>
          <w:sz w:val="24"/>
          <w:szCs w:val="24"/>
        </w:rPr>
      </w:pPr>
      <w:r w:rsidRPr="00EE4E44">
        <w:rPr>
          <w:rFonts w:eastAsia="Calibri" w:cs="Times New Roman"/>
          <w:sz w:val="24"/>
          <w:szCs w:val="24"/>
        </w:rPr>
        <w:t>40 метров для уклона до трех градусов;</w:t>
      </w:r>
    </w:p>
    <w:p w:rsidR="0018043F" w:rsidRPr="00EE4E44" w:rsidRDefault="0018043F" w:rsidP="00E01673">
      <w:pPr>
        <w:numPr>
          <w:ilvl w:val="0"/>
          <w:numId w:val="38"/>
        </w:numPr>
        <w:tabs>
          <w:tab w:val="left" w:pos="1134"/>
        </w:tabs>
        <w:suppressAutoHyphens/>
        <w:autoSpaceDE w:val="0"/>
        <w:spacing w:after="0" w:line="240" w:lineRule="auto"/>
        <w:ind w:left="0" w:firstLine="567"/>
        <w:jc w:val="both"/>
        <w:rPr>
          <w:rFonts w:eastAsia="Calibri" w:cs="Times New Roman"/>
          <w:sz w:val="24"/>
          <w:szCs w:val="24"/>
        </w:rPr>
      </w:pPr>
      <w:r w:rsidRPr="00EE4E44">
        <w:rPr>
          <w:rFonts w:eastAsia="Calibri" w:cs="Times New Roman"/>
          <w:sz w:val="24"/>
          <w:szCs w:val="24"/>
        </w:rPr>
        <w:t>50 метров для уклона три и более градуса.</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Ширина прибрежной защитной полосы реки, озера, водохранилища, </w:t>
      </w:r>
      <w:r w:rsidRPr="00EE4E44">
        <w:rPr>
          <w:rFonts w:eastAsia="Calibri" w:cs="Times New Roman"/>
          <w:b/>
          <w:sz w:val="24"/>
          <w:szCs w:val="24"/>
        </w:rPr>
        <w:t>имеющих особо ценное рыбохозяйственное значение</w:t>
      </w:r>
      <w:r w:rsidRPr="00EE4E44">
        <w:rPr>
          <w:rFonts w:eastAsia="Calibri" w:cs="Times New Roman"/>
          <w:sz w:val="24"/>
          <w:szCs w:val="24"/>
        </w:rPr>
        <w:t xml:space="preserve"> (места нереста, нагула, зимовки рыб и других водных биологических ресурсов), устанавливается в размере </w:t>
      </w:r>
      <w:r w:rsidRPr="00EE4E44">
        <w:rPr>
          <w:rFonts w:eastAsia="Calibri" w:cs="Times New Roman"/>
          <w:b/>
          <w:sz w:val="24"/>
          <w:szCs w:val="24"/>
        </w:rPr>
        <w:t>200 метров</w:t>
      </w:r>
      <w:r w:rsidRPr="00EE4E44">
        <w:rPr>
          <w:rFonts w:eastAsia="Calibri" w:cs="Times New Roman"/>
          <w:sz w:val="24"/>
          <w:szCs w:val="24"/>
        </w:rPr>
        <w:t xml:space="preserve"> независимо от уклона прилегающих земель.</w:t>
      </w:r>
    </w:p>
    <w:p w:rsidR="0018043F" w:rsidRPr="00EE4E44" w:rsidRDefault="0018043F" w:rsidP="0018043F">
      <w:pPr>
        <w:autoSpaceDE w:val="0"/>
        <w:spacing w:after="0"/>
        <w:ind w:firstLine="567"/>
        <w:jc w:val="both"/>
        <w:outlineLvl w:val="0"/>
        <w:rPr>
          <w:rFonts w:eastAsia="Calibri" w:cs="Times New Roman"/>
          <w:b/>
          <w:sz w:val="24"/>
          <w:szCs w:val="24"/>
          <w:u w:val="single"/>
        </w:rPr>
      </w:pPr>
      <w:bookmarkStart w:id="237" w:name="_Toc89851205"/>
      <w:bookmarkStart w:id="238" w:name="_Toc104300452"/>
      <w:r w:rsidRPr="00EE4E44">
        <w:rPr>
          <w:rFonts w:eastAsia="Calibri" w:cs="Times New Roman"/>
          <w:b/>
          <w:sz w:val="24"/>
          <w:szCs w:val="24"/>
          <w:u w:val="single"/>
        </w:rPr>
        <w:t>В границах водоохранных зон запрещаются:</w:t>
      </w:r>
      <w:bookmarkEnd w:id="237"/>
      <w:bookmarkEnd w:id="238"/>
    </w:p>
    <w:p w:rsidR="0018043F" w:rsidRPr="00EE4E44" w:rsidRDefault="0018043F" w:rsidP="0018043F">
      <w:pPr>
        <w:keepNext/>
        <w:keepLines/>
        <w:widowControl w:val="0"/>
        <w:suppressLineNumbers/>
        <w:tabs>
          <w:tab w:val="left" w:pos="763"/>
        </w:tabs>
        <w:suppressAutoHyphens/>
        <w:spacing w:after="0" w:line="240" w:lineRule="auto"/>
        <w:ind w:firstLine="567"/>
        <w:jc w:val="both"/>
        <w:rPr>
          <w:sz w:val="24"/>
        </w:rPr>
      </w:pPr>
      <w:r w:rsidRPr="00EE4E44">
        <w:rPr>
          <w:sz w:val="24"/>
        </w:rPr>
        <w:t>1) использование сточных вод в целях повышения почвенного плодородия;</w:t>
      </w:r>
    </w:p>
    <w:p w:rsidR="0018043F" w:rsidRPr="00EE4E44" w:rsidRDefault="0018043F" w:rsidP="0018043F">
      <w:pPr>
        <w:keepNext/>
        <w:keepLines/>
        <w:widowControl w:val="0"/>
        <w:suppressLineNumbers/>
        <w:tabs>
          <w:tab w:val="left" w:pos="763"/>
        </w:tabs>
        <w:suppressAutoHyphens/>
        <w:autoSpaceDE w:val="0"/>
        <w:autoSpaceDN w:val="0"/>
        <w:adjustRightInd w:val="0"/>
        <w:spacing w:after="0" w:line="240" w:lineRule="auto"/>
        <w:ind w:firstLine="567"/>
        <w:jc w:val="both"/>
        <w:rPr>
          <w:sz w:val="24"/>
        </w:rPr>
      </w:pPr>
      <w:r w:rsidRPr="00EE4E44">
        <w:rPr>
          <w:sz w:val="24"/>
        </w:rPr>
        <w:t>2)размещение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3) осуществление авиационных мер по борьбе с вредными организмами;</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8043F" w:rsidRPr="00EE4E44" w:rsidRDefault="0018043F" w:rsidP="0018043F">
      <w:pPr>
        <w:autoSpaceDE w:val="0"/>
        <w:autoSpaceDN w:val="0"/>
        <w:adjustRightInd w:val="0"/>
        <w:spacing w:after="0" w:line="276" w:lineRule="auto"/>
        <w:ind w:firstLine="567"/>
        <w:rPr>
          <w:bCs/>
          <w:sz w:val="24"/>
          <w:szCs w:val="24"/>
        </w:rPr>
      </w:pPr>
      <w:r w:rsidRPr="00EE4E44">
        <w:rPr>
          <w:rFonts w:eastAsia="Calibri" w:cs="Times New Roman"/>
          <w:sz w:val="24"/>
          <w:szCs w:val="24"/>
        </w:rPr>
        <w:t xml:space="preserve">5) </w:t>
      </w:r>
      <w:r w:rsidRPr="00EE4E44">
        <w:rPr>
          <w:bCs/>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8043F" w:rsidRPr="00EE4E44" w:rsidRDefault="0018043F" w:rsidP="0018043F">
      <w:pPr>
        <w:keepNext/>
        <w:keepLines/>
        <w:widowControl w:val="0"/>
        <w:suppressLineNumbers/>
        <w:tabs>
          <w:tab w:val="left" w:pos="763"/>
        </w:tabs>
        <w:suppressAutoHyphens/>
        <w:autoSpaceDE w:val="0"/>
        <w:autoSpaceDN w:val="0"/>
        <w:adjustRightInd w:val="0"/>
        <w:spacing w:after="0" w:line="276" w:lineRule="auto"/>
        <w:ind w:firstLine="567"/>
        <w:rPr>
          <w:sz w:val="24"/>
          <w:szCs w:val="24"/>
        </w:rPr>
      </w:pPr>
      <w:r w:rsidRPr="00EE4E44">
        <w:rPr>
          <w:rFonts w:eastAsia="Calibri" w:cs="Times New Roman"/>
          <w:sz w:val="24"/>
          <w:szCs w:val="24"/>
        </w:rPr>
        <w:t xml:space="preserve">6) </w:t>
      </w:r>
      <w:r w:rsidRPr="00EE4E44">
        <w:rPr>
          <w:sz w:val="24"/>
          <w:szCs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7) сброс сточных, в том числе дренажных, вод;</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8) </w:t>
      </w:r>
      <w:r w:rsidRPr="00EE4E44">
        <w:rPr>
          <w:sz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w:t>
      </w:r>
      <w:r w:rsidRPr="00EE4E44">
        <w:rPr>
          <w:sz w:val="24"/>
        </w:rPr>
        <w:lastRenderedPageBreak/>
        <w:t xml:space="preserve">геологических отводов на основании утвержденного технического проекта в соответствии со </w:t>
      </w:r>
      <w:hyperlink r:id="rId60" w:history="1">
        <w:r w:rsidRPr="00EE4E44">
          <w:rPr>
            <w:rStyle w:val="ac"/>
            <w:sz w:val="24"/>
          </w:rPr>
          <w:t>ст. 19.1</w:t>
        </w:r>
      </w:hyperlink>
      <w:r w:rsidRPr="00EE4E44">
        <w:rPr>
          <w:sz w:val="24"/>
        </w:rPr>
        <w:t xml:space="preserve"> Закона Российской Федерации от 21 февраля 1992 года № 2395-1 «О недрах»).</w:t>
      </w:r>
    </w:p>
    <w:p w:rsidR="0018043F" w:rsidRPr="00EE4E44" w:rsidRDefault="0018043F" w:rsidP="0018043F">
      <w:pPr>
        <w:autoSpaceDE w:val="0"/>
        <w:spacing w:after="0"/>
        <w:ind w:firstLine="567"/>
        <w:jc w:val="both"/>
        <w:rPr>
          <w:rFonts w:eastAsia="Calibri" w:cs="Times New Roman"/>
          <w:b/>
          <w:sz w:val="24"/>
          <w:szCs w:val="24"/>
          <w:u w:val="single"/>
        </w:rPr>
      </w:pP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b/>
          <w:sz w:val="24"/>
          <w:szCs w:val="24"/>
          <w:u w:val="single"/>
        </w:rPr>
        <w:t>В границах водоохранных зон допускаются</w:t>
      </w:r>
      <w:r w:rsidRPr="00EE4E44">
        <w:rPr>
          <w:rFonts w:eastAsia="Calibri"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18043F" w:rsidRPr="00EE4E44" w:rsidRDefault="0018043F" w:rsidP="0018043F">
      <w:pPr>
        <w:autoSpaceDE w:val="0"/>
        <w:spacing w:after="0"/>
        <w:ind w:firstLine="567"/>
        <w:jc w:val="both"/>
        <w:rPr>
          <w:rFonts w:eastAsia="Calibri" w:cs="Times New Roman"/>
          <w:sz w:val="24"/>
          <w:szCs w:val="24"/>
        </w:rPr>
      </w:pPr>
      <w:bookmarkStart w:id="239" w:name="Par24"/>
      <w:bookmarkEnd w:id="239"/>
      <w:r w:rsidRPr="00EE4E44">
        <w:rPr>
          <w:rFonts w:eastAsia="Calibri" w:cs="Times New Roman"/>
          <w:sz w:val="24"/>
          <w:szCs w:val="24"/>
        </w:rPr>
        <w:t>1) централизованные системы водоотведения (канализации), централизованные ливневые системы водоотведения;</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18043F" w:rsidRPr="00EE4E44" w:rsidRDefault="0018043F" w:rsidP="0018043F">
      <w:pPr>
        <w:autoSpaceDE w:val="0"/>
        <w:spacing w:after="0"/>
        <w:ind w:firstLine="567"/>
        <w:jc w:val="both"/>
        <w:rPr>
          <w:rFonts w:eastAsia="Calibri" w:cs="Times New Roman"/>
          <w:sz w:val="24"/>
          <w:szCs w:val="24"/>
        </w:rPr>
      </w:pPr>
      <w:bookmarkStart w:id="240" w:name="Par30"/>
      <w:bookmarkEnd w:id="240"/>
      <w:r w:rsidRPr="00EE4E44">
        <w:rPr>
          <w:rFonts w:eastAsia="Calibri" w:cs="Times New Roman"/>
          <w:sz w:val="24"/>
          <w:szCs w:val="24"/>
        </w:rPr>
        <w:t xml:space="preserve">В границах прибрежных защитных полос наряду с установленными </w:t>
      </w:r>
      <w:hyperlink w:anchor="Par14" w:history="1">
        <w:r w:rsidRPr="00EE4E44">
          <w:rPr>
            <w:rFonts w:eastAsia="Calibri" w:cs="Times New Roman"/>
            <w:sz w:val="24"/>
            <w:szCs w:val="24"/>
          </w:rPr>
          <w:t>частью 15</w:t>
        </w:r>
      </w:hyperlink>
      <w:r w:rsidRPr="00EE4E44">
        <w:rPr>
          <w:rFonts w:eastAsia="Calibri" w:cs="Times New Roman"/>
          <w:sz w:val="24"/>
          <w:szCs w:val="24"/>
        </w:rPr>
        <w:t xml:space="preserve"> ст. 65 ВК РФ ограничениями запрещаются:</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1) распашка земель;</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2) размещение отвалов размываемых грунтов;</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3) выпас сельскохозяйственных животных и организация для них летних лагерей, ванн.</w:t>
      </w:r>
    </w:p>
    <w:p w:rsidR="0018043F" w:rsidRPr="00EE4E44" w:rsidRDefault="0018043F" w:rsidP="0018043F">
      <w:pPr>
        <w:autoSpaceDE w:val="0"/>
        <w:spacing w:after="0"/>
        <w:ind w:firstLine="567"/>
        <w:jc w:val="both"/>
        <w:rPr>
          <w:rFonts w:eastAsia="Calibri" w:cs="Times New Roman"/>
          <w:sz w:val="24"/>
          <w:szCs w:val="24"/>
        </w:rPr>
      </w:pPr>
      <w:r w:rsidRPr="00EE4E44">
        <w:rPr>
          <w:rFonts w:eastAsia="Calibri"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61" w:history="1">
        <w:r w:rsidRPr="00EE4E44">
          <w:rPr>
            <w:rFonts w:eastAsia="Calibri" w:cs="Times New Roman"/>
            <w:sz w:val="24"/>
            <w:szCs w:val="24"/>
          </w:rPr>
          <w:t>знаков</w:t>
        </w:r>
      </w:hyperlink>
      <w:r w:rsidRPr="00EE4E44">
        <w:rPr>
          <w:rFonts w:eastAsia="Calibri" w:cs="Times New Roman"/>
          <w:sz w:val="24"/>
          <w:szCs w:val="24"/>
        </w:rPr>
        <w:t xml:space="preserve">, осуществляется в </w:t>
      </w:r>
      <w:hyperlink r:id="rId62" w:history="1">
        <w:r w:rsidRPr="00EE4E44">
          <w:rPr>
            <w:rFonts w:eastAsia="Calibri" w:cs="Times New Roman"/>
            <w:sz w:val="24"/>
            <w:szCs w:val="24"/>
          </w:rPr>
          <w:t>порядке</w:t>
        </w:r>
      </w:hyperlink>
      <w:r w:rsidRPr="00EE4E44">
        <w:rPr>
          <w:rFonts w:eastAsia="Calibri" w:cs="Times New Roman"/>
          <w:sz w:val="24"/>
          <w:szCs w:val="24"/>
        </w:rPr>
        <w:t>, установленном Правительством Российской Федерации.</w:t>
      </w:r>
    </w:p>
    <w:p w:rsidR="0018043F" w:rsidRPr="00EE4E44" w:rsidRDefault="0018043F" w:rsidP="0018043F">
      <w:pPr>
        <w:autoSpaceDE w:val="0"/>
        <w:spacing w:after="0"/>
        <w:ind w:firstLine="567"/>
        <w:jc w:val="both"/>
        <w:rPr>
          <w:rFonts w:eastAsia="Calibri" w:cs="Times New Roman"/>
          <w:sz w:val="24"/>
          <w:szCs w:val="24"/>
          <w:highlight w:val="yellow"/>
        </w:rPr>
      </w:pPr>
      <w:r w:rsidRPr="00EE4E44">
        <w:rPr>
          <w:sz w:val="24"/>
          <w:szCs w:val="24"/>
        </w:rPr>
        <w:t>На территории Самодуровского сельского поселения поверхностные водные объекты представлены рекой Свинцовка, озерами.</w:t>
      </w:r>
    </w:p>
    <w:p w:rsidR="0018043F" w:rsidRPr="00EE4E44" w:rsidRDefault="0018043F" w:rsidP="0018043F">
      <w:pPr>
        <w:pStyle w:val="10"/>
        <w:ind w:right="-1"/>
        <w:rPr>
          <w:b w:val="0"/>
          <w:i w:val="0"/>
        </w:rPr>
      </w:pPr>
      <w:r w:rsidRPr="00EE4E44">
        <w:lastRenderedPageBreak/>
        <w:t>Размеры прибрежных защитных полос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0"/>
        <w:gridCol w:w="1842"/>
        <w:gridCol w:w="1863"/>
        <w:gridCol w:w="1866"/>
        <w:gridCol w:w="1658"/>
      </w:tblGrid>
      <w:tr w:rsidR="0018043F" w:rsidRPr="00EE4E44" w:rsidTr="00393C43">
        <w:trPr>
          <w:trHeight w:val="898"/>
          <w:tblHeader/>
        </w:trPr>
        <w:tc>
          <w:tcPr>
            <w:tcW w:w="2240"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sz w:val="24"/>
              </w:rPr>
            </w:pPr>
            <w:r w:rsidRPr="00EE4E44">
              <w:rPr>
                <w:rFonts w:cs="Times New Roman"/>
                <w:b/>
                <w:sz w:val="24"/>
              </w:rPr>
              <w:t>Название водного объекта</w:t>
            </w:r>
          </w:p>
        </w:tc>
        <w:tc>
          <w:tcPr>
            <w:tcW w:w="1842" w:type="dxa"/>
            <w:shd w:val="clear" w:color="auto" w:fill="D9D9D9" w:themeFill="background1" w:themeFillShade="D9"/>
            <w:vAlign w:val="center"/>
          </w:tcPr>
          <w:p w:rsidR="0018043F" w:rsidRPr="00EE4E44" w:rsidRDefault="0018043F" w:rsidP="00393C43">
            <w:pPr>
              <w:widowControl w:val="0"/>
              <w:suppressAutoHyphens/>
              <w:autoSpaceDN w:val="0"/>
              <w:adjustRightInd w:val="0"/>
              <w:snapToGrid w:val="0"/>
              <w:spacing w:after="0" w:line="240" w:lineRule="auto"/>
              <w:jc w:val="center"/>
              <w:rPr>
                <w:rFonts w:eastAsia="Lucida Sans Unicode" w:cs="Times New Roman"/>
                <w:b/>
                <w:kern w:val="2"/>
                <w:sz w:val="24"/>
                <w:lang w:eastAsia="ar-SA"/>
              </w:rPr>
            </w:pPr>
            <w:r w:rsidRPr="00EE4E44">
              <w:rPr>
                <w:rFonts w:cs="Times New Roman"/>
                <w:b/>
                <w:sz w:val="24"/>
              </w:rPr>
              <w:t>Полная длина водотока, км</w:t>
            </w:r>
          </w:p>
        </w:tc>
        <w:tc>
          <w:tcPr>
            <w:tcW w:w="1863"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sz w:val="24"/>
              </w:rPr>
            </w:pPr>
            <w:r w:rsidRPr="00EE4E44">
              <w:rPr>
                <w:rFonts w:cs="Times New Roman"/>
                <w:b/>
                <w:sz w:val="24"/>
              </w:rPr>
              <w:t>Размер</w:t>
            </w:r>
          </w:p>
          <w:p w:rsidR="0018043F" w:rsidRPr="00EE4E44" w:rsidRDefault="0018043F" w:rsidP="00393C43">
            <w:pPr>
              <w:spacing w:after="0" w:line="240" w:lineRule="auto"/>
              <w:jc w:val="center"/>
              <w:rPr>
                <w:rFonts w:cs="Times New Roman"/>
                <w:b/>
                <w:sz w:val="24"/>
              </w:rPr>
            </w:pPr>
            <w:r w:rsidRPr="00EE4E44">
              <w:rPr>
                <w:rFonts w:cs="Times New Roman"/>
                <w:b/>
                <w:sz w:val="24"/>
              </w:rPr>
              <w:t>прибрежной</w:t>
            </w:r>
          </w:p>
          <w:p w:rsidR="0018043F" w:rsidRPr="00EE4E44" w:rsidRDefault="0018043F" w:rsidP="00393C43">
            <w:pPr>
              <w:spacing w:after="0" w:line="240" w:lineRule="auto"/>
              <w:jc w:val="center"/>
              <w:rPr>
                <w:rFonts w:cs="Times New Roman"/>
                <w:b/>
                <w:sz w:val="24"/>
              </w:rPr>
            </w:pPr>
            <w:r w:rsidRPr="00EE4E44">
              <w:rPr>
                <w:rFonts w:cs="Times New Roman"/>
                <w:b/>
                <w:sz w:val="24"/>
              </w:rPr>
              <w:t>защитной</w:t>
            </w:r>
          </w:p>
          <w:p w:rsidR="0018043F" w:rsidRPr="00EE4E44" w:rsidRDefault="0018043F" w:rsidP="00393C43">
            <w:pPr>
              <w:spacing w:after="0" w:line="240" w:lineRule="auto"/>
              <w:jc w:val="center"/>
              <w:rPr>
                <w:rFonts w:cs="Times New Roman"/>
                <w:b/>
                <w:sz w:val="24"/>
              </w:rPr>
            </w:pPr>
            <w:r w:rsidRPr="00EE4E44">
              <w:rPr>
                <w:rFonts w:cs="Times New Roman"/>
                <w:b/>
                <w:sz w:val="24"/>
              </w:rPr>
              <w:t>полосы, м</w:t>
            </w:r>
          </w:p>
        </w:tc>
        <w:tc>
          <w:tcPr>
            <w:tcW w:w="1866"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sz w:val="24"/>
              </w:rPr>
            </w:pPr>
            <w:r w:rsidRPr="00EE4E44">
              <w:rPr>
                <w:rFonts w:cs="Times New Roman"/>
                <w:b/>
                <w:sz w:val="24"/>
              </w:rPr>
              <w:t>Размер</w:t>
            </w:r>
          </w:p>
          <w:p w:rsidR="0018043F" w:rsidRPr="00EE4E44" w:rsidRDefault="0018043F" w:rsidP="00393C43">
            <w:pPr>
              <w:spacing w:after="0" w:line="240" w:lineRule="auto"/>
              <w:jc w:val="center"/>
              <w:rPr>
                <w:rFonts w:cs="Times New Roman"/>
                <w:b/>
                <w:sz w:val="24"/>
              </w:rPr>
            </w:pPr>
            <w:r w:rsidRPr="00EE4E44">
              <w:rPr>
                <w:rFonts w:cs="Times New Roman"/>
                <w:b/>
                <w:sz w:val="24"/>
              </w:rPr>
              <w:t>водоохранной</w:t>
            </w:r>
          </w:p>
          <w:p w:rsidR="0018043F" w:rsidRPr="00EE4E44" w:rsidRDefault="0018043F" w:rsidP="00393C43">
            <w:pPr>
              <w:spacing w:after="0" w:line="240" w:lineRule="auto"/>
              <w:jc w:val="center"/>
              <w:rPr>
                <w:rFonts w:cs="Times New Roman"/>
                <w:b/>
                <w:sz w:val="24"/>
              </w:rPr>
            </w:pPr>
            <w:r w:rsidRPr="00EE4E44">
              <w:rPr>
                <w:rFonts w:cs="Times New Roman"/>
                <w:b/>
                <w:sz w:val="24"/>
              </w:rPr>
              <w:t>зоны, м</w:t>
            </w:r>
          </w:p>
        </w:tc>
        <w:tc>
          <w:tcPr>
            <w:tcW w:w="1658"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sz w:val="24"/>
              </w:rPr>
            </w:pPr>
            <w:r w:rsidRPr="00EE4E44">
              <w:rPr>
                <w:rFonts w:cs="Times New Roman"/>
                <w:b/>
                <w:sz w:val="24"/>
              </w:rPr>
              <w:t xml:space="preserve">Береговая </w:t>
            </w:r>
          </w:p>
          <w:p w:rsidR="0018043F" w:rsidRPr="00EE4E44" w:rsidRDefault="0018043F" w:rsidP="00393C43">
            <w:pPr>
              <w:spacing w:after="0" w:line="240" w:lineRule="auto"/>
              <w:jc w:val="center"/>
              <w:rPr>
                <w:rFonts w:cs="Times New Roman"/>
                <w:b/>
                <w:sz w:val="24"/>
              </w:rPr>
            </w:pPr>
            <w:r w:rsidRPr="00EE4E44">
              <w:rPr>
                <w:rFonts w:cs="Times New Roman"/>
                <w:b/>
                <w:sz w:val="24"/>
              </w:rPr>
              <w:t>полоса</w:t>
            </w:r>
          </w:p>
        </w:tc>
      </w:tr>
      <w:tr w:rsidR="0018043F" w:rsidRPr="00EE4E44" w:rsidTr="00393C43">
        <w:trPr>
          <w:trHeight w:val="488"/>
        </w:trPr>
        <w:tc>
          <w:tcPr>
            <w:tcW w:w="2240" w:type="dxa"/>
            <w:shd w:val="clear" w:color="auto" w:fill="auto"/>
          </w:tcPr>
          <w:p w:rsidR="0018043F" w:rsidRPr="00EE4E44" w:rsidRDefault="0018043F" w:rsidP="00393C43">
            <w:pPr>
              <w:rPr>
                <w:rFonts w:cs="Times New Roman"/>
                <w:sz w:val="24"/>
              </w:rPr>
            </w:pPr>
            <w:r w:rsidRPr="00EE4E44">
              <w:rPr>
                <w:rFonts w:cs="Times New Roman"/>
                <w:sz w:val="24"/>
              </w:rPr>
              <w:t>р. Свинцовка</w:t>
            </w:r>
          </w:p>
        </w:tc>
        <w:tc>
          <w:tcPr>
            <w:tcW w:w="1842" w:type="dxa"/>
          </w:tcPr>
          <w:p w:rsidR="0018043F" w:rsidRPr="00EE4E44" w:rsidRDefault="0018043F" w:rsidP="00393C43">
            <w:pPr>
              <w:jc w:val="center"/>
              <w:rPr>
                <w:sz w:val="24"/>
              </w:rPr>
            </w:pPr>
            <w:r w:rsidRPr="00EE4E44">
              <w:rPr>
                <w:sz w:val="24"/>
              </w:rPr>
              <w:t>27,5</w:t>
            </w:r>
          </w:p>
        </w:tc>
        <w:tc>
          <w:tcPr>
            <w:tcW w:w="1863" w:type="dxa"/>
            <w:shd w:val="clear" w:color="auto" w:fill="auto"/>
          </w:tcPr>
          <w:p w:rsidR="0018043F" w:rsidRPr="00EE4E44" w:rsidRDefault="0018043F" w:rsidP="00393C43">
            <w:pPr>
              <w:jc w:val="center"/>
              <w:rPr>
                <w:sz w:val="24"/>
              </w:rPr>
            </w:pPr>
            <w:r w:rsidRPr="00EE4E44">
              <w:rPr>
                <w:sz w:val="24"/>
              </w:rPr>
              <w:t>50</w:t>
            </w:r>
          </w:p>
        </w:tc>
        <w:tc>
          <w:tcPr>
            <w:tcW w:w="1866" w:type="dxa"/>
            <w:shd w:val="clear" w:color="auto" w:fill="auto"/>
          </w:tcPr>
          <w:p w:rsidR="0018043F" w:rsidRPr="00EE4E44" w:rsidRDefault="0018043F" w:rsidP="00393C43">
            <w:pPr>
              <w:jc w:val="center"/>
              <w:rPr>
                <w:sz w:val="24"/>
              </w:rPr>
            </w:pPr>
            <w:r w:rsidRPr="00EE4E44">
              <w:rPr>
                <w:sz w:val="24"/>
              </w:rPr>
              <w:t>100</w:t>
            </w:r>
          </w:p>
        </w:tc>
        <w:tc>
          <w:tcPr>
            <w:tcW w:w="1658" w:type="dxa"/>
            <w:shd w:val="clear" w:color="auto" w:fill="auto"/>
          </w:tcPr>
          <w:p w:rsidR="0018043F" w:rsidRPr="00EE4E44" w:rsidRDefault="0018043F" w:rsidP="00393C43">
            <w:pPr>
              <w:jc w:val="center"/>
              <w:rPr>
                <w:sz w:val="24"/>
              </w:rPr>
            </w:pPr>
            <w:r w:rsidRPr="00EE4E44">
              <w:rPr>
                <w:sz w:val="24"/>
              </w:rPr>
              <w:t>20</w:t>
            </w:r>
          </w:p>
        </w:tc>
      </w:tr>
    </w:tbl>
    <w:p w:rsidR="0018043F" w:rsidRPr="00EE4E44" w:rsidRDefault="0018043F" w:rsidP="0018043F">
      <w:pPr>
        <w:autoSpaceDE w:val="0"/>
        <w:spacing w:after="0" w:line="240" w:lineRule="auto"/>
        <w:ind w:firstLine="567"/>
        <w:jc w:val="both"/>
        <w:rPr>
          <w:rFonts w:eastAsia="Calibri" w:cs="Times New Roman"/>
          <w:sz w:val="24"/>
          <w:szCs w:val="24"/>
        </w:rPr>
      </w:pPr>
    </w:p>
    <w:p w:rsidR="0018043F" w:rsidRPr="00EE4E44" w:rsidRDefault="006F4E4A" w:rsidP="00E01673">
      <w:pPr>
        <w:pStyle w:val="ad"/>
        <w:numPr>
          <w:ilvl w:val="2"/>
          <w:numId w:val="79"/>
        </w:numPr>
        <w:ind w:left="709" w:hanging="567"/>
        <w:jc w:val="center"/>
        <w:outlineLvl w:val="0"/>
        <w:rPr>
          <w:b/>
          <w:i/>
        </w:rPr>
      </w:pPr>
      <w:hyperlink r:id="rId63" w:history="1"/>
      <w:bookmarkStart w:id="241" w:name="_Toc40350045"/>
      <w:bookmarkStart w:id="242" w:name="_Toc104300453"/>
      <w:r w:rsidR="0018043F" w:rsidRPr="00EE4E44">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64" w:history="1">
        <w:r w:rsidR="0018043F" w:rsidRPr="00EE4E44">
          <w:rPr>
            <w:b/>
            <w:i/>
          </w:rPr>
          <w:t>кодексом</w:t>
        </w:r>
      </w:hyperlink>
      <w:r w:rsidR="0018043F" w:rsidRPr="00EE4E44">
        <w:rPr>
          <w:b/>
          <w:i/>
        </w:rPr>
        <w:t xml:space="preserve"> Российской Федерации, в отношении подземных водных объектов зоны специальной охраны</w:t>
      </w:r>
      <w:bookmarkEnd w:id="241"/>
      <w:bookmarkEnd w:id="242"/>
    </w:p>
    <w:p w:rsidR="0018043F" w:rsidRPr="00EE4E44" w:rsidRDefault="0018043F" w:rsidP="0018043F">
      <w:pPr>
        <w:autoSpaceDE w:val="0"/>
        <w:spacing w:after="0" w:line="240" w:lineRule="auto"/>
        <w:ind w:firstLine="567"/>
        <w:jc w:val="both"/>
        <w:rPr>
          <w:rFonts w:eastAsia="Calibri" w:cs="Times New Roman"/>
          <w:sz w:val="24"/>
          <w:szCs w:val="24"/>
          <w:highlight w:val="yellow"/>
        </w:rPr>
      </w:pPr>
    </w:p>
    <w:p w:rsidR="0018043F" w:rsidRPr="00EE4E44" w:rsidRDefault="0018043F" w:rsidP="0018043F">
      <w:pPr>
        <w:autoSpaceDE w:val="0"/>
        <w:spacing w:after="0" w:line="240" w:lineRule="auto"/>
        <w:ind w:firstLine="567"/>
        <w:jc w:val="both"/>
        <w:rPr>
          <w:rFonts w:cs="Times New Roman"/>
          <w:sz w:val="24"/>
          <w:szCs w:val="24"/>
        </w:rPr>
      </w:pPr>
      <w:r w:rsidRPr="00EE4E44">
        <w:rPr>
          <w:rFonts w:cs="Times New Roman"/>
          <w:sz w:val="24"/>
          <w:szCs w:val="24"/>
        </w:rPr>
        <w:t xml:space="preserve">В соответствии с Федеральным законом от 30.03.1999 №52-ФЗ «О санитарно-эпидемиологическом благополучии населения» </w:t>
      </w:r>
      <w:r w:rsidRPr="00EE4E44">
        <w:rPr>
          <w:rFonts w:cs="Times New Roman"/>
          <w:b/>
          <w:sz w:val="24"/>
          <w:szCs w:val="24"/>
        </w:rPr>
        <w:t>зоны санитарной охраны источников питьевого и хозяйственно-бытового водоснабжения</w:t>
      </w:r>
      <w:r w:rsidRPr="00EE4E44">
        <w:rPr>
          <w:rFonts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18043F" w:rsidRPr="00EE4E44" w:rsidRDefault="0018043F" w:rsidP="0018043F">
      <w:pPr>
        <w:spacing w:after="0" w:line="240" w:lineRule="auto"/>
        <w:ind w:firstLine="567"/>
        <w:jc w:val="both"/>
        <w:rPr>
          <w:rFonts w:eastAsia="Calibri" w:cs="Times New Roman"/>
          <w:snapToGrid w:val="0"/>
          <w:sz w:val="24"/>
          <w:szCs w:val="24"/>
        </w:rPr>
      </w:pPr>
      <w:r w:rsidRPr="00EE4E44">
        <w:rPr>
          <w:rFonts w:eastAsia="Calibri"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8043F" w:rsidRPr="00EE4E44" w:rsidRDefault="0018043F" w:rsidP="0018043F">
      <w:pPr>
        <w:spacing w:after="0" w:line="240" w:lineRule="auto"/>
        <w:ind w:firstLine="567"/>
        <w:jc w:val="both"/>
        <w:rPr>
          <w:rFonts w:eastAsia="Calibri" w:cs="Times New Roman"/>
          <w:snapToGrid w:val="0"/>
          <w:sz w:val="24"/>
          <w:szCs w:val="24"/>
        </w:rPr>
      </w:pPr>
      <w:r w:rsidRPr="00EE4E44">
        <w:rPr>
          <w:rFonts w:cs="Times New Roman"/>
          <w:snapToGrid w:val="0"/>
          <w:sz w:val="24"/>
          <w:szCs w:val="24"/>
        </w:rPr>
        <w:lastRenderedPageBreak/>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EE4E44">
        <w:rPr>
          <w:rFonts w:eastAsia="Calibri" w:cs="Times New Roman"/>
          <w:snapToGrid w:val="0"/>
          <w:sz w:val="24"/>
          <w:szCs w:val="24"/>
        </w:rPr>
        <w:t xml:space="preserve"> </w:t>
      </w:r>
    </w:p>
    <w:p w:rsidR="0018043F" w:rsidRPr="00EE4E44" w:rsidRDefault="0018043F" w:rsidP="0018043F">
      <w:pPr>
        <w:spacing w:after="0" w:line="240" w:lineRule="auto"/>
        <w:ind w:firstLine="567"/>
        <w:jc w:val="both"/>
        <w:rPr>
          <w:rFonts w:eastAsia="Calibri" w:cs="Times New Roman"/>
          <w:sz w:val="24"/>
          <w:szCs w:val="24"/>
        </w:rPr>
      </w:pPr>
      <w:r w:rsidRPr="00EE4E44">
        <w:rPr>
          <w:rFonts w:eastAsia="Calibri"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EE4E44">
        <w:rPr>
          <w:rFonts w:eastAsia="Calibri" w:cs="Times New Roman"/>
          <w:sz w:val="24"/>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 xml:space="preserve">Водопроводные сооружения должны ограждаться. </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EE4E44">
        <w:rPr>
          <w:rFonts w:cs="Times New Roman"/>
          <w:snapToGrid w:val="0"/>
          <w:sz w:val="24"/>
          <w:szCs w:val="24"/>
        </w:rPr>
        <w:t xml:space="preserve">(предусмотренное согласно п. 15.4. СП 31.13330.2021) и охранное освещение; </w:t>
      </w:r>
      <w:r w:rsidRPr="00EE4E44">
        <w:rPr>
          <w:rFonts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EE4E44">
        <w:rPr>
          <w:rFonts w:cs="Times New Roman"/>
          <w:snapToGrid w:val="0"/>
          <w:sz w:val="24"/>
          <w:szCs w:val="24"/>
        </w:rPr>
        <w:t xml:space="preserve">(предусмотренное согласно п. 15.4. СП 31.13330.2021). </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18043F" w:rsidRPr="00EE4E44" w:rsidRDefault="0018043F" w:rsidP="0018043F">
      <w:pPr>
        <w:spacing w:after="0" w:line="240" w:lineRule="auto"/>
        <w:ind w:firstLine="567"/>
        <w:jc w:val="both"/>
        <w:rPr>
          <w:rFonts w:cs="Times New Roman"/>
          <w:i/>
          <w:snapToGrid w:val="0"/>
          <w:sz w:val="24"/>
          <w:szCs w:val="24"/>
        </w:rPr>
      </w:pPr>
      <w:r w:rsidRPr="00EE4E44">
        <w:rPr>
          <w:rFonts w:cs="Times New Roman"/>
          <w:i/>
          <w:sz w:val="24"/>
          <w:szCs w:val="24"/>
          <w:shd w:val="clear" w:color="auto" w:fill="FFFFFF"/>
        </w:rPr>
        <w:t xml:space="preserve">В соответствии с муниципальным паспортом на территории </w:t>
      </w:r>
      <w:r w:rsidRPr="00EE4E44">
        <w:rPr>
          <w:rFonts w:cs="Times New Roman"/>
          <w:i/>
          <w:sz w:val="24"/>
          <w:szCs w:val="24"/>
        </w:rPr>
        <w:t>Самодуровского сельского поселения</w:t>
      </w:r>
      <w:r w:rsidRPr="00EE4E44">
        <w:rPr>
          <w:rFonts w:cs="Times New Roman"/>
          <w:i/>
          <w:sz w:val="24"/>
          <w:szCs w:val="24"/>
          <w:shd w:val="clear" w:color="auto" w:fill="FFFFFF"/>
        </w:rPr>
        <w:t xml:space="preserve"> имеется 2 артезианских скважины для хозяйственного питьевого водоснабжения.</w:t>
      </w:r>
    </w:p>
    <w:p w:rsidR="0018043F" w:rsidRPr="00EE4E44" w:rsidRDefault="0018043F" w:rsidP="0018043F">
      <w:pPr>
        <w:spacing w:after="0" w:line="240" w:lineRule="auto"/>
        <w:ind w:firstLine="567"/>
        <w:jc w:val="both"/>
        <w:rPr>
          <w:rFonts w:cs="Times New Roman"/>
          <w:b/>
          <w:i/>
          <w:snapToGrid w:val="0"/>
          <w:sz w:val="24"/>
          <w:szCs w:val="24"/>
        </w:rPr>
      </w:pPr>
      <w:r w:rsidRPr="00EE4E44">
        <w:rPr>
          <w:rFonts w:cs="Times New Roman"/>
          <w:i/>
          <w:sz w:val="24"/>
          <w:szCs w:val="24"/>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EE4E44">
        <w:rPr>
          <w:rFonts w:cs="Times New Roman"/>
          <w:b/>
          <w:i/>
          <w:snapToGrid w:val="0"/>
          <w:sz w:val="24"/>
          <w:szCs w:val="24"/>
        </w:rPr>
        <w:t>граница 1-го пояса ЗСО на расстоянии не менее 50 м.</w:t>
      </w:r>
    </w:p>
    <w:p w:rsidR="0018043F" w:rsidRPr="00EE4E44" w:rsidRDefault="0018043F" w:rsidP="0018043F">
      <w:pPr>
        <w:spacing w:after="0"/>
        <w:jc w:val="both"/>
        <w:rPr>
          <w:rFonts w:cs="Times New Roman"/>
          <w:sz w:val="24"/>
          <w:szCs w:val="24"/>
          <w:highlight w:val="yellow"/>
        </w:rPr>
      </w:pPr>
    </w:p>
    <w:p w:rsidR="0018043F" w:rsidRPr="00EE4E44" w:rsidRDefault="0018043F" w:rsidP="00E01673">
      <w:pPr>
        <w:pStyle w:val="ad"/>
        <w:numPr>
          <w:ilvl w:val="2"/>
          <w:numId w:val="79"/>
        </w:numPr>
        <w:tabs>
          <w:tab w:val="left" w:pos="-7088"/>
        </w:tabs>
        <w:ind w:left="851" w:hanging="709"/>
        <w:jc w:val="center"/>
        <w:outlineLvl w:val="2"/>
        <w:rPr>
          <w:b/>
          <w:i/>
        </w:rPr>
      </w:pPr>
      <w:bookmarkStart w:id="243" w:name="_Toc40350047"/>
      <w:bookmarkStart w:id="244" w:name="_Toc104300454"/>
      <w:r w:rsidRPr="00EE4E44">
        <w:rPr>
          <w:b/>
          <w:i/>
        </w:rPr>
        <w:t>Санитарно-защитные зоны</w:t>
      </w:r>
      <w:bookmarkEnd w:id="243"/>
      <w:bookmarkEnd w:id="244"/>
    </w:p>
    <w:p w:rsidR="0018043F" w:rsidRPr="00EE4E44" w:rsidRDefault="0018043F" w:rsidP="0018043F">
      <w:pPr>
        <w:spacing w:after="0" w:line="240" w:lineRule="auto"/>
        <w:ind w:firstLine="567"/>
        <w:jc w:val="both"/>
        <w:rPr>
          <w:rFonts w:cs="Times New Roman"/>
          <w:sz w:val="24"/>
          <w:szCs w:val="24"/>
          <w:highlight w:val="yellow"/>
        </w:rPr>
      </w:pP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lastRenderedPageBreak/>
        <w:t>В целях обеспечения безопасности населения и в соответствии</w:t>
      </w:r>
      <w:r w:rsidRPr="00EE4E44">
        <w:rPr>
          <w:rStyle w:val="apple-converted-space"/>
          <w:rFonts w:cs="Times New Roman"/>
        </w:rPr>
        <w:t> </w:t>
      </w:r>
      <w:r w:rsidRPr="00EE4E44">
        <w:rPr>
          <w:rFonts w:cs="Times New Roman"/>
          <w:sz w:val="24"/>
          <w:szCs w:val="24"/>
        </w:rPr>
        <w:t xml:space="preserve">с Федеральным законом от 30.03.1999 № </w:t>
      </w:r>
      <w:hyperlink r:id="rId65" w:tooltip="О санитарно-эпидемиологическом благополучии населения" w:history="1">
        <w:r w:rsidRPr="00EE4E44">
          <w:rPr>
            <w:rStyle w:val="ac"/>
            <w:rFonts w:eastAsia="Times New Roman"/>
            <w:sz w:val="24"/>
            <w:szCs w:val="24"/>
          </w:rPr>
          <w:t>52-ФЗ</w:t>
        </w:r>
      </w:hyperlink>
      <w:r w:rsidRPr="00EE4E44">
        <w:rPr>
          <w:rFonts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EE4E44">
        <w:rPr>
          <w:rFonts w:cs="Times New Roman"/>
          <w:b/>
          <w:sz w:val="24"/>
          <w:szCs w:val="24"/>
        </w:rPr>
        <w:t>санитарно-защитные зоны</w:t>
      </w:r>
      <w:r w:rsidRPr="00EE4E44">
        <w:rPr>
          <w:rFonts w:cs="Times New Roman"/>
          <w:sz w:val="24"/>
          <w:szCs w:val="24"/>
        </w:rPr>
        <w:t xml:space="preserve"> (СЗЗ).</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EE4E44">
        <w:rPr>
          <w:rFonts w:cs="Times New Roman"/>
          <w:bCs/>
          <w:sz w:val="24"/>
          <w:szCs w:val="24"/>
        </w:rPr>
        <w:t>Федеральный закон</w:t>
      </w:r>
      <w:r w:rsidRPr="00EE4E44">
        <w:rPr>
          <w:rFonts w:cs="Times New Roman"/>
          <w:sz w:val="24"/>
          <w:szCs w:val="24"/>
        </w:rPr>
        <w:t xml:space="preserve"> от 03.08.2018 № 342-ФЗ) и Постановлением Правительства Российской Федерации от 03.03.2018 № 222 (далее – Правила).</w:t>
      </w:r>
    </w:p>
    <w:p w:rsidR="0018043F" w:rsidRPr="00EE4E44" w:rsidRDefault="0018043F" w:rsidP="0018043F">
      <w:pPr>
        <w:pStyle w:val="aa"/>
        <w:spacing w:line="240" w:lineRule="auto"/>
        <w:ind w:firstLine="567"/>
        <w:jc w:val="both"/>
      </w:pPr>
      <w:r w:rsidRPr="00EE4E44">
        <w:t xml:space="preserve">В соответствии с п. 5 Правил в СЗЗ </w:t>
      </w:r>
      <w:r w:rsidRPr="00EE4E44">
        <w:rPr>
          <w:b/>
        </w:rPr>
        <w:t>не допускается использования земельных участков в целях:</w:t>
      </w:r>
    </w:p>
    <w:p w:rsidR="0018043F" w:rsidRPr="00EE4E44" w:rsidRDefault="0018043F" w:rsidP="0018043F">
      <w:pPr>
        <w:pStyle w:val="aa"/>
        <w:spacing w:line="240" w:lineRule="auto"/>
        <w:ind w:firstLine="567"/>
        <w:jc w:val="both"/>
      </w:pPr>
      <w:r w:rsidRPr="00EE4E44">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18043F" w:rsidRPr="00EE4E44" w:rsidRDefault="0018043F" w:rsidP="0018043F">
      <w:pPr>
        <w:pStyle w:val="aa"/>
        <w:spacing w:line="240" w:lineRule="auto"/>
        <w:ind w:firstLine="567"/>
        <w:jc w:val="both"/>
      </w:pPr>
      <w:r w:rsidRPr="00EE4E44">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18043F" w:rsidRPr="00EE4E44" w:rsidRDefault="0018043F" w:rsidP="0018043F">
      <w:pPr>
        <w:spacing w:after="0" w:line="225" w:lineRule="atLeast"/>
        <w:ind w:firstLine="567"/>
        <w:jc w:val="both"/>
        <w:rPr>
          <w:rFonts w:cs="Times New Roman"/>
          <w:sz w:val="24"/>
          <w:szCs w:val="24"/>
        </w:rPr>
      </w:pPr>
      <w:r w:rsidRPr="00EE4E44">
        <w:rPr>
          <w:rFonts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18043F" w:rsidRPr="00EE4E44" w:rsidRDefault="0018043F" w:rsidP="0018043F">
      <w:pPr>
        <w:spacing w:after="0" w:line="225" w:lineRule="atLeast"/>
        <w:ind w:firstLine="567"/>
        <w:jc w:val="both"/>
        <w:rPr>
          <w:rFonts w:cs="Times New Roman"/>
          <w:sz w:val="24"/>
          <w:szCs w:val="24"/>
        </w:rPr>
      </w:pPr>
      <w:r w:rsidRPr="00EE4E44">
        <w:rPr>
          <w:rFonts w:cs="Times New Roman"/>
          <w:sz w:val="24"/>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18043F" w:rsidRPr="00EE4E44" w:rsidRDefault="0018043F" w:rsidP="0018043F">
      <w:pPr>
        <w:pStyle w:val="ConsPlusNormal"/>
        <w:ind w:firstLine="540"/>
        <w:jc w:val="both"/>
        <w:rPr>
          <w:szCs w:val="22"/>
        </w:rPr>
      </w:pPr>
      <w:r w:rsidRPr="00EE4E44">
        <w:rPr>
          <w:szCs w:val="22"/>
        </w:rPr>
        <w:t xml:space="preserve">Эксплуатация объектов, являющихся источниками воздействия на среду обитания человека </w:t>
      </w:r>
      <w:r w:rsidRPr="00EE4E44">
        <w:rPr>
          <w:szCs w:val="22"/>
        </w:rPr>
        <w:lastRenderedPageBreak/>
        <w:t>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18043F" w:rsidRPr="00EE4E44" w:rsidRDefault="0018043F" w:rsidP="0018043F">
      <w:pPr>
        <w:pStyle w:val="ConsPlusNormal"/>
        <w:ind w:firstLine="540"/>
        <w:jc w:val="both"/>
        <w:rPr>
          <w:rFonts w:eastAsia="Arial"/>
          <w:b/>
          <w:lang w:bidi="en-US"/>
        </w:rPr>
      </w:pPr>
      <w:r w:rsidRPr="00EE4E44">
        <w:rPr>
          <w:rFonts w:eastAsia="Arial"/>
          <w:b/>
          <w:lang w:bidi="en-US"/>
        </w:rPr>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8043F" w:rsidRPr="00EE4E44" w:rsidRDefault="0018043F" w:rsidP="0018043F">
      <w:pPr>
        <w:spacing w:after="0"/>
        <w:rPr>
          <w:rFonts w:cs="Times New Roman"/>
          <w:b/>
          <w:i/>
          <w:snapToGrid w:val="0"/>
          <w:sz w:val="24"/>
          <w:szCs w:val="24"/>
          <w:highlight w:val="yellow"/>
        </w:rPr>
        <w:sectPr w:rsidR="0018043F" w:rsidRPr="00EE4E44" w:rsidSect="00E54E81">
          <w:headerReference w:type="default" r:id="rId66"/>
          <w:footerReference w:type="default" r:id="rId67"/>
          <w:headerReference w:type="first" r:id="rId68"/>
          <w:footerReference w:type="first" r:id="rId69"/>
          <w:pgSz w:w="11906" w:h="16838"/>
          <w:pgMar w:top="1134" w:right="850" w:bottom="1134" w:left="1701" w:header="708" w:footer="708" w:gutter="0"/>
          <w:cols w:space="708"/>
          <w:titlePg/>
          <w:docGrid w:linePitch="360"/>
        </w:sectPr>
      </w:pPr>
    </w:p>
    <w:p w:rsidR="0018043F" w:rsidRPr="00EE4E44" w:rsidRDefault="0018043F" w:rsidP="0018043F">
      <w:pPr>
        <w:ind w:firstLine="567"/>
        <w:jc w:val="center"/>
        <w:outlineLvl w:val="0"/>
        <w:rPr>
          <w:rFonts w:cs="Times New Roman"/>
          <w:b/>
          <w:i/>
          <w:sz w:val="24"/>
          <w:szCs w:val="24"/>
        </w:rPr>
      </w:pPr>
      <w:bookmarkStart w:id="245" w:name="_Toc104300455"/>
      <w:r w:rsidRPr="00EE4E44">
        <w:rPr>
          <w:rFonts w:cs="Times New Roman"/>
          <w:b/>
          <w:i/>
          <w:sz w:val="24"/>
          <w:szCs w:val="24"/>
        </w:rPr>
        <w:lastRenderedPageBreak/>
        <w:t>Санитарно-защитные зоны объектов, расположенных на территории поселения, оказывающих негативное воздействие</w:t>
      </w:r>
      <w:bookmarkEnd w:id="245"/>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2802"/>
        <w:gridCol w:w="2642"/>
        <w:gridCol w:w="2164"/>
        <w:gridCol w:w="4394"/>
        <w:gridCol w:w="1948"/>
      </w:tblGrid>
      <w:tr w:rsidR="0018043F" w:rsidRPr="00EE4E44" w:rsidTr="00393C43">
        <w:trPr>
          <w:trHeight w:val="193"/>
          <w:jc w:val="center"/>
        </w:trPr>
        <w:tc>
          <w:tcPr>
            <w:tcW w:w="609" w:type="dxa"/>
            <w:shd w:val="clear" w:color="auto" w:fill="D9D9D9"/>
            <w:vAlign w:val="center"/>
          </w:tcPr>
          <w:p w:rsidR="0018043F" w:rsidRPr="00EE4E44" w:rsidRDefault="0018043F" w:rsidP="00393C43">
            <w:pPr>
              <w:jc w:val="center"/>
              <w:rPr>
                <w:b/>
                <w:sz w:val="24"/>
                <w:szCs w:val="24"/>
              </w:rPr>
            </w:pPr>
            <w:r w:rsidRPr="00EE4E44">
              <w:rPr>
                <w:b/>
                <w:sz w:val="24"/>
                <w:szCs w:val="24"/>
              </w:rPr>
              <w:t>№ п/п</w:t>
            </w:r>
          </w:p>
        </w:tc>
        <w:tc>
          <w:tcPr>
            <w:tcW w:w="2802" w:type="dxa"/>
            <w:shd w:val="clear" w:color="auto" w:fill="D9D9D9"/>
            <w:vAlign w:val="center"/>
          </w:tcPr>
          <w:p w:rsidR="0018043F" w:rsidRPr="00EE4E44" w:rsidRDefault="0018043F" w:rsidP="00393C43">
            <w:pPr>
              <w:jc w:val="center"/>
              <w:rPr>
                <w:b/>
                <w:sz w:val="24"/>
                <w:szCs w:val="24"/>
              </w:rPr>
            </w:pPr>
            <w:r w:rsidRPr="00EE4E44">
              <w:rPr>
                <w:b/>
                <w:sz w:val="24"/>
                <w:szCs w:val="24"/>
              </w:rPr>
              <w:t>Наименование предприятия</w:t>
            </w:r>
          </w:p>
        </w:tc>
        <w:tc>
          <w:tcPr>
            <w:tcW w:w="2642" w:type="dxa"/>
            <w:shd w:val="clear" w:color="auto" w:fill="D9D9D9"/>
            <w:vAlign w:val="center"/>
          </w:tcPr>
          <w:p w:rsidR="0018043F" w:rsidRPr="00EE4E44" w:rsidRDefault="0018043F" w:rsidP="00393C43">
            <w:pPr>
              <w:jc w:val="center"/>
              <w:rPr>
                <w:b/>
                <w:sz w:val="24"/>
                <w:szCs w:val="24"/>
              </w:rPr>
            </w:pPr>
            <w:r w:rsidRPr="00EE4E44">
              <w:rPr>
                <w:b/>
                <w:sz w:val="24"/>
                <w:szCs w:val="24"/>
              </w:rPr>
              <w:t>Адрес</w:t>
            </w:r>
          </w:p>
        </w:tc>
        <w:tc>
          <w:tcPr>
            <w:tcW w:w="2164" w:type="dxa"/>
            <w:shd w:val="clear" w:color="auto" w:fill="D9D9D9"/>
            <w:vAlign w:val="center"/>
          </w:tcPr>
          <w:p w:rsidR="0018043F" w:rsidRPr="00EE4E44" w:rsidRDefault="0018043F" w:rsidP="00393C43">
            <w:pPr>
              <w:jc w:val="center"/>
              <w:rPr>
                <w:b/>
                <w:sz w:val="24"/>
                <w:szCs w:val="24"/>
              </w:rPr>
            </w:pPr>
            <w:r w:rsidRPr="00EE4E44">
              <w:rPr>
                <w:b/>
                <w:sz w:val="24"/>
                <w:szCs w:val="24"/>
              </w:rPr>
              <w:t>Кадастровый номер участка</w:t>
            </w:r>
          </w:p>
        </w:tc>
        <w:tc>
          <w:tcPr>
            <w:tcW w:w="4394" w:type="dxa"/>
            <w:shd w:val="clear" w:color="auto" w:fill="D9D9D9"/>
            <w:vAlign w:val="center"/>
          </w:tcPr>
          <w:p w:rsidR="0018043F" w:rsidRPr="00EE4E44" w:rsidRDefault="0018043F" w:rsidP="00393C43">
            <w:pPr>
              <w:jc w:val="center"/>
              <w:rPr>
                <w:b/>
                <w:sz w:val="24"/>
                <w:szCs w:val="24"/>
              </w:rPr>
            </w:pPr>
            <w:r w:rsidRPr="00EE4E44">
              <w:rPr>
                <w:b/>
                <w:sz w:val="24"/>
                <w:szCs w:val="24"/>
              </w:rPr>
              <w:t>Вид деятельности (включая поголовье скота для животноводческих и птицеводческих комплектов)</w:t>
            </w:r>
          </w:p>
        </w:tc>
        <w:tc>
          <w:tcPr>
            <w:tcW w:w="1948" w:type="dxa"/>
            <w:shd w:val="clear" w:color="auto" w:fill="D9D9D9"/>
            <w:vAlign w:val="center"/>
          </w:tcPr>
          <w:p w:rsidR="0018043F" w:rsidRPr="00EE4E44" w:rsidRDefault="0018043F" w:rsidP="00393C43">
            <w:pPr>
              <w:jc w:val="center"/>
              <w:rPr>
                <w:b/>
                <w:sz w:val="24"/>
                <w:szCs w:val="24"/>
              </w:rPr>
            </w:pPr>
            <w:r w:rsidRPr="00EE4E44">
              <w:rPr>
                <w:b/>
                <w:sz w:val="24"/>
                <w:szCs w:val="24"/>
              </w:rPr>
              <w:t>Сведения о СЗЗ</w:t>
            </w:r>
          </w:p>
        </w:tc>
      </w:tr>
      <w:tr w:rsidR="0018043F" w:rsidRPr="00EE4E44" w:rsidTr="00393C43">
        <w:trPr>
          <w:trHeight w:val="357"/>
          <w:jc w:val="center"/>
        </w:trPr>
        <w:tc>
          <w:tcPr>
            <w:tcW w:w="609" w:type="dxa"/>
            <w:vMerge w:val="restart"/>
            <w:shd w:val="clear" w:color="auto" w:fill="auto"/>
            <w:vAlign w:val="center"/>
          </w:tcPr>
          <w:p w:rsidR="0018043F" w:rsidRPr="00EE4E44" w:rsidRDefault="0018043F" w:rsidP="00393C43">
            <w:pPr>
              <w:jc w:val="center"/>
              <w:rPr>
                <w:b/>
                <w:sz w:val="24"/>
                <w:szCs w:val="24"/>
              </w:rPr>
            </w:pPr>
            <w:r w:rsidRPr="00EE4E44">
              <w:rPr>
                <w:b/>
                <w:sz w:val="24"/>
                <w:szCs w:val="24"/>
              </w:rPr>
              <w:t>1</w:t>
            </w:r>
          </w:p>
        </w:tc>
        <w:tc>
          <w:tcPr>
            <w:tcW w:w="2802" w:type="dxa"/>
            <w:vMerge w:val="restart"/>
            <w:shd w:val="clear" w:color="auto" w:fill="auto"/>
            <w:vAlign w:val="center"/>
          </w:tcPr>
          <w:p w:rsidR="0018043F" w:rsidRPr="00EE4E44" w:rsidRDefault="0018043F" w:rsidP="00393C43">
            <w:pPr>
              <w:spacing w:after="0" w:line="240" w:lineRule="auto"/>
              <w:rPr>
                <w:sz w:val="24"/>
                <w:szCs w:val="24"/>
                <w:highlight w:val="yellow"/>
              </w:rPr>
            </w:pPr>
            <w:r w:rsidRPr="00EE4E44">
              <w:rPr>
                <w:rFonts w:cs="Times New Roman"/>
                <w:sz w:val="24"/>
                <w:szCs w:val="24"/>
              </w:rPr>
              <w:t>ИП глава КФХ Жариков С.В.</w:t>
            </w:r>
          </w:p>
        </w:tc>
        <w:tc>
          <w:tcPr>
            <w:tcW w:w="2642" w:type="dxa"/>
            <w:shd w:val="clear" w:color="auto" w:fill="auto"/>
            <w:vAlign w:val="center"/>
          </w:tcPr>
          <w:p w:rsidR="0018043F" w:rsidRPr="00EE4E44" w:rsidRDefault="0018043F" w:rsidP="00393C43">
            <w:pPr>
              <w:spacing w:after="0" w:line="240" w:lineRule="auto"/>
            </w:pPr>
            <w:r w:rsidRPr="00EE4E44">
              <w:rPr>
                <w:sz w:val="24"/>
                <w:szCs w:val="24"/>
              </w:rPr>
              <w:t>с.Самодуровка,</w:t>
            </w:r>
            <w:r w:rsidRPr="00EE4E44">
              <w:t xml:space="preserve"> </w:t>
            </w:r>
          </w:p>
          <w:p w:rsidR="0018043F" w:rsidRPr="00EE4E44" w:rsidRDefault="0018043F" w:rsidP="00393C43">
            <w:pPr>
              <w:spacing w:after="0" w:line="240" w:lineRule="auto"/>
              <w:rPr>
                <w:sz w:val="24"/>
                <w:szCs w:val="24"/>
                <w:highlight w:val="yellow"/>
              </w:rPr>
            </w:pPr>
            <w:r w:rsidRPr="00EE4E44">
              <w:rPr>
                <w:sz w:val="24"/>
                <w:szCs w:val="24"/>
              </w:rPr>
              <w:t>ул. Советская, 119</w:t>
            </w:r>
          </w:p>
        </w:tc>
        <w:tc>
          <w:tcPr>
            <w:tcW w:w="2164" w:type="dxa"/>
            <w:shd w:val="clear" w:color="auto" w:fill="auto"/>
            <w:vAlign w:val="center"/>
          </w:tcPr>
          <w:p w:rsidR="0018043F" w:rsidRPr="00EE4E44" w:rsidRDefault="0018043F" w:rsidP="00393C43">
            <w:pPr>
              <w:spacing w:after="0" w:line="240" w:lineRule="auto"/>
              <w:jc w:val="center"/>
              <w:rPr>
                <w:sz w:val="24"/>
                <w:szCs w:val="24"/>
                <w:highlight w:val="yellow"/>
              </w:rPr>
            </w:pPr>
            <w:r w:rsidRPr="00EE4E44">
              <w:rPr>
                <w:sz w:val="24"/>
                <w:szCs w:val="24"/>
              </w:rPr>
              <w:t>36:23:2100001:150</w:t>
            </w:r>
          </w:p>
        </w:tc>
        <w:tc>
          <w:tcPr>
            <w:tcW w:w="4394" w:type="dxa"/>
            <w:shd w:val="clear" w:color="auto" w:fill="auto"/>
            <w:vAlign w:val="center"/>
          </w:tcPr>
          <w:p w:rsidR="0018043F" w:rsidRPr="00EE4E44" w:rsidRDefault="0018043F" w:rsidP="00393C43">
            <w:pPr>
              <w:jc w:val="center"/>
              <w:rPr>
                <w:sz w:val="24"/>
                <w:szCs w:val="24"/>
                <w:highlight w:val="yellow"/>
              </w:rPr>
            </w:pPr>
            <w:r w:rsidRPr="00EE4E44">
              <w:rPr>
                <w:sz w:val="24"/>
                <w:szCs w:val="24"/>
              </w:rPr>
              <w:t>Хранение и  переработка сельскохозяйственной продукции</w:t>
            </w:r>
          </w:p>
        </w:tc>
        <w:tc>
          <w:tcPr>
            <w:tcW w:w="1948" w:type="dxa"/>
            <w:vAlign w:val="center"/>
          </w:tcPr>
          <w:p w:rsidR="0018043F" w:rsidRPr="00EE4E44" w:rsidRDefault="0018043F" w:rsidP="00393C43">
            <w:pPr>
              <w:jc w:val="center"/>
              <w:rPr>
                <w:sz w:val="24"/>
                <w:szCs w:val="24"/>
              </w:rPr>
            </w:pPr>
            <w:r w:rsidRPr="00EE4E44">
              <w:rPr>
                <w:sz w:val="24"/>
                <w:szCs w:val="24"/>
              </w:rPr>
              <w:t>3</w:t>
            </w:r>
          </w:p>
        </w:tc>
      </w:tr>
      <w:tr w:rsidR="0018043F" w:rsidRPr="00EE4E44" w:rsidTr="00393C43">
        <w:trPr>
          <w:trHeight w:val="357"/>
          <w:jc w:val="center"/>
        </w:trPr>
        <w:tc>
          <w:tcPr>
            <w:tcW w:w="609" w:type="dxa"/>
            <w:vMerge/>
            <w:shd w:val="clear" w:color="auto" w:fill="auto"/>
            <w:vAlign w:val="center"/>
          </w:tcPr>
          <w:p w:rsidR="0018043F" w:rsidRPr="00EE4E44" w:rsidRDefault="0018043F" w:rsidP="00393C43">
            <w:pPr>
              <w:jc w:val="center"/>
              <w:rPr>
                <w:b/>
                <w:sz w:val="24"/>
                <w:szCs w:val="24"/>
              </w:rPr>
            </w:pPr>
          </w:p>
        </w:tc>
        <w:tc>
          <w:tcPr>
            <w:tcW w:w="2802" w:type="dxa"/>
            <w:vMerge/>
            <w:shd w:val="clear" w:color="auto" w:fill="auto"/>
            <w:vAlign w:val="center"/>
          </w:tcPr>
          <w:p w:rsidR="0018043F" w:rsidRPr="00EE4E44" w:rsidRDefault="0018043F" w:rsidP="00393C43">
            <w:pPr>
              <w:spacing w:after="0" w:line="240" w:lineRule="auto"/>
              <w:rPr>
                <w:rFonts w:cs="Times New Roman"/>
                <w:sz w:val="24"/>
                <w:szCs w:val="24"/>
              </w:rPr>
            </w:pPr>
          </w:p>
        </w:tc>
        <w:tc>
          <w:tcPr>
            <w:tcW w:w="2642" w:type="dxa"/>
            <w:shd w:val="clear" w:color="auto" w:fill="auto"/>
            <w:vAlign w:val="center"/>
          </w:tcPr>
          <w:p w:rsidR="0018043F" w:rsidRPr="00EE4E44" w:rsidRDefault="0018043F" w:rsidP="00393C43">
            <w:pPr>
              <w:spacing w:after="0" w:line="240" w:lineRule="auto"/>
            </w:pPr>
            <w:r w:rsidRPr="00EE4E44">
              <w:rPr>
                <w:sz w:val="24"/>
                <w:szCs w:val="24"/>
              </w:rPr>
              <w:t>с.Самодуровка,</w:t>
            </w:r>
            <w:r w:rsidRPr="00EE4E44">
              <w:t xml:space="preserve"> </w:t>
            </w:r>
          </w:p>
          <w:p w:rsidR="0018043F" w:rsidRPr="00EE4E44" w:rsidRDefault="0018043F" w:rsidP="00393C43">
            <w:pPr>
              <w:spacing w:after="0" w:line="240" w:lineRule="auto"/>
              <w:rPr>
                <w:sz w:val="24"/>
                <w:szCs w:val="24"/>
              </w:rPr>
            </w:pPr>
            <w:r w:rsidRPr="00EE4E44">
              <w:rPr>
                <w:sz w:val="24"/>
                <w:szCs w:val="24"/>
              </w:rPr>
              <w:t>ул. Советская, 121</w:t>
            </w:r>
          </w:p>
        </w:tc>
        <w:tc>
          <w:tcPr>
            <w:tcW w:w="2164" w:type="dxa"/>
            <w:shd w:val="clear" w:color="auto" w:fill="auto"/>
            <w:vAlign w:val="center"/>
          </w:tcPr>
          <w:p w:rsidR="0018043F" w:rsidRPr="00EE4E44" w:rsidRDefault="0018043F" w:rsidP="00393C43">
            <w:pPr>
              <w:spacing w:after="0" w:line="240" w:lineRule="auto"/>
              <w:jc w:val="center"/>
              <w:rPr>
                <w:sz w:val="24"/>
                <w:szCs w:val="24"/>
              </w:rPr>
            </w:pPr>
            <w:r w:rsidRPr="00EE4E44">
              <w:rPr>
                <w:sz w:val="24"/>
                <w:szCs w:val="24"/>
              </w:rPr>
              <w:t>36:23:2100001:299</w:t>
            </w:r>
          </w:p>
        </w:tc>
        <w:tc>
          <w:tcPr>
            <w:tcW w:w="4394" w:type="dxa"/>
            <w:shd w:val="clear" w:color="auto" w:fill="auto"/>
            <w:vAlign w:val="center"/>
          </w:tcPr>
          <w:p w:rsidR="0018043F" w:rsidRPr="00EE4E44" w:rsidRDefault="0018043F" w:rsidP="00393C43">
            <w:pPr>
              <w:spacing w:after="0"/>
              <w:jc w:val="center"/>
              <w:rPr>
                <w:sz w:val="24"/>
                <w:szCs w:val="24"/>
                <w:highlight w:val="yellow"/>
              </w:rPr>
            </w:pPr>
            <w:r w:rsidRPr="00EE4E44">
              <w:rPr>
                <w:sz w:val="24"/>
                <w:szCs w:val="24"/>
              </w:rPr>
              <w:t>Хранение и  переработка сельскохозяйственной продукции</w:t>
            </w:r>
          </w:p>
        </w:tc>
        <w:tc>
          <w:tcPr>
            <w:tcW w:w="1948" w:type="dxa"/>
            <w:vAlign w:val="center"/>
          </w:tcPr>
          <w:p w:rsidR="0018043F" w:rsidRPr="00EE4E44" w:rsidRDefault="0018043F" w:rsidP="00393C43">
            <w:pPr>
              <w:jc w:val="center"/>
              <w:rPr>
                <w:sz w:val="24"/>
                <w:szCs w:val="24"/>
              </w:rPr>
            </w:pPr>
            <w:r w:rsidRPr="00EE4E44">
              <w:rPr>
                <w:sz w:val="24"/>
                <w:szCs w:val="24"/>
              </w:rPr>
              <w:t>3</w:t>
            </w:r>
          </w:p>
        </w:tc>
      </w:tr>
      <w:tr w:rsidR="0018043F" w:rsidRPr="00EE4E44" w:rsidTr="00393C43">
        <w:trPr>
          <w:trHeight w:val="1077"/>
          <w:jc w:val="center"/>
        </w:trPr>
        <w:tc>
          <w:tcPr>
            <w:tcW w:w="609" w:type="dxa"/>
            <w:vMerge w:val="restart"/>
            <w:shd w:val="clear" w:color="auto" w:fill="auto"/>
            <w:vAlign w:val="center"/>
          </w:tcPr>
          <w:p w:rsidR="0018043F" w:rsidRPr="00EE4E44" w:rsidRDefault="0018043F" w:rsidP="00393C43">
            <w:pPr>
              <w:jc w:val="center"/>
              <w:rPr>
                <w:b/>
                <w:sz w:val="24"/>
                <w:szCs w:val="24"/>
              </w:rPr>
            </w:pPr>
            <w:r w:rsidRPr="00EE4E44">
              <w:rPr>
                <w:b/>
                <w:sz w:val="24"/>
                <w:szCs w:val="24"/>
              </w:rPr>
              <w:t>2</w:t>
            </w:r>
          </w:p>
        </w:tc>
        <w:tc>
          <w:tcPr>
            <w:tcW w:w="2802" w:type="dxa"/>
            <w:vMerge w:val="restart"/>
            <w:shd w:val="clear" w:color="auto" w:fill="auto"/>
            <w:vAlign w:val="center"/>
          </w:tcPr>
          <w:p w:rsidR="0018043F" w:rsidRPr="00EE4E44" w:rsidRDefault="0018043F" w:rsidP="00393C43">
            <w:pPr>
              <w:spacing w:after="0" w:line="240" w:lineRule="auto"/>
              <w:rPr>
                <w:sz w:val="24"/>
                <w:szCs w:val="24"/>
                <w:highlight w:val="yellow"/>
              </w:rPr>
            </w:pPr>
            <w:r w:rsidRPr="00EE4E44">
              <w:rPr>
                <w:rFonts w:cs="Times New Roman"/>
                <w:sz w:val="24"/>
                <w:szCs w:val="24"/>
              </w:rPr>
              <w:t>ИП глава КФХ Шашлов И.Я.</w:t>
            </w:r>
          </w:p>
        </w:tc>
        <w:tc>
          <w:tcPr>
            <w:tcW w:w="2642" w:type="dxa"/>
            <w:shd w:val="clear" w:color="auto" w:fill="auto"/>
            <w:vAlign w:val="center"/>
          </w:tcPr>
          <w:p w:rsidR="0018043F" w:rsidRPr="00EE4E44" w:rsidRDefault="0018043F" w:rsidP="00393C43">
            <w:pPr>
              <w:autoSpaceDE w:val="0"/>
              <w:autoSpaceDN w:val="0"/>
              <w:snapToGrid w:val="0"/>
              <w:rPr>
                <w:sz w:val="24"/>
                <w:szCs w:val="24"/>
              </w:rPr>
            </w:pPr>
            <w:r w:rsidRPr="00EE4E44">
              <w:rPr>
                <w:sz w:val="24"/>
                <w:szCs w:val="24"/>
              </w:rPr>
              <w:t>с.Самодуровка,                    ул. Советская, 117</w:t>
            </w:r>
          </w:p>
        </w:tc>
        <w:tc>
          <w:tcPr>
            <w:tcW w:w="2164" w:type="dxa"/>
            <w:shd w:val="clear" w:color="auto" w:fill="auto"/>
            <w:vAlign w:val="center"/>
          </w:tcPr>
          <w:p w:rsidR="0018043F" w:rsidRPr="00EE4E44" w:rsidRDefault="0018043F" w:rsidP="00393C43">
            <w:pPr>
              <w:jc w:val="center"/>
              <w:rPr>
                <w:sz w:val="24"/>
                <w:szCs w:val="24"/>
                <w:highlight w:val="yellow"/>
              </w:rPr>
            </w:pPr>
            <w:r w:rsidRPr="00EE4E44">
              <w:rPr>
                <w:sz w:val="24"/>
                <w:szCs w:val="24"/>
              </w:rPr>
              <w:t>36:23:2100001:149</w:t>
            </w:r>
          </w:p>
        </w:tc>
        <w:tc>
          <w:tcPr>
            <w:tcW w:w="4394" w:type="dxa"/>
            <w:shd w:val="clear" w:color="auto" w:fill="auto"/>
            <w:vAlign w:val="center"/>
          </w:tcPr>
          <w:p w:rsidR="0018043F" w:rsidRPr="00EE4E44" w:rsidRDefault="0018043F" w:rsidP="00393C43">
            <w:pPr>
              <w:jc w:val="center"/>
              <w:rPr>
                <w:rFonts w:eastAsia="Arial Unicode MS"/>
                <w:kern w:val="3"/>
                <w:sz w:val="24"/>
                <w:szCs w:val="24"/>
                <w:highlight w:val="yellow"/>
              </w:rPr>
            </w:pPr>
            <w:r w:rsidRPr="00EE4E44">
              <w:rPr>
                <w:sz w:val="24"/>
                <w:szCs w:val="24"/>
              </w:rPr>
              <w:t>Хранение и  переработка сельскохозяйственной продукции</w:t>
            </w:r>
          </w:p>
        </w:tc>
        <w:tc>
          <w:tcPr>
            <w:tcW w:w="1948" w:type="dxa"/>
            <w:vAlign w:val="center"/>
          </w:tcPr>
          <w:p w:rsidR="0018043F" w:rsidRPr="00EE4E44" w:rsidRDefault="0018043F" w:rsidP="00393C43">
            <w:pPr>
              <w:jc w:val="center"/>
              <w:rPr>
                <w:rFonts w:eastAsia="Arial Unicode MS"/>
                <w:kern w:val="3"/>
                <w:sz w:val="24"/>
                <w:szCs w:val="24"/>
              </w:rPr>
            </w:pPr>
            <w:r w:rsidRPr="00EE4E44">
              <w:rPr>
                <w:rFonts w:eastAsia="Arial Unicode MS"/>
                <w:kern w:val="3"/>
                <w:sz w:val="24"/>
                <w:szCs w:val="24"/>
              </w:rPr>
              <w:t>3</w:t>
            </w:r>
          </w:p>
        </w:tc>
      </w:tr>
      <w:tr w:rsidR="0018043F" w:rsidRPr="00EE4E44" w:rsidTr="00393C43">
        <w:trPr>
          <w:trHeight w:val="730"/>
          <w:jc w:val="center"/>
        </w:trPr>
        <w:tc>
          <w:tcPr>
            <w:tcW w:w="609" w:type="dxa"/>
            <w:vMerge/>
            <w:shd w:val="clear" w:color="auto" w:fill="auto"/>
            <w:vAlign w:val="center"/>
          </w:tcPr>
          <w:p w:rsidR="0018043F" w:rsidRPr="00EE4E44" w:rsidRDefault="0018043F" w:rsidP="00393C43">
            <w:pPr>
              <w:jc w:val="center"/>
              <w:rPr>
                <w:b/>
                <w:sz w:val="24"/>
                <w:szCs w:val="24"/>
              </w:rPr>
            </w:pPr>
          </w:p>
        </w:tc>
        <w:tc>
          <w:tcPr>
            <w:tcW w:w="2802" w:type="dxa"/>
            <w:vMerge/>
            <w:shd w:val="clear" w:color="auto" w:fill="auto"/>
            <w:vAlign w:val="center"/>
          </w:tcPr>
          <w:p w:rsidR="0018043F" w:rsidRPr="00EE4E44" w:rsidRDefault="0018043F" w:rsidP="00393C43">
            <w:pPr>
              <w:spacing w:after="0" w:line="240" w:lineRule="auto"/>
              <w:rPr>
                <w:rFonts w:cs="Times New Roman"/>
                <w:sz w:val="24"/>
                <w:szCs w:val="28"/>
              </w:rPr>
            </w:pPr>
          </w:p>
        </w:tc>
        <w:tc>
          <w:tcPr>
            <w:tcW w:w="2642" w:type="dxa"/>
            <w:shd w:val="clear" w:color="auto" w:fill="auto"/>
            <w:vAlign w:val="center"/>
          </w:tcPr>
          <w:p w:rsidR="0018043F" w:rsidRPr="00EE4E44" w:rsidRDefault="0018043F" w:rsidP="00393C43">
            <w:pPr>
              <w:spacing w:after="0" w:line="240" w:lineRule="auto"/>
            </w:pPr>
            <w:r w:rsidRPr="00EE4E44">
              <w:rPr>
                <w:sz w:val="24"/>
                <w:szCs w:val="24"/>
              </w:rPr>
              <w:t>с.Самодуровка,</w:t>
            </w:r>
            <w:r w:rsidRPr="00EE4E44">
              <w:t xml:space="preserve"> </w:t>
            </w:r>
          </w:p>
          <w:p w:rsidR="0018043F" w:rsidRPr="00EE4E44" w:rsidRDefault="0018043F" w:rsidP="00393C43">
            <w:pPr>
              <w:spacing w:after="0" w:line="240" w:lineRule="auto"/>
              <w:rPr>
                <w:sz w:val="24"/>
                <w:szCs w:val="24"/>
              </w:rPr>
            </w:pPr>
            <w:r w:rsidRPr="00EE4E44">
              <w:rPr>
                <w:sz w:val="24"/>
                <w:szCs w:val="24"/>
              </w:rPr>
              <w:t>ул. Советская, 103а</w:t>
            </w:r>
          </w:p>
        </w:tc>
        <w:tc>
          <w:tcPr>
            <w:tcW w:w="2164" w:type="dxa"/>
            <w:shd w:val="clear" w:color="auto" w:fill="auto"/>
            <w:vAlign w:val="center"/>
          </w:tcPr>
          <w:p w:rsidR="0018043F" w:rsidRPr="00EE4E44" w:rsidRDefault="0018043F" w:rsidP="00393C43">
            <w:pPr>
              <w:spacing w:after="0" w:line="240" w:lineRule="auto"/>
              <w:jc w:val="center"/>
              <w:rPr>
                <w:sz w:val="24"/>
                <w:szCs w:val="24"/>
              </w:rPr>
            </w:pPr>
            <w:r w:rsidRPr="00EE4E44">
              <w:rPr>
                <w:sz w:val="24"/>
                <w:szCs w:val="24"/>
              </w:rPr>
              <w:t>36:23:2100001:21</w:t>
            </w:r>
          </w:p>
        </w:tc>
        <w:tc>
          <w:tcPr>
            <w:tcW w:w="4394" w:type="dxa"/>
            <w:shd w:val="clear" w:color="auto" w:fill="auto"/>
            <w:vAlign w:val="center"/>
          </w:tcPr>
          <w:p w:rsidR="0018043F" w:rsidRPr="00EE4E44" w:rsidRDefault="0018043F" w:rsidP="00393C43">
            <w:pPr>
              <w:jc w:val="center"/>
              <w:rPr>
                <w:rFonts w:eastAsia="Arial Unicode MS"/>
                <w:kern w:val="3"/>
                <w:sz w:val="24"/>
                <w:szCs w:val="24"/>
                <w:highlight w:val="yellow"/>
              </w:rPr>
            </w:pPr>
            <w:r w:rsidRPr="00EE4E44">
              <w:rPr>
                <w:sz w:val="24"/>
                <w:szCs w:val="24"/>
              </w:rPr>
              <w:t>Хранение и  переработка сельскохозяйственной продукции</w:t>
            </w:r>
          </w:p>
        </w:tc>
        <w:tc>
          <w:tcPr>
            <w:tcW w:w="1948" w:type="dxa"/>
            <w:vAlign w:val="center"/>
          </w:tcPr>
          <w:p w:rsidR="0018043F" w:rsidRPr="00EE4E44" w:rsidRDefault="0018043F" w:rsidP="00393C43">
            <w:pPr>
              <w:jc w:val="center"/>
              <w:rPr>
                <w:rFonts w:eastAsia="Arial Unicode MS"/>
                <w:kern w:val="3"/>
                <w:sz w:val="24"/>
                <w:szCs w:val="24"/>
              </w:rPr>
            </w:pPr>
            <w:r w:rsidRPr="00EE4E44">
              <w:rPr>
                <w:rFonts w:eastAsia="Arial Unicode MS"/>
                <w:kern w:val="3"/>
                <w:sz w:val="24"/>
                <w:szCs w:val="24"/>
              </w:rPr>
              <w:t>3</w:t>
            </w:r>
          </w:p>
        </w:tc>
      </w:tr>
      <w:tr w:rsidR="0018043F" w:rsidRPr="00EE4E44" w:rsidTr="00393C43">
        <w:trPr>
          <w:trHeight w:val="1077"/>
          <w:jc w:val="center"/>
        </w:trPr>
        <w:tc>
          <w:tcPr>
            <w:tcW w:w="609" w:type="dxa"/>
            <w:shd w:val="clear" w:color="auto" w:fill="auto"/>
            <w:vAlign w:val="center"/>
          </w:tcPr>
          <w:p w:rsidR="0018043F" w:rsidRPr="00EE4E44" w:rsidRDefault="0018043F" w:rsidP="00393C43">
            <w:pPr>
              <w:jc w:val="center"/>
              <w:rPr>
                <w:b/>
                <w:sz w:val="24"/>
                <w:szCs w:val="24"/>
              </w:rPr>
            </w:pPr>
            <w:r w:rsidRPr="00EE4E44">
              <w:rPr>
                <w:b/>
                <w:sz w:val="24"/>
                <w:szCs w:val="24"/>
              </w:rPr>
              <w:t>3.</w:t>
            </w:r>
          </w:p>
        </w:tc>
        <w:tc>
          <w:tcPr>
            <w:tcW w:w="2802" w:type="dxa"/>
            <w:shd w:val="clear" w:color="auto" w:fill="auto"/>
            <w:vAlign w:val="center"/>
          </w:tcPr>
          <w:p w:rsidR="0018043F" w:rsidRPr="00EE4E44" w:rsidRDefault="0018043F" w:rsidP="00393C43">
            <w:pPr>
              <w:spacing w:after="0" w:line="240" w:lineRule="auto"/>
              <w:rPr>
                <w:rFonts w:cs="Times New Roman"/>
                <w:sz w:val="24"/>
                <w:szCs w:val="28"/>
              </w:rPr>
            </w:pPr>
            <w:r w:rsidRPr="00EE4E44">
              <w:rPr>
                <w:rFonts w:cs="Times New Roman"/>
                <w:sz w:val="24"/>
                <w:szCs w:val="28"/>
              </w:rPr>
              <w:t>ИП глава КФХ Максин Н.В.</w:t>
            </w:r>
          </w:p>
        </w:tc>
        <w:tc>
          <w:tcPr>
            <w:tcW w:w="2642" w:type="dxa"/>
            <w:shd w:val="clear" w:color="auto" w:fill="auto"/>
            <w:vAlign w:val="center"/>
          </w:tcPr>
          <w:p w:rsidR="0018043F" w:rsidRPr="00EE4E44" w:rsidRDefault="0018043F" w:rsidP="00393C43">
            <w:pPr>
              <w:spacing w:after="0" w:line="240" w:lineRule="auto"/>
            </w:pPr>
            <w:r w:rsidRPr="00EE4E44">
              <w:rPr>
                <w:sz w:val="24"/>
                <w:szCs w:val="24"/>
              </w:rPr>
              <w:t>с.Самодуровка,</w:t>
            </w:r>
            <w:r w:rsidRPr="00EE4E44">
              <w:t xml:space="preserve"> </w:t>
            </w:r>
          </w:p>
          <w:p w:rsidR="0018043F" w:rsidRPr="00EE4E44" w:rsidRDefault="0018043F" w:rsidP="00393C43">
            <w:pPr>
              <w:spacing w:after="0" w:line="240" w:lineRule="auto"/>
              <w:rPr>
                <w:sz w:val="24"/>
                <w:szCs w:val="24"/>
              </w:rPr>
            </w:pPr>
            <w:r w:rsidRPr="00EE4E44">
              <w:rPr>
                <w:sz w:val="24"/>
                <w:szCs w:val="24"/>
              </w:rPr>
              <w:t>ул. Советская, 103а</w:t>
            </w:r>
          </w:p>
        </w:tc>
        <w:tc>
          <w:tcPr>
            <w:tcW w:w="2164" w:type="dxa"/>
            <w:shd w:val="clear" w:color="auto" w:fill="auto"/>
            <w:vAlign w:val="center"/>
          </w:tcPr>
          <w:p w:rsidR="0018043F" w:rsidRPr="00EE4E44" w:rsidRDefault="0018043F" w:rsidP="00393C43">
            <w:pPr>
              <w:spacing w:after="0" w:line="240" w:lineRule="auto"/>
              <w:jc w:val="center"/>
              <w:rPr>
                <w:sz w:val="24"/>
                <w:szCs w:val="24"/>
              </w:rPr>
            </w:pPr>
            <w:r w:rsidRPr="00EE4E44">
              <w:rPr>
                <w:sz w:val="24"/>
                <w:szCs w:val="24"/>
              </w:rPr>
              <w:t>36:23:2100001:22</w:t>
            </w:r>
          </w:p>
        </w:tc>
        <w:tc>
          <w:tcPr>
            <w:tcW w:w="4394" w:type="dxa"/>
            <w:shd w:val="clear" w:color="auto" w:fill="auto"/>
            <w:vAlign w:val="center"/>
          </w:tcPr>
          <w:p w:rsidR="0018043F" w:rsidRPr="00EE4E44" w:rsidRDefault="0018043F" w:rsidP="00393C43">
            <w:pPr>
              <w:jc w:val="center"/>
              <w:rPr>
                <w:sz w:val="24"/>
                <w:szCs w:val="24"/>
                <w:highlight w:val="yellow"/>
              </w:rPr>
            </w:pPr>
            <w:r w:rsidRPr="00EE4E44">
              <w:rPr>
                <w:sz w:val="24"/>
                <w:szCs w:val="24"/>
              </w:rPr>
              <w:t>Хранение и  переработка сельскохозяйственной продукции</w:t>
            </w:r>
          </w:p>
        </w:tc>
        <w:tc>
          <w:tcPr>
            <w:tcW w:w="1948" w:type="dxa"/>
            <w:vAlign w:val="center"/>
          </w:tcPr>
          <w:p w:rsidR="0018043F" w:rsidRPr="00EE4E44" w:rsidRDefault="0018043F" w:rsidP="00393C43">
            <w:pPr>
              <w:jc w:val="center"/>
              <w:rPr>
                <w:sz w:val="24"/>
                <w:szCs w:val="24"/>
              </w:rPr>
            </w:pPr>
            <w:r w:rsidRPr="00EE4E44">
              <w:rPr>
                <w:sz w:val="24"/>
                <w:szCs w:val="24"/>
              </w:rPr>
              <w:t>3</w:t>
            </w:r>
          </w:p>
        </w:tc>
      </w:tr>
    </w:tbl>
    <w:p w:rsidR="0018043F" w:rsidRPr="00EE4E44" w:rsidRDefault="0018043F" w:rsidP="0018043F">
      <w:pPr>
        <w:rPr>
          <w:rFonts w:cs="Times New Roman"/>
          <w:b/>
          <w:i/>
          <w:sz w:val="24"/>
          <w:szCs w:val="24"/>
          <w:highlight w:val="yellow"/>
        </w:rPr>
      </w:pPr>
    </w:p>
    <w:p w:rsidR="0018043F" w:rsidRPr="00EE4E44" w:rsidRDefault="0018043F" w:rsidP="0018043F">
      <w:pPr>
        <w:spacing w:after="0" w:line="240" w:lineRule="auto"/>
        <w:ind w:firstLine="851"/>
        <w:jc w:val="both"/>
        <w:rPr>
          <w:rFonts w:cs="Times New Roman"/>
          <w:b/>
          <w:sz w:val="24"/>
          <w:szCs w:val="24"/>
          <w:u w:val="single"/>
        </w:rPr>
      </w:pPr>
      <w:bookmarkStart w:id="246" w:name="_Toc59800125"/>
      <w:bookmarkStart w:id="247" w:name="_Toc59800314"/>
      <w:bookmarkStart w:id="248" w:name="_Toc60047321"/>
      <w:bookmarkStart w:id="249" w:name="_Toc61278500"/>
      <w:bookmarkStart w:id="250" w:name="_Toc63929029"/>
      <w:bookmarkStart w:id="251" w:name="_Toc64275646"/>
      <w:bookmarkStart w:id="252" w:name="_Toc65659521"/>
      <w:bookmarkStart w:id="253" w:name="_Toc65685956"/>
      <w:bookmarkStart w:id="254" w:name="_Toc59800126"/>
      <w:bookmarkStart w:id="255" w:name="_Toc59800315"/>
      <w:bookmarkStart w:id="256" w:name="_Toc60047322"/>
      <w:bookmarkStart w:id="257" w:name="_Toc61278501"/>
      <w:bookmarkStart w:id="258" w:name="_Toc63929030"/>
      <w:bookmarkStart w:id="259" w:name="_Toc64275647"/>
      <w:bookmarkStart w:id="260" w:name="_Toc65659522"/>
      <w:bookmarkStart w:id="261" w:name="_Toc65685957"/>
      <w:bookmarkStart w:id="262" w:name="_Toc59800131"/>
      <w:bookmarkStart w:id="263" w:name="_Toc59800320"/>
      <w:bookmarkStart w:id="264" w:name="_Toc60047327"/>
      <w:bookmarkStart w:id="265" w:name="_Toc61278506"/>
      <w:bookmarkStart w:id="266" w:name="_Toc63929035"/>
      <w:bookmarkStart w:id="267" w:name="_Toc64275652"/>
      <w:bookmarkStart w:id="268" w:name="_Toc65659527"/>
      <w:bookmarkStart w:id="269" w:name="_Toc65685962"/>
      <w:bookmarkStart w:id="270" w:name="_Toc59800149"/>
      <w:bookmarkStart w:id="271" w:name="_Toc59800338"/>
      <w:bookmarkStart w:id="272" w:name="_Toc60047345"/>
      <w:bookmarkStart w:id="273" w:name="_Toc61278524"/>
      <w:bookmarkStart w:id="274" w:name="_Toc63929051"/>
      <w:bookmarkStart w:id="275" w:name="_Toc64275668"/>
      <w:bookmarkStart w:id="276" w:name="_Toc65659537"/>
      <w:bookmarkStart w:id="277" w:name="_Toc65685972"/>
      <w:bookmarkStart w:id="278" w:name="_Toc59800151"/>
      <w:bookmarkStart w:id="279" w:name="_Toc59800340"/>
      <w:bookmarkStart w:id="280" w:name="_Toc60047347"/>
      <w:bookmarkStart w:id="281" w:name="_Toc61278526"/>
      <w:bookmarkStart w:id="282" w:name="_Toc63929053"/>
      <w:bookmarkStart w:id="283" w:name="_Toc64275670"/>
      <w:bookmarkStart w:id="284" w:name="_Toc65659538"/>
      <w:bookmarkStart w:id="285" w:name="_Toc65685973"/>
      <w:bookmarkStart w:id="286" w:name="_Toc60047360"/>
      <w:bookmarkStart w:id="287" w:name="_Toc61278539"/>
      <w:bookmarkStart w:id="288" w:name="_Toc63929066"/>
      <w:bookmarkStart w:id="289" w:name="_Toc64275683"/>
      <w:bookmarkStart w:id="290" w:name="_Toc65659545"/>
      <w:bookmarkStart w:id="291" w:name="_Toc65685980"/>
      <w:bookmarkStart w:id="292" w:name="_Toc60047376"/>
      <w:bookmarkStart w:id="293" w:name="_Toc61278555"/>
      <w:bookmarkStart w:id="294" w:name="_Toc63929082"/>
      <w:bookmarkStart w:id="295" w:name="_Toc64275699"/>
      <w:bookmarkStart w:id="296" w:name="_Toc65659553"/>
      <w:bookmarkStart w:id="297" w:name="_Toc65685988"/>
      <w:bookmarkStart w:id="298" w:name="_Toc60047387"/>
      <w:bookmarkStart w:id="299" w:name="_Toc61278566"/>
      <w:bookmarkStart w:id="300" w:name="_Toc63929093"/>
      <w:bookmarkStart w:id="301" w:name="_Toc64275710"/>
      <w:bookmarkStart w:id="302" w:name="_Toc65659562"/>
      <w:bookmarkStart w:id="303" w:name="_Toc65685997"/>
      <w:bookmarkStart w:id="304" w:name="_Toc65659575"/>
      <w:bookmarkStart w:id="305" w:name="_Toc65686010"/>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EE4E44">
        <w:rPr>
          <w:rFonts w:cs="Times New Roman"/>
          <w:b/>
          <w:sz w:val="24"/>
          <w:szCs w:val="24"/>
          <w:u w:val="single"/>
        </w:rPr>
        <w:t xml:space="preserve">Примечание к таблице: </w:t>
      </w:r>
    </w:p>
    <w:p w:rsidR="0018043F" w:rsidRPr="00EE4E44" w:rsidRDefault="0018043F" w:rsidP="0018043F">
      <w:pPr>
        <w:spacing w:after="0" w:line="240" w:lineRule="auto"/>
        <w:ind w:firstLine="851"/>
        <w:jc w:val="both"/>
        <w:rPr>
          <w:rFonts w:cs="Times New Roman"/>
          <w:sz w:val="24"/>
          <w:szCs w:val="24"/>
        </w:rPr>
      </w:pPr>
      <w:r w:rsidRPr="00EE4E44">
        <w:rPr>
          <w:rFonts w:cs="Times New Roman"/>
          <w:b/>
          <w:bCs/>
          <w:sz w:val="24"/>
          <w:szCs w:val="24"/>
        </w:rPr>
        <w:t>1 –</w:t>
      </w:r>
      <w:r w:rsidRPr="00EE4E44">
        <w:rPr>
          <w:rFonts w:cs="Times New Roman"/>
          <w:bCs/>
          <w:sz w:val="24"/>
          <w:szCs w:val="24"/>
        </w:rPr>
        <w:t xml:space="preserve"> </w:t>
      </w:r>
      <w:r w:rsidRPr="00EE4E44">
        <w:rPr>
          <w:rFonts w:cs="Times New Roman"/>
          <w:sz w:val="24"/>
          <w:szCs w:val="24"/>
        </w:rPr>
        <w:t>СЗЗ установлена;</w:t>
      </w:r>
    </w:p>
    <w:p w:rsidR="0018043F" w:rsidRPr="00EE4E44" w:rsidRDefault="0018043F" w:rsidP="0018043F">
      <w:pPr>
        <w:spacing w:after="0" w:line="240" w:lineRule="auto"/>
        <w:ind w:firstLine="851"/>
        <w:jc w:val="both"/>
        <w:rPr>
          <w:rFonts w:cs="Times New Roman"/>
          <w:sz w:val="24"/>
          <w:szCs w:val="24"/>
        </w:rPr>
      </w:pPr>
      <w:r w:rsidRPr="00EE4E44">
        <w:rPr>
          <w:rFonts w:cs="Times New Roman"/>
          <w:b/>
          <w:sz w:val="24"/>
          <w:szCs w:val="24"/>
        </w:rPr>
        <w:t>2</w:t>
      </w:r>
      <w:r w:rsidRPr="00EE4E44">
        <w:rPr>
          <w:rFonts w:cs="Times New Roman"/>
          <w:sz w:val="24"/>
          <w:szCs w:val="24"/>
        </w:rPr>
        <w:t xml:space="preserve"> – Ведутся работы по установлению СЗЗ на момент разработки генерального плана;</w:t>
      </w:r>
    </w:p>
    <w:p w:rsidR="0018043F" w:rsidRPr="00EE4E44" w:rsidRDefault="0018043F" w:rsidP="0018043F">
      <w:pPr>
        <w:spacing w:after="0" w:line="240" w:lineRule="auto"/>
        <w:ind w:firstLine="851"/>
        <w:jc w:val="both"/>
        <w:rPr>
          <w:rFonts w:cs="Times New Roman"/>
          <w:sz w:val="24"/>
          <w:szCs w:val="24"/>
        </w:rPr>
      </w:pPr>
      <w:r w:rsidRPr="00EE4E44">
        <w:rPr>
          <w:rFonts w:cs="Times New Roman"/>
          <w:b/>
          <w:sz w:val="24"/>
          <w:szCs w:val="24"/>
        </w:rPr>
        <w:t xml:space="preserve">3 - </w:t>
      </w:r>
      <w:r w:rsidRPr="00EE4E44">
        <w:rPr>
          <w:rFonts w:cs="Times New Roman"/>
          <w:sz w:val="24"/>
          <w:szCs w:val="24"/>
        </w:rPr>
        <w:t>СЗЗ не установлена.</w:t>
      </w:r>
    </w:p>
    <w:p w:rsidR="0018043F" w:rsidRPr="00EE4E44" w:rsidRDefault="0018043F" w:rsidP="0018043F">
      <w:pPr>
        <w:spacing w:after="0" w:line="240" w:lineRule="auto"/>
        <w:ind w:firstLine="851"/>
        <w:jc w:val="both"/>
        <w:rPr>
          <w:rFonts w:cs="Times New Roman"/>
          <w:sz w:val="24"/>
          <w:szCs w:val="24"/>
          <w:highlight w:val="yellow"/>
        </w:rPr>
      </w:pPr>
    </w:p>
    <w:p w:rsidR="0018043F" w:rsidRPr="00EE4E44" w:rsidRDefault="0018043F" w:rsidP="0018043F">
      <w:pPr>
        <w:autoSpaceDE w:val="0"/>
        <w:autoSpaceDN w:val="0"/>
        <w:adjustRightInd w:val="0"/>
        <w:spacing w:after="0" w:line="240" w:lineRule="auto"/>
        <w:ind w:firstLine="567"/>
        <w:jc w:val="both"/>
        <w:rPr>
          <w:rFonts w:cs="Times New Roman"/>
          <w:i/>
          <w:sz w:val="24"/>
          <w:szCs w:val="24"/>
        </w:rPr>
      </w:pPr>
      <w:r w:rsidRPr="00EE4E44">
        <w:rPr>
          <w:rFonts w:eastAsia="Arial" w:cs="Times New Roman"/>
          <w:i/>
          <w:sz w:val="24"/>
          <w:szCs w:val="24"/>
          <w:lang w:bidi="en-US"/>
        </w:rPr>
        <w:t xml:space="preserve">По данным ЕГРН, от границ промышленных площадок всех предприятий, осуществляющих хозяйственную деятельность на территории Самодуровскогоо сельского поселения, санитарно-защитные зоны не установлены. В соответствии со ст. 13 </w:t>
      </w:r>
      <w:r w:rsidRPr="00EE4E44">
        <w:rPr>
          <w:rFonts w:cs="Times New Roman"/>
          <w:bCs/>
          <w:i/>
          <w:sz w:val="24"/>
          <w:szCs w:val="24"/>
        </w:rPr>
        <w:t>Федерального закона</w:t>
      </w:r>
      <w:r w:rsidRPr="00EE4E44">
        <w:rPr>
          <w:rFonts w:cs="Times New Roman"/>
          <w:i/>
          <w:sz w:val="24"/>
          <w:szCs w:val="24"/>
        </w:rPr>
        <w:t xml:space="preserve"> от 03.08.2018 № 342-ФЗ</w:t>
      </w:r>
      <w:r w:rsidRPr="00EE4E44">
        <w:rPr>
          <w:rFonts w:eastAsia="Arial" w:cs="Times New Roman"/>
          <w:i/>
          <w:sz w:val="24"/>
          <w:szCs w:val="24"/>
          <w:lang w:bidi="en-US"/>
        </w:rPr>
        <w:t xml:space="preserve"> и Правилами необходимо установление санитарно-защитных зон.</w:t>
      </w:r>
    </w:p>
    <w:p w:rsidR="0018043F" w:rsidRPr="00EE4E44" w:rsidRDefault="0018043F" w:rsidP="0018043F">
      <w:pPr>
        <w:pStyle w:val="10"/>
        <w:ind w:left="851" w:firstLine="0"/>
        <w:rPr>
          <w:highlight w:val="yellow"/>
        </w:rPr>
        <w:sectPr w:rsidR="0018043F" w:rsidRPr="00EE4E44" w:rsidSect="005A29B8">
          <w:pgSz w:w="16838" w:h="11906" w:orient="landscape"/>
          <w:pgMar w:top="993" w:right="1134" w:bottom="851" w:left="1134" w:header="709" w:footer="709" w:gutter="0"/>
          <w:cols w:space="708"/>
          <w:docGrid w:linePitch="360"/>
        </w:sectPr>
      </w:pPr>
    </w:p>
    <w:p w:rsidR="0018043F" w:rsidRPr="00EE4E44" w:rsidRDefault="0018043F" w:rsidP="0018043F">
      <w:pPr>
        <w:pStyle w:val="10"/>
        <w:ind w:firstLine="0"/>
        <w:jc w:val="center"/>
      </w:pPr>
      <w:r w:rsidRPr="00EE4E44">
        <w:lastRenderedPageBreak/>
        <w:t>Кроме того, на территории Самодуровского сельского поселения имеются недействующие предприятия.</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4851"/>
        <w:gridCol w:w="4105"/>
      </w:tblGrid>
      <w:tr w:rsidR="0018043F" w:rsidRPr="00EE4E44" w:rsidTr="00393C43">
        <w:trPr>
          <w:trHeight w:val="526"/>
          <w:jc w:val="center"/>
        </w:trPr>
        <w:tc>
          <w:tcPr>
            <w:tcW w:w="531" w:type="dxa"/>
            <w:shd w:val="clear" w:color="auto" w:fill="D9D9D9" w:themeFill="background1" w:themeFillShade="D9"/>
            <w:vAlign w:val="center"/>
          </w:tcPr>
          <w:p w:rsidR="0018043F" w:rsidRPr="00EE4E44" w:rsidRDefault="0018043F" w:rsidP="00393C43">
            <w:pPr>
              <w:autoSpaceDE w:val="0"/>
              <w:snapToGrid w:val="0"/>
              <w:spacing w:after="0" w:line="240" w:lineRule="auto"/>
              <w:ind w:left="-229" w:right="-111"/>
              <w:jc w:val="center"/>
              <w:rPr>
                <w:rFonts w:cs="Times New Roman"/>
                <w:b/>
                <w:bCs/>
              </w:rPr>
            </w:pPr>
            <w:r w:rsidRPr="00EE4E44">
              <w:rPr>
                <w:rFonts w:cs="Times New Roman"/>
                <w:b/>
                <w:bCs/>
              </w:rPr>
              <w:t>№</w:t>
            </w:r>
          </w:p>
          <w:p w:rsidR="0018043F" w:rsidRPr="00EE4E44" w:rsidRDefault="0018043F" w:rsidP="00393C43">
            <w:pPr>
              <w:autoSpaceDE w:val="0"/>
              <w:snapToGrid w:val="0"/>
              <w:spacing w:after="0" w:line="240" w:lineRule="auto"/>
              <w:ind w:left="-229" w:right="-111"/>
              <w:jc w:val="center"/>
              <w:rPr>
                <w:rFonts w:cs="Times New Roman"/>
                <w:b/>
                <w:bCs/>
              </w:rPr>
            </w:pPr>
            <w:r w:rsidRPr="00EE4E44">
              <w:rPr>
                <w:rFonts w:cs="Times New Roman"/>
                <w:b/>
                <w:bCs/>
              </w:rPr>
              <w:t>п/п</w:t>
            </w:r>
          </w:p>
        </w:tc>
        <w:tc>
          <w:tcPr>
            <w:tcW w:w="4851"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bCs/>
              </w:rPr>
            </w:pPr>
            <w:r w:rsidRPr="00EE4E44">
              <w:rPr>
                <w:rFonts w:cs="Times New Roman"/>
                <w:b/>
                <w:bCs/>
              </w:rPr>
              <w:t>Наименование объекта</w:t>
            </w:r>
          </w:p>
        </w:tc>
        <w:tc>
          <w:tcPr>
            <w:tcW w:w="4105"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bCs/>
              </w:rPr>
            </w:pPr>
            <w:r w:rsidRPr="00EE4E44">
              <w:rPr>
                <w:rFonts w:cs="Times New Roman"/>
                <w:b/>
                <w:bCs/>
              </w:rPr>
              <w:t>Местоположение (адрес)</w:t>
            </w:r>
          </w:p>
        </w:tc>
      </w:tr>
      <w:tr w:rsidR="0018043F" w:rsidRPr="00EE4E44" w:rsidTr="00393C43">
        <w:trPr>
          <w:trHeight w:val="526"/>
          <w:jc w:val="center"/>
        </w:trPr>
        <w:tc>
          <w:tcPr>
            <w:tcW w:w="531" w:type="dxa"/>
            <w:vMerge w:val="restart"/>
            <w:shd w:val="clear" w:color="auto" w:fill="FFFFFF" w:themeFill="background1"/>
            <w:vAlign w:val="center"/>
          </w:tcPr>
          <w:p w:rsidR="0018043F" w:rsidRPr="00EE4E44" w:rsidRDefault="0018043F" w:rsidP="00E01673">
            <w:pPr>
              <w:pStyle w:val="ad"/>
              <w:numPr>
                <w:ilvl w:val="0"/>
                <w:numId w:val="103"/>
              </w:numPr>
              <w:jc w:val="center"/>
              <w:rPr>
                <w:b/>
              </w:rPr>
            </w:pPr>
          </w:p>
        </w:tc>
        <w:tc>
          <w:tcPr>
            <w:tcW w:w="4851" w:type="dxa"/>
            <w:vMerge w:val="restart"/>
            <w:shd w:val="clear" w:color="auto" w:fill="auto"/>
            <w:vAlign w:val="center"/>
          </w:tcPr>
          <w:p w:rsidR="0018043F" w:rsidRPr="00EE4E44" w:rsidRDefault="0018043F" w:rsidP="00393C43">
            <w:pPr>
              <w:autoSpaceDN w:val="0"/>
              <w:rPr>
                <w:rFonts w:eastAsia="Arial Unicode MS"/>
                <w:kern w:val="3"/>
                <w:sz w:val="24"/>
                <w:szCs w:val="24"/>
              </w:rPr>
            </w:pPr>
            <w:r w:rsidRPr="00EE4E44">
              <w:rPr>
                <w:rFonts w:eastAsia="Calibri" w:cs="Times New Roman"/>
                <w:sz w:val="24"/>
              </w:rPr>
              <w:t>Отделение совхоза «Комсомольский»</w:t>
            </w:r>
          </w:p>
        </w:tc>
        <w:tc>
          <w:tcPr>
            <w:tcW w:w="4105" w:type="dxa"/>
            <w:shd w:val="clear" w:color="auto" w:fill="FFFFFF" w:themeFill="background1"/>
            <w:vAlign w:val="center"/>
          </w:tcPr>
          <w:p w:rsidR="0018043F" w:rsidRPr="00EE4E44" w:rsidRDefault="0018043F" w:rsidP="00393C43">
            <w:pPr>
              <w:autoSpaceDE w:val="0"/>
              <w:autoSpaceDN w:val="0"/>
              <w:snapToGrid w:val="0"/>
              <w:rPr>
                <w:rFonts w:eastAsia="Calibri"/>
                <w:sz w:val="24"/>
                <w:szCs w:val="24"/>
              </w:rPr>
            </w:pPr>
            <w:r w:rsidRPr="00EE4E44">
              <w:rPr>
                <w:sz w:val="24"/>
                <w:szCs w:val="24"/>
              </w:rPr>
              <w:t>с.Самодуровка, западная часть кадастрового квартала 36:23:2100001</w:t>
            </w:r>
          </w:p>
        </w:tc>
      </w:tr>
      <w:tr w:rsidR="0018043F" w:rsidRPr="00EE4E44" w:rsidTr="00393C43">
        <w:trPr>
          <w:trHeight w:val="526"/>
          <w:jc w:val="center"/>
        </w:trPr>
        <w:tc>
          <w:tcPr>
            <w:tcW w:w="531" w:type="dxa"/>
            <w:vMerge/>
            <w:shd w:val="clear" w:color="auto" w:fill="FFFFFF" w:themeFill="background1"/>
            <w:vAlign w:val="center"/>
          </w:tcPr>
          <w:p w:rsidR="0018043F" w:rsidRPr="00EE4E44" w:rsidRDefault="0018043F" w:rsidP="00393C43">
            <w:pPr>
              <w:jc w:val="center"/>
              <w:rPr>
                <w:b/>
                <w:highlight w:val="yellow"/>
              </w:rPr>
            </w:pPr>
          </w:p>
        </w:tc>
        <w:tc>
          <w:tcPr>
            <w:tcW w:w="4851" w:type="dxa"/>
            <w:vMerge/>
            <w:shd w:val="clear" w:color="auto" w:fill="auto"/>
            <w:vAlign w:val="center"/>
          </w:tcPr>
          <w:p w:rsidR="0018043F" w:rsidRPr="00EE4E44" w:rsidRDefault="0018043F" w:rsidP="00393C43">
            <w:pPr>
              <w:spacing w:after="0" w:line="240" w:lineRule="auto"/>
              <w:rPr>
                <w:sz w:val="24"/>
                <w:szCs w:val="24"/>
                <w:highlight w:val="yellow"/>
              </w:rPr>
            </w:pPr>
          </w:p>
        </w:tc>
        <w:tc>
          <w:tcPr>
            <w:tcW w:w="4105" w:type="dxa"/>
            <w:shd w:val="clear" w:color="auto" w:fill="FFFFFF" w:themeFill="background1"/>
            <w:vAlign w:val="center"/>
          </w:tcPr>
          <w:p w:rsidR="0018043F" w:rsidRPr="00EE4E44" w:rsidRDefault="0018043F" w:rsidP="00393C43">
            <w:pPr>
              <w:snapToGrid w:val="0"/>
              <w:rPr>
                <w:sz w:val="24"/>
                <w:szCs w:val="24"/>
              </w:rPr>
            </w:pPr>
            <w:r w:rsidRPr="00EE4E44">
              <w:rPr>
                <w:sz w:val="24"/>
                <w:szCs w:val="24"/>
              </w:rPr>
              <w:t>п.Моховое, юго-восточная часть кадастрового квартала 36:23:2200001</w:t>
            </w:r>
          </w:p>
        </w:tc>
      </w:tr>
    </w:tbl>
    <w:p w:rsidR="0018043F" w:rsidRPr="00EE4E44" w:rsidRDefault="0018043F" w:rsidP="0018043F">
      <w:pPr>
        <w:jc w:val="center"/>
        <w:rPr>
          <w:b/>
          <w:highlight w:val="yellow"/>
        </w:rPr>
      </w:pPr>
    </w:p>
    <w:p w:rsidR="0018043F" w:rsidRPr="00EE4E44" w:rsidRDefault="0018043F" w:rsidP="0018043F">
      <w:pPr>
        <w:spacing w:after="0"/>
        <w:jc w:val="center"/>
        <w:outlineLvl w:val="0"/>
        <w:rPr>
          <w:rFonts w:cs="Times New Roman"/>
          <w:b/>
          <w:i/>
          <w:snapToGrid w:val="0"/>
          <w:sz w:val="24"/>
          <w:szCs w:val="24"/>
        </w:rPr>
      </w:pPr>
      <w:bookmarkStart w:id="306" w:name="_Toc63929119"/>
      <w:bookmarkStart w:id="307" w:name="_Toc64275736"/>
      <w:bookmarkStart w:id="308" w:name="_Toc65659585"/>
      <w:bookmarkStart w:id="309" w:name="_Toc65686020"/>
      <w:bookmarkStart w:id="310" w:name="_Toc63929120"/>
      <w:bookmarkStart w:id="311" w:name="_Toc64275737"/>
      <w:bookmarkStart w:id="312" w:name="_Toc65659586"/>
      <w:bookmarkStart w:id="313" w:name="_Toc65686021"/>
      <w:bookmarkStart w:id="314" w:name="_Toc59800182"/>
      <w:bookmarkStart w:id="315" w:name="_Toc59800371"/>
      <w:bookmarkStart w:id="316" w:name="_Toc59800185"/>
      <w:bookmarkStart w:id="317" w:name="_Toc59800374"/>
      <w:bookmarkStart w:id="318" w:name="_Toc89851211"/>
      <w:bookmarkStart w:id="319" w:name="_Toc104300456"/>
      <w:bookmarkEnd w:id="306"/>
      <w:bookmarkEnd w:id="307"/>
      <w:bookmarkEnd w:id="308"/>
      <w:bookmarkEnd w:id="309"/>
      <w:bookmarkEnd w:id="310"/>
      <w:bookmarkEnd w:id="311"/>
      <w:bookmarkEnd w:id="312"/>
      <w:bookmarkEnd w:id="313"/>
      <w:bookmarkEnd w:id="314"/>
      <w:bookmarkEnd w:id="315"/>
      <w:bookmarkEnd w:id="316"/>
      <w:bookmarkEnd w:id="317"/>
      <w:r w:rsidRPr="00EE4E44">
        <w:rPr>
          <w:rFonts w:cs="Times New Roman"/>
          <w:b/>
          <w:i/>
          <w:snapToGrid w:val="0"/>
          <w:sz w:val="24"/>
          <w:szCs w:val="24"/>
        </w:rPr>
        <w:t>Санитарно-защитные зоны объектов специального назначения</w:t>
      </w:r>
      <w:bookmarkEnd w:id="318"/>
      <w:bookmarkEnd w:id="319"/>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Объекты специального назначения, оказывающие негативное воздействие на окружающую среду – объекты размещения (накопления) отходов, кладбища, скотомогильники.</w:t>
      </w:r>
    </w:p>
    <w:p w:rsidR="0018043F" w:rsidRPr="00EE4E44" w:rsidRDefault="0018043F" w:rsidP="0018043F">
      <w:pPr>
        <w:spacing w:after="0"/>
        <w:ind w:firstLine="567"/>
        <w:jc w:val="center"/>
        <w:rPr>
          <w:rFonts w:cs="Times New Roman"/>
          <w:sz w:val="24"/>
          <w:szCs w:val="24"/>
          <w:highlight w:val="yellow"/>
        </w:rPr>
      </w:pPr>
    </w:p>
    <w:p w:rsidR="0018043F" w:rsidRPr="00EE4E44" w:rsidRDefault="0018043F" w:rsidP="0018043F">
      <w:pPr>
        <w:spacing w:after="0"/>
        <w:ind w:firstLine="567"/>
        <w:jc w:val="center"/>
        <w:outlineLvl w:val="0"/>
        <w:rPr>
          <w:rFonts w:cs="Times New Roman"/>
          <w:b/>
          <w:i/>
          <w:sz w:val="24"/>
          <w:szCs w:val="24"/>
        </w:rPr>
      </w:pPr>
      <w:bookmarkStart w:id="320" w:name="_Toc89851212"/>
      <w:bookmarkStart w:id="321" w:name="_Toc104300457"/>
      <w:r w:rsidRPr="00EE4E44">
        <w:rPr>
          <w:rFonts w:cs="Times New Roman"/>
          <w:b/>
          <w:i/>
          <w:sz w:val="24"/>
          <w:szCs w:val="24"/>
        </w:rPr>
        <w:t>Кладбища</w:t>
      </w:r>
      <w:bookmarkEnd w:id="320"/>
      <w:bookmarkEnd w:id="321"/>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На территории Самодуровского сельского поселения расположено 1 кладбище.</w:t>
      </w:r>
    </w:p>
    <w:p w:rsidR="0018043F" w:rsidRPr="00EE4E44" w:rsidRDefault="0018043F" w:rsidP="0018043F">
      <w:pPr>
        <w:pStyle w:val="ConsPlusNormal"/>
        <w:ind w:firstLine="540"/>
        <w:jc w:val="both"/>
        <w:rPr>
          <w:szCs w:val="22"/>
        </w:rPr>
      </w:pPr>
      <w:r w:rsidRPr="00EE4E44">
        <w:t xml:space="preserve">В соответствии с </w:t>
      </w:r>
      <w:r w:rsidRPr="00EE4E44">
        <w:rPr>
          <w:bCs/>
        </w:rPr>
        <w:t>Федеральным законом</w:t>
      </w:r>
      <w:r w:rsidRPr="00EE4E44">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EE4E44">
        <w:rPr>
          <w:szCs w:val="22"/>
        </w:rPr>
        <w:t>кладбища с погребением путем предания тела (останков) умершего земле (захоронение в могилу, склеп) размещают на расстоянии не менее 50 м от:</w:t>
      </w:r>
    </w:p>
    <w:p w:rsidR="0018043F" w:rsidRPr="00EE4E44" w:rsidRDefault="0018043F" w:rsidP="0018043F">
      <w:pPr>
        <w:pStyle w:val="ConsPlusNormal"/>
        <w:ind w:firstLine="540"/>
        <w:jc w:val="both"/>
        <w:rPr>
          <w:szCs w:val="22"/>
        </w:rPr>
      </w:pPr>
      <w:r w:rsidRPr="00EE4E44">
        <w:rPr>
          <w:szCs w:val="22"/>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18043F" w:rsidRPr="00EE4E44" w:rsidRDefault="0018043F" w:rsidP="0018043F">
      <w:pPr>
        <w:pStyle w:val="ConsPlusNormal"/>
        <w:ind w:firstLine="540"/>
        <w:jc w:val="both"/>
        <w:rPr>
          <w:szCs w:val="22"/>
        </w:rPr>
      </w:pPr>
      <w:r w:rsidRPr="00EE4E44">
        <w:rPr>
          <w:szCs w:val="22"/>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18043F" w:rsidRPr="00EE4E44" w:rsidRDefault="0018043F" w:rsidP="0018043F">
      <w:pPr>
        <w:pStyle w:val="ConsPlusNormal"/>
        <w:ind w:firstLine="540"/>
        <w:jc w:val="both"/>
        <w:rPr>
          <w:szCs w:val="22"/>
        </w:rPr>
      </w:pPr>
      <w:r w:rsidRPr="00EE4E44">
        <w:rPr>
          <w:szCs w:val="22"/>
        </w:rPr>
        <w:t>При устройстве кладбища должны предусматриваться:</w:t>
      </w:r>
    </w:p>
    <w:p w:rsidR="0018043F" w:rsidRPr="00EE4E44" w:rsidRDefault="0018043F" w:rsidP="0018043F">
      <w:pPr>
        <w:pStyle w:val="ConsPlusNormal"/>
        <w:ind w:firstLine="540"/>
        <w:jc w:val="both"/>
        <w:rPr>
          <w:szCs w:val="22"/>
        </w:rPr>
      </w:pPr>
      <w:r w:rsidRPr="00EE4E44">
        <w:rPr>
          <w:szCs w:val="22"/>
        </w:rPr>
        <w:t>- водоупорный слой;</w:t>
      </w:r>
    </w:p>
    <w:p w:rsidR="0018043F" w:rsidRPr="00EE4E44" w:rsidRDefault="0018043F" w:rsidP="0018043F">
      <w:pPr>
        <w:pStyle w:val="ConsPlusNormal"/>
        <w:ind w:firstLine="540"/>
        <w:jc w:val="both"/>
        <w:rPr>
          <w:szCs w:val="22"/>
        </w:rPr>
      </w:pPr>
      <w:r w:rsidRPr="00EE4E44">
        <w:rPr>
          <w:szCs w:val="22"/>
        </w:rPr>
        <w:t>- система дренажа;</w:t>
      </w:r>
    </w:p>
    <w:p w:rsidR="0018043F" w:rsidRPr="00EE4E44" w:rsidRDefault="0018043F" w:rsidP="0018043F">
      <w:pPr>
        <w:pStyle w:val="ConsPlusNormal"/>
        <w:ind w:firstLine="540"/>
        <w:jc w:val="both"/>
        <w:rPr>
          <w:szCs w:val="22"/>
        </w:rPr>
      </w:pPr>
      <w:r w:rsidRPr="00EE4E44">
        <w:rPr>
          <w:szCs w:val="22"/>
        </w:rPr>
        <w:t>- обваловка территории кладбища;</w:t>
      </w:r>
    </w:p>
    <w:p w:rsidR="0018043F" w:rsidRPr="00EE4E44" w:rsidRDefault="0018043F" w:rsidP="0018043F">
      <w:pPr>
        <w:pStyle w:val="ConsPlusNormal"/>
        <w:ind w:firstLine="540"/>
        <w:jc w:val="both"/>
        <w:rPr>
          <w:szCs w:val="22"/>
        </w:rPr>
      </w:pPr>
      <w:r w:rsidRPr="00EE4E44">
        <w:rPr>
          <w:szCs w:val="22"/>
        </w:rPr>
        <w:t>- разделение территории кладбища на зоны: ритуальную, административно-хозяйственную, захоронений;</w:t>
      </w:r>
    </w:p>
    <w:p w:rsidR="0018043F" w:rsidRPr="00EE4E44" w:rsidRDefault="0018043F" w:rsidP="0018043F">
      <w:pPr>
        <w:pStyle w:val="ConsPlusNormal"/>
        <w:ind w:firstLine="540"/>
        <w:jc w:val="both"/>
        <w:rPr>
          <w:szCs w:val="22"/>
        </w:rPr>
      </w:pPr>
      <w:r w:rsidRPr="00EE4E44">
        <w:rPr>
          <w:szCs w:val="22"/>
        </w:rPr>
        <w:t>- водоснабжение, водоотведение, тепло-электроснабжение, благоустройство территории;</w:t>
      </w:r>
    </w:p>
    <w:p w:rsidR="0018043F" w:rsidRPr="00EE4E44" w:rsidRDefault="0018043F" w:rsidP="0018043F">
      <w:pPr>
        <w:pStyle w:val="ConsPlusNormal"/>
        <w:ind w:firstLine="540"/>
        <w:jc w:val="both"/>
        <w:rPr>
          <w:szCs w:val="22"/>
        </w:rPr>
      </w:pPr>
      <w:r w:rsidRPr="00EE4E44">
        <w:rPr>
          <w:szCs w:val="22"/>
        </w:rPr>
        <w:t>- подъездные пути и автостоянки.</w:t>
      </w:r>
    </w:p>
    <w:p w:rsidR="0018043F" w:rsidRPr="00EE4E44" w:rsidRDefault="0018043F" w:rsidP="0018043F">
      <w:pPr>
        <w:pStyle w:val="ConsPlusNormal"/>
        <w:ind w:firstLine="540"/>
        <w:jc w:val="both"/>
        <w:rPr>
          <w:szCs w:val="22"/>
        </w:rPr>
      </w:pPr>
      <w:r w:rsidRPr="00EE4E44">
        <w:rPr>
          <w:szCs w:val="22"/>
        </w:rPr>
        <w:t>Площадь участков для размещения мест захоронения должна быть не более 70% общей площади кладбища.</w:t>
      </w:r>
    </w:p>
    <w:p w:rsidR="0018043F" w:rsidRPr="00EE4E44" w:rsidRDefault="0018043F" w:rsidP="0018043F">
      <w:pPr>
        <w:spacing w:after="0"/>
        <w:ind w:firstLine="851"/>
        <w:jc w:val="center"/>
        <w:rPr>
          <w:b/>
          <w:highlight w:val="yellow"/>
        </w:rPr>
      </w:pPr>
    </w:p>
    <w:p w:rsidR="0018043F" w:rsidRPr="00EE4E44" w:rsidRDefault="0018043F" w:rsidP="0018043F">
      <w:pPr>
        <w:pStyle w:val="af"/>
        <w:keepNext/>
        <w:spacing w:before="0" w:after="0"/>
        <w:jc w:val="center"/>
        <w:outlineLvl w:val="0"/>
        <w:rPr>
          <w:rFonts w:cs="Times New Roman"/>
          <w:b/>
          <w:i w:val="0"/>
        </w:rPr>
      </w:pPr>
      <w:bookmarkStart w:id="322" w:name="_Toc89851213"/>
      <w:bookmarkStart w:id="323" w:name="_Toc104300458"/>
      <w:r w:rsidRPr="00EE4E44">
        <w:rPr>
          <w:rFonts w:cs="Times New Roman"/>
          <w:b/>
          <w:i w:val="0"/>
        </w:rPr>
        <w:t>Перечень кладбищ, находящихся на территории поселения</w:t>
      </w:r>
      <w:bookmarkEnd w:id="322"/>
      <w:bookmarkEnd w:id="323"/>
    </w:p>
    <w:tbl>
      <w:tblPr>
        <w:tblW w:w="8363" w:type="dxa"/>
        <w:jc w:val="center"/>
        <w:tblInd w:w="-850" w:type="dxa"/>
        <w:tblLayout w:type="fixed"/>
        <w:tblCellMar>
          <w:left w:w="0" w:type="dxa"/>
          <w:right w:w="0" w:type="dxa"/>
        </w:tblCellMar>
        <w:tblLook w:val="04A0"/>
      </w:tblPr>
      <w:tblGrid>
        <w:gridCol w:w="567"/>
        <w:gridCol w:w="3402"/>
        <w:gridCol w:w="1276"/>
        <w:gridCol w:w="1701"/>
        <w:gridCol w:w="1417"/>
      </w:tblGrid>
      <w:tr w:rsidR="0018043F" w:rsidRPr="00EE4E44" w:rsidTr="00393C43">
        <w:trPr>
          <w:jc w:val="center"/>
        </w:trPr>
        <w:tc>
          <w:tcPr>
            <w:tcW w:w="567"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ind w:left="-197" w:right="-197"/>
              <w:jc w:val="center"/>
              <w:rPr>
                <w:rFonts w:eastAsia="Times New Roman" w:cs="Times New Roman"/>
                <w:b/>
                <w:bCs/>
                <w:sz w:val="24"/>
                <w:lang w:eastAsia="ru-RU"/>
              </w:rPr>
            </w:pPr>
            <w:r w:rsidRPr="00EE4E44">
              <w:rPr>
                <w:rFonts w:eastAsia="Times New Roman" w:cs="Times New Roman"/>
                <w:b/>
                <w:bCs/>
                <w:sz w:val="24"/>
                <w:lang w:eastAsia="ru-RU"/>
              </w:rPr>
              <w:t>№</w:t>
            </w:r>
          </w:p>
          <w:p w:rsidR="0018043F" w:rsidRPr="00EE4E44" w:rsidRDefault="0018043F" w:rsidP="00393C43">
            <w:pPr>
              <w:spacing w:after="0" w:line="240" w:lineRule="auto"/>
              <w:ind w:left="-197" w:right="-197"/>
              <w:jc w:val="center"/>
              <w:rPr>
                <w:rFonts w:eastAsia="Times New Roman" w:cs="Times New Roman"/>
                <w:sz w:val="24"/>
                <w:lang w:eastAsia="ru-RU"/>
              </w:rPr>
            </w:pPr>
            <w:r w:rsidRPr="00EE4E44">
              <w:rPr>
                <w:rFonts w:eastAsia="Times New Roman" w:cs="Times New Roman"/>
                <w:b/>
                <w:bCs/>
                <w:sz w:val="24"/>
                <w:lang w:eastAsia="ru-RU"/>
              </w:rPr>
              <w:t>п/п</w:t>
            </w:r>
          </w:p>
        </w:tc>
        <w:tc>
          <w:tcPr>
            <w:tcW w:w="3402"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ind w:hanging="55"/>
              <w:jc w:val="center"/>
              <w:rPr>
                <w:rFonts w:eastAsia="Times New Roman" w:cs="Times New Roman"/>
                <w:sz w:val="24"/>
                <w:lang w:eastAsia="ru-RU"/>
              </w:rPr>
            </w:pPr>
            <w:r w:rsidRPr="00EE4E44">
              <w:rPr>
                <w:rFonts w:eastAsia="Times New Roman" w:cs="Times New Roman"/>
                <w:b/>
                <w:bCs/>
                <w:sz w:val="24"/>
                <w:lang w:eastAsia="ru-RU"/>
              </w:rPr>
              <w:t>Населённый пункт</w:t>
            </w:r>
          </w:p>
        </w:tc>
        <w:tc>
          <w:tcPr>
            <w:tcW w:w="1276"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jc w:val="center"/>
              <w:rPr>
                <w:rFonts w:eastAsia="Times New Roman" w:cs="Times New Roman"/>
                <w:b/>
                <w:sz w:val="24"/>
                <w:lang w:eastAsia="ru-RU"/>
              </w:rPr>
            </w:pPr>
            <w:r w:rsidRPr="00EE4E44">
              <w:rPr>
                <w:rFonts w:eastAsia="Times New Roman" w:cs="Times New Roman"/>
                <w:b/>
                <w:bCs/>
                <w:sz w:val="24"/>
                <w:lang w:eastAsia="ru-RU"/>
              </w:rPr>
              <w:t xml:space="preserve">Площадь, </w:t>
            </w:r>
            <w:r w:rsidRPr="00EE4E44">
              <w:rPr>
                <w:rFonts w:cs="Times New Roman"/>
                <w:b/>
                <w:sz w:val="24"/>
              </w:rPr>
              <w:t>га</w:t>
            </w:r>
          </w:p>
        </w:tc>
        <w:tc>
          <w:tcPr>
            <w:tcW w:w="1701"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b/>
                <w:bCs/>
                <w:sz w:val="24"/>
                <w:lang w:eastAsia="ru-RU"/>
              </w:rPr>
              <w:t>Действующее/</w:t>
            </w:r>
          </w:p>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b/>
                <w:bCs/>
                <w:sz w:val="24"/>
                <w:lang w:eastAsia="ru-RU"/>
              </w:rPr>
              <w:t>закрытое</w:t>
            </w:r>
          </w:p>
        </w:tc>
        <w:tc>
          <w:tcPr>
            <w:tcW w:w="1417" w:type="dxa"/>
            <w:tcBorders>
              <w:top w:val="single" w:sz="8" w:space="0" w:color="000000"/>
              <w:left w:val="nil"/>
              <w:bottom w:val="single" w:sz="8" w:space="0" w:color="000000"/>
              <w:right w:val="single" w:sz="8" w:space="0" w:color="000000"/>
            </w:tcBorders>
            <w:shd w:val="clear" w:color="auto" w:fill="D9D9D9"/>
            <w:vAlign w:val="center"/>
          </w:tcPr>
          <w:p w:rsidR="0018043F" w:rsidRPr="00EE4E44" w:rsidRDefault="0018043F" w:rsidP="00393C43">
            <w:pPr>
              <w:autoSpaceDE w:val="0"/>
              <w:snapToGrid w:val="0"/>
              <w:spacing w:after="0" w:line="240" w:lineRule="auto"/>
              <w:jc w:val="center"/>
              <w:rPr>
                <w:rFonts w:cs="Times New Roman"/>
                <w:b/>
                <w:bCs/>
                <w:sz w:val="24"/>
              </w:rPr>
            </w:pPr>
            <w:r w:rsidRPr="00EE4E44">
              <w:rPr>
                <w:b/>
              </w:rPr>
              <w:t>Сведения о СЗЗ</w:t>
            </w:r>
          </w:p>
        </w:tc>
      </w:tr>
      <w:tr w:rsidR="0018043F" w:rsidRPr="00EE4E44" w:rsidTr="00393C43">
        <w:trPr>
          <w:jc w:val="center"/>
        </w:trPr>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18043F" w:rsidRPr="00EE4E44" w:rsidRDefault="0018043F" w:rsidP="00E01673">
            <w:pPr>
              <w:pStyle w:val="ad"/>
              <w:numPr>
                <w:ilvl w:val="0"/>
                <w:numId w:val="81"/>
              </w:numPr>
              <w:ind w:left="-197" w:right="-197" w:firstLine="0"/>
              <w:jc w:val="center"/>
              <w:rPr>
                <w:rFonts w:eastAsia="Times New Roman"/>
                <w:szCs w:val="22"/>
                <w:lang w:eastAsia="ru-RU"/>
              </w:rPr>
            </w:pPr>
          </w:p>
        </w:tc>
        <w:tc>
          <w:tcPr>
            <w:tcW w:w="3402"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8043F" w:rsidRPr="00EE4E44" w:rsidRDefault="0018043F" w:rsidP="00393C43">
            <w:pPr>
              <w:spacing w:after="0" w:line="240" w:lineRule="auto"/>
              <w:rPr>
                <w:rFonts w:cs="Times New Roman"/>
                <w:sz w:val="24"/>
                <w:szCs w:val="24"/>
              </w:rPr>
            </w:pPr>
            <w:r w:rsidRPr="00EE4E44">
              <w:rPr>
                <w:rFonts w:cs="Times New Roman"/>
                <w:sz w:val="24"/>
                <w:szCs w:val="24"/>
              </w:rPr>
              <w:t xml:space="preserve">с.Самодуровка, восточная часть </w:t>
            </w:r>
            <w:r w:rsidRPr="00EE4E44">
              <w:rPr>
                <w:rFonts w:cs="Times New Roman"/>
                <w:sz w:val="24"/>
                <w:szCs w:val="24"/>
              </w:rPr>
              <w:lastRenderedPageBreak/>
              <w:t>кадастрового квартала 36:23:1900018</w:t>
            </w:r>
          </w:p>
          <w:p w:rsidR="0018043F" w:rsidRPr="00EE4E44" w:rsidRDefault="0018043F" w:rsidP="00393C43">
            <w:pPr>
              <w:spacing w:after="0" w:line="240" w:lineRule="auto"/>
              <w:rPr>
                <w:rFonts w:eastAsia="Times New Roman" w:cs="Times New Roman"/>
                <w:sz w:val="24"/>
                <w:lang w:eastAsia="ru-RU"/>
              </w:rPr>
            </w:pPr>
            <w:r w:rsidRPr="00EE4E44">
              <w:rPr>
                <w:rFonts w:cs="Times New Roman"/>
                <w:sz w:val="24"/>
                <w:szCs w:val="24"/>
              </w:rPr>
              <w:t>(36:23:2100003:217)</w:t>
            </w:r>
          </w:p>
        </w:tc>
        <w:tc>
          <w:tcPr>
            <w:tcW w:w="1276"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8043F" w:rsidRPr="00EE4E44" w:rsidRDefault="0018043F" w:rsidP="00393C43">
            <w:pPr>
              <w:autoSpaceDE w:val="0"/>
              <w:autoSpaceDN w:val="0"/>
              <w:adjustRightInd w:val="0"/>
              <w:spacing w:after="0" w:line="240" w:lineRule="auto"/>
              <w:jc w:val="center"/>
              <w:rPr>
                <w:rFonts w:cs="Times New Roman"/>
                <w:sz w:val="24"/>
              </w:rPr>
            </w:pPr>
            <w:r w:rsidRPr="00EE4E44">
              <w:rPr>
                <w:rFonts w:cs="Times New Roman"/>
                <w:sz w:val="24"/>
                <w:szCs w:val="24"/>
              </w:rPr>
              <w:lastRenderedPageBreak/>
              <w:t>0,77</w:t>
            </w:r>
          </w:p>
        </w:tc>
        <w:tc>
          <w:tcPr>
            <w:tcW w:w="1701"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sz w:val="24"/>
                <w:lang w:eastAsia="ru-RU"/>
              </w:rPr>
              <w:t>действующее</w:t>
            </w:r>
          </w:p>
        </w:tc>
        <w:tc>
          <w:tcPr>
            <w:tcW w:w="1417" w:type="dxa"/>
            <w:tcBorders>
              <w:top w:val="nil"/>
              <w:left w:val="nil"/>
              <w:bottom w:val="single" w:sz="8" w:space="0" w:color="000000"/>
              <w:right w:val="single" w:sz="8" w:space="0" w:color="000000"/>
            </w:tcBorders>
            <w:vAlign w:val="center"/>
          </w:tcPr>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sz w:val="24"/>
                <w:lang w:eastAsia="ru-RU"/>
              </w:rPr>
              <w:t>3</w:t>
            </w:r>
          </w:p>
        </w:tc>
      </w:tr>
      <w:tr w:rsidR="0018043F" w:rsidRPr="00EE4E44" w:rsidTr="00393C43">
        <w:trPr>
          <w:jc w:val="center"/>
        </w:trPr>
        <w:tc>
          <w:tcPr>
            <w:tcW w:w="3969"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18043F" w:rsidRPr="00EE4E44" w:rsidRDefault="0018043F" w:rsidP="00393C43">
            <w:pPr>
              <w:autoSpaceDN w:val="0"/>
              <w:spacing w:after="0" w:line="240" w:lineRule="auto"/>
              <w:rPr>
                <w:rFonts w:cs="Times New Roman"/>
                <w:b/>
                <w:sz w:val="24"/>
              </w:rPr>
            </w:pPr>
            <w:r w:rsidRPr="00EE4E44">
              <w:rPr>
                <w:rFonts w:cs="Times New Roman"/>
                <w:b/>
                <w:sz w:val="24"/>
              </w:rPr>
              <w:lastRenderedPageBreak/>
              <w:t>ИТОГО</w:t>
            </w:r>
          </w:p>
        </w:tc>
        <w:tc>
          <w:tcPr>
            <w:tcW w:w="12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18043F" w:rsidRPr="00EE4E44" w:rsidRDefault="0018043F" w:rsidP="00393C43">
            <w:pPr>
              <w:autoSpaceDN w:val="0"/>
              <w:spacing w:after="0" w:line="240" w:lineRule="auto"/>
              <w:jc w:val="center"/>
              <w:rPr>
                <w:rFonts w:cs="Times New Roman"/>
                <w:sz w:val="24"/>
              </w:rPr>
            </w:pPr>
            <w:r w:rsidRPr="00EE4E44">
              <w:rPr>
                <w:rFonts w:cs="Times New Roman"/>
                <w:sz w:val="24"/>
                <w:szCs w:val="24"/>
              </w:rPr>
              <w:t>0,77</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18043F" w:rsidRPr="00EE4E44" w:rsidRDefault="0018043F" w:rsidP="00393C43">
            <w:pPr>
              <w:spacing w:after="0" w:line="240" w:lineRule="auto"/>
              <w:rPr>
                <w:rFonts w:eastAsia="Times New Roman" w:cs="Times New Roman"/>
                <w:sz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Times New Roman" w:cs="Times New Roman"/>
                <w:sz w:val="24"/>
                <w:lang w:eastAsia="ru-RU"/>
              </w:rPr>
            </w:pPr>
          </w:p>
        </w:tc>
      </w:tr>
    </w:tbl>
    <w:p w:rsidR="0018043F" w:rsidRPr="00EE4E44" w:rsidRDefault="0018043F" w:rsidP="0018043F">
      <w:pPr>
        <w:spacing w:after="0" w:line="240" w:lineRule="auto"/>
        <w:ind w:firstLine="567"/>
        <w:jc w:val="both"/>
        <w:outlineLvl w:val="0"/>
        <w:rPr>
          <w:rFonts w:cs="Times New Roman"/>
          <w:b/>
          <w:sz w:val="24"/>
          <w:szCs w:val="24"/>
          <w:u w:val="single"/>
        </w:rPr>
      </w:pPr>
      <w:bookmarkStart w:id="324" w:name="_Toc89851214"/>
      <w:bookmarkStart w:id="325" w:name="_Toc104300459"/>
      <w:r w:rsidRPr="00EE4E44">
        <w:rPr>
          <w:rFonts w:cs="Times New Roman"/>
          <w:b/>
          <w:sz w:val="24"/>
          <w:szCs w:val="24"/>
          <w:u w:val="single"/>
        </w:rPr>
        <w:t>Примечание к таблице:</w:t>
      </w:r>
      <w:bookmarkEnd w:id="324"/>
      <w:bookmarkEnd w:id="325"/>
      <w:r w:rsidRPr="00EE4E44">
        <w:rPr>
          <w:rFonts w:cs="Times New Roman"/>
          <w:b/>
          <w:sz w:val="24"/>
          <w:szCs w:val="24"/>
          <w:u w:val="single"/>
        </w:rPr>
        <w:t xml:space="preserve"> </w:t>
      </w:r>
    </w:p>
    <w:p w:rsidR="0018043F" w:rsidRPr="00EE4E44" w:rsidRDefault="0018043F" w:rsidP="0018043F">
      <w:pPr>
        <w:spacing w:after="0" w:line="240" w:lineRule="auto"/>
        <w:ind w:firstLine="567"/>
        <w:jc w:val="both"/>
        <w:rPr>
          <w:rFonts w:cs="Times New Roman"/>
          <w:sz w:val="24"/>
          <w:szCs w:val="24"/>
        </w:rPr>
      </w:pPr>
      <w:r w:rsidRPr="00EE4E44">
        <w:rPr>
          <w:rFonts w:cs="Times New Roman"/>
          <w:b/>
          <w:bCs/>
          <w:sz w:val="24"/>
          <w:szCs w:val="24"/>
        </w:rPr>
        <w:t>1 –</w:t>
      </w:r>
      <w:r w:rsidRPr="00EE4E44">
        <w:rPr>
          <w:rFonts w:cs="Times New Roman"/>
          <w:bCs/>
          <w:sz w:val="24"/>
          <w:szCs w:val="24"/>
        </w:rPr>
        <w:t xml:space="preserve"> </w:t>
      </w:r>
      <w:r w:rsidRPr="00EE4E44">
        <w:rPr>
          <w:rFonts w:cs="Times New Roman"/>
          <w:sz w:val="24"/>
          <w:szCs w:val="24"/>
        </w:rPr>
        <w:t>СЗЗ установлена;</w:t>
      </w:r>
    </w:p>
    <w:p w:rsidR="0018043F" w:rsidRPr="00EE4E44" w:rsidRDefault="0018043F" w:rsidP="0018043F">
      <w:pPr>
        <w:spacing w:after="0" w:line="240" w:lineRule="auto"/>
        <w:ind w:firstLine="567"/>
        <w:jc w:val="both"/>
        <w:rPr>
          <w:rFonts w:cs="Times New Roman"/>
          <w:sz w:val="24"/>
          <w:szCs w:val="24"/>
        </w:rPr>
      </w:pPr>
      <w:r w:rsidRPr="00EE4E44">
        <w:rPr>
          <w:rFonts w:cs="Times New Roman"/>
          <w:b/>
          <w:sz w:val="24"/>
          <w:szCs w:val="24"/>
        </w:rPr>
        <w:t>2</w:t>
      </w:r>
      <w:r w:rsidRPr="00EE4E44">
        <w:rPr>
          <w:rFonts w:cs="Times New Roman"/>
          <w:sz w:val="24"/>
          <w:szCs w:val="24"/>
        </w:rPr>
        <w:t xml:space="preserve"> – Ведутся работы по установлению СЗЗ на момент разработки генерального плана;</w:t>
      </w:r>
    </w:p>
    <w:p w:rsidR="0018043F" w:rsidRPr="00EE4E44" w:rsidRDefault="0018043F" w:rsidP="0018043F">
      <w:pPr>
        <w:spacing w:after="0" w:line="240" w:lineRule="auto"/>
        <w:ind w:firstLine="567"/>
        <w:jc w:val="both"/>
        <w:rPr>
          <w:rFonts w:cs="Times New Roman"/>
          <w:sz w:val="24"/>
          <w:szCs w:val="24"/>
        </w:rPr>
      </w:pPr>
      <w:r w:rsidRPr="00EE4E44">
        <w:rPr>
          <w:rFonts w:cs="Times New Roman"/>
          <w:b/>
          <w:sz w:val="24"/>
          <w:szCs w:val="24"/>
        </w:rPr>
        <w:t xml:space="preserve">3 – </w:t>
      </w:r>
      <w:r w:rsidRPr="00EE4E44">
        <w:rPr>
          <w:rFonts w:cs="Times New Roman"/>
          <w:sz w:val="24"/>
          <w:szCs w:val="24"/>
        </w:rPr>
        <w:t>СЗЗ не установлена.</w:t>
      </w:r>
    </w:p>
    <w:p w:rsidR="0018043F" w:rsidRPr="00EE4E44" w:rsidRDefault="0018043F" w:rsidP="0018043F">
      <w:pPr>
        <w:spacing w:after="0"/>
        <w:rPr>
          <w:rFonts w:cs="Times New Roman"/>
          <w:b/>
          <w:i/>
          <w:sz w:val="24"/>
          <w:szCs w:val="24"/>
          <w:highlight w:val="yellow"/>
        </w:rPr>
      </w:pPr>
    </w:p>
    <w:p w:rsidR="0018043F" w:rsidRPr="00EE4E44" w:rsidRDefault="0018043F" w:rsidP="0018043F">
      <w:pPr>
        <w:spacing w:after="0"/>
        <w:ind w:firstLine="567"/>
        <w:jc w:val="both"/>
        <w:rPr>
          <w:rFonts w:cs="Times New Roman"/>
          <w:b/>
          <w:i/>
          <w:sz w:val="24"/>
          <w:szCs w:val="24"/>
        </w:rPr>
      </w:pPr>
      <w:r w:rsidRPr="00EE4E44">
        <w:rPr>
          <w:rFonts w:eastAsia="Arial"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8043F" w:rsidRPr="00EE4E44" w:rsidRDefault="0018043F" w:rsidP="0018043F">
      <w:pPr>
        <w:spacing w:after="0"/>
        <w:jc w:val="center"/>
        <w:rPr>
          <w:rFonts w:cs="Times New Roman"/>
          <w:b/>
          <w:i/>
          <w:sz w:val="24"/>
          <w:szCs w:val="24"/>
          <w:highlight w:val="yellow"/>
        </w:rPr>
      </w:pPr>
    </w:p>
    <w:p w:rsidR="0018043F" w:rsidRPr="00EE4E44" w:rsidRDefault="0018043F" w:rsidP="0018043F">
      <w:pPr>
        <w:spacing w:after="0"/>
        <w:jc w:val="center"/>
        <w:outlineLvl w:val="0"/>
        <w:rPr>
          <w:rFonts w:cs="Times New Roman"/>
          <w:b/>
          <w:i/>
          <w:sz w:val="24"/>
          <w:szCs w:val="24"/>
        </w:rPr>
      </w:pPr>
      <w:bookmarkStart w:id="326" w:name="_Toc89851215"/>
      <w:bookmarkStart w:id="327" w:name="_Toc104300460"/>
      <w:r w:rsidRPr="00EE4E44">
        <w:rPr>
          <w:rFonts w:cs="Times New Roman"/>
          <w:b/>
          <w:i/>
          <w:sz w:val="24"/>
          <w:szCs w:val="24"/>
        </w:rPr>
        <w:t>Объекты размещения отходов, места (площадки) накопления ТКО</w:t>
      </w:r>
      <w:bookmarkEnd w:id="326"/>
      <w:bookmarkEnd w:id="327"/>
    </w:p>
    <w:p w:rsidR="0018043F" w:rsidRPr="00EE4E44" w:rsidRDefault="0018043F" w:rsidP="0018043F">
      <w:pPr>
        <w:autoSpaceDE w:val="0"/>
        <w:spacing w:after="0"/>
        <w:ind w:firstLine="567"/>
        <w:jc w:val="both"/>
        <w:rPr>
          <w:rFonts w:cs="Times New Roman"/>
          <w:snapToGrid w:val="0"/>
          <w:sz w:val="24"/>
          <w:szCs w:val="24"/>
        </w:rPr>
      </w:pPr>
      <w:r w:rsidRPr="00EE4E44">
        <w:rPr>
          <w:kern w:val="24"/>
          <w:sz w:val="24"/>
          <w:szCs w:val="24"/>
        </w:rPr>
        <w:t xml:space="preserve">Региональный оператор </w:t>
      </w:r>
      <w:r w:rsidRPr="00EE4E44">
        <w:rPr>
          <w:sz w:val="24"/>
          <w:szCs w:val="24"/>
        </w:rPr>
        <w:t>ГУП ВО «Облкоммунсервис»</w:t>
      </w:r>
      <w:r w:rsidRPr="00EE4E44">
        <w:rPr>
          <w:kern w:val="24"/>
          <w:sz w:val="24"/>
          <w:szCs w:val="24"/>
        </w:rPr>
        <w:t xml:space="preserve"> обслуживает население и осуществляет транспортирование ТКО </w:t>
      </w:r>
      <w:r w:rsidRPr="00EE4E44">
        <w:rPr>
          <w:snapToGrid w:val="0"/>
          <w:sz w:val="24"/>
          <w:szCs w:val="24"/>
        </w:rPr>
        <w:t xml:space="preserve">с территорий домовладений населенных пунктов и с </w:t>
      </w:r>
      <w:r w:rsidRPr="00EE4E44">
        <w:rPr>
          <w:sz w:val="24"/>
          <w:szCs w:val="24"/>
        </w:rPr>
        <w:t>площадок накопления твердых коммунальных отходов,</w:t>
      </w:r>
      <w:r w:rsidRPr="00EE4E44">
        <w:rPr>
          <w:kern w:val="24"/>
          <w:sz w:val="24"/>
          <w:szCs w:val="24"/>
        </w:rPr>
        <w:t xml:space="preserve"> </w:t>
      </w:r>
      <w:r w:rsidRPr="00EE4E44">
        <w:rPr>
          <w:rFonts w:cs="Times New Roman"/>
          <w:snapToGrid w:val="0"/>
          <w:sz w:val="24"/>
          <w:szCs w:val="24"/>
        </w:rPr>
        <w:t>для дальнейшей передачи для захоронения ООО «Благоустройство».</w:t>
      </w:r>
    </w:p>
    <w:p w:rsidR="0018043F" w:rsidRPr="00EE4E44" w:rsidRDefault="0018043F" w:rsidP="0018043F">
      <w:pPr>
        <w:autoSpaceDE w:val="0"/>
        <w:spacing w:after="0"/>
        <w:ind w:firstLine="567"/>
        <w:jc w:val="both"/>
        <w:rPr>
          <w:rFonts w:cs="Times New Roman"/>
          <w:snapToGrid w:val="0"/>
          <w:sz w:val="24"/>
          <w:szCs w:val="24"/>
          <w:highlight w:val="yellow"/>
        </w:rPr>
      </w:pPr>
    </w:p>
    <w:p w:rsidR="0018043F" w:rsidRPr="00EE4E44" w:rsidRDefault="0018043F" w:rsidP="0018043F">
      <w:pPr>
        <w:spacing w:after="0" w:line="240" w:lineRule="auto"/>
        <w:jc w:val="center"/>
        <w:outlineLvl w:val="0"/>
        <w:rPr>
          <w:rFonts w:cs="Times New Roman"/>
          <w:b/>
          <w:i/>
          <w:sz w:val="24"/>
          <w:szCs w:val="24"/>
        </w:rPr>
      </w:pPr>
      <w:bookmarkStart w:id="328" w:name="_Toc89851216"/>
      <w:bookmarkStart w:id="329" w:name="_Toc104300461"/>
      <w:r w:rsidRPr="00EE4E44">
        <w:rPr>
          <w:rFonts w:cs="Times New Roman"/>
          <w:b/>
          <w:i/>
          <w:sz w:val="24"/>
          <w:szCs w:val="24"/>
        </w:rPr>
        <w:t>Скотомогильники</w:t>
      </w:r>
      <w:bookmarkEnd w:id="328"/>
      <w:bookmarkEnd w:id="329"/>
    </w:p>
    <w:p w:rsidR="0018043F" w:rsidRPr="00EE4E44" w:rsidRDefault="0018043F" w:rsidP="0018043F">
      <w:pPr>
        <w:spacing w:after="0" w:line="240" w:lineRule="auto"/>
        <w:jc w:val="center"/>
        <w:outlineLvl w:val="0"/>
        <w:rPr>
          <w:rFonts w:cs="Times New Roman"/>
          <w:b/>
          <w:i/>
          <w:sz w:val="24"/>
          <w:szCs w:val="24"/>
        </w:rPr>
      </w:pPr>
      <w:bookmarkStart w:id="330" w:name="_Toc104300462"/>
      <w:r w:rsidRPr="00EE4E44">
        <w:rPr>
          <w:sz w:val="24"/>
        </w:rPr>
        <w:t xml:space="preserve">На территории Самодуровского сельского поселения </w:t>
      </w:r>
      <w:r w:rsidRPr="00EE4E44">
        <w:rPr>
          <w:rFonts w:cs="Times New Roman"/>
          <w:sz w:val="24"/>
          <w:szCs w:val="24"/>
        </w:rPr>
        <w:t>скотомогильники</w:t>
      </w:r>
      <w:r w:rsidRPr="00EE4E44">
        <w:rPr>
          <w:rFonts w:cs="Times New Roman"/>
          <w:b/>
          <w:i/>
          <w:sz w:val="24"/>
          <w:szCs w:val="24"/>
        </w:rPr>
        <w:t xml:space="preserve"> </w:t>
      </w:r>
      <w:r w:rsidRPr="00EE4E44">
        <w:rPr>
          <w:sz w:val="24"/>
        </w:rPr>
        <w:t>отсутствуют.</w:t>
      </w:r>
      <w:bookmarkEnd w:id="330"/>
    </w:p>
    <w:p w:rsidR="0018043F" w:rsidRPr="00EE4E44" w:rsidRDefault="0018043F" w:rsidP="0018043F">
      <w:pPr>
        <w:spacing w:after="0"/>
        <w:ind w:firstLine="567"/>
        <w:jc w:val="both"/>
        <w:rPr>
          <w:rFonts w:eastAsia="Lucida Sans Unicode" w:cs="Times New Roman"/>
          <w:kern w:val="2"/>
          <w:sz w:val="24"/>
          <w:szCs w:val="24"/>
          <w:highlight w:val="yellow"/>
        </w:rPr>
      </w:pPr>
    </w:p>
    <w:p w:rsidR="0018043F" w:rsidRPr="00EE4E44" w:rsidRDefault="0018043F" w:rsidP="0018043F">
      <w:pPr>
        <w:tabs>
          <w:tab w:val="left" w:pos="4700"/>
        </w:tabs>
        <w:spacing w:after="0" w:line="240" w:lineRule="auto"/>
        <w:ind w:left="11" w:firstLine="556"/>
        <w:jc w:val="both"/>
        <w:rPr>
          <w:rFonts w:cs="Times New Roman"/>
          <w:i/>
          <w:sz w:val="24"/>
          <w:szCs w:val="24"/>
        </w:rPr>
      </w:pPr>
      <w:r w:rsidRPr="00EE4E44">
        <w:rPr>
          <w:rFonts w:cs="Times New Roman"/>
          <w:b/>
          <w:i/>
          <w:sz w:val="24"/>
          <w:szCs w:val="24"/>
        </w:rPr>
        <w:t xml:space="preserve">Выводы: </w:t>
      </w:r>
      <w:r w:rsidRPr="00EE4E44">
        <w:rPr>
          <w:rFonts w:cs="Times New Roman"/>
          <w:i/>
          <w:sz w:val="24"/>
          <w:szCs w:val="24"/>
        </w:rPr>
        <w:t>В результате анализа, проведенного в пункте 1.9, выявлены следующие проблемы:</w:t>
      </w:r>
    </w:p>
    <w:p w:rsidR="0018043F" w:rsidRPr="00EE4E44" w:rsidRDefault="0018043F" w:rsidP="00E01673">
      <w:pPr>
        <w:numPr>
          <w:ilvl w:val="0"/>
          <w:numId w:val="39"/>
        </w:numPr>
        <w:tabs>
          <w:tab w:val="left" w:pos="1134"/>
        </w:tabs>
        <w:suppressAutoHyphens/>
        <w:autoSpaceDE w:val="0"/>
        <w:spacing w:after="0" w:line="240" w:lineRule="auto"/>
        <w:ind w:left="0" w:firstLine="567"/>
        <w:jc w:val="both"/>
        <w:rPr>
          <w:rFonts w:cs="Times New Roman"/>
          <w:i/>
          <w:sz w:val="24"/>
          <w:szCs w:val="24"/>
        </w:rPr>
      </w:pPr>
      <w:r w:rsidRPr="00EE4E44">
        <w:rPr>
          <w:rFonts w:cs="Times New Roman"/>
          <w:i/>
          <w:sz w:val="24"/>
          <w:szCs w:val="24"/>
        </w:rPr>
        <w:t xml:space="preserve">Для объектов, указанных в п. 1.9.5.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p w:rsidR="0018043F" w:rsidRPr="00EE4E44" w:rsidRDefault="0018043F" w:rsidP="00E01673">
      <w:pPr>
        <w:numPr>
          <w:ilvl w:val="0"/>
          <w:numId w:val="39"/>
        </w:numPr>
        <w:tabs>
          <w:tab w:val="left" w:pos="1134"/>
        </w:tabs>
        <w:suppressAutoHyphens/>
        <w:autoSpaceDE w:val="0"/>
        <w:spacing w:after="0" w:line="240" w:lineRule="auto"/>
        <w:ind w:left="0" w:firstLine="567"/>
        <w:jc w:val="both"/>
        <w:rPr>
          <w:rFonts w:cs="Times New Roman"/>
          <w:i/>
          <w:sz w:val="24"/>
          <w:szCs w:val="24"/>
        </w:rPr>
      </w:pPr>
      <w:r w:rsidRPr="00EE4E44">
        <w:rPr>
          <w:rFonts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8043F" w:rsidRPr="00EE4E44" w:rsidRDefault="0018043F" w:rsidP="0018043F">
      <w:pPr>
        <w:tabs>
          <w:tab w:val="left" w:pos="1134"/>
        </w:tabs>
        <w:suppressAutoHyphens/>
        <w:autoSpaceDE w:val="0"/>
        <w:spacing w:after="0" w:line="240" w:lineRule="auto"/>
        <w:jc w:val="both"/>
        <w:rPr>
          <w:rFonts w:cs="Times New Roman"/>
          <w:i/>
          <w:sz w:val="24"/>
          <w:szCs w:val="24"/>
          <w:highlight w:val="yellow"/>
        </w:rPr>
      </w:pPr>
    </w:p>
    <w:p w:rsidR="0018043F" w:rsidRPr="00EE4E44" w:rsidRDefault="0018043F" w:rsidP="00E01673">
      <w:pPr>
        <w:pStyle w:val="20"/>
        <w:numPr>
          <w:ilvl w:val="1"/>
          <w:numId w:val="79"/>
        </w:numPr>
        <w:tabs>
          <w:tab w:val="left" w:pos="1134"/>
        </w:tabs>
        <w:ind w:left="993" w:hanging="709"/>
        <w:jc w:val="center"/>
        <w:rPr>
          <w:rFonts w:ascii="Times New Roman" w:hAnsi="Times New Roman" w:cs="Times New Roman"/>
          <w:b/>
          <w:color w:val="auto"/>
          <w:sz w:val="24"/>
          <w:szCs w:val="24"/>
        </w:rPr>
      </w:pPr>
      <w:bookmarkStart w:id="331" w:name="_Toc469398955"/>
      <w:bookmarkStart w:id="332" w:name="_Toc32498614"/>
      <w:bookmarkStart w:id="333" w:name="_Toc59800188"/>
      <w:bookmarkStart w:id="334" w:name="_Toc104300463"/>
      <w:r w:rsidRPr="00EE4E44">
        <w:rPr>
          <w:rFonts w:ascii="Times New Roman" w:hAnsi="Times New Roman" w:cs="Times New Roman"/>
          <w:b/>
          <w:color w:val="auto"/>
          <w:sz w:val="24"/>
          <w:szCs w:val="24"/>
        </w:rPr>
        <w:t>Объекты капитального строительства местного значения</w:t>
      </w:r>
      <w:bookmarkEnd w:id="331"/>
      <w:bookmarkEnd w:id="332"/>
      <w:bookmarkEnd w:id="333"/>
      <w:bookmarkEnd w:id="334"/>
    </w:p>
    <w:p w:rsidR="0018043F" w:rsidRPr="00EE4E44" w:rsidRDefault="0018043F" w:rsidP="0018043F">
      <w:pPr>
        <w:spacing w:after="0"/>
        <w:rPr>
          <w:highlight w:val="yellow"/>
        </w:rPr>
      </w:pPr>
    </w:p>
    <w:p w:rsidR="0018043F" w:rsidRPr="00EE4E44" w:rsidRDefault="0018043F" w:rsidP="0018043F">
      <w:pPr>
        <w:spacing w:after="0"/>
        <w:ind w:firstLine="567"/>
        <w:jc w:val="both"/>
        <w:rPr>
          <w:rFonts w:eastAsia="TimesNewRomanPSMT" w:cs="Times New Roman"/>
          <w:spacing w:val="-2"/>
          <w:sz w:val="24"/>
          <w:szCs w:val="24"/>
        </w:rPr>
      </w:pPr>
      <w:r w:rsidRPr="00EE4E44">
        <w:rPr>
          <w:rFonts w:eastAsia="TimesNewRomanPSMT" w:cs="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владение, пользование и распоряжение имуществом, находящимся в муниципальной собственности поселения;</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 xml:space="preserve"> обеспечение первичных мер пожарной безопасности в границах населенных пунктов поселения;</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lastRenderedPageBreak/>
        <w:t>создание условий для организации досуга и обеспечения жителей поселения услугами организаций культуры;</w:t>
      </w:r>
    </w:p>
    <w:p w:rsidR="0018043F" w:rsidRPr="00EE4E44" w:rsidRDefault="006F4E4A"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hyperlink r:id="rId70" w:history="1">
        <w:r w:rsidR="0018043F" w:rsidRPr="00EE4E44">
          <w:rPr>
            <w:rStyle w:val="ac"/>
            <w:rFonts w:eastAsia="Calibri"/>
            <w:kern w:val="0"/>
            <w:lang w:eastAsia="ru-RU"/>
          </w:rPr>
          <w:t>обеспечение условий</w:t>
        </w:r>
      </w:hyperlink>
      <w:r w:rsidR="0018043F" w:rsidRPr="00EE4E44">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формирование архивных фондов поселения;</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t xml:space="preserve">принятие в соответствии с гражданским </w:t>
      </w:r>
      <w:hyperlink r:id="rId71" w:history="1">
        <w:r w:rsidRPr="00EE4E44">
          <w:t>законодательством</w:t>
        </w:r>
      </w:hyperlink>
      <w:r w:rsidRPr="00EE4E44">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организация и осуществление мероприятий по работе с детьми и молодежью в поселении;</w:t>
      </w:r>
    </w:p>
    <w:p w:rsidR="0018043F" w:rsidRPr="00EE4E44" w:rsidRDefault="0018043F" w:rsidP="00E01673">
      <w:pPr>
        <w:pStyle w:val="ad"/>
        <w:widowControl/>
        <w:numPr>
          <w:ilvl w:val="0"/>
          <w:numId w:val="86"/>
        </w:numPr>
        <w:tabs>
          <w:tab w:val="left" w:pos="851"/>
        </w:tabs>
        <w:suppressAutoHyphens w:val="0"/>
        <w:autoSpaceDE w:val="0"/>
        <w:autoSpaceDN w:val="0"/>
        <w:adjustRightInd w:val="0"/>
        <w:ind w:left="0" w:firstLine="567"/>
        <w:jc w:val="both"/>
        <w:rPr>
          <w:rFonts w:eastAsia="Calibri"/>
          <w:kern w:val="0"/>
          <w:lang w:eastAsia="ru-RU"/>
        </w:rPr>
      </w:pPr>
      <w:r w:rsidRPr="00EE4E44">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8043F" w:rsidRPr="00EE4E44" w:rsidRDefault="0018043F" w:rsidP="0018043F">
      <w:pPr>
        <w:spacing w:after="0"/>
        <w:ind w:firstLine="567"/>
        <w:jc w:val="both"/>
        <w:rPr>
          <w:b/>
        </w:rPr>
      </w:pPr>
      <w:r w:rsidRPr="00EE4E44">
        <w:rPr>
          <w:rFonts w:eastAsia="TimesNewRomanPSMT" w:cs="Times New Roman"/>
          <w:spacing w:val="-2"/>
          <w:sz w:val="24"/>
          <w:szCs w:val="24"/>
        </w:rPr>
        <w:t xml:space="preserve">В соответствии с Уставом Самодуровского сельского поселения </w:t>
      </w:r>
      <w:r w:rsidRPr="00EE4E44">
        <w:rPr>
          <w:rFonts w:cs="Times New Roman"/>
          <w:sz w:val="24"/>
          <w:szCs w:val="24"/>
        </w:rPr>
        <w:t xml:space="preserve">Поворинского муниципального района Воронежской области, утвержденным решением Совета народных депутатов Самодуровского сельского поселения от </w:t>
      </w:r>
      <w:r w:rsidRPr="00EE4E44">
        <w:rPr>
          <w:sz w:val="24"/>
        </w:rPr>
        <w:t>21 марта  2016г.  №7</w:t>
      </w:r>
      <w:r w:rsidRPr="00EE4E44">
        <w:rPr>
          <w:rFonts w:cs="Times New Roman"/>
          <w:sz w:val="24"/>
          <w:szCs w:val="24"/>
        </w:rPr>
        <w:t xml:space="preserve">, к вопросам местного значения </w:t>
      </w:r>
      <w:r w:rsidRPr="00EE4E44">
        <w:rPr>
          <w:rFonts w:eastAsia="TimesNewRomanPSMT" w:cs="Times New Roman"/>
          <w:spacing w:val="-2"/>
          <w:sz w:val="24"/>
          <w:szCs w:val="24"/>
        </w:rPr>
        <w:t xml:space="preserve">Самодуровского сельского поселения </w:t>
      </w:r>
      <w:r w:rsidRPr="00EE4E44">
        <w:rPr>
          <w:rFonts w:cs="Times New Roman"/>
          <w:sz w:val="24"/>
          <w:szCs w:val="24"/>
        </w:rPr>
        <w:t>относятся:</w:t>
      </w:r>
    </w:p>
    <w:p w:rsidR="0018043F" w:rsidRPr="00EE4E44" w:rsidRDefault="0018043F" w:rsidP="0018043F">
      <w:pPr>
        <w:snapToGrid w:val="0"/>
        <w:spacing w:after="0"/>
        <w:ind w:left="-540" w:right="-365" w:firstLine="720"/>
        <w:rPr>
          <w:rFonts w:eastAsia="Calibri" w:cs="Times New Roman"/>
          <w:sz w:val="24"/>
        </w:rPr>
      </w:pPr>
      <w:r w:rsidRPr="00EE4E44">
        <w:rPr>
          <w:rFonts w:eastAsia="Calibri" w:cs="Times New Roman"/>
          <w:sz w:val="24"/>
        </w:rPr>
        <w:t>К вопросам местного значения Самодуровского сельского поселения относятся: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 установление, изменение и отмена местных налогов и сборов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 xml:space="preserve">3) владение, пользование и распоряжение имуществом, находящимся в муниципальной собственности поселения; </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 xml:space="preserve">5) утратил силу </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lastRenderedPageBreak/>
        <w:t>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8) участие в предупреждении и ликвидации последствий чрезвычайных ситуаций в границах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9) обеспечение первичных мер пожарной безопасности в границах населенных пунктов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 xml:space="preserve">10) создание условий для обеспечения жителей поселения услугами связи, общественного питания, торговли и бытового обслуживания; </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11) организация библиотечного обслуживания населения, комплектование и обеспечение сохранности библиотечных фондов библиотек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13) создание условий для организации досуга и обеспечения жителей поселения услугами организаций культуры;</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14)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16) формирование архивных фондов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17</w:t>
      </w:r>
      <w:r w:rsidRPr="00EE4E44">
        <w:rPr>
          <w:b/>
          <w:sz w:val="24"/>
        </w:rPr>
        <w:t xml:space="preserve">) </w:t>
      </w:r>
      <w:r w:rsidRPr="00EE4E44">
        <w:rPr>
          <w:sz w:val="24"/>
        </w:rPr>
        <w:t xml:space="preserve"> </w:t>
      </w:r>
      <w:r w:rsidRPr="00EE4E44">
        <w:rPr>
          <w:spacing w:val="2"/>
          <w:sz w:val="24"/>
        </w:rPr>
        <w:t>участие в организации деятельности по накоплению (в том числе раздельному накоплению) и транспортированию твердых коммунальных отходов;</w:t>
      </w:r>
      <w:r w:rsidRPr="00EE4E44">
        <w:rPr>
          <w:sz w:val="24"/>
        </w:rPr>
        <w:t xml:space="preserve"> </w:t>
      </w:r>
      <w:r w:rsidRPr="00EE4E44">
        <w:rPr>
          <w:rFonts w:ascii="Arial" w:hAnsi="Arial" w:cs="Arial"/>
          <w:sz w:val="24"/>
        </w:rPr>
        <w:t xml:space="preserve">                                                                                                                        </w:t>
      </w:r>
      <w:r w:rsidRPr="00EE4E44">
        <w:rPr>
          <w:b/>
          <w:sz w:val="24"/>
        </w:rPr>
        <w:t xml:space="preserve"> </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18)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r w:rsidRPr="00EE4E44">
        <w:rPr>
          <w:b/>
          <w:sz w:val="24"/>
        </w:rPr>
        <w:t xml:space="preserve"> </w:t>
      </w:r>
    </w:p>
    <w:p w:rsidR="0018043F" w:rsidRPr="00EE4E44" w:rsidRDefault="0018043F" w:rsidP="0018043F">
      <w:pPr>
        <w:spacing w:after="0" w:line="240" w:lineRule="auto"/>
        <w:rPr>
          <w:rFonts w:ascii="Arial" w:hAnsi="Arial" w:cs="Arial"/>
          <w:sz w:val="24"/>
        </w:rPr>
      </w:pPr>
      <w:r w:rsidRPr="00EE4E44">
        <w:rPr>
          <w:sz w:val="24"/>
        </w:rPr>
        <w:t xml:space="preserve">            19)  утверждение генеральных планов поселения, утверждение подготовленной на основе генеральных планов поселения документации по планировке территории, </w:t>
      </w:r>
      <w:r w:rsidRPr="00EE4E44">
        <w:rPr>
          <w:b/>
          <w:sz w:val="24"/>
        </w:rPr>
        <w:t>выдача градостроительного плана земельного участка, расположенного в границах поселения (реш. № 21 от 02.12.2019г.)</w:t>
      </w:r>
      <w:r w:rsidRPr="00EE4E44">
        <w:rPr>
          <w:sz w:val="24"/>
        </w:rPr>
        <w:t xml:space="preserve">,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w:t>
      </w:r>
      <w:r w:rsidRPr="00EE4E44">
        <w:rPr>
          <w:sz w:val="24"/>
        </w:rPr>
        <w:lastRenderedPageBreak/>
        <w:t xml:space="preserve">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72" w:history="1">
        <w:r w:rsidRPr="00EE4E44">
          <w:rPr>
            <w:rStyle w:val="ac"/>
            <w:sz w:val="24"/>
          </w:rPr>
          <w:t>кодексом</w:t>
        </w:r>
      </w:hyperlink>
      <w:r w:rsidRPr="00EE4E44">
        <w:rPr>
          <w:sz w:val="24"/>
        </w:rPr>
        <w:t xml:space="preserve"> Российской Федерации;</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 xml:space="preserve"> 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21) организация ритуальных услуг и содержание мест захоронения;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22) содействие в развитии сельскохозяйственного производства, создание условий для развития малого и среднего предпринимательства;</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23) организация и осуществление мероприятий по работе с детьми и молодежью в поселении;</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26) осуществление мероприятий по обеспечению безопасности людей на водных объектах, охране их жизни и здоровья;</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27)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8043F" w:rsidRPr="00EE4E44" w:rsidRDefault="0018043F" w:rsidP="0018043F">
      <w:pPr>
        <w:autoSpaceDE w:val="0"/>
        <w:autoSpaceDN w:val="0"/>
        <w:adjustRightInd w:val="0"/>
        <w:spacing w:after="0" w:line="240" w:lineRule="auto"/>
        <w:ind w:right="-1" w:firstLine="720"/>
        <w:rPr>
          <w:sz w:val="24"/>
        </w:rPr>
      </w:pPr>
      <w:r w:rsidRPr="00EE4E44">
        <w:rPr>
          <w:sz w:val="24"/>
        </w:rPr>
        <w:t>28) осуществление мер по противодействию коррупции в границах поселения.</w:t>
      </w:r>
    </w:p>
    <w:p w:rsidR="0018043F" w:rsidRPr="00EE4E44" w:rsidRDefault="0018043F" w:rsidP="0018043F">
      <w:pPr>
        <w:autoSpaceDE w:val="0"/>
        <w:autoSpaceDN w:val="0"/>
        <w:adjustRightInd w:val="0"/>
        <w:spacing w:after="0"/>
        <w:ind w:left="-540" w:right="-365" w:firstLine="720"/>
        <w:rPr>
          <w:sz w:val="24"/>
          <w:highlight w:val="yellow"/>
        </w:rPr>
      </w:pPr>
    </w:p>
    <w:p w:rsidR="0018043F" w:rsidRPr="00EE4E44" w:rsidRDefault="0018043F" w:rsidP="00E01673">
      <w:pPr>
        <w:pStyle w:val="ad"/>
        <w:numPr>
          <w:ilvl w:val="2"/>
          <w:numId w:val="79"/>
        </w:numPr>
        <w:tabs>
          <w:tab w:val="left" w:pos="284"/>
        </w:tabs>
        <w:autoSpaceDE w:val="0"/>
        <w:autoSpaceDN w:val="0"/>
        <w:adjustRightInd w:val="0"/>
        <w:ind w:left="284" w:firstLine="0"/>
        <w:jc w:val="center"/>
        <w:outlineLvl w:val="0"/>
        <w:rPr>
          <w:b/>
          <w:i/>
        </w:rPr>
      </w:pPr>
      <w:bookmarkStart w:id="335" w:name="_Toc59800192"/>
      <w:bookmarkStart w:id="336" w:name="_Toc104300464"/>
      <w:r w:rsidRPr="00EE4E44">
        <w:rPr>
          <w:b/>
          <w:i/>
        </w:rPr>
        <w:lastRenderedPageBreak/>
        <w:t>Объекты социальной инфраструктуры Самодуровского сельского поселения</w:t>
      </w:r>
      <w:bookmarkEnd w:id="335"/>
      <w:bookmarkEnd w:id="336"/>
    </w:p>
    <w:p w:rsidR="0018043F" w:rsidRPr="00EE4E44" w:rsidRDefault="0018043F" w:rsidP="0018043F">
      <w:pPr>
        <w:spacing w:after="0" w:line="240" w:lineRule="auto"/>
        <w:ind w:firstLine="567"/>
        <w:jc w:val="both"/>
        <w:rPr>
          <w:rFonts w:cs="Times New Roman"/>
          <w:sz w:val="24"/>
          <w:szCs w:val="24"/>
        </w:rPr>
      </w:pP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Самодуровского сельского поселения.</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Все объекты обслуживания социальной инфраструктуры можно разделить на группы по следующим признакам:</w:t>
      </w:r>
    </w:p>
    <w:p w:rsidR="0018043F" w:rsidRPr="00EE4E44" w:rsidRDefault="0018043F" w:rsidP="00E01673">
      <w:pPr>
        <w:widowControl w:val="0"/>
        <w:numPr>
          <w:ilvl w:val="0"/>
          <w:numId w:val="41"/>
        </w:numPr>
        <w:tabs>
          <w:tab w:val="left" w:pos="1134"/>
        </w:tabs>
        <w:suppressAutoHyphens/>
        <w:spacing w:after="0" w:line="240" w:lineRule="auto"/>
        <w:ind w:left="0" w:firstLine="567"/>
        <w:jc w:val="both"/>
        <w:rPr>
          <w:rFonts w:cs="Times New Roman"/>
          <w:sz w:val="24"/>
          <w:szCs w:val="24"/>
        </w:rPr>
      </w:pPr>
      <w:r w:rsidRPr="00EE4E44">
        <w:rPr>
          <w:rFonts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18043F" w:rsidRPr="00EE4E44" w:rsidRDefault="0018043F" w:rsidP="00E01673">
      <w:pPr>
        <w:widowControl w:val="0"/>
        <w:numPr>
          <w:ilvl w:val="0"/>
          <w:numId w:val="41"/>
        </w:numPr>
        <w:tabs>
          <w:tab w:val="left" w:pos="1134"/>
        </w:tabs>
        <w:suppressAutoHyphens/>
        <w:spacing w:after="0" w:line="240" w:lineRule="auto"/>
        <w:ind w:left="0" w:firstLine="567"/>
        <w:jc w:val="both"/>
        <w:rPr>
          <w:rFonts w:cs="Times New Roman"/>
          <w:sz w:val="24"/>
          <w:szCs w:val="24"/>
        </w:rPr>
      </w:pPr>
      <w:r w:rsidRPr="00EE4E44">
        <w:rPr>
          <w:rFonts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18043F" w:rsidRPr="00EE4E44" w:rsidRDefault="0018043F" w:rsidP="00E01673">
      <w:pPr>
        <w:widowControl w:val="0"/>
        <w:numPr>
          <w:ilvl w:val="0"/>
          <w:numId w:val="41"/>
        </w:numPr>
        <w:tabs>
          <w:tab w:val="left" w:pos="1134"/>
        </w:tabs>
        <w:suppressAutoHyphens/>
        <w:spacing w:after="0" w:line="240" w:lineRule="auto"/>
        <w:ind w:left="0" w:firstLine="567"/>
        <w:jc w:val="both"/>
        <w:rPr>
          <w:rFonts w:cs="Times New Roman"/>
          <w:sz w:val="24"/>
          <w:szCs w:val="24"/>
        </w:rPr>
      </w:pPr>
      <w:r w:rsidRPr="00EE4E44">
        <w:rPr>
          <w:rFonts w:cs="Times New Roman"/>
          <w:sz w:val="24"/>
          <w:szCs w:val="24"/>
        </w:rPr>
        <w:t>по интенсивности использования (объекты повседневного спроса, периодического спроса и эпизодического спроса).</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К необходимым объектам общественного обслуживания населения относятся:</w:t>
      </w:r>
    </w:p>
    <w:p w:rsidR="0018043F" w:rsidRPr="00EE4E44" w:rsidRDefault="0018043F" w:rsidP="00E01673">
      <w:pPr>
        <w:pStyle w:val="ad"/>
        <w:numPr>
          <w:ilvl w:val="0"/>
          <w:numId w:val="40"/>
        </w:numPr>
        <w:tabs>
          <w:tab w:val="left" w:pos="1134"/>
        </w:tabs>
        <w:ind w:left="0" w:firstLine="567"/>
        <w:jc w:val="both"/>
      </w:pPr>
      <w:r w:rsidRPr="00EE4E44">
        <w:t>Объекты образования;</w:t>
      </w:r>
    </w:p>
    <w:p w:rsidR="0018043F" w:rsidRPr="00EE4E44" w:rsidRDefault="0018043F" w:rsidP="00E01673">
      <w:pPr>
        <w:pStyle w:val="ad"/>
        <w:numPr>
          <w:ilvl w:val="0"/>
          <w:numId w:val="40"/>
        </w:numPr>
        <w:tabs>
          <w:tab w:val="left" w:pos="1134"/>
        </w:tabs>
        <w:ind w:left="0" w:firstLine="567"/>
        <w:jc w:val="both"/>
      </w:pPr>
      <w:r w:rsidRPr="00EE4E44">
        <w:t>Объекты здравоохранения;</w:t>
      </w:r>
    </w:p>
    <w:p w:rsidR="0018043F" w:rsidRPr="00EE4E44" w:rsidRDefault="0018043F" w:rsidP="00E01673">
      <w:pPr>
        <w:pStyle w:val="ad"/>
        <w:numPr>
          <w:ilvl w:val="0"/>
          <w:numId w:val="40"/>
        </w:numPr>
        <w:tabs>
          <w:tab w:val="left" w:pos="1134"/>
        </w:tabs>
        <w:ind w:left="0" w:firstLine="567"/>
        <w:jc w:val="both"/>
      </w:pPr>
      <w:r w:rsidRPr="00EE4E44">
        <w:t>Объекты социального обслуживания населения;</w:t>
      </w:r>
    </w:p>
    <w:p w:rsidR="0018043F" w:rsidRPr="00EE4E44" w:rsidRDefault="0018043F" w:rsidP="00E01673">
      <w:pPr>
        <w:pStyle w:val="ad"/>
        <w:numPr>
          <w:ilvl w:val="0"/>
          <w:numId w:val="40"/>
        </w:numPr>
        <w:tabs>
          <w:tab w:val="left" w:pos="1134"/>
        </w:tabs>
        <w:ind w:left="0" w:firstLine="567"/>
        <w:jc w:val="both"/>
      </w:pPr>
      <w:r w:rsidRPr="00EE4E44">
        <w:t>Объекты физической культуры и спорта;</w:t>
      </w:r>
    </w:p>
    <w:p w:rsidR="0018043F" w:rsidRPr="00EE4E44" w:rsidRDefault="0018043F" w:rsidP="00E01673">
      <w:pPr>
        <w:pStyle w:val="ad"/>
        <w:numPr>
          <w:ilvl w:val="0"/>
          <w:numId w:val="40"/>
        </w:numPr>
        <w:tabs>
          <w:tab w:val="left" w:pos="1134"/>
        </w:tabs>
        <w:ind w:left="0" w:firstLine="567"/>
        <w:jc w:val="both"/>
      </w:pPr>
      <w:r w:rsidRPr="00EE4E44">
        <w:t>Объекты культуры и искусства;</w:t>
      </w:r>
    </w:p>
    <w:p w:rsidR="0018043F" w:rsidRPr="00EE4E44" w:rsidRDefault="0018043F" w:rsidP="00E01673">
      <w:pPr>
        <w:pStyle w:val="ad"/>
        <w:numPr>
          <w:ilvl w:val="0"/>
          <w:numId w:val="40"/>
        </w:numPr>
        <w:tabs>
          <w:tab w:val="left" w:pos="1134"/>
        </w:tabs>
        <w:ind w:left="0" w:firstLine="567"/>
        <w:jc w:val="both"/>
      </w:pPr>
      <w:r w:rsidRPr="00EE4E44">
        <w:t>Объекты услуг связи, общественного питания, торговли и бытового обслуживания.</w:t>
      </w:r>
    </w:p>
    <w:p w:rsidR="0018043F" w:rsidRPr="00EE4E44" w:rsidRDefault="0018043F" w:rsidP="0018043F">
      <w:pPr>
        <w:spacing w:after="0"/>
        <w:ind w:firstLine="567"/>
        <w:jc w:val="both"/>
        <w:rPr>
          <w:rFonts w:eastAsia="Calibri" w:cs="Times New Roman"/>
          <w:bCs/>
          <w:sz w:val="24"/>
          <w:szCs w:val="24"/>
          <w:lang w:eastAsia="ru-RU"/>
        </w:rPr>
      </w:pPr>
      <w:r w:rsidRPr="00EE4E44">
        <w:rPr>
          <w:rFonts w:eastAsia="Calibri" w:cs="Times New Roman"/>
          <w:bCs/>
          <w:sz w:val="24"/>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w:t>
      </w:r>
    </w:p>
    <w:p w:rsidR="0018043F" w:rsidRPr="00EE4E44" w:rsidRDefault="0018043F" w:rsidP="0018043F">
      <w:pPr>
        <w:spacing w:after="0"/>
        <w:ind w:firstLine="567"/>
        <w:jc w:val="both"/>
        <w:rPr>
          <w:rFonts w:eastAsia="Calibri" w:cs="Times New Roman"/>
          <w:bCs/>
          <w:sz w:val="24"/>
          <w:szCs w:val="24"/>
          <w:lang w:eastAsia="ru-RU"/>
        </w:rPr>
      </w:pPr>
      <w:r w:rsidRPr="00EE4E44">
        <w:rPr>
          <w:rFonts w:eastAsia="Calibri"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На территории Самодуровского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18043F" w:rsidRPr="00EE4E44" w:rsidRDefault="0018043F" w:rsidP="0018043F">
      <w:pPr>
        <w:spacing w:after="0" w:line="240" w:lineRule="auto"/>
        <w:ind w:firstLine="567"/>
        <w:jc w:val="both"/>
        <w:rPr>
          <w:rFonts w:cs="Times New Roman"/>
          <w:sz w:val="24"/>
          <w:szCs w:val="24"/>
          <w:highlight w:val="yellow"/>
        </w:rPr>
      </w:pPr>
    </w:p>
    <w:p w:rsidR="0018043F" w:rsidRPr="00EE4E44" w:rsidRDefault="0018043F" w:rsidP="00E01673">
      <w:pPr>
        <w:pStyle w:val="ad"/>
        <w:numPr>
          <w:ilvl w:val="3"/>
          <w:numId w:val="79"/>
        </w:numPr>
        <w:ind w:left="851" w:firstLine="0"/>
        <w:jc w:val="center"/>
        <w:outlineLvl w:val="3"/>
        <w:rPr>
          <w:bCs/>
          <w:i/>
          <w:iCs/>
        </w:rPr>
      </w:pPr>
      <w:bookmarkStart w:id="337" w:name="_Toc104300465"/>
      <w:r w:rsidRPr="00EE4E44">
        <w:rPr>
          <w:bCs/>
          <w:i/>
          <w:iCs/>
        </w:rPr>
        <w:t>Учреждения образования</w:t>
      </w:r>
      <w:bookmarkEnd w:id="337"/>
    </w:p>
    <w:p w:rsidR="0018043F" w:rsidRPr="00EE4E44" w:rsidRDefault="0018043F" w:rsidP="0018043F">
      <w:pPr>
        <w:spacing w:after="0"/>
        <w:ind w:firstLine="851"/>
        <w:jc w:val="both"/>
        <w:rPr>
          <w:rFonts w:cs="Times New Roman"/>
          <w:sz w:val="24"/>
          <w:szCs w:val="24"/>
        </w:rPr>
      </w:pPr>
      <w:r w:rsidRPr="00EE4E44">
        <w:rPr>
          <w:rFonts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18043F" w:rsidRPr="00EE4E44" w:rsidRDefault="0018043F" w:rsidP="0018043F">
      <w:pPr>
        <w:spacing w:after="0"/>
        <w:ind w:firstLine="567"/>
        <w:jc w:val="both"/>
        <w:rPr>
          <w:rFonts w:cs="Times New Roman"/>
          <w:b/>
          <w:sz w:val="24"/>
          <w:szCs w:val="24"/>
          <w:highlight w:val="yellow"/>
        </w:rPr>
      </w:pPr>
    </w:p>
    <w:p w:rsidR="0018043F" w:rsidRPr="00EE4E44" w:rsidRDefault="0018043F" w:rsidP="0018043F">
      <w:pPr>
        <w:spacing w:after="0"/>
        <w:jc w:val="center"/>
        <w:outlineLvl w:val="0"/>
        <w:rPr>
          <w:rFonts w:cs="Times New Roman"/>
          <w:b/>
          <w:sz w:val="24"/>
          <w:szCs w:val="24"/>
        </w:rPr>
      </w:pPr>
      <w:bookmarkStart w:id="338" w:name="_Toc89851220"/>
      <w:bookmarkStart w:id="339" w:name="_Toc104300466"/>
      <w:r w:rsidRPr="00EE4E44">
        <w:rPr>
          <w:rFonts w:cs="Times New Roman"/>
          <w:b/>
          <w:sz w:val="24"/>
          <w:szCs w:val="24"/>
        </w:rPr>
        <w:t>В систему образования Самодуровского сельского поселения входит:</w:t>
      </w:r>
      <w:bookmarkEnd w:id="338"/>
      <w:bookmarkEnd w:id="339"/>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835"/>
        <w:gridCol w:w="2297"/>
        <w:gridCol w:w="2239"/>
        <w:gridCol w:w="1447"/>
      </w:tblGrid>
      <w:tr w:rsidR="0018043F" w:rsidRPr="00EE4E44" w:rsidTr="00393C43">
        <w:trPr>
          <w:cantSplit/>
          <w:trHeight w:val="2115"/>
        </w:trPr>
        <w:tc>
          <w:tcPr>
            <w:tcW w:w="562" w:type="dxa"/>
            <w:shd w:val="clear" w:color="auto" w:fill="D9D9D9"/>
            <w:vAlign w:val="center"/>
            <w:hideMark/>
          </w:tcPr>
          <w:p w:rsidR="0018043F" w:rsidRPr="00EE4E44" w:rsidRDefault="0018043F" w:rsidP="00393C43">
            <w:pPr>
              <w:spacing w:after="0" w:line="240" w:lineRule="auto"/>
              <w:jc w:val="center"/>
              <w:rPr>
                <w:b/>
                <w:bCs/>
              </w:rPr>
            </w:pPr>
            <w:bookmarkStart w:id="340" w:name="_Hlk79594967"/>
            <w:r w:rsidRPr="00EE4E44">
              <w:rPr>
                <w:b/>
                <w:bCs/>
              </w:rPr>
              <w:lastRenderedPageBreak/>
              <w:t>№ п/п</w:t>
            </w:r>
          </w:p>
        </w:tc>
        <w:tc>
          <w:tcPr>
            <w:tcW w:w="2835" w:type="dxa"/>
            <w:shd w:val="clear" w:color="auto" w:fill="D9D9D9"/>
            <w:vAlign w:val="center"/>
            <w:hideMark/>
          </w:tcPr>
          <w:p w:rsidR="0018043F" w:rsidRPr="00EE4E44" w:rsidRDefault="0018043F" w:rsidP="00393C43">
            <w:pPr>
              <w:spacing w:after="0" w:line="240" w:lineRule="auto"/>
              <w:jc w:val="center"/>
              <w:rPr>
                <w:b/>
                <w:bCs/>
              </w:rPr>
            </w:pPr>
            <w:r w:rsidRPr="00EE4E44">
              <w:rPr>
                <w:b/>
                <w:bCs/>
              </w:rPr>
              <w:t>Наименование объекта</w:t>
            </w:r>
          </w:p>
        </w:tc>
        <w:tc>
          <w:tcPr>
            <w:tcW w:w="2297" w:type="dxa"/>
            <w:shd w:val="clear" w:color="auto" w:fill="D9D9D9"/>
            <w:vAlign w:val="center"/>
            <w:hideMark/>
          </w:tcPr>
          <w:p w:rsidR="0018043F" w:rsidRPr="00EE4E44" w:rsidRDefault="0018043F" w:rsidP="00393C43">
            <w:pPr>
              <w:spacing w:after="0" w:line="240" w:lineRule="auto"/>
              <w:jc w:val="center"/>
              <w:rPr>
                <w:b/>
                <w:bCs/>
              </w:rPr>
            </w:pPr>
            <w:r w:rsidRPr="00EE4E44">
              <w:rPr>
                <w:b/>
                <w:bCs/>
              </w:rPr>
              <w:t>Адрес, местоположение</w:t>
            </w:r>
          </w:p>
        </w:tc>
        <w:tc>
          <w:tcPr>
            <w:tcW w:w="2239" w:type="dxa"/>
            <w:shd w:val="clear" w:color="auto" w:fill="D9D9D9"/>
            <w:vAlign w:val="center"/>
            <w:hideMark/>
          </w:tcPr>
          <w:p w:rsidR="0018043F" w:rsidRPr="00EE4E44" w:rsidRDefault="0018043F" w:rsidP="00393C43">
            <w:pPr>
              <w:spacing w:after="0" w:line="240" w:lineRule="auto"/>
              <w:jc w:val="center"/>
              <w:rPr>
                <w:b/>
                <w:bCs/>
              </w:rPr>
            </w:pPr>
            <w:r w:rsidRPr="00EE4E44">
              <w:rPr>
                <w:b/>
                <w:bCs/>
              </w:rPr>
              <w:t>Характеристики</w:t>
            </w:r>
          </w:p>
        </w:tc>
        <w:tc>
          <w:tcPr>
            <w:tcW w:w="1447" w:type="dxa"/>
            <w:shd w:val="clear" w:color="auto" w:fill="D9D9D9"/>
            <w:textDirection w:val="btLr"/>
            <w:vAlign w:val="center"/>
            <w:hideMark/>
          </w:tcPr>
          <w:p w:rsidR="0018043F" w:rsidRPr="00EE4E44" w:rsidRDefault="0018043F" w:rsidP="00393C43">
            <w:pPr>
              <w:spacing w:after="0" w:line="240" w:lineRule="auto"/>
              <w:ind w:left="113" w:right="113"/>
              <w:jc w:val="center"/>
              <w:rPr>
                <w:b/>
                <w:bCs/>
              </w:rPr>
            </w:pPr>
            <w:r w:rsidRPr="00EE4E44">
              <w:rPr>
                <w:b/>
                <w:bCs/>
              </w:rPr>
              <w:t>Количественные показатели</w:t>
            </w:r>
          </w:p>
        </w:tc>
      </w:tr>
      <w:tr w:rsidR="0018043F" w:rsidRPr="00EE4E44" w:rsidTr="00393C43">
        <w:trPr>
          <w:trHeight w:val="288"/>
        </w:trPr>
        <w:tc>
          <w:tcPr>
            <w:tcW w:w="9380" w:type="dxa"/>
            <w:gridSpan w:val="5"/>
            <w:shd w:val="clear" w:color="auto" w:fill="auto"/>
            <w:vAlign w:val="bottom"/>
            <w:hideMark/>
          </w:tcPr>
          <w:p w:rsidR="0018043F" w:rsidRPr="00EE4E44" w:rsidRDefault="0018043F" w:rsidP="00393C43">
            <w:pPr>
              <w:spacing w:after="0" w:line="240" w:lineRule="auto"/>
              <w:jc w:val="center"/>
              <w:rPr>
                <w:b/>
                <w:bCs/>
                <w:highlight w:val="yellow"/>
              </w:rPr>
            </w:pPr>
            <w:r w:rsidRPr="00EE4E44">
              <w:rPr>
                <w:b/>
                <w:bCs/>
              </w:rPr>
              <w:t>Детские дошкольные учреждения</w:t>
            </w:r>
          </w:p>
        </w:tc>
      </w:tr>
      <w:tr w:rsidR="0018043F" w:rsidRPr="00EE4E44" w:rsidTr="00393C43">
        <w:trPr>
          <w:trHeight w:val="587"/>
        </w:trPr>
        <w:tc>
          <w:tcPr>
            <w:tcW w:w="562" w:type="dxa"/>
            <w:shd w:val="clear" w:color="auto" w:fill="auto"/>
            <w:vAlign w:val="center"/>
          </w:tcPr>
          <w:p w:rsidR="0018043F" w:rsidRPr="00EE4E44" w:rsidRDefault="0018043F" w:rsidP="00E01673">
            <w:pPr>
              <w:pStyle w:val="ad"/>
              <w:numPr>
                <w:ilvl w:val="0"/>
                <w:numId w:val="75"/>
              </w:numPr>
              <w:ind w:left="0" w:firstLine="0"/>
              <w:jc w:val="center"/>
              <w:rPr>
                <w:sz w:val="22"/>
                <w:szCs w:val="22"/>
              </w:rPr>
            </w:pPr>
            <w:bookmarkStart w:id="341" w:name="_Hlk80714879"/>
          </w:p>
        </w:tc>
        <w:tc>
          <w:tcPr>
            <w:tcW w:w="2835" w:type="dxa"/>
            <w:shd w:val="clear" w:color="auto" w:fill="auto"/>
            <w:vAlign w:val="center"/>
          </w:tcPr>
          <w:p w:rsidR="0018043F" w:rsidRPr="00EE4E44" w:rsidRDefault="0018043F" w:rsidP="00393C43">
            <w:pPr>
              <w:spacing w:after="0" w:line="240" w:lineRule="auto"/>
            </w:pPr>
            <w:r w:rsidRPr="00EE4E44">
              <w:t>Дошкольная группа</w:t>
            </w:r>
          </w:p>
        </w:tc>
        <w:tc>
          <w:tcPr>
            <w:tcW w:w="2297" w:type="dxa"/>
            <w:shd w:val="clear" w:color="auto" w:fill="auto"/>
            <w:vAlign w:val="center"/>
          </w:tcPr>
          <w:p w:rsidR="0018043F" w:rsidRPr="00EE4E44" w:rsidRDefault="0018043F" w:rsidP="00393C43">
            <w:pPr>
              <w:spacing w:after="0" w:line="240" w:lineRule="auto"/>
            </w:pPr>
            <w:r w:rsidRPr="00EE4E44">
              <w:rPr>
                <w:rFonts w:eastAsia="Times New Roman"/>
                <w:szCs w:val="24"/>
                <w:lang w:eastAsia="ru-RU"/>
              </w:rPr>
              <w:t>с.Самодуровка, ул.Молодежная, 2.</w:t>
            </w:r>
          </w:p>
        </w:tc>
        <w:tc>
          <w:tcPr>
            <w:tcW w:w="2239" w:type="dxa"/>
            <w:shd w:val="clear" w:color="auto" w:fill="auto"/>
            <w:vAlign w:val="center"/>
          </w:tcPr>
          <w:p w:rsidR="0018043F" w:rsidRPr="00EE4E44" w:rsidRDefault="0018043F" w:rsidP="00393C43">
            <w:pPr>
              <w:spacing w:after="0" w:line="240" w:lineRule="auto"/>
              <w:jc w:val="center"/>
            </w:pPr>
            <w:r w:rsidRPr="00EE4E44">
              <w:t>Кол-во проектных мест/фактическая загрузка</w:t>
            </w:r>
          </w:p>
        </w:tc>
        <w:tc>
          <w:tcPr>
            <w:tcW w:w="1447" w:type="dxa"/>
            <w:shd w:val="clear" w:color="auto" w:fill="auto"/>
            <w:vAlign w:val="center"/>
          </w:tcPr>
          <w:p w:rsidR="0018043F" w:rsidRPr="00EE4E44" w:rsidRDefault="0018043F" w:rsidP="00393C43">
            <w:pPr>
              <w:spacing w:line="240" w:lineRule="auto"/>
              <w:jc w:val="center"/>
            </w:pPr>
            <w:r w:rsidRPr="00EE4E44">
              <w:t>36/12</w:t>
            </w:r>
          </w:p>
        </w:tc>
      </w:tr>
      <w:tr w:rsidR="0018043F" w:rsidRPr="00EE4E44" w:rsidTr="00393C43">
        <w:trPr>
          <w:trHeight w:val="288"/>
        </w:trPr>
        <w:tc>
          <w:tcPr>
            <w:tcW w:w="9380" w:type="dxa"/>
            <w:gridSpan w:val="5"/>
            <w:shd w:val="clear" w:color="auto" w:fill="auto"/>
            <w:vAlign w:val="bottom"/>
            <w:hideMark/>
          </w:tcPr>
          <w:p w:rsidR="0018043F" w:rsidRPr="00EE4E44" w:rsidRDefault="0018043F" w:rsidP="00393C43">
            <w:pPr>
              <w:spacing w:after="0" w:line="240" w:lineRule="auto"/>
              <w:jc w:val="center"/>
              <w:rPr>
                <w:b/>
                <w:bCs/>
                <w:highlight w:val="yellow"/>
              </w:rPr>
            </w:pPr>
            <w:r w:rsidRPr="00EE4E44">
              <w:rPr>
                <w:b/>
                <w:bCs/>
              </w:rPr>
              <w:t>Объекты образования</w:t>
            </w:r>
          </w:p>
        </w:tc>
      </w:tr>
      <w:tr w:rsidR="0018043F" w:rsidRPr="00EE4E44" w:rsidTr="00393C43">
        <w:trPr>
          <w:cantSplit/>
          <w:trHeight w:val="940"/>
        </w:trPr>
        <w:tc>
          <w:tcPr>
            <w:tcW w:w="562" w:type="dxa"/>
            <w:shd w:val="clear" w:color="auto" w:fill="auto"/>
            <w:vAlign w:val="center"/>
          </w:tcPr>
          <w:p w:rsidR="0018043F" w:rsidRPr="00EE4E44" w:rsidRDefault="0018043F" w:rsidP="00E01673">
            <w:pPr>
              <w:pStyle w:val="ad"/>
              <w:numPr>
                <w:ilvl w:val="0"/>
                <w:numId w:val="75"/>
              </w:numPr>
              <w:ind w:left="0" w:firstLine="0"/>
              <w:jc w:val="center"/>
              <w:rPr>
                <w:sz w:val="22"/>
                <w:szCs w:val="22"/>
              </w:rPr>
            </w:pPr>
          </w:p>
        </w:tc>
        <w:tc>
          <w:tcPr>
            <w:tcW w:w="2835" w:type="dxa"/>
            <w:shd w:val="clear" w:color="auto" w:fill="auto"/>
            <w:vAlign w:val="center"/>
          </w:tcPr>
          <w:p w:rsidR="0018043F" w:rsidRPr="00EE4E44" w:rsidRDefault="0018043F" w:rsidP="00393C43">
            <w:pPr>
              <w:spacing w:after="0" w:line="240" w:lineRule="auto"/>
              <w:rPr>
                <w:rFonts w:cs="Times New Roman"/>
              </w:rPr>
            </w:pPr>
            <w:r w:rsidRPr="00EE4E44">
              <w:rPr>
                <w:rFonts w:eastAsia="Times New Roman" w:cs="Times New Roman"/>
                <w:szCs w:val="20"/>
                <w:lang w:eastAsia="ru-RU"/>
              </w:rPr>
              <w:t>МКОУ « Самодуровская ООШ»</w:t>
            </w:r>
          </w:p>
        </w:tc>
        <w:tc>
          <w:tcPr>
            <w:tcW w:w="2297" w:type="dxa"/>
            <w:shd w:val="clear" w:color="auto" w:fill="auto"/>
            <w:vAlign w:val="center"/>
          </w:tcPr>
          <w:p w:rsidR="0018043F" w:rsidRPr="00EE4E44" w:rsidRDefault="0018043F" w:rsidP="00393C43">
            <w:pPr>
              <w:spacing w:after="0" w:line="240" w:lineRule="auto"/>
            </w:pPr>
            <w:r w:rsidRPr="00EE4E44">
              <w:rPr>
                <w:rFonts w:eastAsia="Times New Roman"/>
                <w:szCs w:val="24"/>
                <w:lang w:eastAsia="ru-RU"/>
              </w:rPr>
              <w:t>с.Самодуровка, ул.Молодежная, 2.</w:t>
            </w:r>
          </w:p>
        </w:tc>
        <w:tc>
          <w:tcPr>
            <w:tcW w:w="2239" w:type="dxa"/>
            <w:shd w:val="clear" w:color="auto" w:fill="auto"/>
            <w:vAlign w:val="center"/>
          </w:tcPr>
          <w:p w:rsidR="0018043F" w:rsidRPr="00EE4E44" w:rsidRDefault="0018043F" w:rsidP="00393C43">
            <w:pPr>
              <w:spacing w:after="0" w:line="240" w:lineRule="auto"/>
              <w:jc w:val="center"/>
            </w:pPr>
            <w:r w:rsidRPr="00EE4E44">
              <w:t>Кол-во проектных мест/фактическая загрузка</w:t>
            </w:r>
          </w:p>
        </w:tc>
        <w:tc>
          <w:tcPr>
            <w:tcW w:w="1447" w:type="dxa"/>
            <w:shd w:val="clear" w:color="auto" w:fill="auto"/>
            <w:vAlign w:val="center"/>
          </w:tcPr>
          <w:p w:rsidR="0018043F" w:rsidRPr="00EE4E44" w:rsidRDefault="0018043F" w:rsidP="00393C43">
            <w:pPr>
              <w:spacing w:after="0" w:line="240" w:lineRule="auto"/>
              <w:ind w:left="113" w:right="113"/>
              <w:jc w:val="center"/>
            </w:pPr>
            <w:r w:rsidRPr="00EE4E44">
              <w:t>180/53</w:t>
            </w:r>
          </w:p>
        </w:tc>
      </w:tr>
      <w:bookmarkEnd w:id="340"/>
      <w:bookmarkEnd w:id="341"/>
    </w:tbl>
    <w:p w:rsidR="0018043F" w:rsidRPr="00EE4E44" w:rsidRDefault="0018043F" w:rsidP="0018043F">
      <w:pPr>
        <w:spacing w:after="0"/>
        <w:ind w:firstLine="567"/>
        <w:jc w:val="both"/>
        <w:rPr>
          <w:rFonts w:cs="Times New Roman"/>
          <w:kern w:val="2"/>
          <w:sz w:val="24"/>
          <w:szCs w:val="24"/>
          <w:highlight w:val="yellow"/>
          <w:lang w:eastAsia="ar-SA"/>
        </w:rPr>
      </w:pP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EE4E44">
        <w:rPr>
          <w:rFonts w:cs="Times New Roman"/>
          <w:spacing w:val="-3"/>
          <w:sz w:val="24"/>
          <w:szCs w:val="24"/>
        </w:rPr>
        <w:t>РНГП ВО,</w:t>
      </w:r>
      <w:r w:rsidRPr="00EE4E44">
        <w:rPr>
          <w:rFonts w:cs="Times New Roman"/>
          <w:sz w:val="24"/>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18043F" w:rsidRPr="00EE4E44" w:rsidRDefault="0018043F" w:rsidP="0018043F">
      <w:pPr>
        <w:autoSpaceDE w:val="0"/>
        <w:autoSpaceDN w:val="0"/>
        <w:adjustRightInd w:val="0"/>
        <w:spacing w:after="0" w:line="240" w:lineRule="auto"/>
        <w:ind w:firstLine="567"/>
        <w:jc w:val="both"/>
        <w:rPr>
          <w:rFonts w:eastAsia="Calibri" w:cs="Times New Roman"/>
          <w:sz w:val="24"/>
          <w:szCs w:val="24"/>
          <w:lang w:eastAsia="ru-RU"/>
        </w:rPr>
      </w:pPr>
      <w:r w:rsidRPr="00EE4E44">
        <w:rPr>
          <w:rFonts w:eastAsia="Calibri" w:cs="Times New Roman"/>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Исходя из численности населения на территории Самодуровского сельского поселения (</w:t>
      </w:r>
      <w:r w:rsidRPr="00EE4E44">
        <w:rPr>
          <w:rFonts w:eastAsia="Times New Roman"/>
          <w:sz w:val="24"/>
          <w:lang w:eastAsia="ru-RU"/>
        </w:rPr>
        <w:t>624</w:t>
      </w:r>
      <w:r w:rsidRPr="00EE4E44">
        <w:rPr>
          <w:rFonts w:cs="Times New Roman"/>
          <w:sz w:val="24"/>
          <w:szCs w:val="24"/>
        </w:rPr>
        <w:t xml:space="preserve"> чел. на 01.01.2021 г.) необходимо 56 мест в в общеобразовательных школах и 25 мест в дошкольных образовательных учреждениях.</w:t>
      </w:r>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spacing w:after="0"/>
        <w:ind w:firstLine="567"/>
        <w:jc w:val="center"/>
        <w:rPr>
          <w:rFonts w:cs="Times New Roman"/>
          <w:i/>
          <w:sz w:val="24"/>
          <w:szCs w:val="24"/>
        </w:rPr>
      </w:pPr>
    </w:p>
    <w:p w:rsidR="0018043F" w:rsidRPr="00EE4E44" w:rsidRDefault="0018043F" w:rsidP="0018043F">
      <w:pPr>
        <w:spacing w:after="0"/>
        <w:ind w:firstLine="567"/>
        <w:jc w:val="center"/>
        <w:rPr>
          <w:rFonts w:cs="Times New Roman"/>
          <w:b/>
          <w:sz w:val="24"/>
          <w:szCs w:val="24"/>
        </w:rPr>
      </w:pPr>
      <w:r w:rsidRPr="00EE4E44">
        <w:rPr>
          <w:rFonts w:cs="Times New Roman"/>
          <w:b/>
          <w:sz w:val="24"/>
          <w:szCs w:val="24"/>
        </w:rPr>
        <w:t>Расчет показателей минимально допустимого уровня обеспеченности жителей Самодуровского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18043F" w:rsidRPr="00EE4E44" w:rsidTr="00393C43">
        <w:trPr>
          <w:cantSplit/>
          <w:trHeight w:val="1084"/>
        </w:trPr>
        <w:tc>
          <w:tcPr>
            <w:tcW w:w="531" w:type="dxa"/>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lastRenderedPageBreak/>
              <w:t>№ п/п</w:t>
            </w:r>
          </w:p>
        </w:tc>
        <w:tc>
          <w:tcPr>
            <w:tcW w:w="3150" w:type="dxa"/>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Наименование объекта</w:t>
            </w:r>
          </w:p>
        </w:tc>
        <w:tc>
          <w:tcPr>
            <w:tcW w:w="850"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Ед. изм.</w:t>
            </w:r>
          </w:p>
        </w:tc>
        <w:tc>
          <w:tcPr>
            <w:tcW w:w="2410" w:type="dxa"/>
            <w:shd w:val="clear" w:color="auto" w:fill="D9D9D9" w:themeFill="background1" w:themeFillShade="D9"/>
            <w:vAlign w:val="center"/>
          </w:tcPr>
          <w:p w:rsidR="0018043F" w:rsidRPr="00EE4E44" w:rsidRDefault="0018043F" w:rsidP="00393C43">
            <w:pPr>
              <w:spacing w:after="0" w:line="240" w:lineRule="auto"/>
              <w:ind w:left="-108" w:right="-108" w:firstLine="108"/>
              <w:jc w:val="center"/>
              <w:rPr>
                <w:rFonts w:cs="Times New Roman"/>
                <w:b/>
              </w:rPr>
            </w:pPr>
            <w:r w:rsidRPr="00EE4E44">
              <w:rPr>
                <w:rFonts w:cs="Times New Roman"/>
                <w:b/>
              </w:rPr>
              <w:t>Ёмкость существующих учреждений обслуживания</w:t>
            </w:r>
          </w:p>
        </w:tc>
        <w:tc>
          <w:tcPr>
            <w:tcW w:w="2552" w:type="dxa"/>
            <w:shd w:val="clear" w:color="auto" w:fill="D9D9D9" w:themeFill="background1" w:themeFillShade="D9"/>
            <w:vAlign w:val="center"/>
          </w:tcPr>
          <w:p w:rsidR="0018043F" w:rsidRPr="00EE4E44" w:rsidRDefault="0018043F" w:rsidP="00393C43">
            <w:pPr>
              <w:spacing w:after="0" w:line="240" w:lineRule="auto"/>
              <w:ind w:left="-108" w:right="-108"/>
              <w:jc w:val="center"/>
              <w:rPr>
                <w:rFonts w:cs="Times New Roman"/>
                <w:b/>
              </w:rPr>
            </w:pPr>
            <w:r w:rsidRPr="00EE4E44">
              <w:rPr>
                <w:rFonts w:cs="Times New Roman"/>
                <w:b/>
              </w:rPr>
              <w:t>Нормативная ёмкость учреждений обслуживания</w:t>
            </w:r>
          </w:p>
        </w:tc>
      </w:tr>
      <w:tr w:rsidR="0018043F" w:rsidRPr="00EE4E44" w:rsidTr="00393C43">
        <w:trPr>
          <w:trHeight w:val="423"/>
        </w:trPr>
        <w:tc>
          <w:tcPr>
            <w:tcW w:w="531" w:type="dxa"/>
            <w:shd w:val="clear" w:color="auto" w:fill="auto"/>
            <w:vAlign w:val="center"/>
            <w:hideMark/>
          </w:tcPr>
          <w:p w:rsidR="0018043F" w:rsidRPr="00EE4E44" w:rsidRDefault="0018043F" w:rsidP="00393C43">
            <w:pPr>
              <w:spacing w:after="0" w:line="240" w:lineRule="auto"/>
              <w:jc w:val="center"/>
              <w:rPr>
                <w:rFonts w:cs="Times New Roman"/>
              </w:rPr>
            </w:pPr>
            <w:r w:rsidRPr="00EE4E44">
              <w:rPr>
                <w:rFonts w:cs="Times New Roman"/>
              </w:rPr>
              <w:t>1</w:t>
            </w:r>
          </w:p>
        </w:tc>
        <w:tc>
          <w:tcPr>
            <w:tcW w:w="3150" w:type="dxa"/>
            <w:shd w:val="clear" w:color="auto" w:fill="auto"/>
            <w:vAlign w:val="center"/>
            <w:hideMark/>
          </w:tcPr>
          <w:p w:rsidR="0018043F" w:rsidRPr="00EE4E44" w:rsidRDefault="0018043F" w:rsidP="00393C43">
            <w:pPr>
              <w:spacing w:after="0" w:line="240" w:lineRule="auto"/>
              <w:rPr>
                <w:rFonts w:cs="Times New Roman"/>
              </w:rPr>
            </w:pPr>
            <w:r w:rsidRPr="00EE4E44">
              <w:rPr>
                <w:rFonts w:cs="Times New Roman"/>
                <w:bCs/>
              </w:rPr>
              <w:t>Детские дошкольные учреждения</w:t>
            </w:r>
          </w:p>
        </w:tc>
        <w:tc>
          <w:tcPr>
            <w:tcW w:w="850"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мест</w:t>
            </w:r>
          </w:p>
        </w:tc>
        <w:tc>
          <w:tcPr>
            <w:tcW w:w="2410"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36</w:t>
            </w:r>
          </w:p>
        </w:tc>
        <w:tc>
          <w:tcPr>
            <w:tcW w:w="2552" w:type="dxa"/>
            <w:shd w:val="clear" w:color="auto" w:fill="auto"/>
            <w:vAlign w:val="center"/>
          </w:tcPr>
          <w:p w:rsidR="0018043F" w:rsidRPr="00EE4E44" w:rsidRDefault="0018043F" w:rsidP="00393C43">
            <w:pPr>
              <w:spacing w:after="0" w:line="240" w:lineRule="auto"/>
              <w:jc w:val="center"/>
              <w:rPr>
                <w:rFonts w:cs="Times New Roman"/>
                <w:highlight w:val="yellow"/>
              </w:rPr>
            </w:pPr>
            <w:r w:rsidRPr="00EE4E44">
              <w:rPr>
                <w:rFonts w:cs="Times New Roman"/>
              </w:rPr>
              <w:t>25</w:t>
            </w:r>
          </w:p>
        </w:tc>
      </w:tr>
      <w:tr w:rsidR="0018043F" w:rsidRPr="00EE4E44" w:rsidTr="00393C43">
        <w:trPr>
          <w:trHeight w:val="483"/>
        </w:trPr>
        <w:tc>
          <w:tcPr>
            <w:tcW w:w="531" w:type="dxa"/>
            <w:shd w:val="clear" w:color="auto" w:fill="auto"/>
            <w:vAlign w:val="center"/>
            <w:hideMark/>
          </w:tcPr>
          <w:p w:rsidR="0018043F" w:rsidRPr="00EE4E44" w:rsidRDefault="0018043F" w:rsidP="00393C43">
            <w:pPr>
              <w:spacing w:after="0" w:line="240" w:lineRule="auto"/>
              <w:jc w:val="center"/>
              <w:rPr>
                <w:rFonts w:cs="Times New Roman"/>
              </w:rPr>
            </w:pPr>
            <w:r w:rsidRPr="00EE4E44">
              <w:rPr>
                <w:rFonts w:cs="Times New Roman"/>
              </w:rPr>
              <w:t>2</w:t>
            </w:r>
          </w:p>
        </w:tc>
        <w:tc>
          <w:tcPr>
            <w:tcW w:w="3150" w:type="dxa"/>
            <w:shd w:val="clear" w:color="auto" w:fill="auto"/>
            <w:vAlign w:val="center"/>
            <w:hideMark/>
          </w:tcPr>
          <w:p w:rsidR="0018043F" w:rsidRPr="00EE4E44" w:rsidRDefault="0018043F" w:rsidP="00393C43">
            <w:pPr>
              <w:spacing w:after="0" w:line="240" w:lineRule="auto"/>
              <w:rPr>
                <w:rFonts w:cs="Times New Roman"/>
              </w:rPr>
            </w:pPr>
            <w:r w:rsidRPr="00EE4E44">
              <w:rPr>
                <w:rFonts w:cs="Times New Roman"/>
              </w:rPr>
              <w:t>Общеобразовательные школы</w:t>
            </w:r>
          </w:p>
        </w:tc>
        <w:tc>
          <w:tcPr>
            <w:tcW w:w="850"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мест</w:t>
            </w:r>
          </w:p>
        </w:tc>
        <w:tc>
          <w:tcPr>
            <w:tcW w:w="2410"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180</w:t>
            </w:r>
          </w:p>
        </w:tc>
        <w:tc>
          <w:tcPr>
            <w:tcW w:w="2552" w:type="dxa"/>
            <w:shd w:val="clear" w:color="auto" w:fill="auto"/>
            <w:vAlign w:val="center"/>
          </w:tcPr>
          <w:p w:rsidR="0018043F" w:rsidRPr="00EE4E44" w:rsidRDefault="0018043F" w:rsidP="00393C43">
            <w:pPr>
              <w:spacing w:after="0" w:line="240" w:lineRule="auto"/>
              <w:jc w:val="center"/>
              <w:rPr>
                <w:rFonts w:cs="Times New Roman"/>
                <w:highlight w:val="yellow"/>
              </w:rPr>
            </w:pPr>
            <w:r w:rsidRPr="00EE4E44">
              <w:rPr>
                <w:rFonts w:cs="Times New Roman"/>
              </w:rPr>
              <w:t>56</w:t>
            </w:r>
          </w:p>
        </w:tc>
      </w:tr>
    </w:tbl>
    <w:p w:rsidR="0018043F" w:rsidRPr="00EE4E44" w:rsidRDefault="0018043F" w:rsidP="0018043F">
      <w:pPr>
        <w:spacing w:after="0"/>
        <w:ind w:firstLine="567"/>
        <w:rPr>
          <w:rFonts w:cs="Times New Roman"/>
          <w:i/>
          <w:sz w:val="24"/>
          <w:szCs w:val="24"/>
          <w:highlight w:val="yellow"/>
        </w:rPr>
      </w:pPr>
    </w:p>
    <w:p w:rsidR="0018043F" w:rsidRPr="00EE4E44" w:rsidRDefault="0018043F" w:rsidP="0018043F">
      <w:pPr>
        <w:ind w:firstLine="567"/>
        <w:jc w:val="both"/>
        <w:rPr>
          <w:i/>
          <w:sz w:val="24"/>
        </w:rPr>
      </w:pPr>
      <w:r w:rsidRPr="00EE4E44">
        <w:rPr>
          <w:rFonts w:eastAsia="Times New Roman"/>
          <w:b/>
          <w:bCs/>
          <w:i/>
          <w:iCs/>
          <w:sz w:val="24"/>
        </w:rPr>
        <w:t>Выводы:</w:t>
      </w:r>
      <w:r w:rsidRPr="00EE4E44">
        <w:rPr>
          <w:rFonts w:eastAsia="Times New Roman"/>
          <w:bCs/>
          <w:iCs/>
          <w:sz w:val="24"/>
        </w:rPr>
        <w:t xml:space="preserve"> </w:t>
      </w:r>
      <w:r w:rsidRPr="00EE4E44">
        <w:rPr>
          <w:i/>
          <w:sz w:val="24"/>
        </w:rPr>
        <w:t xml:space="preserve">Вместимость существующих объектов дошкольного образования удовлетворяет минимальным потребностям существующего населения. </w:t>
      </w:r>
    </w:p>
    <w:p w:rsidR="0018043F" w:rsidRPr="00EE4E44" w:rsidRDefault="0018043F" w:rsidP="00E01673">
      <w:pPr>
        <w:pStyle w:val="ad"/>
        <w:numPr>
          <w:ilvl w:val="3"/>
          <w:numId w:val="79"/>
        </w:numPr>
        <w:ind w:left="0" w:firstLine="567"/>
        <w:jc w:val="center"/>
        <w:outlineLvl w:val="3"/>
        <w:rPr>
          <w:rFonts w:eastAsia="Times New Roman"/>
          <w:bCs/>
          <w:i/>
          <w:iCs/>
        </w:rPr>
      </w:pPr>
      <w:bookmarkStart w:id="342" w:name="_Toc104300467"/>
      <w:r w:rsidRPr="00EE4E44">
        <w:rPr>
          <w:rFonts w:eastAsia="Times New Roman"/>
          <w:bCs/>
          <w:i/>
          <w:iCs/>
        </w:rPr>
        <w:t>Объекты здравоохранения</w:t>
      </w:r>
      <w:bookmarkEnd w:id="342"/>
    </w:p>
    <w:p w:rsidR="0018043F" w:rsidRPr="00EE4E44" w:rsidRDefault="0018043F" w:rsidP="0018043F">
      <w:pPr>
        <w:pStyle w:val="10"/>
        <w:rPr>
          <w:kern w:val="1"/>
          <w:lang w:eastAsia="ar-SA"/>
        </w:rPr>
      </w:pPr>
      <w:r w:rsidRPr="00EE4E44">
        <w:rPr>
          <w:kern w:val="1"/>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18043F" w:rsidRPr="00EE4E44" w:rsidRDefault="0018043F" w:rsidP="0018043F">
      <w:pPr>
        <w:spacing w:after="0"/>
        <w:ind w:firstLine="851"/>
        <w:jc w:val="center"/>
        <w:rPr>
          <w:b/>
          <w:highlight w:val="yellow"/>
        </w:rPr>
      </w:pPr>
    </w:p>
    <w:p w:rsidR="0018043F" w:rsidRPr="00EE4E44" w:rsidRDefault="0018043F" w:rsidP="0018043F">
      <w:pPr>
        <w:spacing w:after="0"/>
        <w:jc w:val="center"/>
        <w:outlineLvl w:val="0"/>
        <w:rPr>
          <w:rFonts w:cs="Times New Roman"/>
          <w:b/>
          <w:sz w:val="24"/>
          <w:szCs w:val="24"/>
        </w:rPr>
      </w:pPr>
      <w:bookmarkStart w:id="343" w:name="_Toc89851222"/>
      <w:bookmarkStart w:id="344" w:name="_Toc104300468"/>
      <w:r w:rsidRPr="00EE4E44">
        <w:rPr>
          <w:rFonts w:cs="Times New Roman"/>
          <w:b/>
          <w:sz w:val="24"/>
          <w:szCs w:val="24"/>
        </w:rPr>
        <w:t>В систему здравоохранения Самодуровского сельского поселения входит:</w:t>
      </w:r>
      <w:bookmarkEnd w:id="343"/>
      <w:bookmarkEnd w:id="344"/>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581"/>
        <w:gridCol w:w="2268"/>
        <w:gridCol w:w="1955"/>
        <w:gridCol w:w="1984"/>
      </w:tblGrid>
      <w:tr w:rsidR="0018043F" w:rsidRPr="00EE4E44" w:rsidTr="00393C43">
        <w:trPr>
          <w:trHeight w:val="515"/>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 п/п</w:t>
            </w:r>
          </w:p>
        </w:tc>
        <w:tc>
          <w:tcPr>
            <w:tcW w:w="2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Адрес, местоположение</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43F" w:rsidRPr="00EE4E44" w:rsidRDefault="0018043F" w:rsidP="00393C43">
            <w:pPr>
              <w:spacing w:after="0" w:line="240" w:lineRule="auto"/>
              <w:ind w:right="-108"/>
              <w:rPr>
                <w:rFonts w:cs="Times New Roman"/>
                <w:b/>
              </w:rPr>
            </w:pPr>
            <w:r w:rsidRPr="00EE4E44">
              <w:rPr>
                <w:rFonts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043F" w:rsidRPr="00EE4E44" w:rsidRDefault="0018043F" w:rsidP="00393C43">
            <w:pPr>
              <w:spacing w:after="0" w:line="240" w:lineRule="auto"/>
              <w:ind w:left="-108"/>
              <w:jc w:val="center"/>
              <w:rPr>
                <w:rFonts w:cs="Times New Roman"/>
                <w:b/>
              </w:rPr>
            </w:pPr>
            <w:r w:rsidRPr="00EE4E44">
              <w:rPr>
                <w:rFonts w:cs="Times New Roman"/>
                <w:b/>
              </w:rPr>
              <w:t>Количественные показатели</w:t>
            </w:r>
          </w:p>
        </w:tc>
      </w:tr>
      <w:tr w:rsidR="0018043F" w:rsidRPr="00EE4E44" w:rsidTr="00393C43">
        <w:trPr>
          <w:trHeight w:val="288"/>
        </w:trPr>
        <w:tc>
          <w:tcPr>
            <w:tcW w:w="9350" w:type="dxa"/>
            <w:gridSpan w:val="5"/>
            <w:shd w:val="clear" w:color="auto" w:fill="auto"/>
            <w:vAlign w:val="center"/>
          </w:tcPr>
          <w:p w:rsidR="0018043F" w:rsidRPr="00EE4E44" w:rsidRDefault="0018043F" w:rsidP="00393C43">
            <w:pPr>
              <w:spacing w:after="0" w:line="240" w:lineRule="auto"/>
              <w:jc w:val="center"/>
              <w:rPr>
                <w:rFonts w:cs="Times New Roman"/>
                <w:b/>
                <w:szCs w:val="24"/>
              </w:rPr>
            </w:pPr>
            <w:r w:rsidRPr="00EE4E44">
              <w:rPr>
                <w:rFonts w:cs="Times New Roman"/>
                <w:b/>
                <w:bCs/>
                <w:szCs w:val="24"/>
              </w:rPr>
              <w:t>Учреждения здравоохранения</w:t>
            </w:r>
          </w:p>
        </w:tc>
      </w:tr>
      <w:tr w:rsidR="0018043F" w:rsidRPr="00EE4E44" w:rsidTr="00393C43">
        <w:trPr>
          <w:trHeight w:val="288"/>
        </w:trPr>
        <w:tc>
          <w:tcPr>
            <w:tcW w:w="562" w:type="dxa"/>
            <w:shd w:val="clear" w:color="auto" w:fill="auto"/>
            <w:vAlign w:val="center"/>
          </w:tcPr>
          <w:p w:rsidR="0018043F" w:rsidRPr="00EE4E44" w:rsidRDefault="0018043F" w:rsidP="00E01673">
            <w:pPr>
              <w:numPr>
                <w:ilvl w:val="0"/>
                <w:numId w:val="97"/>
              </w:numPr>
              <w:spacing w:after="0" w:line="240" w:lineRule="auto"/>
              <w:jc w:val="center"/>
              <w:rPr>
                <w:rFonts w:cs="Times New Roman"/>
                <w:szCs w:val="24"/>
              </w:rPr>
            </w:pPr>
          </w:p>
        </w:tc>
        <w:tc>
          <w:tcPr>
            <w:tcW w:w="2581" w:type="dxa"/>
            <w:shd w:val="clear" w:color="auto" w:fill="auto"/>
          </w:tcPr>
          <w:p w:rsidR="0018043F" w:rsidRPr="00EE4E44" w:rsidRDefault="0018043F" w:rsidP="00393C43">
            <w:pPr>
              <w:spacing w:after="0"/>
              <w:jc w:val="center"/>
              <w:rPr>
                <w:rFonts w:eastAsia="Times New Roman" w:cs="Times New Roman"/>
                <w:szCs w:val="24"/>
                <w:lang w:eastAsia="ru-RU"/>
              </w:rPr>
            </w:pPr>
          </w:p>
          <w:p w:rsidR="0018043F" w:rsidRPr="00EE4E44" w:rsidRDefault="0018043F" w:rsidP="00393C43">
            <w:pPr>
              <w:spacing w:after="0"/>
              <w:jc w:val="center"/>
              <w:rPr>
                <w:rFonts w:eastAsia="Times New Roman" w:cs="Times New Roman"/>
                <w:szCs w:val="24"/>
                <w:lang w:eastAsia="ru-RU"/>
              </w:rPr>
            </w:pPr>
            <w:r w:rsidRPr="00EE4E44">
              <w:rPr>
                <w:rFonts w:eastAsia="Times New Roman" w:cs="Times New Roman"/>
                <w:szCs w:val="24"/>
                <w:lang w:eastAsia="ru-RU"/>
              </w:rPr>
              <w:t>ФАП</w:t>
            </w:r>
          </w:p>
        </w:tc>
        <w:tc>
          <w:tcPr>
            <w:tcW w:w="2268" w:type="dxa"/>
            <w:shd w:val="clear" w:color="auto" w:fill="auto"/>
            <w:vAlign w:val="center"/>
          </w:tcPr>
          <w:p w:rsidR="0018043F" w:rsidRPr="00EE4E44" w:rsidRDefault="0018043F" w:rsidP="00393C43">
            <w:pPr>
              <w:spacing w:after="0"/>
              <w:jc w:val="center"/>
              <w:rPr>
                <w:rFonts w:eastAsia="Times New Roman" w:cs="Times New Roman"/>
                <w:szCs w:val="24"/>
                <w:lang w:eastAsia="ru-RU"/>
              </w:rPr>
            </w:pPr>
            <w:r w:rsidRPr="00EE4E44">
              <w:rPr>
                <w:rFonts w:eastAsia="Times New Roman" w:cs="Times New Roman"/>
                <w:szCs w:val="24"/>
                <w:lang w:eastAsia="ru-RU"/>
              </w:rPr>
              <w:t>с. Самодуровка</w:t>
            </w:r>
          </w:p>
          <w:p w:rsidR="0018043F" w:rsidRPr="00EE4E44" w:rsidRDefault="0018043F" w:rsidP="00393C43">
            <w:pPr>
              <w:spacing w:after="0"/>
              <w:jc w:val="center"/>
              <w:rPr>
                <w:rFonts w:eastAsia="Times New Roman" w:cs="Times New Roman"/>
                <w:szCs w:val="24"/>
                <w:lang w:eastAsia="ru-RU"/>
              </w:rPr>
            </w:pPr>
            <w:r w:rsidRPr="00EE4E44">
              <w:rPr>
                <w:rFonts w:eastAsia="Times New Roman" w:cs="Times New Roman"/>
                <w:szCs w:val="24"/>
                <w:lang w:eastAsia="ru-RU"/>
              </w:rPr>
              <w:t>ул. Советская 115</w:t>
            </w:r>
          </w:p>
        </w:tc>
        <w:tc>
          <w:tcPr>
            <w:tcW w:w="1955" w:type="dxa"/>
            <w:shd w:val="clear" w:color="auto" w:fill="auto"/>
            <w:vAlign w:val="center"/>
          </w:tcPr>
          <w:p w:rsidR="0018043F" w:rsidRPr="00EE4E44" w:rsidRDefault="0018043F" w:rsidP="00393C43">
            <w:pPr>
              <w:spacing w:after="0" w:line="240" w:lineRule="auto"/>
              <w:jc w:val="center"/>
              <w:rPr>
                <w:rFonts w:cs="Times New Roman"/>
              </w:rPr>
            </w:pPr>
            <w:r w:rsidRPr="00EE4E44">
              <w:rPr>
                <w:rFonts w:eastAsia="Times New Roman" w:cs="Times New Roman"/>
              </w:rPr>
              <w:t>Кол-во посещений в смену</w:t>
            </w:r>
          </w:p>
        </w:tc>
        <w:tc>
          <w:tcPr>
            <w:tcW w:w="1984"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12</w:t>
            </w:r>
          </w:p>
        </w:tc>
      </w:tr>
    </w:tbl>
    <w:p w:rsidR="0018043F" w:rsidRPr="00EE4E44" w:rsidRDefault="0018043F" w:rsidP="0018043F">
      <w:pPr>
        <w:spacing w:after="0"/>
        <w:rPr>
          <w:highlight w:val="yellow"/>
        </w:rPr>
      </w:pP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EE4E44">
        <w:rPr>
          <w:rFonts w:eastAsia="Times New Roman" w:cs="Times New Roman"/>
          <w:sz w:val="24"/>
          <w:szCs w:val="24"/>
        </w:rPr>
        <w:t>для сельских населенных пунктов следует принимать</w:t>
      </w:r>
      <w:r w:rsidRPr="00EE4E44">
        <w:rPr>
          <w:rFonts w:cs="Times New Roman"/>
          <w:sz w:val="24"/>
          <w:szCs w:val="24"/>
        </w:rPr>
        <w:t>:</w:t>
      </w:r>
    </w:p>
    <w:p w:rsidR="0018043F" w:rsidRPr="00EE4E44" w:rsidRDefault="0018043F" w:rsidP="0018043F">
      <w:pPr>
        <w:autoSpaceDE w:val="0"/>
        <w:adjustRightInd w:val="0"/>
        <w:spacing w:after="0"/>
        <w:ind w:firstLine="567"/>
        <w:jc w:val="both"/>
        <w:rPr>
          <w:rFonts w:cs="Times New Roman"/>
          <w:sz w:val="24"/>
          <w:szCs w:val="24"/>
        </w:rPr>
      </w:pPr>
      <w:r w:rsidRPr="00EE4E44">
        <w:rPr>
          <w:rFonts w:cs="Times New Roman"/>
          <w:sz w:val="24"/>
          <w:szCs w:val="24"/>
        </w:rPr>
        <w:t xml:space="preserve">- </w:t>
      </w:r>
      <w:r w:rsidRPr="00EE4E44">
        <w:rPr>
          <w:rFonts w:eastAsia="Arial" w:cs="Times New Roman"/>
          <w:b/>
          <w:i/>
          <w:sz w:val="24"/>
          <w:szCs w:val="24"/>
          <w:lang w:bidi="en-US"/>
        </w:rPr>
        <w:t>расчет амбулаторно-поликлинических учреждений производится</w:t>
      </w:r>
      <w:r w:rsidRPr="00EE4E44">
        <w:rPr>
          <w:rFonts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18043F" w:rsidRPr="00EE4E44" w:rsidRDefault="0018043F" w:rsidP="0018043F">
      <w:pPr>
        <w:pStyle w:val="ConsPlusNormal"/>
        <w:ind w:firstLine="567"/>
        <w:jc w:val="both"/>
        <w:rPr>
          <w:i/>
        </w:rPr>
      </w:pPr>
      <w:r w:rsidRPr="00EE4E44">
        <w:rPr>
          <w:i/>
        </w:rPr>
        <w:t>Обеспеченность амбулаторно-поликлиническими мощностями в смену = (Пос + Обр x 3) x 1000 / 512,</w:t>
      </w:r>
    </w:p>
    <w:p w:rsidR="0018043F" w:rsidRPr="00EE4E44" w:rsidRDefault="0018043F" w:rsidP="0018043F">
      <w:pPr>
        <w:pStyle w:val="ConsPlusNormal"/>
        <w:ind w:firstLine="567"/>
        <w:jc w:val="both"/>
        <w:rPr>
          <w:i/>
        </w:rPr>
      </w:pPr>
      <w:r w:rsidRPr="00EE4E44">
        <w:rPr>
          <w:i/>
        </w:rPr>
        <w:t xml:space="preserve">где: Пос - посещения; </w:t>
      </w:r>
    </w:p>
    <w:p w:rsidR="0018043F" w:rsidRPr="00EE4E44" w:rsidRDefault="0018043F" w:rsidP="0018043F">
      <w:pPr>
        <w:pStyle w:val="ConsPlusNormal"/>
        <w:ind w:firstLine="567"/>
        <w:jc w:val="both"/>
        <w:rPr>
          <w:i/>
        </w:rPr>
      </w:pPr>
      <w:r w:rsidRPr="00EE4E44">
        <w:rPr>
          <w:i/>
        </w:rPr>
        <w:t>Обр – обращения».</w:t>
      </w:r>
    </w:p>
    <w:p w:rsidR="0018043F" w:rsidRPr="00EE4E44" w:rsidRDefault="0018043F" w:rsidP="0018043F">
      <w:pPr>
        <w:autoSpaceDE w:val="0"/>
        <w:spacing w:after="0"/>
        <w:ind w:firstLine="567"/>
        <w:jc w:val="both"/>
        <w:rPr>
          <w:rFonts w:cs="Times New Roman"/>
          <w:i/>
          <w:sz w:val="24"/>
          <w:szCs w:val="24"/>
        </w:rPr>
      </w:pPr>
      <w:r w:rsidRPr="00EE4E44">
        <w:rPr>
          <w:rFonts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EE4E44">
        <w:rPr>
          <w:rFonts w:cs="Times New Roman"/>
          <w:bCs/>
          <w:i/>
          <w:sz w:val="24"/>
          <w:szCs w:val="24"/>
        </w:rPr>
        <w:t xml:space="preserve">на 2021 год и на плановый период 2022 и 2023 </w:t>
      </w:r>
      <w:r w:rsidRPr="00EE4E44">
        <w:rPr>
          <w:rFonts w:cs="Times New Roman"/>
          <w:bCs/>
          <w:i/>
          <w:sz w:val="24"/>
          <w:szCs w:val="24"/>
        </w:rPr>
        <w:lastRenderedPageBreak/>
        <w:t xml:space="preserve">годов </w:t>
      </w:r>
      <w:r w:rsidRPr="00EE4E44">
        <w:rPr>
          <w:rFonts w:cs="Times New Roman"/>
          <w:i/>
          <w:sz w:val="24"/>
          <w:szCs w:val="24"/>
        </w:rPr>
        <w:t>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18043F" w:rsidRPr="00EE4E44" w:rsidRDefault="0018043F" w:rsidP="0018043F">
      <w:pPr>
        <w:autoSpaceDE w:val="0"/>
        <w:spacing w:after="0"/>
        <w:ind w:firstLine="567"/>
        <w:jc w:val="both"/>
        <w:rPr>
          <w:rFonts w:cs="Times New Roman"/>
          <w:i/>
          <w:sz w:val="24"/>
          <w:szCs w:val="24"/>
          <w:u w:val="single"/>
        </w:rPr>
      </w:pPr>
      <w:r w:rsidRPr="00EE4E44">
        <w:rPr>
          <w:rFonts w:cs="Times New Roman"/>
          <w:i/>
          <w:sz w:val="24"/>
          <w:szCs w:val="24"/>
        </w:rPr>
        <w:t xml:space="preserve">Принимая 1 обращение в среднем за 3 посещения получаем </w:t>
      </w:r>
      <w:r w:rsidRPr="00EE4E44">
        <w:rPr>
          <w:rFonts w:cs="Times New Roman"/>
          <w:i/>
          <w:sz w:val="24"/>
          <w:szCs w:val="24"/>
          <w:u w:val="single"/>
        </w:rPr>
        <w:t>5,7951 посещений, итого 9,9951 посещения на 1 жителя.</w:t>
      </w:r>
    </w:p>
    <w:p w:rsidR="0018043F" w:rsidRPr="00EE4E44" w:rsidRDefault="0018043F" w:rsidP="0018043F">
      <w:pPr>
        <w:autoSpaceDE w:val="0"/>
        <w:spacing w:after="0"/>
        <w:ind w:firstLine="567"/>
        <w:jc w:val="both"/>
        <w:rPr>
          <w:rFonts w:cs="Times New Roman"/>
          <w:i/>
          <w:sz w:val="24"/>
          <w:szCs w:val="24"/>
          <w:u w:val="single"/>
        </w:rPr>
      </w:pPr>
      <w:r w:rsidRPr="00EE4E44">
        <w:rPr>
          <w:rFonts w:cs="Times New Roman"/>
          <w:i/>
          <w:sz w:val="24"/>
          <w:szCs w:val="24"/>
        </w:rPr>
        <w:t xml:space="preserve">Таким образом, с использованием коэффициента 512 в пересчете </w:t>
      </w:r>
      <w:r w:rsidRPr="00EE4E44">
        <w:rPr>
          <w:rFonts w:cs="Times New Roman"/>
          <w:i/>
          <w:sz w:val="24"/>
          <w:szCs w:val="24"/>
          <w:u w:val="single"/>
        </w:rPr>
        <w:t xml:space="preserve">на 1 тыс. населения норматив составит </w:t>
      </w:r>
      <w:r w:rsidRPr="00EE4E44">
        <w:rPr>
          <w:rFonts w:cs="Times New Roman"/>
          <w:b/>
          <w:i/>
          <w:sz w:val="24"/>
          <w:szCs w:val="24"/>
          <w:u w:val="single"/>
        </w:rPr>
        <w:t>19,52 посещ/смену</w:t>
      </w:r>
      <w:r w:rsidRPr="00EE4E44">
        <w:rPr>
          <w:rFonts w:cs="Times New Roman"/>
          <w:i/>
          <w:sz w:val="24"/>
          <w:szCs w:val="24"/>
          <w:u w:val="single"/>
        </w:rPr>
        <w:t>.</w:t>
      </w:r>
    </w:p>
    <w:p w:rsidR="0018043F" w:rsidRPr="00EE4E44" w:rsidRDefault="0018043F" w:rsidP="0018043F">
      <w:pPr>
        <w:autoSpaceDE w:val="0"/>
        <w:spacing w:after="0"/>
        <w:ind w:firstLine="567"/>
        <w:jc w:val="both"/>
        <w:rPr>
          <w:rFonts w:cs="Times New Roman"/>
          <w:sz w:val="24"/>
          <w:szCs w:val="24"/>
          <w:highlight w:val="yellow"/>
        </w:rPr>
      </w:pPr>
      <w:r w:rsidRPr="00EE4E44">
        <w:rPr>
          <w:rFonts w:cs="Times New Roman"/>
          <w:sz w:val="24"/>
          <w:szCs w:val="24"/>
        </w:rPr>
        <w:t xml:space="preserve">На территории Самодуровского сельского поселения расположен </w:t>
      </w:r>
      <w:r w:rsidRPr="00EE4E44">
        <w:rPr>
          <w:rFonts w:cs="Times New Roman"/>
          <w:sz w:val="24"/>
        </w:rPr>
        <w:t>Самодуровский ФАП</w:t>
      </w:r>
      <w:r w:rsidRPr="00EE4E44">
        <w:rPr>
          <w:rFonts w:cs="Times New Roman"/>
          <w:sz w:val="24"/>
          <w:szCs w:val="24"/>
        </w:rPr>
        <w:t xml:space="preserve"> с общей мощностью 12 посещений в смену. С учетом численности населения сельского поселения 624 чел. (по состоянию на 01.01.2021 г.) фактическое количество посещений в смену </w:t>
      </w:r>
      <w:r w:rsidRPr="00EE4E44">
        <w:rPr>
          <w:rFonts w:cs="Times New Roman"/>
          <w:sz w:val="24"/>
        </w:rPr>
        <w:t xml:space="preserve">ФАПов </w:t>
      </w:r>
      <w:r w:rsidRPr="00EE4E44">
        <w:rPr>
          <w:rFonts w:cs="Times New Roman"/>
          <w:sz w:val="24"/>
          <w:szCs w:val="24"/>
        </w:rPr>
        <w:t>в пересчете на 1 тыс. чел. населения составит:</w:t>
      </w:r>
    </w:p>
    <w:p w:rsidR="0018043F" w:rsidRPr="00EE4E44" w:rsidRDefault="0018043F" w:rsidP="0018043F">
      <w:pPr>
        <w:autoSpaceDE w:val="0"/>
        <w:spacing w:after="0"/>
        <w:ind w:firstLine="851"/>
        <w:jc w:val="both"/>
        <w:rPr>
          <w:rFonts w:cs="Times New Roman"/>
          <w:sz w:val="24"/>
          <w:szCs w:val="24"/>
          <w:highlight w:val="yellow"/>
        </w:rPr>
      </w:pPr>
    </w:p>
    <w:p w:rsidR="0018043F" w:rsidRPr="00EE4E44" w:rsidRDefault="0018043F" w:rsidP="0018043F">
      <w:pPr>
        <w:autoSpaceDE w:val="0"/>
        <w:spacing w:after="0"/>
        <w:ind w:firstLine="567"/>
        <w:jc w:val="center"/>
        <w:rPr>
          <w:rFonts w:cs="Times New Roman"/>
          <w:i/>
          <w:sz w:val="24"/>
          <w:szCs w:val="24"/>
          <w:u w:val="single"/>
        </w:rPr>
      </w:pPr>
      <w:r w:rsidRPr="00EE4E44">
        <w:rPr>
          <w:rFonts w:cs="Times New Roman"/>
          <w:i/>
          <w:sz w:val="24"/>
          <w:szCs w:val="24"/>
        </w:rPr>
        <w:t xml:space="preserve">12 </w:t>
      </w:r>
      <w:r w:rsidRPr="00EE4E44">
        <w:rPr>
          <w:rFonts w:cs="Times New Roman"/>
          <w:i/>
          <w:sz w:val="24"/>
          <w:szCs w:val="24"/>
          <w:u w:val="single"/>
        </w:rPr>
        <w:t xml:space="preserve">посещ/смену </w:t>
      </w:r>
      <w:r w:rsidRPr="00EE4E44">
        <w:rPr>
          <w:rFonts w:cs="Times New Roman"/>
          <w:i/>
          <w:sz w:val="24"/>
          <w:szCs w:val="24"/>
        </w:rPr>
        <w:t xml:space="preserve"> x 1000 чел. / 624 чел. = </w:t>
      </w:r>
      <w:r w:rsidRPr="00EE4E44">
        <w:rPr>
          <w:rFonts w:cs="Times New Roman"/>
          <w:b/>
          <w:i/>
          <w:sz w:val="24"/>
          <w:szCs w:val="24"/>
        </w:rPr>
        <w:t xml:space="preserve">19,23 </w:t>
      </w:r>
      <w:r w:rsidRPr="00EE4E44">
        <w:rPr>
          <w:rFonts w:cs="Times New Roman"/>
          <w:b/>
          <w:i/>
          <w:sz w:val="24"/>
          <w:szCs w:val="24"/>
          <w:u w:val="single"/>
        </w:rPr>
        <w:t>посещ/смену</w:t>
      </w:r>
    </w:p>
    <w:p w:rsidR="0018043F" w:rsidRPr="00EE4E44" w:rsidRDefault="0018043F" w:rsidP="0018043F">
      <w:pPr>
        <w:autoSpaceDE w:val="0"/>
        <w:spacing w:after="0"/>
        <w:ind w:firstLine="567"/>
        <w:jc w:val="center"/>
        <w:rPr>
          <w:rFonts w:cs="Times New Roman"/>
          <w:i/>
          <w:sz w:val="24"/>
          <w:szCs w:val="24"/>
          <w:highlight w:val="yellow"/>
        </w:rPr>
      </w:pPr>
    </w:p>
    <w:p w:rsidR="0018043F" w:rsidRPr="00EE4E44" w:rsidRDefault="0018043F" w:rsidP="00E01673">
      <w:pPr>
        <w:pStyle w:val="ConsPlusNormal"/>
        <w:numPr>
          <w:ilvl w:val="0"/>
          <w:numId w:val="50"/>
        </w:numPr>
        <w:tabs>
          <w:tab w:val="left" w:pos="993"/>
        </w:tabs>
        <w:suppressAutoHyphens/>
        <w:autoSpaceDN/>
        <w:adjustRightInd/>
        <w:ind w:left="0" w:firstLine="567"/>
        <w:jc w:val="both"/>
      </w:pPr>
      <w:r w:rsidRPr="00EE4E44">
        <w:rPr>
          <w:b/>
          <w:i/>
        </w:rPr>
        <w:t>расчет для больничных учреждений производится</w:t>
      </w:r>
      <w:r w:rsidRPr="00EE4E44">
        <w:t xml:space="preserve"> по заданию на проектирование, определяемому  органами здравоохранения;</w:t>
      </w:r>
    </w:p>
    <w:p w:rsidR="0018043F" w:rsidRPr="00EE4E44" w:rsidRDefault="0018043F" w:rsidP="00E01673">
      <w:pPr>
        <w:pStyle w:val="ConsPlusNormal"/>
        <w:numPr>
          <w:ilvl w:val="0"/>
          <w:numId w:val="50"/>
        </w:numPr>
        <w:tabs>
          <w:tab w:val="left" w:pos="993"/>
        </w:tabs>
        <w:suppressAutoHyphens/>
        <w:autoSpaceDN/>
        <w:adjustRightInd/>
        <w:ind w:left="0" w:firstLine="567"/>
        <w:jc w:val="both"/>
      </w:pPr>
      <w:r w:rsidRPr="00EE4E44">
        <w:rPr>
          <w:b/>
          <w:i/>
        </w:rPr>
        <w:t>расчет для диспансеров также производится</w:t>
      </w:r>
      <w:r w:rsidRPr="00EE4E44">
        <w:t xml:space="preserve"> по заданию на проектирование, определяемому  органами здравоохранения;</w:t>
      </w:r>
    </w:p>
    <w:p w:rsidR="0018043F" w:rsidRPr="00EE4E44" w:rsidRDefault="0018043F" w:rsidP="00E01673">
      <w:pPr>
        <w:pStyle w:val="ConsPlusNormal"/>
        <w:numPr>
          <w:ilvl w:val="0"/>
          <w:numId w:val="50"/>
        </w:numPr>
        <w:tabs>
          <w:tab w:val="left" w:pos="993"/>
        </w:tabs>
        <w:suppressAutoHyphens/>
        <w:autoSpaceDN/>
        <w:adjustRightInd/>
        <w:ind w:left="0" w:firstLine="567"/>
        <w:jc w:val="both"/>
      </w:pPr>
      <w:r w:rsidRPr="00EE4E44">
        <w:rPr>
          <w:b/>
          <w:i/>
        </w:rPr>
        <w:t>расчет станций скорой помощи производится</w:t>
      </w:r>
      <w:r w:rsidRPr="00EE4E44">
        <w:t xml:space="preserve"> исходя из норматива 0,3 вызова на чел./ год;</w:t>
      </w:r>
    </w:p>
    <w:p w:rsidR="0018043F" w:rsidRPr="00EE4E44" w:rsidRDefault="0018043F" w:rsidP="00E01673">
      <w:pPr>
        <w:pStyle w:val="ConsPlusNormal"/>
        <w:numPr>
          <w:ilvl w:val="0"/>
          <w:numId w:val="50"/>
        </w:numPr>
        <w:tabs>
          <w:tab w:val="left" w:pos="993"/>
        </w:tabs>
        <w:suppressAutoHyphens/>
        <w:autoSpaceDN/>
        <w:adjustRightInd/>
        <w:ind w:left="0" w:firstLine="567"/>
        <w:jc w:val="both"/>
      </w:pPr>
      <w:r w:rsidRPr="00EE4E44">
        <w:rPr>
          <w:b/>
          <w:i/>
        </w:rPr>
        <w:t>расчет фельдшерско-акушерских пунктов производится</w:t>
      </w:r>
      <w:r w:rsidRPr="00EE4E44">
        <w:t xml:space="preserve"> исходя из численности жителей в населенных пунктах:</w:t>
      </w:r>
    </w:p>
    <w:p w:rsidR="0018043F" w:rsidRPr="00EE4E44" w:rsidRDefault="0018043F" w:rsidP="0018043F">
      <w:pPr>
        <w:pStyle w:val="ConsPlusNormal"/>
        <w:ind w:firstLine="567"/>
        <w:jc w:val="both"/>
        <w:rPr>
          <w:i/>
        </w:rPr>
      </w:pPr>
      <w:r w:rsidRPr="00EE4E44">
        <w:rPr>
          <w:i/>
        </w:rPr>
        <w:t xml:space="preserve">В соответствии с </w:t>
      </w:r>
      <w:hyperlink r:id="rId73" w:history="1">
        <w:r w:rsidRPr="00EE4E44">
          <w:rPr>
            <w:i/>
          </w:rPr>
          <w:t>Приказом</w:t>
        </w:r>
      </w:hyperlink>
      <w:r w:rsidRPr="00EE4E44">
        <w:rPr>
          <w:i/>
        </w:rPr>
        <w:t xml:space="preserve"> Минздрава России от 15.05.2012 № 543н в населенных пунктах с числом жителей 100 - 300 человек организуются: </w:t>
      </w:r>
    </w:p>
    <w:p w:rsidR="0018043F" w:rsidRPr="00EE4E44" w:rsidRDefault="0018043F" w:rsidP="00E01673">
      <w:pPr>
        <w:pStyle w:val="ConsPlusNormal"/>
        <w:numPr>
          <w:ilvl w:val="0"/>
          <w:numId w:val="50"/>
        </w:numPr>
        <w:tabs>
          <w:tab w:val="left" w:pos="993"/>
        </w:tabs>
        <w:suppressAutoHyphens/>
        <w:autoSpaceDN/>
        <w:adjustRightInd/>
        <w:ind w:left="0" w:firstLine="567"/>
        <w:jc w:val="both"/>
        <w:rPr>
          <w:i/>
        </w:rPr>
      </w:pPr>
      <w:r w:rsidRPr="00EE4E44">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18043F" w:rsidRPr="00EE4E44" w:rsidRDefault="0018043F" w:rsidP="0018043F">
      <w:pPr>
        <w:pStyle w:val="ConsPlusNormal"/>
        <w:ind w:firstLine="567"/>
        <w:jc w:val="both"/>
        <w:rPr>
          <w:i/>
        </w:rPr>
      </w:pPr>
      <w:r w:rsidRPr="00EE4E44">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18043F" w:rsidRPr="00EE4E44" w:rsidRDefault="0018043F" w:rsidP="0018043F">
      <w:pPr>
        <w:pStyle w:val="ConsPlusNormal"/>
        <w:ind w:firstLine="567"/>
        <w:jc w:val="both"/>
        <w:rPr>
          <w:i/>
        </w:rPr>
      </w:pPr>
      <w:r w:rsidRPr="00EE4E44">
        <w:rPr>
          <w:i/>
        </w:rPr>
        <w:t>В населенных пунктах с числом жителей 1001 - 2000 человек организуются:</w:t>
      </w:r>
    </w:p>
    <w:p w:rsidR="0018043F" w:rsidRPr="00EE4E44" w:rsidRDefault="0018043F" w:rsidP="00E01673">
      <w:pPr>
        <w:pStyle w:val="ConsPlusNormal"/>
        <w:numPr>
          <w:ilvl w:val="0"/>
          <w:numId w:val="51"/>
        </w:numPr>
        <w:tabs>
          <w:tab w:val="left" w:pos="993"/>
        </w:tabs>
        <w:suppressAutoHyphens/>
        <w:autoSpaceDN/>
        <w:adjustRightInd/>
        <w:ind w:left="0" w:firstLine="567"/>
        <w:jc w:val="both"/>
        <w:rPr>
          <w:i/>
        </w:rPr>
      </w:pPr>
      <w:r w:rsidRPr="00EE4E44">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18043F" w:rsidRPr="00EE4E44" w:rsidRDefault="0018043F" w:rsidP="00E01673">
      <w:pPr>
        <w:pStyle w:val="ConsPlusNormal"/>
        <w:numPr>
          <w:ilvl w:val="0"/>
          <w:numId w:val="51"/>
        </w:numPr>
        <w:tabs>
          <w:tab w:val="left" w:pos="993"/>
        </w:tabs>
        <w:suppressAutoHyphens/>
        <w:autoSpaceDN/>
        <w:adjustRightInd/>
        <w:ind w:left="0" w:firstLine="567"/>
        <w:jc w:val="both"/>
        <w:rPr>
          <w:i/>
        </w:rPr>
      </w:pPr>
      <w:r w:rsidRPr="00EE4E44">
        <w:rPr>
          <w:i/>
        </w:rPr>
        <w:t>врачебная амбулатория в случае, если расстояние до ближайшей медицинской организации превышает 6 км.</w:t>
      </w:r>
    </w:p>
    <w:p w:rsidR="0018043F" w:rsidRPr="00EE4E44" w:rsidRDefault="0018043F" w:rsidP="0018043F">
      <w:pPr>
        <w:pStyle w:val="ConsPlusNormal"/>
        <w:ind w:firstLine="567"/>
        <w:jc w:val="both"/>
        <w:rPr>
          <w:i/>
        </w:rPr>
      </w:pPr>
      <w:r w:rsidRPr="00EE4E44">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EE4E44">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EE4E44">
        <w:rPr>
          <w:i/>
        </w:rPr>
        <w:t>.</w:t>
      </w:r>
    </w:p>
    <w:p w:rsidR="0018043F" w:rsidRPr="00EE4E44" w:rsidRDefault="0018043F" w:rsidP="00E01673">
      <w:pPr>
        <w:pStyle w:val="ConsPlusNormal"/>
        <w:numPr>
          <w:ilvl w:val="0"/>
          <w:numId w:val="52"/>
        </w:numPr>
        <w:tabs>
          <w:tab w:val="left" w:pos="993"/>
        </w:tabs>
        <w:suppressAutoHyphens/>
        <w:autoSpaceDN/>
        <w:adjustRightInd/>
        <w:ind w:left="0" w:firstLine="567"/>
        <w:jc w:val="both"/>
      </w:pPr>
      <w:r w:rsidRPr="00EE4E44">
        <w:rPr>
          <w:b/>
          <w:i/>
        </w:rPr>
        <w:t>расчет количества аптечных пунктов производится</w:t>
      </w:r>
      <w:r w:rsidRPr="00EE4E44">
        <w:t xml:space="preserve"> исходя из норматива – 1 объект на 5 000 человек.</w:t>
      </w:r>
    </w:p>
    <w:p w:rsidR="0018043F" w:rsidRPr="00EE4E44" w:rsidRDefault="0018043F" w:rsidP="0018043F">
      <w:pPr>
        <w:pStyle w:val="ConsPlusNormal"/>
        <w:ind w:firstLine="540"/>
        <w:jc w:val="both"/>
        <w:rPr>
          <w:highlight w:val="yellow"/>
        </w:rPr>
      </w:pPr>
    </w:p>
    <w:p w:rsidR="0018043F" w:rsidRPr="00EE4E44" w:rsidRDefault="0018043F" w:rsidP="0018043F">
      <w:pPr>
        <w:spacing w:after="0"/>
        <w:ind w:firstLine="567"/>
        <w:jc w:val="center"/>
        <w:rPr>
          <w:rFonts w:cs="Times New Roman"/>
          <w:b/>
          <w:sz w:val="24"/>
          <w:szCs w:val="24"/>
        </w:rPr>
      </w:pPr>
      <w:r w:rsidRPr="00EE4E44">
        <w:rPr>
          <w:rFonts w:cs="Times New Roman"/>
          <w:b/>
          <w:sz w:val="24"/>
          <w:szCs w:val="24"/>
        </w:rPr>
        <w:t>Расчет показателей минимально допустимого уровня обеспеченности жителей Самодуровского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417"/>
        <w:gridCol w:w="1134"/>
        <w:gridCol w:w="1276"/>
        <w:gridCol w:w="2977"/>
      </w:tblGrid>
      <w:tr w:rsidR="0018043F" w:rsidRPr="00EE4E44" w:rsidTr="00393C43">
        <w:trPr>
          <w:cantSplit/>
          <w:trHeight w:val="1757"/>
          <w:jc w:val="center"/>
        </w:trPr>
        <w:tc>
          <w:tcPr>
            <w:tcW w:w="568" w:type="dxa"/>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lastRenderedPageBreak/>
              <w:t>№ п/п</w:t>
            </w:r>
          </w:p>
        </w:tc>
        <w:tc>
          <w:tcPr>
            <w:tcW w:w="2268" w:type="dxa"/>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Наименование объекта</w:t>
            </w:r>
          </w:p>
        </w:tc>
        <w:tc>
          <w:tcPr>
            <w:tcW w:w="1417"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Ед. изм.</w:t>
            </w:r>
          </w:p>
        </w:tc>
        <w:tc>
          <w:tcPr>
            <w:tcW w:w="1134" w:type="dxa"/>
            <w:shd w:val="clear" w:color="auto" w:fill="D9D9D9" w:themeFill="background1" w:themeFillShade="D9"/>
            <w:textDirection w:val="btLr"/>
            <w:vAlign w:val="center"/>
          </w:tcPr>
          <w:p w:rsidR="0018043F" w:rsidRPr="00EE4E44" w:rsidRDefault="0018043F" w:rsidP="00393C43">
            <w:pPr>
              <w:spacing w:after="0" w:line="240" w:lineRule="auto"/>
              <w:ind w:left="5" w:right="-108" w:firstLine="108"/>
              <w:jc w:val="center"/>
              <w:rPr>
                <w:rFonts w:cs="Times New Roman"/>
                <w:b/>
              </w:rPr>
            </w:pPr>
            <w:r w:rsidRPr="00EE4E44">
              <w:rPr>
                <w:rFonts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18043F" w:rsidRPr="00EE4E44" w:rsidRDefault="0018043F" w:rsidP="00393C43">
            <w:pPr>
              <w:spacing w:after="0" w:line="240" w:lineRule="auto"/>
              <w:ind w:left="-108" w:right="-108"/>
              <w:jc w:val="center"/>
              <w:rPr>
                <w:rFonts w:cs="Times New Roman"/>
                <w:b/>
              </w:rPr>
            </w:pPr>
            <w:r w:rsidRPr="00EE4E44">
              <w:rPr>
                <w:rFonts w:cs="Times New Roman"/>
                <w:b/>
              </w:rPr>
              <w:t>Нормативная ёмкость учреждений обслуживания</w:t>
            </w:r>
          </w:p>
        </w:tc>
        <w:tc>
          <w:tcPr>
            <w:tcW w:w="2977" w:type="dxa"/>
            <w:shd w:val="clear" w:color="auto" w:fill="D9D9D9" w:themeFill="background1" w:themeFillShade="D9"/>
            <w:vAlign w:val="center"/>
          </w:tcPr>
          <w:p w:rsidR="0018043F" w:rsidRPr="00EE4E44" w:rsidRDefault="0018043F" w:rsidP="00393C43">
            <w:pPr>
              <w:spacing w:after="0" w:line="240" w:lineRule="auto"/>
              <w:ind w:left="-108"/>
              <w:jc w:val="center"/>
              <w:rPr>
                <w:rFonts w:cs="Times New Roman"/>
                <w:b/>
              </w:rPr>
            </w:pPr>
            <w:r w:rsidRPr="00EE4E44">
              <w:rPr>
                <w:rFonts w:cs="Times New Roman"/>
                <w:b/>
              </w:rPr>
              <w:t xml:space="preserve">Территориальная доступность </w:t>
            </w:r>
          </w:p>
        </w:tc>
      </w:tr>
      <w:tr w:rsidR="0018043F" w:rsidRPr="00EE4E44" w:rsidTr="00393C43">
        <w:trPr>
          <w:trHeight w:val="1791"/>
          <w:jc w:val="center"/>
        </w:trPr>
        <w:tc>
          <w:tcPr>
            <w:tcW w:w="568" w:type="dxa"/>
            <w:shd w:val="clear" w:color="auto" w:fill="auto"/>
            <w:vAlign w:val="center"/>
            <w:hideMark/>
          </w:tcPr>
          <w:p w:rsidR="0018043F" w:rsidRPr="00EE4E44" w:rsidRDefault="0018043F" w:rsidP="00393C43">
            <w:pPr>
              <w:spacing w:after="0" w:line="240" w:lineRule="auto"/>
              <w:jc w:val="center"/>
              <w:rPr>
                <w:rFonts w:cs="Times New Roman"/>
              </w:rPr>
            </w:pPr>
            <w:r w:rsidRPr="00EE4E44">
              <w:rPr>
                <w:rFonts w:cs="Times New Roman"/>
              </w:rPr>
              <w:t>1</w:t>
            </w:r>
          </w:p>
        </w:tc>
        <w:tc>
          <w:tcPr>
            <w:tcW w:w="2268" w:type="dxa"/>
            <w:shd w:val="clear" w:color="auto" w:fill="auto"/>
            <w:vAlign w:val="center"/>
            <w:hideMark/>
          </w:tcPr>
          <w:p w:rsidR="0018043F" w:rsidRPr="00EE4E44" w:rsidRDefault="0018043F" w:rsidP="00393C43">
            <w:pPr>
              <w:spacing w:after="0" w:line="240" w:lineRule="auto"/>
              <w:rPr>
                <w:rFonts w:cs="Times New Roman"/>
              </w:rPr>
            </w:pPr>
            <w:r w:rsidRPr="00EE4E44">
              <w:rPr>
                <w:rFonts w:cs="Times New Roman"/>
                <w:bCs/>
              </w:rPr>
              <w:t>Амбулаторно-поликлинические учреждения</w:t>
            </w:r>
          </w:p>
        </w:tc>
        <w:tc>
          <w:tcPr>
            <w:tcW w:w="1417" w:type="dxa"/>
            <w:shd w:val="clear" w:color="auto" w:fill="auto"/>
            <w:vAlign w:val="center"/>
          </w:tcPr>
          <w:p w:rsidR="0018043F" w:rsidRPr="00EE4E44" w:rsidRDefault="0018043F" w:rsidP="00393C43">
            <w:pPr>
              <w:autoSpaceDE w:val="0"/>
              <w:autoSpaceDN w:val="0"/>
              <w:adjustRightInd w:val="0"/>
              <w:spacing w:after="0" w:line="240" w:lineRule="auto"/>
              <w:rPr>
                <w:rFonts w:cs="Times New Roman"/>
              </w:rPr>
            </w:pPr>
            <w:r w:rsidRPr="00EE4E44">
              <w:rPr>
                <w:rFonts w:eastAsia="Calibri" w:cs="Times New Roman"/>
                <w:lang w:eastAsia="ru-RU"/>
              </w:rPr>
              <w:t>Посещений в смену на 1 тыс. чел.</w:t>
            </w:r>
          </w:p>
        </w:tc>
        <w:tc>
          <w:tcPr>
            <w:tcW w:w="1134"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 xml:space="preserve">19,23 </w:t>
            </w:r>
            <w:r w:rsidRPr="00EE4E44">
              <w:rPr>
                <w:rFonts w:eastAsia="Calibri" w:cs="Times New Roman"/>
                <w:lang w:eastAsia="ru-RU"/>
              </w:rPr>
              <w:t>(на 1 тыс. человек)</w:t>
            </w:r>
          </w:p>
        </w:tc>
        <w:tc>
          <w:tcPr>
            <w:tcW w:w="1276"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 xml:space="preserve">19,52 </w:t>
            </w:r>
            <w:r w:rsidRPr="00EE4E44">
              <w:rPr>
                <w:rFonts w:eastAsia="Calibri" w:cs="Times New Roman"/>
                <w:lang w:eastAsia="ru-RU"/>
              </w:rPr>
              <w:t>(на 1 тыс. человек)</w:t>
            </w:r>
          </w:p>
        </w:tc>
        <w:tc>
          <w:tcPr>
            <w:tcW w:w="2977" w:type="dxa"/>
            <w:vMerge w:val="restart"/>
            <w:shd w:val="clear" w:color="auto" w:fill="auto"/>
            <w:vAlign w:val="center"/>
          </w:tcPr>
          <w:p w:rsidR="0018043F" w:rsidRPr="00EE4E44" w:rsidRDefault="0018043F" w:rsidP="00393C43">
            <w:pPr>
              <w:pStyle w:val="ConsPlusNormal"/>
              <w:rPr>
                <w:sz w:val="22"/>
                <w:szCs w:val="22"/>
              </w:rPr>
            </w:pPr>
            <w:r w:rsidRPr="00EE4E44">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18043F" w:rsidRPr="00EE4E44" w:rsidRDefault="0018043F" w:rsidP="00393C43">
            <w:pPr>
              <w:pStyle w:val="ConsPlusNormal"/>
              <w:rPr>
                <w:sz w:val="22"/>
                <w:szCs w:val="22"/>
              </w:rPr>
            </w:pPr>
            <w:r w:rsidRPr="00EE4E44">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18043F" w:rsidRPr="00EE4E44" w:rsidRDefault="0018043F" w:rsidP="00393C43">
            <w:pPr>
              <w:spacing w:after="0" w:line="240" w:lineRule="auto"/>
              <w:rPr>
                <w:rFonts w:cs="Times New Roman"/>
              </w:rPr>
            </w:pPr>
            <w:r w:rsidRPr="00EE4E44">
              <w:rPr>
                <w:rFonts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18043F" w:rsidRPr="00EE4E44" w:rsidTr="00393C43">
        <w:trPr>
          <w:trHeight w:val="840"/>
          <w:jc w:val="center"/>
        </w:trPr>
        <w:tc>
          <w:tcPr>
            <w:tcW w:w="568"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2</w:t>
            </w:r>
          </w:p>
        </w:tc>
        <w:tc>
          <w:tcPr>
            <w:tcW w:w="2268" w:type="dxa"/>
            <w:shd w:val="clear" w:color="auto" w:fill="auto"/>
            <w:vAlign w:val="center"/>
          </w:tcPr>
          <w:p w:rsidR="0018043F" w:rsidRPr="00EE4E44" w:rsidRDefault="0018043F" w:rsidP="00393C43">
            <w:pPr>
              <w:spacing w:after="0" w:line="240" w:lineRule="auto"/>
              <w:rPr>
                <w:rFonts w:cs="Times New Roman"/>
                <w:bCs/>
              </w:rPr>
            </w:pPr>
            <w:r w:rsidRPr="00EE4E44">
              <w:rPr>
                <w:rFonts w:cs="Times New Roman"/>
                <w:bCs/>
              </w:rPr>
              <w:t>Фельдшерско-акушерские пункты</w:t>
            </w:r>
          </w:p>
        </w:tc>
        <w:tc>
          <w:tcPr>
            <w:tcW w:w="1417" w:type="dxa"/>
            <w:shd w:val="clear" w:color="auto" w:fill="auto"/>
            <w:vAlign w:val="center"/>
          </w:tcPr>
          <w:p w:rsidR="0018043F" w:rsidRPr="00EE4E44" w:rsidRDefault="0018043F" w:rsidP="00393C43">
            <w:pPr>
              <w:autoSpaceDE w:val="0"/>
              <w:autoSpaceDN w:val="0"/>
              <w:adjustRightInd w:val="0"/>
              <w:spacing w:after="0" w:line="240" w:lineRule="auto"/>
              <w:jc w:val="center"/>
              <w:rPr>
                <w:rFonts w:cs="Times New Roman"/>
              </w:rPr>
            </w:pPr>
            <w:r w:rsidRPr="00EE4E44">
              <w:rPr>
                <w:rFonts w:eastAsia="Calibri" w:cs="Times New Roman"/>
                <w:lang w:eastAsia="ru-RU"/>
              </w:rPr>
              <w:t>Объект в населенном пункте с числом жителей 100 - 2000 чел.</w:t>
            </w:r>
          </w:p>
        </w:tc>
        <w:tc>
          <w:tcPr>
            <w:tcW w:w="1134"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w:t>
            </w:r>
          </w:p>
        </w:tc>
        <w:tc>
          <w:tcPr>
            <w:tcW w:w="1276" w:type="dxa"/>
            <w:shd w:val="clear" w:color="auto" w:fill="F2F2F2"/>
            <w:vAlign w:val="center"/>
          </w:tcPr>
          <w:p w:rsidR="0018043F" w:rsidRPr="00EE4E44" w:rsidRDefault="0018043F" w:rsidP="00393C43">
            <w:pPr>
              <w:spacing w:after="0" w:line="240" w:lineRule="auto"/>
              <w:jc w:val="center"/>
              <w:rPr>
                <w:rFonts w:cs="Times New Roman"/>
              </w:rPr>
            </w:pPr>
            <w:r w:rsidRPr="00EE4E44">
              <w:rPr>
                <w:rFonts w:cs="Times New Roman"/>
              </w:rPr>
              <w:t>-</w:t>
            </w:r>
          </w:p>
        </w:tc>
        <w:tc>
          <w:tcPr>
            <w:tcW w:w="2977" w:type="dxa"/>
            <w:vMerge/>
            <w:shd w:val="clear" w:color="auto" w:fill="auto"/>
            <w:vAlign w:val="center"/>
          </w:tcPr>
          <w:p w:rsidR="0018043F" w:rsidRPr="00EE4E44" w:rsidRDefault="0018043F" w:rsidP="00393C43">
            <w:pPr>
              <w:pStyle w:val="ConsPlusNormal"/>
              <w:rPr>
                <w:sz w:val="22"/>
                <w:szCs w:val="22"/>
              </w:rPr>
            </w:pPr>
          </w:p>
        </w:tc>
      </w:tr>
      <w:tr w:rsidR="0018043F" w:rsidRPr="00EE4E44" w:rsidTr="00393C43">
        <w:trPr>
          <w:trHeight w:val="840"/>
          <w:jc w:val="center"/>
        </w:trPr>
        <w:tc>
          <w:tcPr>
            <w:tcW w:w="568"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3</w:t>
            </w:r>
          </w:p>
        </w:tc>
        <w:tc>
          <w:tcPr>
            <w:tcW w:w="2268" w:type="dxa"/>
            <w:shd w:val="clear" w:color="auto" w:fill="auto"/>
            <w:vAlign w:val="center"/>
          </w:tcPr>
          <w:p w:rsidR="0018043F" w:rsidRPr="00EE4E44" w:rsidRDefault="0018043F" w:rsidP="00393C43">
            <w:pPr>
              <w:spacing w:after="0" w:line="240" w:lineRule="auto"/>
              <w:rPr>
                <w:rFonts w:cs="Times New Roman"/>
                <w:bCs/>
              </w:rPr>
            </w:pPr>
            <w:r w:rsidRPr="00EE4E44">
              <w:rPr>
                <w:rFonts w:cs="Times New Roman"/>
                <w:bCs/>
              </w:rPr>
              <w:t>Станции скорой медицинской помощи</w:t>
            </w:r>
          </w:p>
        </w:tc>
        <w:tc>
          <w:tcPr>
            <w:tcW w:w="1417"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Вызов на чел./год</w:t>
            </w:r>
          </w:p>
        </w:tc>
        <w:tc>
          <w:tcPr>
            <w:tcW w:w="1134"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w:t>
            </w:r>
          </w:p>
        </w:tc>
        <w:tc>
          <w:tcPr>
            <w:tcW w:w="1276" w:type="dxa"/>
            <w:shd w:val="clear" w:color="auto" w:fill="F2F2F2"/>
            <w:vAlign w:val="center"/>
          </w:tcPr>
          <w:p w:rsidR="0018043F" w:rsidRPr="00EE4E44" w:rsidRDefault="0018043F" w:rsidP="00393C43">
            <w:pPr>
              <w:spacing w:after="0" w:line="240" w:lineRule="auto"/>
              <w:jc w:val="center"/>
              <w:rPr>
                <w:rFonts w:cs="Times New Roman"/>
              </w:rPr>
            </w:pPr>
            <w:r w:rsidRPr="00EE4E44">
              <w:rPr>
                <w:rFonts w:cs="Times New Roman"/>
              </w:rPr>
              <w:t>0,29</w:t>
            </w:r>
          </w:p>
        </w:tc>
        <w:tc>
          <w:tcPr>
            <w:tcW w:w="2977" w:type="dxa"/>
            <w:shd w:val="clear" w:color="auto" w:fill="auto"/>
            <w:vAlign w:val="center"/>
          </w:tcPr>
          <w:p w:rsidR="0018043F" w:rsidRPr="00EE4E44" w:rsidRDefault="0018043F" w:rsidP="00393C43">
            <w:pPr>
              <w:pStyle w:val="ConsPlusNormal"/>
              <w:jc w:val="center"/>
              <w:rPr>
                <w:sz w:val="22"/>
                <w:szCs w:val="22"/>
              </w:rPr>
            </w:pPr>
            <w:r w:rsidRPr="00EE4E44">
              <w:rPr>
                <w:sz w:val="22"/>
                <w:szCs w:val="22"/>
              </w:rPr>
              <w:t>20 мин. транспортная доступность</w:t>
            </w:r>
          </w:p>
        </w:tc>
      </w:tr>
      <w:tr w:rsidR="0018043F" w:rsidRPr="00EE4E44" w:rsidTr="00393C43">
        <w:trPr>
          <w:trHeight w:val="840"/>
          <w:jc w:val="center"/>
        </w:trPr>
        <w:tc>
          <w:tcPr>
            <w:tcW w:w="568"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4</w:t>
            </w:r>
          </w:p>
        </w:tc>
        <w:tc>
          <w:tcPr>
            <w:tcW w:w="2268" w:type="dxa"/>
            <w:shd w:val="clear" w:color="auto" w:fill="auto"/>
            <w:vAlign w:val="center"/>
          </w:tcPr>
          <w:p w:rsidR="0018043F" w:rsidRPr="00EE4E44" w:rsidRDefault="0018043F" w:rsidP="00393C43">
            <w:pPr>
              <w:spacing w:after="0" w:line="240" w:lineRule="auto"/>
              <w:rPr>
                <w:rFonts w:cs="Times New Roman"/>
                <w:bCs/>
              </w:rPr>
            </w:pPr>
            <w:r w:rsidRPr="00EE4E44">
              <w:rPr>
                <w:rFonts w:cs="Times New Roman"/>
                <w:bCs/>
              </w:rPr>
              <w:t>Аптеки</w:t>
            </w:r>
          </w:p>
        </w:tc>
        <w:tc>
          <w:tcPr>
            <w:tcW w:w="1417" w:type="dxa"/>
            <w:shd w:val="clear" w:color="auto" w:fill="auto"/>
            <w:vAlign w:val="center"/>
          </w:tcPr>
          <w:p w:rsidR="0018043F" w:rsidRPr="00EE4E44" w:rsidRDefault="0018043F" w:rsidP="00393C43">
            <w:pPr>
              <w:autoSpaceDE w:val="0"/>
              <w:autoSpaceDN w:val="0"/>
              <w:adjustRightInd w:val="0"/>
              <w:spacing w:after="0" w:line="240" w:lineRule="auto"/>
              <w:rPr>
                <w:rFonts w:cs="Times New Roman"/>
              </w:rPr>
            </w:pPr>
            <w:r w:rsidRPr="00EE4E44">
              <w:rPr>
                <w:rFonts w:eastAsia="Calibri" w:cs="Times New Roman"/>
                <w:lang w:eastAsia="ru-RU"/>
              </w:rPr>
              <w:t>Объект</w:t>
            </w:r>
          </w:p>
        </w:tc>
        <w:tc>
          <w:tcPr>
            <w:tcW w:w="1134"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1</w:t>
            </w:r>
          </w:p>
        </w:tc>
        <w:tc>
          <w:tcPr>
            <w:tcW w:w="1276" w:type="dxa"/>
            <w:shd w:val="clear" w:color="auto" w:fill="F2F2F2"/>
            <w:vAlign w:val="center"/>
          </w:tcPr>
          <w:p w:rsidR="0018043F" w:rsidRPr="00EE4E44" w:rsidRDefault="0018043F" w:rsidP="00393C43">
            <w:pPr>
              <w:autoSpaceDE w:val="0"/>
              <w:autoSpaceDN w:val="0"/>
              <w:adjustRightInd w:val="0"/>
              <w:spacing w:after="0" w:line="240" w:lineRule="auto"/>
              <w:jc w:val="center"/>
              <w:rPr>
                <w:rFonts w:cs="Times New Roman"/>
              </w:rPr>
            </w:pPr>
            <w:r w:rsidRPr="00EE4E44">
              <w:rPr>
                <w:rFonts w:eastAsia="Calibri" w:cs="Times New Roman"/>
                <w:lang w:eastAsia="ru-RU"/>
              </w:rPr>
              <w:t>1 (на 5 тыс. человек)</w:t>
            </w:r>
          </w:p>
        </w:tc>
        <w:tc>
          <w:tcPr>
            <w:tcW w:w="2977" w:type="dxa"/>
            <w:shd w:val="clear" w:color="auto" w:fill="auto"/>
            <w:vAlign w:val="center"/>
          </w:tcPr>
          <w:p w:rsidR="0018043F" w:rsidRPr="00EE4E44" w:rsidRDefault="0018043F" w:rsidP="00393C43">
            <w:pPr>
              <w:autoSpaceDE w:val="0"/>
              <w:autoSpaceDN w:val="0"/>
              <w:adjustRightInd w:val="0"/>
              <w:spacing w:after="0" w:line="240" w:lineRule="auto"/>
              <w:jc w:val="center"/>
              <w:rPr>
                <w:rFonts w:cs="Times New Roman"/>
              </w:rPr>
            </w:pPr>
            <w:r w:rsidRPr="00EE4E44">
              <w:rPr>
                <w:rFonts w:eastAsia="Calibri" w:cs="Times New Roman"/>
                <w:lang w:eastAsia="ru-RU"/>
              </w:rPr>
              <w:t>30 мин. пешеходно-транспортной доступности в сельской местности</w:t>
            </w:r>
          </w:p>
        </w:tc>
      </w:tr>
    </w:tbl>
    <w:p w:rsidR="0018043F" w:rsidRPr="00EE4E44" w:rsidRDefault="0018043F" w:rsidP="0018043F">
      <w:pPr>
        <w:spacing w:after="0" w:line="240" w:lineRule="auto"/>
        <w:ind w:firstLine="567"/>
        <w:jc w:val="both"/>
        <w:rPr>
          <w:rFonts w:cs="Times New Roman"/>
          <w:b/>
          <w:i/>
          <w:sz w:val="24"/>
          <w:szCs w:val="24"/>
          <w:highlight w:val="yellow"/>
          <w:u w:val="single"/>
        </w:rPr>
      </w:pPr>
    </w:p>
    <w:p w:rsidR="0018043F" w:rsidRPr="00EE4E44" w:rsidRDefault="0018043F" w:rsidP="0018043F">
      <w:pPr>
        <w:spacing w:after="0" w:line="240" w:lineRule="auto"/>
        <w:ind w:firstLine="567"/>
        <w:jc w:val="both"/>
        <w:rPr>
          <w:rFonts w:cs="Times New Roman"/>
          <w:i/>
          <w:sz w:val="24"/>
          <w:szCs w:val="24"/>
        </w:rPr>
      </w:pPr>
      <w:r w:rsidRPr="00EE4E44">
        <w:rPr>
          <w:rFonts w:cs="Times New Roman"/>
          <w:b/>
          <w:i/>
          <w:sz w:val="24"/>
          <w:szCs w:val="24"/>
        </w:rPr>
        <w:t>Выводы:</w:t>
      </w:r>
      <w:r w:rsidRPr="00EE4E44">
        <w:rPr>
          <w:rFonts w:cs="Times New Roman"/>
          <w:i/>
          <w:sz w:val="24"/>
          <w:szCs w:val="24"/>
        </w:rPr>
        <w:t xml:space="preserve"> Мощность существующих объектов здравоохранения не удовлетворяет нормативную потребность населения. </w:t>
      </w:r>
      <w:r w:rsidRPr="00EE4E44">
        <w:rPr>
          <w:i/>
          <w:sz w:val="24"/>
        </w:rPr>
        <w:t xml:space="preserve">Необходимо принятие решения о строительстве </w:t>
      </w:r>
      <w:r w:rsidRPr="00EE4E44">
        <w:rPr>
          <w:rFonts w:cs="Times New Roman"/>
          <w:i/>
          <w:sz w:val="24"/>
          <w:szCs w:val="24"/>
        </w:rPr>
        <w:t>дополнительных объектов здравоохранения.</w:t>
      </w:r>
    </w:p>
    <w:p w:rsidR="0018043F" w:rsidRPr="00EE4E44" w:rsidRDefault="0018043F" w:rsidP="0018043F">
      <w:pPr>
        <w:pStyle w:val="Standard"/>
        <w:jc w:val="both"/>
      </w:pPr>
    </w:p>
    <w:p w:rsidR="0018043F" w:rsidRPr="00EE4E44" w:rsidRDefault="0018043F" w:rsidP="00E01673">
      <w:pPr>
        <w:pStyle w:val="4"/>
        <w:keepLines w:val="0"/>
        <w:widowControl w:val="0"/>
        <w:numPr>
          <w:ilvl w:val="3"/>
          <w:numId w:val="79"/>
        </w:numPr>
        <w:suppressAutoHyphens/>
        <w:spacing w:before="0" w:line="240" w:lineRule="auto"/>
        <w:ind w:left="0" w:firstLine="567"/>
        <w:jc w:val="center"/>
        <w:rPr>
          <w:rFonts w:ascii="Times New Roman" w:eastAsia="Times New Roman" w:hAnsi="Times New Roman" w:cs="Times New Roman"/>
          <w:b w:val="0"/>
          <w:bCs w:val="0"/>
          <w:iCs w:val="0"/>
          <w:color w:val="auto"/>
          <w:sz w:val="24"/>
        </w:rPr>
      </w:pPr>
      <w:bookmarkStart w:id="345" w:name="_Toc104300469"/>
      <w:r w:rsidRPr="00EE4E44">
        <w:rPr>
          <w:rFonts w:ascii="Times New Roman" w:eastAsia="Times New Roman" w:hAnsi="Times New Roman" w:cs="Times New Roman"/>
          <w:b w:val="0"/>
          <w:iCs w:val="0"/>
          <w:color w:val="auto"/>
          <w:sz w:val="24"/>
        </w:rPr>
        <w:t>Учреждения социального обеспечения</w:t>
      </w:r>
      <w:bookmarkEnd w:id="345"/>
    </w:p>
    <w:p w:rsidR="0018043F" w:rsidRPr="00EE4E44" w:rsidRDefault="0018043F" w:rsidP="0018043F">
      <w:pPr>
        <w:pStyle w:val="Standard"/>
        <w:ind w:firstLine="567"/>
        <w:jc w:val="both"/>
      </w:pPr>
      <w:r w:rsidRPr="00EE4E44">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18043F" w:rsidRPr="00EE4E44" w:rsidRDefault="0018043F" w:rsidP="0018043F">
      <w:pPr>
        <w:pStyle w:val="Standard"/>
        <w:ind w:firstLine="567"/>
        <w:jc w:val="both"/>
      </w:pPr>
      <w:r w:rsidRPr="00EE4E44">
        <w:t>В Самодуровском сельском поселении учреждения социального обслуживания отсутствуют.</w:t>
      </w:r>
    </w:p>
    <w:p w:rsidR="0018043F" w:rsidRPr="00EE4E44" w:rsidRDefault="0018043F" w:rsidP="0018043F">
      <w:pPr>
        <w:pStyle w:val="Standard"/>
        <w:jc w:val="both"/>
      </w:pPr>
    </w:p>
    <w:p w:rsidR="0018043F" w:rsidRPr="00EE4E44" w:rsidRDefault="0018043F" w:rsidP="00E01673">
      <w:pPr>
        <w:pStyle w:val="ad"/>
        <w:numPr>
          <w:ilvl w:val="3"/>
          <w:numId w:val="79"/>
        </w:numPr>
        <w:ind w:left="0" w:firstLine="567"/>
        <w:jc w:val="center"/>
        <w:outlineLvl w:val="3"/>
        <w:rPr>
          <w:bCs/>
          <w:i/>
        </w:rPr>
      </w:pPr>
      <w:r w:rsidRPr="00EE4E44">
        <w:rPr>
          <w:bCs/>
          <w:i/>
        </w:rPr>
        <w:t xml:space="preserve"> </w:t>
      </w:r>
      <w:bookmarkStart w:id="346" w:name="_Toc104300470"/>
      <w:r w:rsidRPr="00EE4E44">
        <w:rPr>
          <w:bCs/>
          <w:i/>
        </w:rPr>
        <w:t>Организации и учреждения управления, кредитно-финансовых служб и предприятий связи</w:t>
      </w:r>
      <w:bookmarkEnd w:id="346"/>
    </w:p>
    <w:p w:rsidR="0018043F" w:rsidRPr="00EE4E44" w:rsidRDefault="0018043F" w:rsidP="0018043F">
      <w:pPr>
        <w:spacing w:after="0"/>
        <w:ind w:firstLine="567"/>
        <w:jc w:val="both"/>
        <w:rPr>
          <w:rFonts w:cs="Times New Roman"/>
          <w:sz w:val="24"/>
          <w:szCs w:val="24"/>
        </w:rPr>
      </w:pPr>
      <w:r w:rsidRPr="00EE4E44">
        <w:rPr>
          <w:rFonts w:cs="Times New Roman"/>
          <w:sz w:val="24"/>
          <w:szCs w:val="24"/>
        </w:rPr>
        <w:lastRenderedPageBreak/>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18043F" w:rsidRPr="00EE4E44" w:rsidRDefault="0018043F" w:rsidP="0018043F">
      <w:pPr>
        <w:rPr>
          <w:b/>
          <w:sz w:val="24"/>
          <w:szCs w:val="24"/>
        </w:rPr>
      </w:pPr>
      <w:bookmarkStart w:id="347" w:name="_Toc89851225"/>
    </w:p>
    <w:p w:rsidR="0018043F" w:rsidRPr="00EE4E44" w:rsidRDefault="0018043F" w:rsidP="0018043F">
      <w:pPr>
        <w:jc w:val="center"/>
        <w:outlineLvl w:val="0"/>
        <w:rPr>
          <w:b/>
          <w:sz w:val="24"/>
          <w:szCs w:val="24"/>
        </w:rPr>
      </w:pPr>
      <w:bookmarkStart w:id="348" w:name="_Toc104300471"/>
      <w:r w:rsidRPr="00EE4E44">
        <w:rPr>
          <w:b/>
          <w:sz w:val="24"/>
          <w:szCs w:val="24"/>
        </w:rPr>
        <w:t>На территории сельского поселения располагаются следующие объекты:</w:t>
      </w:r>
      <w:bookmarkEnd w:id="347"/>
      <w:bookmarkEnd w:id="348"/>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4572"/>
        <w:gridCol w:w="4049"/>
      </w:tblGrid>
      <w:tr w:rsidR="0018043F" w:rsidRPr="00EE4E44" w:rsidTr="00393C43">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 п/п</w:t>
            </w:r>
          </w:p>
        </w:tc>
        <w:tc>
          <w:tcPr>
            <w:tcW w:w="4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vAlign w:val="center"/>
          </w:tcPr>
          <w:p w:rsidR="0018043F" w:rsidRPr="00EE4E44" w:rsidRDefault="0018043F" w:rsidP="00393C43">
            <w:pPr>
              <w:spacing w:after="0" w:line="240" w:lineRule="auto"/>
              <w:jc w:val="center"/>
              <w:rPr>
                <w:rFonts w:cs="Times New Roman"/>
                <w:b/>
              </w:rPr>
            </w:pPr>
            <w:r w:rsidRPr="00EE4E44">
              <w:rPr>
                <w:rFonts w:cs="Times New Roman"/>
                <w:b/>
              </w:rPr>
              <w:t>Адрес, местоположение</w:t>
            </w:r>
          </w:p>
        </w:tc>
      </w:tr>
      <w:tr w:rsidR="0018043F" w:rsidRPr="00EE4E44" w:rsidTr="00393C43">
        <w:trPr>
          <w:trHeight w:val="493"/>
          <w:jc w:val="center"/>
        </w:trPr>
        <w:tc>
          <w:tcPr>
            <w:tcW w:w="686" w:type="dxa"/>
            <w:shd w:val="clear" w:color="auto" w:fill="auto"/>
            <w:vAlign w:val="center"/>
          </w:tcPr>
          <w:p w:rsidR="0018043F" w:rsidRPr="00EE4E44" w:rsidRDefault="0018043F" w:rsidP="00E01673">
            <w:pPr>
              <w:pStyle w:val="ad"/>
              <w:numPr>
                <w:ilvl w:val="0"/>
                <w:numId w:val="87"/>
              </w:numPr>
              <w:ind w:left="0" w:firstLine="0"/>
              <w:jc w:val="center"/>
              <w:rPr>
                <w:sz w:val="22"/>
                <w:szCs w:val="22"/>
              </w:rPr>
            </w:pPr>
          </w:p>
        </w:tc>
        <w:tc>
          <w:tcPr>
            <w:tcW w:w="4572" w:type="dxa"/>
            <w:shd w:val="clear" w:color="auto" w:fill="auto"/>
            <w:vAlign w:val="center"/>
            <w:hideMark/>
          </w:tcPr>
          <w:p w:rsidR="0018043F" w:rsidRPr="00EE4E44" w:rsidRDefault="0018043F" w:rsidP="00393C43">
            <w:pPr>
              <w:pStyle w:val="11"/>
              <w:shd w:val="clear" w:color="auto" w:fill="FFFFFF"/>
              <w:textAlignment w:val="baseline"/>
              <w:rPr>
                <w:sz w:val="22"/>
                <w:szCs w:val="22"/>
              </w:rPr>
            </w:pPr>
            <w:bookmarkStart w:id="349" w:name="_Toc89851226"/>
            <w:bookmarkStart w:id="350" w:name="_Toc104300472"/>
            <w:r w:rsidRPr="00EE4E44">
              <w:rPr>
                <w:sz w:val="22"/>
                <w:szCs w:val="22"/>
              </w:rPr>
              <w:t xml:space="preserve">Администрация </w:t>
            </w:r>
            <w:bookmarkEnd w:id="349"/>
            <w:r w:rsidRPr="00EE4E44">
              <w:rPr>
                <w:rStyle w:val="font-sc-le1wax-0"/>
                <w:sz w:val="22"/>
                <w:szCs w:val="22"/>
              </w:rPr>
              <w:t>Самодуровского сельского поселения</w:t>
            </w:r>
            <w:bookmarkEnd w:id="350"/>
            <w:r w:rsidRPr="00EE4E44">
              <w:rPr>
                <w:rStyle w:val="font-sc-le1wax-0"/>
                <w:sz w:val="22"/>
                <w:szCs w:val="22"/>
              </w:rPr>
              <w:t xml:space="preserve"> </w:t>
            </w:r>
          </w:p>
        </w:tc>
        <w:tc>
          <w:tcPr>
            <w:tcW w:w="4049" w:type="dxa"/>
            <w:shd w:val="clear" w:color="auto" w:fill="auto"/>
            <w:vAlign w:val="center"/>
          </w:tcPr>
          <w:p w:rsidR="0018043F" w:rsidRPr="00EE4E44" w:rsidRDefault="0018043F" w:rsidP="00393C43">
            <w:r w:rsidRPr="00EE4E44">
              <w:t xml:space="preserve">с. </w:t>
            </w:r>
            <w:r w:rsidRPr="00EE4E44">
              <w:rPr>
                <w:rFonts w:cs="Times New Roman"/>
              </w:rPr>
              <w:t>Самодуровка, ул. Советская 93</w:t>
            </w:r>
          </w:p>
        </w:tc>
      </w:tr>
      <w:tr w:rsidR="0018043F" w:rsidRPr="00EE4E44" w:rsidTr="00393C43">
        <w:trPr>
          <w:trHeight w:val="493"/>
          <w:jc w:val="center"/>
        </w:trPr>
        <w:tc>
          <w:tcPr>
            <w:tcW w:w="686" w:type="dxa"/>
            <w:shd w:val="clear" w:color="auto" w:fill="auto"/>
            <w:vAlign w:val="center"/>
          </w:tcPr>
          <w:p w:rsidR="0018043F" w:rsidRPr="00EE4E44" w:rsidRDefault="0018043F" w:rsidP="00E01673">
            <w:pPr>
              <w:pStyle w:val="ad"/>
              <w:numPr>
                <w:ilvl w:val="0"/>
                <w:numId w:val="87"/>
              </w:numPr>
              <w:ind w:left="0" w:firstLine="0"/>
              <w:jc w:val="center"/>
              <w:rPr>
                <w:sz w:val="22"/>
                <w:szCs w:val="22"/>
              </w:rPr>
            </w:pPr>
          </w:p>
        </w:tc>
        <w:tc>
          <w:tcPr>
            <w:tcW w:w="4572" w:type="dxa"/>
            <w:shd w:val="clear" w:color="auto" w:fill="auto"/>
            <w:vAlign w:val="center"/>
          </w:tcPr>
          <w:p w:rsidR="0018043F" w:rsidRPr="00EE4E44" w:rsidRDefault="0018043F" w:rsidP="00393C43">
            <w:pPr>
              <w:pStyle w:val="11"/>
              <w:rPr>
                <w:sz w:val="22"/>
                <w:szCs w:val="22"/>
              </w:rPr>
            </w:pPr>
            <w:bookmarkStart w:id="351" w:name="_Toc89851227"/>
            <w:bookmarkStart w:id="352" w:name="_Toc104300473"/>
            <w:r w:rsidRPr="00EE4E44">
              <w:rPr>
                <w:sz w:val="22"/>
                <w:szCs w:val="22"/>
              </w:rPr>
              <w:t>Отделение почты № 39733</w:t>
            </w:r>
            <w:bookmarkEnd w:id="351"/>
            <w:r w:rsidRPr="00EE4E44">
              <w:rPr>
                <w:sz w:val="22"/>
                <w:szCs w:val="22"/>
              </w:rPr>
              <w:t>5</w:t>
            </w:r>
            <w:bookmarkEnd w:id="352"/>
          </w:p>
        </w:tc>
        <w:tc>
          <w:tcPr>
            <w:tcW w:w="4049" w:type="dxa"/>
            <w:shd w:val="clear" w:color="auto" w:fill="auto"/>
            <w:vAlign w:val="center"/>
          </w:tcPr>
          <w:p w:rsidR="0018043F" w:rsidRPr="00EE4E44" w:rsidRDefault="0018043F" w:rsidP="00393C43">
            <w:pPr>
              <w:spacing w:after="0" w:line="240" w:lineRule="auto"/>
              <w:jc w:val="both"/>
            </w:pPr>
            <w:r w:rsidRPr="00EE4E44">
              <w:rPr>
                <w:rStyle w:val="font-sc-le1wax-0"/>
              </w:rPr>
              <w:t>с.</w:t>
            </w:r>
            <w:r w:rsidRPr="00EE4E44">
              <w:rPr>
                <w:rFonts w:cs="Times New Roman"/>
              </w:rPr>
              <w:t xml:space="preserve"> Самодуровка, ул. Советская 54</w:t>
            </w:r>
          </w:p>
        </w:tc>
      </w:tr>
    </w:tbl>
    <w:p w:rsidR="0018043F" w:rsidRPr="00EE4E44" w:rsidRDefault="0018043F" w:rsidP="0018043F">
      <w:pPr>
        <w:spacing w:after="0"/>
        <w:jc w:val="both"/>
        <w:rPr>
          <w:rFonts w:cs="Times New Roman"/>
          <w:sz w:val="24"/>
          <w:szCs w:val="24"/>
          <w:highlight w:val="yellow"/>
        </w:rPr>
      </w:pPr>
    </w:p>
    <w:p w:rsidR="0018043F" w:rsidRPr="00EE4E44" w:rsidRDefault="0018043F" w:rsidP="00E01673">
      <w:pPr>
        <w:pStyle w:val="ad"/>
        <w:numPr>
          <w:ilvl w:val="3"/>
          <w:numId w:val="79"/>
        </w:numPr>
        <w:ind w:left="0" w:firstLine="567"/>
        <w:jc w:val="center"/>
        <w:outlineLvl w:val="3"/>
        <w:rPr>
          <w:rFonts w:eastAsia="Times New Roman"/>
          <w:bCs/>
          <w:i/>
          <w:iCs/>
        </w:rPr>
      </w:pPr>
      <w:bookmarkStart w:id="353" w:name="_Toc104300474"/>
      <w:r w:rsidRPr="00EE4E44">
        <w:rPr>
          <w:rFonts w:eastAsia="Times New Roman"/>
          <w:bCs/>
          <w:i/>
          <w:iCs/>
        </w:rPr>
        <w:t>Объекты торговли, общественного питания, бытового обслуживания и жилищно-коммунального хозяйства</w:t>
      </w:r>
      <w:bookmarkEnd w:id="353"/>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18043F" w:rsidRPr="00EE4E44" w:rsidRDefault="0018043F" w:rsidP="0018043F">
      <w:pPr>
        <w:spacing w:after="0"/>
        <w:ind w:firstLine="567"/>
        <w:jc w:val="both"/>
        <w:rPr>
          <w:rFonts w:cs="Times New Roman"/>
          <w:sz w:val="24"/>
          <w:szCs w:val="24"/>
        </w:rPr>
      </w:pPr>
      <w:r w:rsidRPr="00EE4E44">
        <w:rPr>
          <w:rFonts w:cs="Times New Roman"/>
          <w:bCs/>
          <w:sz w:val="24"/>
          <w:szCs w:val="24"/>
        </w:rPr>
        <w:t xml:space="preserve">К первому уровню обслуживания относятся </w:t>
      </w:r>
      <w:r w:rsidRPr="00EE4E44">
        <w:rPr>
          <w:rFonts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18043F" w:rsidRPr="00EE4E44" w:rsidRDefault="0018043F" w:rsidP="0018043F">
      <w:pPr>
        <w:spacing w:after="0"/>
        <w:ind w:firstLine="567"/>
        <w:jc w:val="both"/>
        <w:rPr>
          <w:rFonts w:cs="Times New Roman"/>
          <w:sz w:val="24"/>
          <w:szCs w:val="24"/>
          <w:shd w:val="clear" w:color="auto" w:fill="FFFFFF"/>
        </w:rPr>
      </w:pPr>
      <w:r w:rsidRPr="00EE4E44">
        <w:rPr>
          <w:rFonts w:cs="Times New Roman"/>
          <w:sz w:val="24"/>
          <w:szCs w:val="24"/>
        </w:rPr>
        <w:t xml:space="preserve">В соответствии с </w:t>
      </w:r>
      <w:r w:rsidRPr="00EE4E44">
        <w:rPr>
          <w:rFonts w:cs="Times New Roman"/>
          <w:spacing w:val="-3"/>
          <w:sz w:val="24"/>
          <w:szCs w:val="24"/>
        </w:rPr>
        <w:t xml:space="preserve">СП 42.13330.2016 </w:t>
      </w:r>
      <w:r w:rsidRPr="00EE4E44">
        <w:rPr>
          <w:rFonts w:cs="Times New Roman"/>
          <w:sz w:val="24"/>
          <w:szCs w:val="24"/>
        </w:rPr>
        <w:t>в сельских поселениях должны располагаться следующие п</w:t>
      </w:r>
      <w:r w:rsidRPr="00EE4E44">
        <w:rPr>
          <w:rFonts w:cs="Times New Roman"/>
          <w:sz w:val="24"/>
          <w:szCs w:val="24"/>
          <w:shd w:val="clear" w:color="auto" w:fill="FFFFFF"/>
        </w:rPr>
        <w:t>редприятия торговли, общественного питания и бытового обслуживания:</w:t>
      </w:r>
    </w:p>
    <w:p w:rsidR="0018043F" w:rsidRPr="00EE4E44" w:rsidRDefault="0018043F" w:rsidP="00E01673">
      <w:pPr>
        <w:numPr>
          <w:ilvl w:val="0"/>
          <w:numId w:val="54"/>
        </w:numPr>
        <w:tabs>
          <w:tab w:val="left" w:pos="851"/>
        </w:tabs>
        <w:spacing w:after="0" w:line="20" w:lineRule="atLeast"/>
        <w:ind w:left="0" w:firstLine="567"/>
        <w:jc w:val="both"/>
        <w:rPr>
          <w:rFonts w:eastAsia="Times New Roman" w:cs="Times New Roman"/>
          <w:sz w:val="24"/>
          <w:szCs w:val="24"/>
          <w:lang w:eastAsia="ru-RU"/>
        </w:rPr>
      </w:pPr>
      <w:r w:rsidRPr="00EE4E44">
        <w:rPr>
          <w:rFonts w:eastAsia="Times New Roman" w:cs="Times New Roman"/>
          <w:sz w:val="24"/>
          <w:szCs w:val="24"/>
          <w:lang w:eastAsia="ru-RU"/>
        </w:rPr>
        <w:t>Магазины, 300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торговой площади на 1 тыс. чел, в том числе:</w:t>
      </w:r>
    </w:p>
    <w:p w:rsidR="0018043F" w:rsidRPr="00EE4E44" w:rsidRDefault="0018043F" w:rsidP="00E01673">
      <w:pPr>
        <w:numPr>
          <w:ilvl w:val="0"/>
          <w:numId w:val="54"/>
        </w:numPr>
        <w:tabs>
          <w:tab w:val="left" w:pos="1134"/>
        </w:tabs>
        <w:spacing w:after="0" w:line="20" w:lineRule="atLeast"/>
        <w:ind w:left="0" w:firstLine="851"/>
        <w:jc w:val="both"/>
        <w:rPr>
          <w:rFonts w:cs="Times New Roman"/>
          <w:sz w:val="24"/>
          <w:szCs w:val="24"/>
          <w:shd w:val="clear" w:color="auto" w:fill="FFFFFF"/>
        </w:rPr>
      </w:pPr>
      <w:r w:rsidRPr="00EE4E44">
        <w:rPr>
          <w:rStyle w:val="apple-converted-space"/>
          <w:rFonts w:cs="Times New Roman"/>
          <w:shd w:val="clear" w:color="auto" w:fill="FFFFFF"/>
        </w:rPr>
        <w:t xml:space="preserve">магазины </w:t>
      </w:r>
      <w:r w:rsidRPr="00EE4E44">
        <w:rPr>
          <w:rFonts w:cs="Times New Roman"/>
          <w:sz w:val="24"/>
          <w:szCs w:val="24"/>
          <w:shd w:val="clear" w:color="auto" w:fill="FFFFFF"/>
        </w:rPr>
        <w:t>продовольственных товаров 100</w:t>
      </w:r>
      <w:r w:rsidRPr="00EE4E44">
        <w:rPr>
          <w:rFonts w:eastAsia="Times New Roman" w:cs="Times New Roman"/>
          <w:sz w:val="24"/>
          <w:szCs w:val="24"/>
          <w:lang w:eastAsia="ru-RU"/>
        </w:rPr>
        <w:t xml:space="preserve">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торговой площади на 1 тыс. чел;</w:t>
      </w:r>
    </w:p>
    <w:p w:rsidR="0018043F" w:rsidRPr="00EE4E44" w:rsidRDefault="0018043F" w:rsidP="00E01673">
      <w:pPr>
        <w:numPr>
          <w:ilvl w:val="0"/>
          <w:numId w:val="54"/>
        </w:numPr>
        <w:tabs>
          <w:tab w:val="left" w:pos="1134"/>
        </w:tabs>
        <w:spacing w:after="0" w:line="20" w:lineRule="atLeast"/>
        <w:ind w:left="0" w:firstLine="851"/>
        <w:jc w:val="both"/>
        <w:rPr>
          <w:rFonts w:eastAsia="Times New Roman" w:cs="Times New Roman"/>
          <w:sz w:val="24"/>
          <w:szCs w:val="24"/>
          <w:lang w:eastAsia="ru-RU"/>
        </w:rPr>
      </w:pPr>
      <w:r w:rsidRPr="00EE4E44">
        <w:rPr>
          <w:rFonts w:cs="Times New Roman"/>
          <w:sz w:val="24"/>
          <w:szCs w:val="24"/>
          <w:shd w:val="clear" w:color="auto" w:fill="FFFFFF"/>
        </w:rPr>
        <w:t xml:space="preserve">магазины </w:t>
      </w:r>
      <w:r w:rsidRPr="00EE4E44">
        <w:rPr>
          <w:rStyle w:val="apple-converted-space"/>
          <w:rFonts w:cs="Times New Roman"/>
          <w:shd w:val="clear" w:color="auto" w:fill="FFFFFF"/>
        </w:rPr>
        <w:t>не</w:t>
      </w:r>
      <w:r w:rsidRPr="00EE4E44">
        <w:rPr>
          <w:rFonts w:cs="Times New Roman"/>
          <w:sz w:val="24"/>
          <w:szCs w:val="24"/>
          <w:shd w:val="clear" w:color="auto" w:fill="FFFFFF"/>
        </w:rPr>
        <w:t xml:space="preserve">продовольственных товаров, 200 </w:t>
      </w:r>
      <w:r w:rsidRPr="00EE4E44">
        <w:rPr>
          <w:rFonts w:eastAsia="Times New Roman" w:cs="Times New Roman"/>
          <w:sz w:val="24"/>
          <w:szCs w:val="24"/>
          <w:lang w:eastAsia="ru-RU"/>
        </w:rPr>
        <w:t>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торговой площади на 1 тыс. чел;</w:t>
      </w:r>
    </w:p>
    <w:p w:rsidR="0018043F" w:rsidRPr="00EE4E44" w:rsidRDefault="0018043F" w:rsidP="00E01673">
      <w:pPr>
        <w:numPr>
          <w:ilvl w:val="0"/>
          <w:numId w:val="53"/>
        </w:numPr>
        <w:tabs>
          <w:tab w:val="left" w:pos="851"/>
        </w:tabs>
        <w:spacing w:after="0" w:line="20" w:lineRule="atLeast"/>
        <w:ind w:left="0" w:firstLine="567"/>
        <w:jc w:val="both"/>
        <w:rPr>
          <w:rFonts w:eastAsia="Times New Roman" w:cs="Times New Roman"/>
          <w:sz w:val="24"/>
          <w:szCs w:val="24"/>
          <w:lang w:eastAsia="ru-RU"/>
        </w:rPr>
      </w:pPr>
      <w:r w:rsidRPr="00EE4E44">
        <w:rPr>
          <w:rFonts w:eastAsia="Times New Roman" w:cs="Times New Roman"/>
          <w:sz w:val="24"/>
          <w:szCs w:val="24"/>
          <w:lang w:eastAsia="ru-RU"/>
        </w:rPr>
        <w:t>Предприятия общественного питания, 40 мест на 1 тыс. чел;</w:t>
      </w:r>
    </w:p>
    <w:p w:rsidR="0018043F" w:rsidRPr="00EE4E44" w:rsidRDefault="0018043F" w:rsidP="00E01673">
      <w:pPr>
        <w:numPr>
          <w:ilvl w:val="0"/>
          <w:numId w:val="53"/>
        </w:numPr>
        <w:tabs>
          <w:tab w:val="left" w:pos="851"/>
        </w:tabs>
        <w:spacing w:after="0" w:line="20" w:lineRule="atLeast"/>
        <w:ind w:left="0" w:firstLine="567"/>
        <w:jc w:val="both"/>
        <w:rPr>
          <w:rFonts w:eastAsia="Times New Roman" w:cs="Times New Roman"/>
          <w:sz w:val="24"/>
          <w:szCs w:val="24"/>
          <w:lang w:eastAsia="ru-RU"/>
        </w:rPr>
      </w:pPr>
      <w:r w:rsidRPr="00EE4E44">
        <w:rPr>
          <w:rFonts w:eastAsia="Times New Roman" w:cs="Times New Roman"/>
          <w:sz w:val="24"/>
          <w:szCs w:val="24"/>
          <w:lang w:eastAsia="ru-RU"/>
        </w:rPr>
        <w:t>Предприятия бытового обслуживания, 7 рабочих мест на 1 тыс. чел.</w:t>
      </w:r>
    </w:p>
    <w:p w:rsidR="0018043F" w:rsidRPr="00EE4E44" w:rsidRDefault="0018043F" w:rsidP="0018043F">
      <w:pPr>
        <w:spacing w:after="0"/>
        <w:ind w:firstLine="567"/>
        <w:jc w:val="both"/>
        <w:rPr>
          <w:rFonts w:cs="Times New Roman"/>
          <w:sz w:val="24"/>
          <w:szCs w:val="24"/>
          <w:shd w:val="clear" w:color="auto" w:fill="FFFFFF"/>
        </w:rPr>
      </w:pPr>
      <w:r w:rsidRPr="00EE4E44">
        <w:rPr>
          <w:rFonts w:cs="Times New Roman"/>
          <w:sz w:val="24"/>
          <w:szCs w:val="24"/>
          <w:shd w:val="clear" w:color="auto" w:fill="FFFFFF"/>
        </w:rPr>
        <w:t>Таким образом, с учетом численности населения (624 чел.) в сельском поселении должно располагаться:</w:t>
      </w:r>
    </w:p>
    <w:p w:rsidR="0018043F" w:rsidRPr="00EE4E44" w:rsidRDefault="0018043F" w:rsidP="00E01673">
      <w:pPr>
        <w:numPr>
          <w:ilvl w:val="0"/>
          <w:numId w:val="54"/>
        </w:numPr>
        <w:tabs>
          <w:tab w:val="left" w:pos="851"/>
        </w:tabs>
        <w:spacing w:after="0" w:line="20" w:lineRule="atLeast"/>
        <w:ind w:left="0" w:firstLine="567"/>
        <w:jc w:val="both"/>
        <w:rPr>
          <w:rFonts w:eastAsia="Times New Roman" w:cs="Times New Roman"/>
          <w:sz w:val="24"/>
          <w:szCs w:val="24"/>
          <w:lang w:eastAsia="ru-RU"/>
        </w:rPr>
      </w:pPr>
      <w:r w:rsidRPr="00EE4E44">
        <w:rPr>
          <w:rFonts w:eastAsia="Times New Roman" w:cs="Times New Roman"/>
          <w:sz w:val="24"/>
          <w:szCs w:val="24"/>
          <w:lang w:eastAsia="ru-RU"/>
        </w:rPr>
        <w:t>187,2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торговой площади магазинов, в том числе:</w:t>
      </w:r>
    </w:p>
    <w:p w:rsidR="0018043F" w:rsidRPr="00EE4E44" w:rsidRDefault="0018043F" w:rsidP="00E01673">
      <w:pPr>
        <w:numPr>
          <w:ilvl w:val="0"/>
          <w:numId w:val="54"/>
        </w:numPr>
        <w:tabs>
          <w:tab w:val="left" w:pos="1134"/>
        </w:tabs>
        <w:spacing w:after="0" w:line="20" w:lineRule="atLeast"/>
        <w:ind w:left="0" w:firstLine="851"/>
        <w:jc w:val="both"/>
        <w:rPr>
          <w:rFonts w:cs="Times New Roman"/>
          <w:sz w:val="24"/>
          <w:szCs w:val="24"/>
          <w:shd w:val="clear" w:color="auto" w:fill="FFFFFF"/>
        </w:rPr>
      </w:pPr>
      <w:r w:rsidRPr="00EE4E44">
        <w:rPr>
          <w:rStyle w:val="apple-converted-space"/>
          <w:rFonts w:cs="Times New Roman"/>
          <w:shd w:val="clear" w:color="auto" w:fill="FFFFFF"/>
        </w:rPr>
        <w:t xml:space="preserve">62,4 </w:t>
      </w:r>
      <w:r w:rsidRPr="00EE4E44">
        <w:rPr>
          <w:rFonts w:eastAsia="Times New Roman" w:cs="Times New Roman"/>
          <w:sz w:val="24"/>
          <w:szCs w:val="24"/>
          <w:lang w:eastAsia="ru-RU"/>
        </w:rPr>
        <w:t>м</w:t>
      </w:r>
      <w:r w:rsidRPr="00EE4E44">
        <w:rPr>
          <w:rFonts w:eastAsia="Times New Roman" w:cs="Times New Roman"/>
          <w:sz w:val="24"/>
          <w:szCs w:val="24"/>
          <w:vertAlign w:val="superscript"/>
          <w:lang w:eastAsia="ru-RU"/>
        </w:rPr>
        <w:t xml:space="preserve">2   </w:t>
      </w:r>
      <w:r w:rsidRPr="00EE4E44">
        <w:rPr>
          <w:rFonts w:eastAsia="Times New Roman" w:cs="Times New Roman"/>
          <w:sz w:val="24"/>
          <w:szCs w:val="24"/>
          <w:lang w:eastAsia="ru-RU"/>
        </w:rPr>
        <w:t xml:space="preserve">торговой площади </w:t>
      </w:r>
      <w:r w:rsidRPr="00EE4E44">
        <w:rPr>
          <w:rStyle w:val="apple-converted-space"/>
          <w:rFonts w:cs="Times New Roman"/>
          <w:shd w:val="clear" w:color="auto" w:fill="FFFFFF"/>
        </w:rPr>
        <w:t xml:space="preserve">магазинов </w:t>
      </w:r>
      <w:r w:rsidRPr="00EE4E44">
        <w:rPr>
          <w:rFonts w:cs="Times New Roman"/>
          <w:sz w:val="24"/>
          <w:szCs w:val="24"/>
          <w:shd w:val="clear" w:color="auto" w:fill="FFFFFF"/>
        </w:rPr>
        <w:t>продовольственных товаров;</w:t>
      </w:r>
    </w:p>
    <w:p w:rsidR="0018043F" w:rsidRPr="00EE4E44" w:rsidRDefault="0018043F" w:rsidP="00E01673">
      <w:pPr>
        <w:numPr>
          <w:ilvl w:val="0"/>
          <w:numId w:val="54"/>
        </w:numPr>
        <w:tabs>
          <w:tab w:val="left" w:pos="1134"/>
        </w:tabs>
        <w:spacing w:after="0" w:line="20" w:lineRule="atLeast"/>
        <w:ind w:left="0" w:firstLine="851"/>
        <w:jc w:val="both"/>
        <w:rPr>
          <w:rFonts w:eastAsia="Times New Roman" w:cs="Times New Roman"/>
          <w:sz w:val="24"/>
          <w:szCs w:val="24"/>
          <w:lang w:eastAsia="ru-RU"/>
        </w:rPr>
      </w:pPr>
      <w:r w:rsidRPr="00EE4E44">
        <w:rPr>
          <w:rFonts w:cs="Times New Roman"/>
          <w:sz w:val="24"/>
          <w:szCs w:val="24"/>
          <w:shd w:val="clear" w:color="auto" w:fill="FFFFFF"/>
        </w:rPr>
        <w:t xml:space="preserve">124,8 </w:t>
      </w:r>
      <w:r w:rsidRPr="00EE4E44">
        <w:rPr>
          <w:rFonts w:eastAsia="Times New Roman" w:cs="Times New Roman"/>
          <w:sz w:val="24"/>
          <w:szCs w:val="24"/>
          <w:lang w:eastAsia="ru-RU"/>
        </w:rPr>
        <w:t>м</w:t>
      </w:r>
      <w:r w:rsidRPr="00EE4E44">
        <w:rPr>
          <w:rFonts w:eastAsia="Times New Roman" w:cs="Times New Roman"/>
          <w:sz w:val="24"/>
          <w:szCs w:val="24"/>
          <w:vertAlign w:val="superscript"/>
          <w:lang w:eastAsia="ru-RU"/>
        </w:rPr>
        <w:t xml:space="preserve">2   </w:t>
      </w:r>
      <w:r w:rsidRPr="00EE4E44">
        <w:rPr>
          <w:rFonts w:eastAsia="Times New Roman" w:cs="Times New Roman"/>
          <w:sz w:val="24"/>
          <w:szCs w:val="24"/>
          <w:lang w:eastAsia="ru-RU"/>
        </w:rPr>
        <w:t xml:space="preserve">торговой площади </w:t>
      </w:r>
      <w:r w:rsidRPr="00EE4E44">
        <w:rPr>
          <w:rStyle w:val="apple-converted-space"/>
          <w:rFonts w:cs="Times New Roman"/>
          <w:shd w:val="clear" w:color="auto" w:fill="FFFFFF"/>
        </w:rPr>
        <w:t>магазинов не</w:t>
      </w:r>
      <w:r w:rsidRPr="00EE4E44">
        <w:rPr>
          <w:rFonts w:cs="Times New Roman"/>
          <w:sz w:val="24"/>
          <w:szCs w:val="24"/>
          <w:shd w:val="clear" w:color="auto" w:fill="FFFFFF"/>
        </w:rPr>
        <w:t>продовольственных товаров</w:t>
      </w:r>
      <w:r w:rsidRPr="00EE4E44">
        <w:rPr>
          <w:rFonts w:eastAsia="Times New Roman" w:cs="Times New Roman"/>
          <w:sz w:val="24"/>
          <w:szCs w:val="24"/>
          <w:lang w:eastAsia="ru-RU"/>
        </w:rPr>
        <w:t>;</w:t>
      </w:r>
    </w:p>
    <w:p w:rsidR="0018043F" w:rsidRPr="00EE4E44" w:rsidRDefault="0018043F" w:rsidP="00E01673">
      <w:pPr>
        <w:numPr>
          <w:ilvl w:val="0"/>
          <w:numId w:val="53"/>
        </w:numPr>
        <w:tabs>
          <w:tab w:val="left" w:pos="851"/>
        </w:tabs>
        <w:spacing w:after="0" w:line="20" w:lineRule="atLeast"/>
        <w:ind w:left="0" w:firstLine="567"/>
        <w:jc w:val="both"/>
        <w:rPr>
          <w:rFonts w:eastAsia="Times New Roman" w:cs="Times New Roman"/>
          <w:sz w:val="24"/>
          <w:szCs w:val="24"/>
          <w:lang w:eastAsia="ru-RU"/>
        </w:rPr>
      </w:pPr>
      <w:r w:rsidRPr="00EE4E44">
        <w:rPr>
          <w:rFonts w:eastAsia="Times New Roman" w:cs="Times New Roman"/>
          <w:sz w:val="24"/>
          <w:szCs w:val="24"/>
          <w:lang w:eastAsia="ru-RU"/>
        </w:rPr>
        <w:t>25 мест на предприятиях общественного питания;</w:t>
      </w:r>
    </w:p>
    <w:p w:rsidR="0018043F" w:rsidRPr="00EE4E44" w:rsidRDefault="0018043F" w:rsidP="00E01673">
      <w:pPr>
        <w:numPr>
          <w:ilvl w:val="0"/>
          <w:numId w:val="53"/>
        </w:numPr>
        <w:tabs>
          <w:tab w:val="left" w:pos="851"/>
        </w:tabs>
        <w:spacing w:after="0" w:line="20" w:lineRule="atLeast"/>
        <w:ind w:left="0" w:firstLine="567"/>
        <w:jc w:val="both"/>
        <w:rPr>
          <w:rFonts w:eastAsia="Times New Roman" w:cs="Times New Roman"/>
          <w:sz w:val="24"/>
          <w:szCs w:val="24"/>
          <w:lang w:eastAsia="ru-RU"/>
        </w:rPr>
      </w:pPr>
      <w:r w:rsidRPr="00EE4E44">
        <w:rPr>
          <w:rFonts w:eastAsia="Times New Roman" w:cs="Times New Roman"/>
          <w:sz w:val="24"/>
          <w:szCs w:val="24"/>
          <w:lang w:eastAsia="ru-RU"/>
        </w:rPr>
        <w:t>5 рабочих места на предприятиях бытового обслуживания.</w:t>
      </w:r>
    </w:p>
    <w:p w:rsidR="0018043F" w:rsidRPr="00EE4E44" w:rsidRDefault="0018043F" w:rsidP="0018043F">
      <w:pPr>
        <w:tabs>
          <w:tab w:val="left" w:pos="851"/>
        </w:tabs>
        <w:spacing w:after="0" w:line="20" w:lineRule="atLeast"/>
        <w:jc w:val="both"/>
        <w:rPr>
          <w:rFonts w:eastAsia="Times New Roman" w:cs="Times New Roman"/>
          <w:sz w:val="24"/>
          <w:szCs w:val="24"/>
          <w:lang w:eastAsia="ru-RU"/>
        </w:rPr>
      </w:pPr>
    </w:p>
    <w:p w:rsidR="0018043F" w:rsidRPr="00EE4E44" w:rsidRDefault="0018043F" w:rsidP="0018043F">
      <w:pPr>
        <w:jc w:val="center"/>
        <w:outlineLvl w:val="0"/>
        <w:rPr>
          <w:sz w:val="24"/>
          <w:szCs w:val="24"/>
        </w:rPr>
      </w:pPr>
      <w:bookmarkStart w:id="354" w:name="_Toc89851231"/>
      <w:bookmarkStart w:id="355" w:name="_Toc104300475"/>
      <w:r w:rsidRPr="00EE4E44">
        <w:rPr>
          <w:b/>
          <w:sz w:val="24"/>
          <w:szCs w:val="24"/>
        </w:rPr>
        <w:lastRenderedPageBreak/>
        <w:t>В Самодуровском сельском поселении функционируют</w:t>
      </w:r>
      <w:r w:rsidRPr="00EE4E44">
        <w:rPr>
          <w:sz w:val="24"/>
          <w:szCs w:val="24"/>
        </w:rPr>
        <w:t>:</w:t>
      </w:r>
      <w:bookmarkEnd w:id="354"/>
      <w:bookmarkEnd w:id="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
        <w:gridCol w:w="4484"/>
        <w:gridCol w:w="4171"/>
      </w:tblGrid>
      <w:tr w:rsidR="0018043F" w:rsidRPr="00EE4E44" w:rsidTr="00393C43">
        <w:trPr>
          <w:trHeight w:val="526"/>
          <w:jc w:val="center"/>
        </w:trPr>
        <w:tc>
          <w:tcPr>
            <w:tcW w:w="756" w:type="dxa"/>
            <w:shd w:val="clear" w:color="auto" w:fill="D9D9D9"/>
            <w:vAlign w:val="center"/>
          </w:tcPr>
          <w:p w:rsidR="0018043F" w:rsidRPr="00EE4E44" w:rsidRDefault="0018043F" w:rsidP="00393C43">
            <w:pPr>
              <w:spacing w:after="0" w:line="240" w:lineRule="auto"/>
              <w:jc w:val="center"/>
              <w:rPr>
                <w:rFonts w:cs="Times New Roman"/>
                <w:sz w:val="24"/>
                <w:szCs w:val="24"/>
              </w:rPr>
            </w:pPr>
            <w:bookmarkStart w:id="356" w:name="_Hlk79653704"/>
            <w:r w:rsidRPr="00EE4E44">
              <w:rPr>
                <w:rFonts w:cs="Times New Roman"/>
                <w:b/>
                <w:sz w:val="24"/>
                <w:szCs w:val="24"/>
              </w:rPr>
              <w:t>№ п/п</w:t>
            </w:r>
          </w:p>
        </w:tc>
        <w:tc>
          <w:tcPr>
            <w:tcW w:w="4484" w:type="dxa"/>
            <w:shd w:val="clear" w:color="auto" w:fill="D9D9D9"/>
            <w:vAlign w:val="center"/>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Наименование учреждений обслуживания</w:t>
            </w:r>
          </w:p>
        </w:tc>
        <w:tc>
          <w:tcPr>
            <w:tcW w:w="4171" w:type="dxa"/>
            <w:shd w:val="clear" w:color="auto" w:fill="D9D9D9"/>
            <w:vAlign w:val="center"/>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Адрес</w:t>
            </w:r>
          </w:p>
        </w:tc>
      </w:tr>
      <w:bookmarkEnd w:id="356"/>
      <w:tr w:rsidR="0018043F" w:rsidRPr="00EE4E44" w:rsidTr="00393C43">
        <w:trPr>
          <w:trHeight w:val="405"/>
          <w:jc w:val="center"/>
        </w:trPr>
        <w:tc>
          <w:tcPr>
            <w:tcW w:w="9411" w:type="dxa"/>
            <w:gridSpan w:val="3"/>
            <w:shd w:val="clear" w:color="auto" w:fill="D9D9D9" w:themeFill="background1" w:themeFillShade="D9"/>
            <w:vAlign w:val="center"/>
          </w:tcPr>
          <w:p w:rsidR="0018043F" w:rsidRPr="00EE4E44" w:rsidRDefault="0018043F" w:rsidP="00393C43">
            <w:pPr>
              <w:spacing w:after="0" w:line="240" w:lineRule="auto"/>
              <w:jc w:val="center"/>
              <w:rPr>
                <w:rFonts w:cs="Times New Roman"/>
                <w:b/>
                <w:sz w:val="24"/>
                <w:szCs w:val="24"/>
              </w:rPr>
            </w:pPr>
            <w:r w:rsidRPr="00EE4E44">
              <w:rPr>
                <w:rFonts w:cs="Times New Roman"/>
                <w:b/>
                <w:sz w:val="24"/>
                <w:szCs w:val="24"/>
              </w:rPr>
              <w:t>Объекты торговли</w:t>
            </w:r>
          </w:p>
        </w:tc>
      </w:tr>
      <w:tr w:rsidR="0018043F" w:rsidRPr="00EE4E44" w:rsidTr="00393C43">
        <w:trPr>
          <w:trHeight w:val="557"/>
          <w:jc w:val="center"/>
        </w:trPr>
        <w:tc>
          <w:tcPr>
            <w:tcW w:w="756" w:type="dxa"/>
            <w:vAlign w:val="center"/>
          </w:tcPr>
          <w:p w:rsidR="0018043F" w:rsidRPr="00EE4E44" w:rsidRDefault="0018043F" w:rsidP="00E01673">
            <w:pPr>
              <w:pStyle w:val="ad"/>
              <w:numPr>
                <w:ilvl w:val="0"/>
                <w:numId w:val="98"/>
              </w:numPr>
              <w:ind w:hanging="556"/>
              <w:jc w:val="center"/>
            </w:pPr>
          </w:p>
        </w:tc>
        <w:tc>
          <w:tcPr>
            <w:tcW w:w="4484" w:type="dxa"/>
            <w:vAlign w:val="center"/>
          </w:tcPr>
          <w:p w:rsidR="0018043F" w:rsidRPr="00EE4E44" w:rsidRDefault="0018043F" w:rsidP="00393C43">
            <w:pPr>
              <w:rPr>
                <w:sz w:val="24"/>
                <w:szCs w:val="24"/>
              </w:rPr>
            </w:pPr>
            <w:r w:rsidRPr="00EE4E44">
              <w:rPr>
                <w:rFonts w:cs="Times New Roman"/>
                <w:sz w:val="24"/>
                <w:szCs w:val="24"/>
              </w:rPr>
              <w:t>ИП Могилатов Ю.Н.</w:t>
            </w:r>
          </w:p>
        </w:tc>
        <w:tc>
          <w:tcPr>
            <w:tcW w:w="4171" w:type="dxa"/>
            <w:vAlign w:val="center"/>
          </w:tcPr>
          <w:p w:rsidR="0018043F" w:rsidRPr="00EE4E44" w:rsidRDefault="0018043F" w:rsidP="00393C43">
            <w:pPr>
              <w:widowControl w:val="0"/>
              <w:suppressLineNumbers/>
              <w:spacing w:after="0" w:line="240" w:lineRule="auto"/>
              <w:rPr>
                <w:rFonts w:cs="Times New Roman"/>
                <w:sz w:val="24"/>
                <w:szCs w:val="24"/>
              </w:rPr>
            </w:pPr>
            <w:r w:rsidRPr="00EE4E44">
              <w:rPr>
                <w:rFonts w:cs="Times New Roman"/>
                <w:sz w:val="24"/>
                <w:szCs w:val="24"/>
              </w:rPr>
              <w:t>с. Самодуровка ул. Советская 91</w:t>
            </w:r>
          </w:p>
        </w:tc>
      </w:tr>
    </w:tbl>
    <w:p w:rsidR="0018043F" w:rsidRPr="00EE4E44" w:rsidRDefault="0018043F" w:rsidP="0018043F">
      <w:pPr>
        <w:pStyle w:val="ad"/>
        <w:ind w:left="0"/>
        <w:jc w:val="both"/>
        <w:rPr>
          <w:b/>
          <w:sz w:val="28"/>
          <w:szCs w:val="28"/>
          <w:highlight w:val="yellow"/>
        </w:rPr>
      </w:pPr>
    </w:p>
    <w:p w:rsidR="0018043F" w:rsidRPr="00EE4E44" w:rsidRDefault="0018043F" w:rsidP="0018043F">
      <w:pPr>
        <w:spacing w:after="0" w:line="20" w:lineRule="atLeast"/>
        <w:ind w:firstLine="567"/>
        <w:jc w:val="both"/>
        <w:rPr>
          <w:rFonts w:cs="Times New Roman"/>
          <w:bCs/>
          <w:sz w:val="24"/>
          <w:szCs w:val="24"/>
        </w:rPr>
      </w:pPr>
      <w:r w:rsidRPr="00EE4E44">
        <w:rPr>
          <w:rFonts w:cs="Times New Roman"/>
          <w:bCs/>
          <w:sz w:val="24"/>
          <w:szCs w:val="24"/>
        </w:rPr>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18043F" w:rsidRPr="00EE4E44" w:rsidRDefault="0018043F" w:rsidP="0018043F">
      <w:pPr>
        <w:tabs>
          <w:tab w:val="left" w:pos="21583"/>
        </w:tabs>
        <w:spacing w:after="0"/>
        <w:ind w:firstLine="567"/>
        <w:jc w:val="both"/>
        <w:rPr>
          <w:rFonts w:cs="Times New Roman"/>
          <w:sz w:val="24"/>
          <w:szCs w:val="24"/>
        </w:rPr>
      </w:pPr>
      <w:r w:rsidRPr="00EE4E44">
        <w:rPr>
          <w:rFonts w:eastAsia="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18043F" w:rsidRPr="00EE4E44" w:rsidRDefault="0018043F" w:rsidP="0018043F">
      <w:pPr>
        <w:tabs>
          <w:tab w:val="left" w:pos="21583"/>
        </w:tabs>
        <w:spacing w:after="0"/>
        <w:ind w:firstLine="567"/>
        <w:jc w:val="both"/>
        <w:rPr>
          <w:rFonts w:eastAsia="Times New Roman" w:cs="Times New Roman"/>
          <w:i/>
          <w:sz w:val="24"/>
          <w:szCs w:val="24"/>
        </w:rPr>
      </w:pPr>
    </w:p>
    <w:p w:rsidR="0018043F" w:rsidRPr="00EE4E44" w:rsidRDefault="0018043F" w:rsidP="00E01673">
      <w:pPr>
        <w:pStyle w:val="ad"/>
        <w:numPr>
          <w:ilvl w:val="3"/>
          <w:numId w:val="110"/>
        </w:numPr>
        <w:autoSpaceDE w:val="0"/>
        <w:jc w:val="center"/>
        <w:outlineLvl w:val="3"/>
        <w:rPr>
          <w:bCs/>
          <w:i/>
          <w:iCs/>
        </w:rPr>
      </w:pPr>
      <w:bookmarkStart w:id="357" w:name="_Toc104300476"/>
      <w:r w:rsidRPr="00EE4E44">
        <w:rPr>
          <w:bCs/>
          <w:i/>
        </w:rPr>
        <w:t>Объекты библиотечного обслуживания населения, досуга и обеспечение жителей поселения услугами организаций культуры</w:t>
      </w:r>
      <w:r w:rsidRPr="00EE4E44">
        <w:rPr>
          <w:bCs/>
          <w:i/>
          <w:iCs/>
        </w:rPr>
        <w:t>, культовые объекты</w:t>
      </w:r>
      <w:bookmarkEnd w:id="357"/>
    </w:p>
    <w:p w:rsidR="0018043F" w:rsidRPr="00EE4E44" w:rsidRDefault="0018043F" w:rsidP="0018043F">
      <w:pPr>
        <w:spacing w:after="0" w:line="240" w:lineRule="auto"/>
        <w:ind w:firstLine="567"/>
        <w:jc w:val="both"/>
        <w:rPr>
          <w:rFonts w:cs="Times New Roman"/>
          <w:spacing w:val="-3"/>
          <w:sz w:val="24"/>
          <w:szCs w:val="24"/>
        </w:rPr>
      </w:pPr>
      <w:r w:rsidRPr="00EE4E44">
        <w:rPr>
          <w:rFonts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18043F" w:rsidRPr="00EE4E44" w:rsidRDefault="0018043F" w:rsidP="0018043F">
      <w:pPr>
        <w:spacing w:after="0" w:line="240" w:lineRule="auto"/>
        <w:ind w:firstLine="567"/>
        <w:jc w:val="both"/>
        <w:rPr>
          <w:rFonts w:cs="Times New Roman"/>
          <w:spacing w:val="-3"/>
          <w:sz w:val="24"/>
          <w:szCs w:val="24"/>
          <w:highlight w:val="yellow"/>
        </w:rPr>
      </w:pPr>
    </w:p>
    <w:p w:rsidR="0018043F" w:rsidRPr="00EE4E44" w:rsidRDefault="0018043F" w:rsidP="0018043F">
      <w:pPr>
        <w:spacing w:after="0"/>
        <w:ind w:firstLine="567"/>
        <w:jc w:val="both"/>
        <w:rPr>
          <w:rFonts w:cs="Times New Roman"/>
          <w:b/>
          <w:sz w:val="24"/>
          <w:szCs w:val="24"/>
        </w:rPr>
      </w:pPr>
      <w:r w:rsidRPr="00EE4E44">
        <w:rPr>
          <w:rFonts w:cs="Times New Roman"/>
          <w:b/>
          <w:sz w:val="24"/>
          <w:szCs w:val="24"/>
        </w:rPr>
        <w:t>На территории Самодуровского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
        <w:gridCol w:w="3261"/>
        <w:gridCol w:w="2551"/>
        <w:gridCol w:w="3119"/>
      </w:tblGrid>
      <w:tr w:rsidR="0018043F" w:rsidRPr="00EE4E44" w:rsidTr="00393C43">
        <w:trPr>
          <w:trHeight w:val="526"/>
          <w:jc w:val="center"/>
        </w:trPr>
        <w:tc>
          <w:tcPr>
            <w:tcW w:w="682" w:type="dxa"/>
            <w:shd w:val="clear" w:color="auto" w:fill="D9D9D9"/>
          </w:tcPr>
          <w:p w:rsidR="0018043F" w:rsidRPr="00EE4E44" w:rsidRDefault="0018043F" w:rsidP="00393C43">
            <w:pPr>
              <w:spacing w:after="0" w:line="240" w:lineRule="auto"/>
              <w:jc w:val="center"/>
              <w:rPr>
                <w:b/>
              </w:rPr>
            </w:pPr>
            <w:bookmarkStart w:id="358" w:name="_Hlk80089255"/>
            <w:r w:rsidRPr="00EE4E44">
              <w:rPr>
                <w:b/>
              </w:rPr>
              <w:t>№</w:t>
            </w:r>
          </w:p>
          <w:p w:rsidR="0018043F" w:rsidRPr="00EE4E44" w:rsidRDefault="0018043F" w:rsidP="00393C43">
            <w:pPr>
              <w:spacing w:after="0" w:line="240" w:lineRule="auto"/>
              <w:jc w:val="center"/>
            </w:pPr>
            <w:r w:rsidRPr="00EE4E44">
              <w:rPr>
                <w:b/>
              </w:rPr>
              <w:t>п/п</w:t>
            </w:r>
          </w:p>
        </w:tc>
        <w:tc>
          <w:tcPr>
            <w:tcW w:w="3261" w:type="dxa"/>
            <w:shd w:val="clear" w:color="auto" w:fill="D9D9D9"/>
          </w:tcPr>
          <w:p w:rsidR="0018043F" w:rsidRPr="00EE4E44" w:rsidRDefault="0018043F" w:rsidP="00393C43">
            <w:pPr>
              <w:spacing w:after="0" w:line="240" w:lineRule="auto"/>
              <w:jc w:val="center"/>
              <w:rPr>
                <w:b/>
              </w:rPr>
            </w:pPr>
            <w:r w:rsidRPr="00EE4E44">
              <w:rPr>
                <w:b/>
              </w:rPr>
              <w:t>Наименование учреждений обслуживания</w:t>
            </w:r>
          </w:p>
        </w:tc>
        <w:tc>
          <w:tcPr>
            <w:tcW w:w="2551" w:type="dxa"/>
            <w:shd w:val="clear" w:color="auto" w:fill="D9D9D9"/>
          </w:tcPr>
          <w:p w:rsidR="0018043F" w:rsidRPr="00EE4E44" w:rsidRDefault="0018043F" w:rsidP="00393C43">
            <w:pPr>
              <w:spacing w:after="0" w:line="240" w:lineRule="auto"/>
              <w:jc w:val="center"/>
              <w:rPr>
                <w:b/>
              </w:rPr>
            </w:pPr>
            <w:r w:rsidRPr="00EE4E44">
              <w:rPr>
                <w:b/>
              </w:rPr>
              <w:t>Адрес учреждений обслуживания</w:t>
            </w:r>
          </w:p>
        </w:tc>
        <w:tc>
          <w:tcPr>
            <w:tcW w:w="3119" w:type="dxa"/>
            <w:shd w:val="clear" w:color="auto" w:fill="D9D9D9"/>
          </w:tcPr>
          <w:p w:rsidR="0018043F" w:rsidRPr="00EE4E44" w:rsidRDefault="0018043F" w:rsidP="00393C43">
            <w:pPr>
              <w:spacing w:after="0" w:line="240" w:lineRule="auto"/>
              <w:jc w:val="center"/>
              <w:rPr>
                <w:b/>
              </w:rPr>
            </w:pPr>
            <w:r w:rsidRPr="00EE4E44">
              <w:rPr>
                <w:b/>
              </w:rPr>
              <w:t>Показатели</w:t>
            </w:r>
          </w:p>
        </w:tc>
      </w:tr>
      <w:tr w:rsidR="0018043F" w:rsidRPr="00EE4E44" w:rsidTr="00393C43">
        <w:trPr>
          <w:trHeight w:val="295"/>
          <w:jc w:val="center"/>
        </w:trPr>
        <w:tc>
          <w:tcPr>
            <w:tcW w:w="682" w:type="dxa"/>
            <w:vAlign w:val="center"/>
          </w:tcPr>
          <w:p w:rsidR="0018043F" w:rsidRPr="00EE4E44" w:rsidRDefault="0018043F" w:rsidP="00E01673">
            <w:pPr>
              <w:widowControl w:val="0"/>
              <w:numPr>
                <w:ilvl w:val="0"/>
                <w:numId w:val="55"/>
              </w:numPr>
              <w:suppressAutoHyphens/>
              <w:spacing w:after="0" w:line="240" w:lineRule="auto"/>
              <w:jc w:val="center"/>
            </w:pPr>
          </w:p>
        </w:tc>
        <w:tc>
          <w:tcPr>
            <w:tcW w:w="3261" w:type="dxa"/>
            <w:vAlign w:val="center"/>
          </w:tcPr>
          <w:p w:rsidR="0018043F" w:rsidRPr="00EE4E44" w:rsidRDefault="0018043F" w:rsidP="00393C43">
            <w:pPr>
              <w:pStyle w:val="a0"/>
              <w:rPr>
                <w:sz w:val="22"/>
                <w:szCs w:val="22"/>
              </w:rPr>
            </w:pPr>
            <w:r w:rsidRPr="00EE4E44">
              <w:t>МКУК  ДЦ</w:t>
            </w:r>
          </w:p>
        </w:tc>
        <w:tc>
          <w:tcPr>
            <w:tcW w:w="2551" w:type="dxa"/>
            <w:vMerge w:val="restart"/>
            <w:vAlign w:val="center"/>
          </w:tcPr>
          <w:p w:rsidR="0018043F" w:rsidRPr="00EE4E44" w:rsidRDefault="0018043F" w:rsidP="00393C43">
            <w:pPr>
              <w:spacing w:after="0" w:line="240" w:lineRule="auto"/>
              <w:jc w:val="center"/>
              <w:rPr>
                <w:rFonts w:cs="Times New Roman"/>
                <w:highlight w:val="yellow"/>
              </w:rPr>
            </w:pPr>
            <w:r w:rsidRPr="00EE4E44">
              <w:rPr>
                <w:rFonts w:eastAsia="Times New Roman" w:cs="Times New Roman"/>
                <w:sz w:val="24"/>
                <w:szCs w:val="24"/>
                <w:lang w:eastAsia="ru-RU"/>
              </w:rPr>
              <w:t>с.Самодуровка ул. Советская 111</w:t>
            </w:r>
          </w:p>
        </w:tc>
        <w:tc>
          <w:tcPr>
            <w:tcW w:w="3119" w:type="dxa"/>
            <w:vAlign w:val="center"/>
          </w:tcPr>
          <w:p w:rsidR="0018043F" w:rsidRPr="00EE4E44" w:rsidRDefault="0018043F" w:rsidP="00393C43">
            <w:pPr>
              <w:spacing w:after="0" w:line="240" w:lineRule="auto"/>
              <w:jc w:val="center"/>
            </w:pPr>
            <w:r w:rsidRPr="00EE4E44">
              <w:rPr>
                <w:sz w:val="24"/>
              </w:rPr>
              <w:t xml:space="preserve">120 </w:t>
            </w:r>
            <w:r w:rsidRPr="00EE4E44">
              <w:rPr>
                <w:rFonts w:cs="Times New Roman"/>
                <w:sz w:val="24"/>
              </w:rPr>
              <w:t>мест в зрительном зале</w:t>
            </w:r>
          </w:p>
        </w:tc>
      </w:tr>
      <w:tr w:rsidR="0018043F" w:rsidRPr="00EE4E44" w:rsidTr="00393C43">
        <w:trPr>
          <w:trHeight w:val="295"/>
          <w:jc w:val="center"/>
        </w:trPr>
        <w:tc>
          <w:tcPr>
            <w:tcW w:w="682" w:type="dxa"/>
            <w:vAlign w:val="center"/>
          </w:tcPr>
          <w:p w:rsidR="0018043F" w:rsidRPr="00EE4E44" w:rsidRDefault="0018043F" w:rsidP="00E01673">
            <w:pPr>
              <w:widowControl w:val="0"/>
              <w:numPr>
                <w:ilvl w:val="0"/>
                <w:numId w:val="55"/>
              </w:numPr>
              <w:suppressAutoHyphens/>
              <w:spacing w:after="0" w:line="240" w:lineRule="auto"/>
              <w:jc w:val="center"/>
            </w:pPr>
          </w:p>
        </w:tc>
        <w:tc>
          <w:tcPr>
            <w:tcW w:w="3261" w:type="dxa"/>
            <w:vAlign w:val="center"/>
          </w:tcPr>
          <w:p w:rsidR="0018043F" w:rsidRPr="00EE4E44" w:rsidRDefault="0018043F" w:rsidP="00393C43">
            <w:pPr>
              <w:pStyle w:val="a0"/>
              <w:rPr>
                <w:sz w:val="22"/>
                <w:szCs w:val="22"/>
              </w:rPr>
            </w:pPr>
            <w:r w:rsidRPr="00EE4E44">
              <w:t>Библиотека</w:t>
            </w:r>
          </w:p>
        </w:tc>
        <w:tc>
          <w:tcPr>
            <w:tcW w:w="2551" w:type="dxa"/>
            <w:vMerge/>
            <w:vAlign w:val="center"/>
          </w:tcPr>
          <w:p w:rsidR="0018043F" w:rsidRPr="00EE4E44" w:rsidRDefault="0018043F" w:rsidP="00393C43">
            <w:pPr>
              <w:spacing w:after="0" w:line="240" w:lineRule="auto"/>
              <w:jc w:val="center"/>
              <w:rPr>
                <w:highlight w:val="yellow"/>
              </w:rPr>
            </w:pPr>
          </w:p>
        </w:tc>
        <w:tc>
          <w:tcPr>
            <w:tcW w:w="3119" w:type="dxa"/>
            <w:shd w:val="clear" w:color="auto" w:fill="auto"/>
            <w:vAlign w:val="center"/>
          </w:tcPr>
          <w:p w:rsidR="0018043F" w:rsidRPr="00EE4E44" w:rsidRDefault="0018043F" w:rsidP="00393C43">
            <w:pPr>
              <w:spacing w:after="0" w:line="240" w:lineRule="auto"/>
              <w:jc w:val="center"/>
              <w:rPr>
                <w:lang w:val="en-US"/>
              </w:rPr>
            </w:pPr>
            <w:r w:rsidRPr="00EE4E44">
              <w:rPr>
                <w:rFonts w:cs="Times New Roman"/>
              </w:rPr>
              <w:t xml:space="preserve">Книжный фонд - </w:t>
            </w:r>
            <w:r w:rsidRPr="00EE4E44">
              <w:rPr>
                <w:rFonts w:cs="Times New Roman"/>
                <w:lang w:val="en-US"/>
              </w:rPr>
              <w:t>5430</w:t>
            </w:r>
          </w:p>
        </w:tc>
      </w:tr>
      <w:bookmarkEnd w:id="358"/>
    </w:tbl>
    <w:p w:rsidR="0018043F" w:rsidRPr="00EE4E44" w:rsidRDefault="0018043F" w:rsidP="0018043F">
      <w:pPr>
        <w:spacing w:after="0"/>
        <w:ind w:firstLine="567"/>
        <w:jc w:val="both"/>
        <w:rPr>
          <w:spacing w:val="-3"/>
          <w:highlight w:val="yellow"/>
        </w:rPr>
      </w:pP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sz w:val="24"/>
          <w:szCs w:val="24"/>
        </w:rPr>
        <w:t>Согласно нормативным показателям минимально допустимого уровня обеспеченности объектами в</w:t>
      </w:r>
      <w:r w:rsidRPr="00EE4E44">
        <w:rPr>
          <w:rFonts w:eastAsia="Calibri" w:cs="Times New Roman"/>
          <w:sz w:val="24"/>
          <w:szCs w:val="24"/>
          <w:lang w:eastAsia="ru-RU"/>
        </w:rPr>
        <w:t xml:space="preserve"> области культуры и искусства</w:t>
      </w:r>
      <w:r w:rsidRPr="00EE4E44">
        <w:rPr>
          <w:rFonts w:cs="Times New Roman"/>
          <w:sz w:val="24"/>
          <w:szCs w:val="24"/>
        </w:rPr>
        <w:t>, изложенным в РНГП ВО, для сельских поселений:</w:t>
      </w:r>
    </w:p>
    <w:p w:rsidR="0018043F" w:rsidRPr="00EE4E44" w:rsidRDefault="0018043F" w:rsidP="00E01673">
      <w:pPr>
        <w:numPr>
          <w:ilvl w:val="0"/>
          <w:numId w:val="56"/>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Для </w:t>
      </w:r>
      <w:r w:rsidRPr="00EE4E44">
        <w:rPr>
          <w:rFonts w:eastAsia="Calibri" w:cs="Times New Roman"/>
          <w:b/>
          <w:i/>
          <w:sz w:val="24"/>
          <w:szCs w:val="24"/>
          <w:lang w:eastAsia="ru-RU"/>
        </w:rPr>
        <w:t xml:space="preserve">общедоступной библиотеки с детским отделением, расположенной в административном центре </w:t>
      </w:r>
      <w:r w:rsidRPr="00EE4E44">
        <w:rPr>
          <w:rFonts w:eastAsia="Calibri" w:cs="Times New Roman"/>
          <w:sz w:val="24"/>
          <w:szCs w:val="24"/>
          <w:lang w:eastAsia="ru-RU"/>
        </w:rPr>
        <w:t xml:space="preserve">сельского поселения и имеющей статус центральной - 1 </w:t>
      </w:r>
      <w:r w:rsidRPr="00EE4E44">
        <w:rPr>
          <w:rFonts w:eastAsia="Calibri" w:cs="Times New Roman"/>
          <w:sz w:val="24"/>
          <w:szCs w:val="24"/>
          <w:lang w:eastAsia="ru-RU"/>
        </w:rPr>
        <w:lastRenderedPageBreak/>
        <w:t xml:space="preserve">объект независимо от количества населения. К таким объектам относится </w:t>
      </w:r>
      <w:r w:rsidRPr="00EE4E44">
        <w:rPr>
          <w:rFonts w:cs="Times New Roman"/>
          <w:sz w:val="24"/>
          <w:szCs w:val="24"/>
        </w:rPr>
        <w:t xml:space="preserve">Самодуровская сельская библиотека </w:t>
      </w:r>
    </w:p>
    <w:p w:rsidR="0018043F" w:rsidRPr="00EE4E44" w:rsidRDefault="0018043F" w:rsidP="00E01673">
      <w:pPr>
        <w:numPr>
          <w:ilvl w:val="0"/>
          <w:numId w:val="56"/>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Для </w:t>
      </w:r>
      <w:r w:rsidRPr="00EE4E44">
        <w:rPr>
          <w:rFonts w:eastAsia="Calibri" w:cs="Times New Roman"/>
          <w:b/>
          <w:i/>
          <w:sz w:val="24"/>
          <w:szCs w:val="24"/>
          <w:lang w:eastAsia="ru-RU"/>
        </w:rPr>
        <w:t>муниципальных учреждений культуры клубного типа, расположенных в административном центре поселения</w:t>
      </w:r>
      <w:r w:rsidRPr="00EE4E44">
        <w:rPr>
          <w:rFonts w:eastAsia="Calibri" w:cs="Times New Roman"/>
          <w:sz w:val="24"/>
          <w:szCs w:val="24"/>
          <w:lang w:eastAsia="ru-RU"/>
        </w:rPr>
        <w:t xml:space="preserve"> – 1 объект. К таким объектам относится </w:t>
      </w:r>
      <w:r w:rsidRPr="00EE4E44">
        <w:rPr>
          <w:sz w:val="24"/>
          <w:szCs w:val="24"/>
        </w:rPr>
        <w:t>МКУК  ДЦ</w:t>
      </w:r>
    </w:p>
    <w:p w:rsidR="0018043F" w:rsidRPr="00EE4E44" w:rsidRDefault="0018043F" w:rsidP="00E01673">
      <w:pPr>
        <w:numPr>
          <w:ilvl w:val="0"/>
          <w:numId w:val="56"/>
        </w:numPr>
        <w:tabs>
          <w:tab w:val="left" w:pos="851"/>
        </w:tabs>
        <w:autoSpaceDE w:val="0"/>
        <w:autoSpaceDN w:val="0"/>
        <w:adjustRightInd w:val="0"/>
        <w:spacing w:after="0" w:line="240" w:lineRule="auto"/>
        <w:ind w:left="0" w:firstLine="567"/>
        <w:jc w:val="both"/>
        <w:rPr>
          <w:rFonts w:cs="Times New Roman"/>
          <w:sz w:val="24"/>
          <w:szCs w:val="24"/>
        </w:rPr>
      </w:pPr>
      <w:r w:rsidRPr="00EE4E44">
        <w:rPr>
          <w:rFonts w:cs="Times New Roman"/>
          <w:sz w:val="24"/>
          <w:szCs w:val="24"/>
        </w:rPr>
        <w:t>Максимально допустимый уровень территориальной доступности объектов в</w:t>
      </w:r>
      <w:r w:rsidRPr="00EE4E44">
        <w:rPr>
          <w:rFonts w:eastAsia="Calibri" w:cs="Times New Roman"/>
          <w:sz w:val="24"/>
          <w:szCs w:val="24"/>
          <w:lang w:eastAsia="ru-RU"/>
        </w:rPr>
        <w:t xml:space="preserve"> области культуры и искусства</w:t>
      </w:r>
      <w:r w:rsidRPr="00EE4E44">
        <w:rPr>
          <w:rFonts w:cs="Times New Roman"/>
          <w:sz w:val="24"/>
          <w:szCs w:val="24"/>
        </w:rPr>
        <w:t xml:space="preserve"> для сельских поселений, согласно РНГП, принимается: 15-30 минут.</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Расчет показателей минимально допустимого уровня обеспеченности жителей Самодуровского сельского поселения в объектах в</w:t>
      </w:r>
      <w:r w:rsidRPr="00EE4E44">
        <w:rPr>
          <w:rFonts w:eastAsia="Calibri" w:cs="Times New Roman"/>
          <w:sz w:val="24"/>
          <w:szCs w:val="24"/>
          <w:lang w:eastAsia="ru-RU"/>
        </w:rPr>
        <w:t xml:space="preserve"> области культуры и искусства представлен в таблице ниже</w:t>
      </w:r>
      <w:r w:rsidRPr="00EE4E44">
        <w:rPr>
          <w:rFonts w:cs="Times New Roman"/>
          <w:sz w:val="24"/>
          <w:szCs w:val="24"/>
        </w:rPr>
        <w:t>:</w:t>
      </w:r>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spacing w:after="0"/>
        <w:jc w:val="center"/>
        <w:rPr>
          <w:rFonts w:cs="Times New Roman"/>
          <w:b/>
          <w:sz w:val="24"/>
          <w:szCs w:val="24"/>
        </w:rPr>
      </w:pPr>
      <w:r w:rsidRPr="00EE4E44">
        <w:rPr>
          <w:rFonts w:cs="Times New Roman"/>
          <w:b/>
          <w:sz w:val="24"/>
          <w:szCs w:val="24"/>
        </w:rPr>
        <w:t xml:space="preserve">Расчет показателей минимально допустимого уровня обеспеченности жителей Самодуровского сельского поселения объектами </w:t>
      </w:r>
      <w:r w:rsidRPr="00EE4E44">
        <w:rPr>
          <w:rFonts w:eastAsia="Calibri"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111"/>
        <w:gridCol w:w="992"/>
        <w:gridCol w:w="1701"/>
        <w:gridCol w:w="1843"/>
      </w:tblGrid>
      <w:tr w:rsidR="0018043F" w:rsidRPr="00EE4E44" w:rsidTr="00393C43">
        <w:trPr>
          <w:cantSplit/>
          <w:trHeight w:val="597"/>
        </w:trPr>
        <w:tc>
          <w:tcPr>
            <w:tcW w:w="704" w:type="dxa"/>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 п/п</w:t>
            </w:r>
          </w:p>
        </w:tc>
        <w:tc>
          <w:tcPr>
            <w:tcW w:w="4111" w:type="dxa"/>
            <w:shd w:val="clear" w:color="auto" w:fill="D9D9D9" w:themeFill="background1" w:themeFillShade="D9"/>
            <w:vAlign w:val="center"/>
            <w:hideMark/>
          </w:tcPr>
          <w:p w:rsidR="0018043F" w:rsidRPr="00EE4E44" w:rsidRDefault="0018043F" w:rsidP="00393C43">
            <w:pPr>
              <w:spacing w:after="0" w:line="240" w:lineRule="auto"/>
              <w:jc w:val="center"/>
              <w:rPr>
                <w:rFonts w:cs="Times New Roman"/>
                <w:b/>
                <w:bCs/>
              </w:rPr>
            </w:pPr>
            <w:r w:rsidRPr="00EE4E44">
              <w:rPr>
                <w:rFonts w:cs="Times New Roman"/>
                <w:b/>
                <w:bCs/>
              </w:rPr>
              <w:t>Наименование объекта</w:t>
            </w:r>
          </w:p>
        </w:tc>
        <w:tc>
          <w:tcPr>
            <w:tcW w:w="99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Ед. изм.</w:t>
            </w:r>
          </w:p>
        </w:tc>
        <w:tc>
          <w:tcPr>
            <w:tcW w:w="1701" w:type="dxa"/>
            <w:shd w:val="clear" w:color="auto" w:fill="D9D9D9" w:themeFill="background1" w:themeFillShade="D9"/>
            <w:vAlign w:val="center"/>
          </w:tcPr>
          <w:p w:rsidR="0018043F" w:rsidRPr="00EE4E44" w:rsidRDefault="0018043F" w:rsidP="00393C43">
            <w:pPr>
              <w:spacing w:after="0" w:line="240" w:lineRule="auto"/>
              <w:ind w:left="-108" w:right="-108" w:firstLine="108"/>
              <w:jc w:val="center"/>
              <w:rPr>
                <w:rFonts w:cs="Times New Roman"/>
                <w:b/>
              </w:rPr>
            </w:pPr>
            <w:r w:rsidRPr="00EE4E44">
              <w:rPr>
                <w:rFonts w:cs="Times New Roman"/>
                <w:b/>
              </w:rPr>
              <w:t>Фактические показатели</w:t>
            </w:r>
          </w:p>
        </w:tc>
        <w:tc>
          <w:tcPr>
            <w:tcW w:w="1843" w:type="dxa"/>
            <w:shd w:val="clear" w:color="auto" w:fill="D9D9D9" w:themeFill="background1" w:themeFillShade="D9"/>
            <w:vAlign w:val="center"/>
          </w:tcPr>
          <w:p w:rsidR="0018043F" w:rsidRPr="00EE4E44" w:rsidRDefault="0018043F" w:rsidP="00393C43">
            <w:pPr>
              <w:spacing w:after="0" w:line="240" w:lineRule="auto"/>
              <w:ind w:left="-108" w:right="-108"/>
              <w:jc w:val="center"/>
              <w:rPr>
                <w:rFonts w:cs="Times New Roman"/>
                <w:b/>
              </w:rPr>
            </w:pPr>
            <w:r w:rsidRPr="00EE4E44">
              <w:rPr>
                <w:rFonts w:cs="Times New Roman"/>
                <w:b/>
              </w:rPr>
              <w:t>Нормативные показатели</w:t>
            </w:r>
          </w:p>
        </w:tc>
      </w:tr>
      <w:tr w:rsidR="0018043F" w:rsidRPr="00EE4E44" w:rsidTr="00393C43">
        <w:trPr>
          <w:trHeight w:val="569"/>
        </w:trPr>
        <w:tc>
          <w:tcPr>
            <w:tcW w:w="704" w:type="dxa"/>
            <w:shd w:val="clear" w:color="auto" w:fill="auto"/>
            <w:vAlign w:val="center"/>
            <w:hideMark/>
          </w:tcPr>
          <w:p w:rsidR="0018043F" w:rsidRPr="00EE4E44" w:rsidRDefault="0018043F" w:rsidP="00393C43">
            <w:pPr>
              <w:spacing w:after="0" w:line="240" w:lineRule="auto"/>
              <w:jc w:val="center"/>
              <w:rPr>
                <w:rFonts w:cs="Times New Roman"/>
              </w:rPr>
            </w:pPr>
            <w:r w:rsidRPr="00EE4E44">
              <w:rPr>
                <w:rFonts w:cs="Times New Roman"/>
              </w:rPr>
              <w:t>1</w:t>
            </w:r>
          </w:p>
        </w:tc>
        <w:tc>
          <w:tcPr>
            <w:tcW w:w="4111" w:type="dxa"/>
            <w:shd w:val="clear" w:color="auto" w:fill="auto"/>
            <w:vAlign w:val="center"/>
            <w:hideMark/>
          </w:tcPr>
          <w:p w:rsidR="0018043F" w:rsidRPr="00EE4E44" w:rsidRDefault="0018043F" w:rsidP="00393C43">
            <w:pPr>
              <w:spacing w:after="0" w:line="240" w:lineRule="auto"/>
              <w:rPr>
                <w:rFonts w:cs="Times New Roman"/>
              </w:rPr>
            </w:pPr>
            <w:r w:rsidRPr="00EE4E44">
              <w:rPr>
                <w:rFonts w:eastAsia="Calibri" w:cs="Times New Roman"/>
                <w:lang w:eastAsia="ru-RU"/>
              </w:rPr>
              <w:t>Общедоступные библиотеки с детским отделением</w:t>
            </w:r>
          </w:p>
        </w:tc>
        <w:tc>
          <w:tcPr>
            <w:tcW w:w="992"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объект</w:t>
            </w:r>
          </w:p>
        </w:tc>
        <w:tc>
          <w:tcPr>
            <w:tcW w:w="1701"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1</w:t>
            </w:r>
          </w:p>
        </w:tc>
        <w:tc>
          <w:tcPr>
            <w:tcW w:w="1843" w:type="dxa"/>
            <w:shd w:val="clear" w:color="auto" w:fill="D9D9D9" w:themeFill="background1" w:themeFillShade="D9"/>
            <w:vAlign w:val="center"/>
          </w:tcPr>
          <w:p w:rsidR="0018043F" w:rsidRPr="00EE4E44" w:rsidRDefault="0018043F" w:rsidP="00393C43">
            <w:pPr>
              <w:spacing w:after="0" w:line="240" w:lineRule="auto"/>
              <w:jc w:val="center"/>
              <w:rPr>
                <w:rFonts w:cs="Times New Roman"/>
              </w:rPr>
            </w:pPr>
            <w:r w:rsidRPr="00EE4E44">
              <w:rPr>
                <w:rFonts w:cs="Times New Roman"/>
              </w:rPr>
              <w:t>1</w:t>
            </w:r>
          </w:p>
        </w:tc>
      </w:tr>
      <w:tr w:rsidR="0018043F" w:rsidRPr="00EE4E44" w:rsidTr="00393C43">
        <w:trPr>
          <w:trHeight w:val="268"/>
        </w:trPr>
        <w:tc>
          <w:tcPr>
            <w:tcW w:w="704"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3</w:t>
            </w:r>
          </w:p>
        </w:tc>
        <w:tc>
          <w:tcPr>
            <w:tcW w:w="4111" w:type="dxa"/>
            <w:shd w:val="clear" w:color="auto" w:fill="auto"/>
            <w:vAlign w:val="center"/>
          </w:tcPr>
          <w:p w:rsidR="0018043F" w:rsidRPr="00EE4E44" w:rsidRDefault="0018043F" w:rsidP="00393C43">
            <w:pPr>
              <w:spacing w:after="0" w:line="240" w:lineRule="auto"/>
              <w:rPr>
                <w:rFonts w:eastAsia="Calibri" w:cs="Times New Roman"/>
                <w:lang w:eastAsia="ru-RU"/>
              </w:rPr>
            </w:pPr>
            <w:r w:rsidRPr="00EE4E44">
              <w:rPr>
                <w:rFonts w:eastAsia="Calibri" w:cs="Times New Roman"/>
                <w:lang w:eastAsia="ru-RU"/>
              </w:rPr>
              <w:t>Муниципальные учреждения культуры клубного типа</w:t>
            </w:r>
          </w:p>
        </w:tc>
        <w:tc>
          <w:tcPr>
            <w:tcW w:w="992"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объект</w:t>
            </w:r>
          </w:p>
        </w:tc>
        <w:tc>
          <w:tcPr>
            <w:tcW w:w="1701" w:type="dxa"/>
            <w:shd w:val="clear" w:color="auto" w:fill="auto"/>
            <w:vAlign w:val="center"/>
          </w:tcPr>
          <w:p w:rsidR="0018043F" w:rsidRPr="00EE4E44" w:rsidRDefault="0018043F" w:rsidP="00393C43">
            <w:pPr>
              <w:spacing w:after="0" w:line="240" w:lineRule="auto"/>
              <w:jc w:val="center"/>
              <w:rPr>
                <w:rFonts w:cs="Times New Roman"/>
              </w:rPr>
            </w:pPr>
            <w:r w:rsidRPr="00EE4E44">
              <w:rPr>
                <w:rFonts w:cs="Times New Roman"/>
              </w:rPr>
              <w:t>1</w:t>
            </w:r>
          </w:p>
        </w:tc>
        <w:tc>
          <w:tcPr>
            <w:tcW w:w="1843" w:type="dxa"/>
            <w:shd w:val="clear" w:color="auto" w:fill="D9D9D9" w:themeFill="background1" w:themeFillShade="D9"/>
            <w:vAlign w:val="center"/>
          </w:tcPr>
          <w:p w:rsidR="0018043F" w:rsidRPr="00EE4E44" w:rsidRDefault="0018043F" w:rsidP="00393C43">
            <w:pPr>
              <w:spacing w:after="0" w:line="240" w:lineRule="auto"/>
              <w:jc w:val="center"/>
              <w:rPr>
                <w:rFonts w:cs="Times New Roman"/>
                <w:lang w:val="en-US"/>
              </w:rPr>
            </w:pPr>
            <w:r w:rsidRPr="00EE4E44">
              <w:rPr>
                <w:rFonts w:cs="Times New Roman"/>
                <w:lang w:val="en-US"/>
              </w:rPr>
              <w:t>1</w:t>
            </w:r>
          </w:p>
        </w:tc>
      </w:tr>
    </w:tbl>
    <w:p w:rsidR="0018043F" w:rsidRPr="00EE4E44" w:rsidRDefault="0018043F" w:rsidP="0018043F">
      <w:pPr>
        <w:spacing w:after="0"/>
        <w:ind w:firstLine="567"/>
        <w:rPr>
          <w:rFonts w:cs="Times New Roman"/>
          <w:sz w:val="24"/>
          <w:szCs w:val="24"/>
          <w:highlight w:val="yellow"/>
        </w:rPr>
      </w:pPr>
    </w:p>
    <w:p w:rsidR="0018043F" w:rsidRPr="00EE4E44" w:rsidRDefault="0018043F" w:rsidP="0018043F">
      <w:pPr>
        <w:spacing w:after="0"/>
        <w:ind w:firstLine="567"/>
        <w:jc w:val="both"/>
        <w:rPr>
          <w:rFonts w:eastAsia="Calibri" w:cs="Times New Roman"/>
          <w:i/>
          <w:sz w:val="24"/>
          <w:szCs w:val="24"/>
          <w:lang w:eastAsia="ru-RU"/>
        </w:rPr>
      </w:pPr>
      <w:r w:rsidRPr="00EE4E44">
        <w:rPr>
          <w:rFonts w:cs="Times New Roman"/>
          <w:b/>
          <w:i/>
          <w:sz w:val="24"/>
          <w:szCs w:val="24"/>
        </w:rPr>
        <w:t xml:space="preserve">Выводы: </w:t>
      </w:r>
      <w:r w:rsidRPr="00EE4E44">
        <w:rPr>
          <w:rFonts w:cs="Times New Roman"/>
          <w:i/>
          <w:sz w:val="24"/>
          <w:szCs w:val="24"/>
        </w:rPr>
        <w:t>Как видно из расчётов, уровень обеспеченности Самодуровского сельского поселения объектами в</w:t>
      </w:r>
      <w:r w:rsidRPr="00EE4E44">
        <w:rPr>
          <w:rFonts w:eastAsia="Calibri" w:cs="Times New Roman"/>
          <w:i/>
          <w:sz w:val="24"/>
          <w:szCs w:val="24"/>
          <w:lang w:eastAsia="ru-RU"/>
        </w:rPr>
        <w:t xml:space="preserve"> области культуры и искусства соответствует нормативам.</w:t>
      </w:r>
    </w:p>
    <w:p w:rsidR="0018043F" w:rsidRPr="00EE4E44" w:rsidRDefault="0018043F" w:rsidP="0018043F">
      <w:pPr>
        <w:spacing w:after="0"/>
        <w:jc w:val="both"/>
        <w:rPr>
          <w:rFonts w:eastAsia="Times New Roman" w:cs="Times New Roman"/>
          <w:sz w:val="24"/>
          <w:szCs w:val="24"/>
          <w:highlight w:val="yellow"/>
        </w:rPr>
      </w:pPr>
    </w:p>
    <w:p w:rsidR="0018043F" w:rsidRPr="00EE4E44" w:rsidRDefault="0018043F" w:rsidP="00E01673">
      <w:pPr>
        <w:pStyle w:val="ad"/>
        <w:numPr>
          <w:ilvl w:val="3"/>
          <w:numId w:val="110"/>
        </w:numPr>
        <w:tabs>
          <w:tab w:val="left" w:pos="1701"/>
          <w:tab w:val="left" w:pos="21583"/>
        </w:tabs>
        <w:jc w:val="center"/>
        <w:outlineLvl w:val="3"/>
        <w:rPr>
          <w:rFonts w:eastAsia="Times New Roman"/>
          <w:bCs/>
          <w:i/>
          <w:iCs/>
        </w:rPr>
      </w:pPr>
      <w:bookmarkStart w:id="359" w:name="_Toc104300477"/>
      <w:r w:rsidRPr="00EE4E44">
        <w:rPr>
          <w:rFonts w:eastAsia="Times New Roman"/>
          <w:bCs/>
          <w:i/>
          <w:iCs/>
        </w:rPr>
        <w:t>Физкультурно-спортивные сооружения и объекты</w:t>
      </w:r>
      <w:bookmarkEnd w:id="359"/>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18043F" w:rsidRPr="00EE4E44" w:rsidRDefault="0018043F" w:rsidP="0018043F">
      <w:pPr>
        <w:tabs>
          <w:tab w:val="left" w:pos="-7088"/>
        </w:tabs>
        <w:spacing w:after="0"/>
        <w:ind w:firstLine="567"/>
        <w:jc w:val="both"/>
        <w:rPr>
          <w:rFonts w:cs="Times New Roman"/>
          <w:b/>
          <w:sz w:val="24"/>
          <w:szCs w:val="24"/>
          <w:highlight w:val="yellow"/>
        </w:rPr>
      </w:pPr>
    </w:p>
    <w:p w:rsidR="0018043F" w:rsidRPr="00EE4E44" w:rsidRDefault="0018043F" w:rsidP="0018043F">
      <w:pPr>
        <w:tabs>
          <w:tab w:val="left" w:pos="-7088"/>
        </w:tabs>
        <w:spacing w:after="0"/>
        <w:ind w:firstLine="567"/>
        <w:jc w:val="both"/>
        <w:rPr>
          <w:b/>
          <w:sz w:val="24"/>
          <w:szCs w:val="24"/>
        </w:rPr>
      </w:pPr>
      <w:r w:rsidRPr="00EE4E44">
        <w:rPr>
          <w:b/>
          <w:sz w:val="24"/>
          <w:szCs w:val="24"/>
        </w:rPr>
        <w:t>По данным администрации Самодуровского сельского поселения, на территории поселения располагаются следующие объекты:</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3309"/>
        <w:gridCol w:w="3482"/>
        <w:gridCol w:w="2126"/>
      </w:tblGrid>
      <w:tr w:rsidR="0018043F" w:rsidRPr="00EE4E44" w:rsidTr="00393C43">
        <w:trPr>
          <w:trHeight w:val="582"/>
          <w:tblHeader/>
          <w:jc w:val="center"/>
        </w:trPr>
        <w:tc>
          <w:tcPr>
            <w:tcW w:w="721" w:type="dxa"/>
            <w:shd w:val="clear" w:color="auto" w:fill="D9D9D9"/>
          </w:tcPr>
          <w:p w:rsidR="0018043F" w:rsidRPr="00EE4E44" w:rsidRDefault="0018043F" w:rsidP="00393C43">
            <w:pPr>
              <w:spacing w:after="0" w:line="240" w:lineRule="auto"/>
              <w:jc w:val="center"/>
              <w:rPr>
                <w:b/>
              </w:rPr>
            </w:pPr>
            <w:r w:rsidRPr="00EE4E44">
              <w:rPr>
                <w:b/>
              </w:rPr>
              <w:t>№ п/п</w:t>
            </w:r>
          </w:p>
        </w:tc>
        <w:tc>
          <w:tcPr>
            <w:tcW w:w="3309" w:type="dxa"/>
            <w:shd w:val="clear" w:color="auto" w:fill="D9D9D9"/>
          </w:tcPr>
          <w:p w:rsidR="0018043F" w:rsidRPr="00EE4E44" w:rsidRDefault="0018043F" w:rsidP="00393C43">
            <w:pPr>
              <w:spacing w:after="0" w:line="240" w:lineRule="auto"/>
              <w:jc w:val="center"/>
              <w:rPr>
                <w:b/>
              </w:rPr>
            </w:pPr>
            <w:r w:rsidRPr="00EE4E44">
              <w:rPr>
                <w:b/>
              </w:rPr>
              <w:t>Наименование спортивных</w:t>
            </w:r>
          </w:p>
          <w:p w:rsidR="0018043F" w:rsidRPr="00EE4E44" w:rsidRDefault="0018043F" w:rsidP="00393C43">
            <w:pPr>
              <w:spacing w:after="0" w:line="240" w:lineRule="auto"/>
              <w:jc w:val="center"/>
              <w:rPr>
                <w:b/>
              </w:rPr>
            </w:pPr>
            <w:r w:rsidRPr="00EE4E44">
              <w:rPr>
                <w:b/>
              </w:rPr>
              <w:t>объектов</w:t>
            </w:r>
          </w:p>
        </w:tc>
        <w:tc>
          <w:tcPr>
            <w:tcW w:w="3482" w:type="dxa"/>
            <w:shd w:val="clear" w:color="auto" w:fill="D9D9D9"/>
          </w:tcPr>
          <w:p w:rsidR="0018043F" w:rsidRPr="00EE4E44" w:rsidRDefault="0018043F" w:rsidP="00393C43">
            <w:pPr>
              <w:spacing w:after="0" w:line="240" w:lineRule="auto"/>
              <w:jc w:val="center"/>
              <w:rPr>
                <w:b/>
              </w:rPr>
            </w:pPr>
            <w:r w:rsidRPr="00EE4E44">
              <w:rPr>
                <w:b/>
              </w:rPr>
              <w:t>Местоположение спортивных</w:t>
            </w:r>
          </w:p>
          <w:p w:rsidR="0018043F" w:rsidRPr="00EE4E44" w:rsidRDefault="0018043F" w:rsidP="00393C43">
            <w:pPr>
              <w:spacing w:after="0" w:line="240" w:lineRule="auto"/>
              <w:jc w:val="center"/>
              <w:rPr>
                <w:b/>
              </w:rPr>
            </w:pPr>
            <w:r w:rsidRPr="00EE4E44">
              <w:rPr>
                <w:b/>
              </w:rPr>
              <w:t>объектов</w:t>
            </w:r>
          </w:p>
        </w:tc>
        <w:tc>
          <w:tcPr>
            <w:tcW w:w="2126" w:type="dxa"/>
            <w:shd w:val="clear" w:color="auto" w:fill="D9D9D9"/>
          </w:tcPr>
          <w:p w:rsidR="0018043F" w:rsidRPr="00EE4E44" w:rsidRDefault="0018043F" w:rsidP="00393C43">
            <w:pPr>
              <w:spacing w:after="0" w:line="240" w:lineRule="auto"/>
              <w:jc w:val="center"/>
              <w:rPr>
                <w:b/>
              </w:rPr>
            </w:pPr>
            <w:r w:rsidRPr="00EE4E44">
              <w:rPr>
                <w:b/>
              </w:rPr>
              <w:t>Характеристики объекта, кв.м.</w:t>
            </w:r>
          </w:p>
        </w:tc>
      </w:tr>
      <w:tr w:rsidR="0018043F" w:rsidRPr="00EE4E44" w:rsidTr="00393C43">
        <w:trPr>
          <w:trHeight w:val="375"/>
          <w:tblHeader/>
          <w:jc w:val="center"/>
        </w:trPr>
        <w:tc>
          <w:tcPr>
            <w:tcW w:w="721" w:type="dxa"/>
            <w:shd w:val="clear" w:color="auto" w:fill="auto"/>
            <w:vAlign w:val="center"/>
          </w:tcPr>
          <w:p w:rsidR="0018043F" w:rsidRPr="00EE4E44" w:rsidRDefault="0018043F" w:rsidP="00E01673">
            <w:pPr>
              <w:numPr>
                <w:ilvl w:val="0"/>
                <w:numId w:val="99"/>
              </w:numPr>
              <w:spacing w:after="0" w:line="240" w:lineRule="auto"/>
              <w:rPr>
                <w:kern w:val="2"/>
                <w:lang w:eastAsia="ar-SA"/>
              </w:rPr>
            </w:pPr>
          </w:p>
        </w:tc>
        <w:tc>
          <w:tcPr>
            <w:tcW w:w="3309" w:type="dxa"/>
            <w:shd w:val="clear" w:color="auto" w:fill="auto"/>
            <w:vAlign w:val="center"/>
          </w:tcPr>
          <w:p w:rsidR="0018043F" w:rsidRPr="00EE4E44" w:rsidRDefault="0018043F" w:rsidP="00393C43">
            <w:pPr>
              <w:spacing w:after="0"/>
              <w:rPr>
                <w:rFonts w:eastAsia="Times New Roman" w:cs="Times New Roman"/>
                <w:szCs w:val="20"/>
                <w:lang w:eastAsia="ru-RU"/>
              </w:rPr>
            </w:pPr>
            <w:r w:rsidRPr="00EE4E44">
              <w:rPr>
                <w:rFonts w:eastAsia="Times New Roman" w:cs="Times New Roman"/>
                <w:szCs w:val="20"/>
                <w:lang w:eastAsia="ru-RU"/>
              </w:rPr>
              <w:t xml:space="preserve">Спортивный зал МКОУ Самодуровская основная общеобразовательная школа </w:t>
            </w:r>
          </w:p>
        </w:tc>
        <w:tc>
          <w:tcPr>
            <w:tcW w:w="3482" w:type="dxa"/>
            <w:shd w:val="clear" w:color="auto" w:fill="auto"/>
            <w:vAlign w:val="center"/>
          </w:tcPr>
          <w:p w:rsidR="0018043F" w:rsidRPr="00EE4E44" w:rsidRDefault="0018043F" w:rsidP="00393C43">
            <w:pPr>
              <w:spacing w:after="0"/>
              <w:rPr>
                <w:rFonts w:eastAsia="Times New Roman" w:cs="Times New Roman"/>
                <w:szCs w:val="24"/>
                <w:highlight w:val="yellow"/>
                <w:lang w:eastAsia="ru-RU"/>
              </w:rPr>
            </w:pPr>
            <w:r w:rsidRPr="00EE4E44">
              <w:rPr>
                <w:rFonts w:eastAsia="Times New Roman" w:cs="Times New Roman"/>
                <w:szCs w:val="20"/>
                <w:lang w:eastAsia="ru-RU"/>
              </w:rPr>
              <w:t>с. Самодуровка ул. Молодежная, 2</w:t>
            </w:r>
          </w:p>
        </w:tc>
        <w:tc>
          <w:tcPr>
            <w:tcW w:w="2126" w:type="dxa"/>
            <w:vAlign w:val="center"/>
          </w:tcPr>
          <w:p w:rsidR="0018043F" w:rsidRPr="00EE4E44" w:rsidRDefault="0018043F" w:rsidP="00393C43">
            <w:pPr>
              <w:spacing w:after="0"/>
              <w:jc w:val="center"/>
              <w:rPr>
                <w:rFonts w:eastAsia="Times New Roman" w:cs="Times New Roman"/>
                <w:szCs w:val="24"/>
                <w:highlight w:val="yellow"/>
                <w:lang w:eastAsia="ru-RU"/>
              </w:rPr>
            </w:pPr>
            <w:r w:rsidRPr="00EE4E44">
              <w:rPr>
                <w:rFonts w:eastAsia="Times New Roman" w:cs="Times New Roman"/>
                <w:szCs w:val="24"/>
                <w:lang w:eastAsia="ru-RU"/>
              </w:rPr>
              <w:t>144,4</w:t>
            </w:r>
          </w:p>
        </w:tc>
      </w:tr>
      <w:tr w:rsidR="0018043F" w:rsidRPr="00EE4E44" w:rsidTr="00393C43">
        <w:trPr>
          <w:trHeight w:val="375"/>
          <w:tblHeader/>
          <w:jc w:val="center"/>
        </w:trPr>
        <w:tc>
          <w:tcPr>
            <w:tcW w:w="721" w:type="dxa"/>
            <w:shd w:val="clear" w:color="auto" w:fill="auto"/>
            <w:vAlign w:val="center"/>
          </w:tcPr>
          <w:p w:rsidR="0018043F" w:rsidRPr="00EE4E44" w:rsidRDefault="0018043F" w:rsidP="00E01673">
            <w:pPr>
              <w:numPr>
                <w:ilvl w:val="0"/>
                <w:numId w:val="99"/>
              </w:numPr>
              <w:spacing w:after="0" w:line="240" w:lineRule="auto"/>
              <w:rPr>
                <w:kern w:val="2"/>
                <w:lang w:eastAsia="ar-SA"/>
              </w:rPr>
            </w:pPr>
          </w:p>
        </w:tc>
        <w:tc>
          <w:tcPr>
            <w:tcW w:w="3309" w:type="dxa"/>
            <w:shd w:val="clear" w:color="auto" w:fill="auto"/>
            <w:vAlign w:val="center"/>
          </w:tcPr>
          <w:p w:rsidR="0018043F" w:rsidRPr="00EE4E44" w:rsidRDefault="0018043F" w:rsidP="00393C43">
            <w:pPr>
              <w:spacing w:after="0"/>
              <w:rPr>
                <w:rFonts w:eastAsia="Times New Roman" w:cs="Times New Roman"/>
                <w:szCs w:val="20"/>
                <w:lang w:eastAsia="ru-RU"/>
              </w:rPr>
            </w:pPr>
            <w:r w:rsidRPr="00EE4E44">
              <w:rPr>
                <w:rFonts w:eastAsia="Times New Roman" w:cs="Times New Roman"/>
                <w:szCs w:val="20"/>
                <w:lang w:eastAsia="ru-RU"/>
              </w:rPr>
              <w:t xml:space="preserve">Спортплощадка </w:t>
            </w:r>
          </w:p>
        </w:tc>
        <w:tc>
          <w:tcPr>
            <w:tcW w:w="3482" w:type="dxa"/>
            <w:shd w:val="clear" w:color="auto" w:fill="auto"/>
            <w:vAlign w:val="center"/>
          </w:tcPr>
          <w:p w:rsidR="0018043F" w:rsidRPr="00EE4E44" w:rsidRDefault="0018043F" w:rsidP="00393C43">
            <w:pPr>
              <w:spacing w:after="0"/>
              <w:rPr>
                <w:rFonts w:eastAsia="Times New Roman" w:cs="Times New Roman"/>
                <w:szCs w:val="24"/>
                <w:highlight w:val="yellow"/>
                <w:lang w:eastAsia="ru-RU"/>
              </w:rPr>
            </w:pPr>
            <w:r w:rsidRPr="00EE4E44">
              <w:rPr>
                <w:rFonts w:eastAsia="Times New Roman" w:cs="Times New Roman"/>
                <w:szCs w:val="20"/>
                <w:lang w:eastAsia="ru-RU"/>
              </w:rPr>
              <w:t>с. Самодуровка ул. Молодежная, 2</w:t>
            </w:r>
          </w:p>
        </w:tc>
        <w:tc>
          <w:tcPr>
            <w:tcW w:w="2126" w:type="dxa"/>
            <w:vAlign w:val="center"/>
          </w:tcPr>
          <w:p w:rsidR="0018043F" w:rsidRPr="00EE4E44" w:rsidRDefault="0018043F" w:rsidP="00393C43">
            <w:pPr>
              <w:spacing w:after="0"/>
              <w:jc w:val="center"/>
              <w:rPr>
                <w:rFonts w:eastAsia="Times New Roman" w:cs="Times New Roman"/>
                <w:szCs w:val="24"/>
                <w:highlight w:val="yellow"/>
                <w:lang w:eastAsia="ru-RU"/>
              </w:rPr>
            </w:pPr>
            <w:r w:rsidRPr="00EE4E44">
              <w:rPr>
                <w:rFonts w:eastAsia="Times New Roman" w:cs="Times New Roman"/>
                <w:szCs w:val="24"/>
                <w:lang w:eastAsia="ru-RU"/>
              </w:rPr>
              <w:t>590</w:t>
            </w:r>
          </w:p>
        </w:tc>
      </w:tr>
    </w:tbl>
    <w:p w:rsidR="0018043F" w:rsidRPr="00EE4E44" w:rsidRDefault="0018043F" w:rsidP="0018043F">
      <w:pPr>
        <w:spacing w:after="0"/>
        <w:jc w:val="both"/>
        <w:rPr>
          <w:rFonts w:cs="Times New Roman"/>
          <w:iCs/>
          <w:sz w:val="24"/>
          <w:szCs w:val="24"/>
          <w:highlight w:val="yellow"/>
        </w:rPr>
      </w:pPr>
    </w:p>
    <w:p w:rsidR="0018043F" w:rsidRPr="00EE4E44" w:rsidRDefault="0018043F" w:rsidP="0018043F">
      <w:pPr>
        <w:autoSpaceDE w:val="0"/>
        <w:autoSpaceDN w:val="0"/>
        <w:adjustRightInd w:val="0"/>
        <w:spacing w:after="0"/>
        <w:ind w:firstLine="567"/>
        <w:jc w:val="both"/>
        <w:rPr>
          <w:rFonts w:cs="Times New Roman"/>
          <w:iCs/>
          <w:sz w:val="24"/>
          <w:szCs w:val="24"/>
        </w:rPr>
      </w:pPr>
      <w:r w:rsidRPr="00EE4E44">
        <w:rPr>
          <w:rFonts w:cs="Times New Roman"/>
          <w:iCs/>
          <w:sz w:val="24"/>
          <w:szCs w:val="24"/>
        </w:rPr>
        <w:t>В соответствии с РНГП Воронежской области минимально допустимый уровень обеспеченности составляет:</w:t>
      </w:r>
    </w:p>
    <w:p w:rsidR="0018043F" w:rsidRPr="00EE4E44" w:rsidRDefault="0018043F" w:rsidP="00E01673">
      <w:pPr>
        <w:numPr>
          <w:ilvl w:val="0"/>
          <w:numId w:val="42"/>
        </w:numPr>
        <w:tabs>
          <w:tab w:val="left" w:pos="851"/>
        </w:tabs>
        <w:autoSpaceDE w:val="0"/>
        <w:autoSpaceDN w:val="0"/>
        <w:adjustRightInd w:val="0"/>
        <w:spacing w:after="0" w:line="240" w:lineRule="auto"/>
        <w:ind w:left="0" w:firstLine="567"/>
        <w:jc w:val="both"/>
        <w:rPr>
          <w:rFonts w:eastAsia="Calibri" w:cs="Times New Roman"/>
          <w:b/>
          <w:bCs/>
          <w:i/>
          <w:iCs/>
          <w:sz w:val="24"/>
          <w:szCs w:val="24"/>
          <w:lang w:eastAsia="ru-RU"/>
        </w:rPr>
      </w:pPr>
      <w:r w:rsidRPr="00EE4E44">
        <w:rPr>
          <w:rFonts w:eastAsia="Calibri" w:cs="Times New Roman"/>
          <w:sz w:val="24"/>
          <w:szCs w:val="24"/>
          <w:lang w:eastAsia="ru-RU"/>
        </w:rPr>
        <w:t xml:space="preserve">для </w:t>
      </w:r>
      <w:r w:rsidRPr="00EE4E44">
        <w:rPr>
          <w:rFonts w:eastAsia="Calibri" w:cs="Times New Roman"/>
          <w:b/>
          <w:i/>
          <w:sz w:val="24"/>
          <w:szCs w:val="24"/>
          <w:lang w:eastAsia="ru-RU"/>
        </w:rPr>
        <w:t xml:space="preserve">плоскостных сооружений крытых и открытых </w:t>
      </w:r>
      <w:r w:rsidRPr="00EE4E44">
        <w:rPr>
          <w:rFonts w:eastAsia="Calibri" w:cs="Times New Roman"/>
          <w:sz w:val="24"/>
          <w:szCs w:val="24"/>
          <w:lang w:eastAsia="ru-RU"/>
        </w:rPr>
        <w:t>составляет 19,5 тыс. кв. м на 10 тыс. чел;</w:t>
      </w:r>
    </w:p>
    <w:p w:rsidR="0018043F" w:rsidRPr="00EE4E44" w:rsidRDefault="0018043F" w:rsidP="00E01673">
      <w:pPr>
        <w:numPr>
          <w:ilvl w:val="0"/>
          <w:numId w:val="42"/>
        </w:numPr>
        <w:tabs>
          <w:tab w:val="left" w:pos="851"/>
        </w:tabs>
        <w:autoSpaceDE w:val="0"/>
        <w:autoSpaceDN w:val="0"/>
        <w:adjustRightInd w:val="0"/>
        <w:spacing w:after="0" w:line="240" w:lineRule="auto"/>
        <w:ind w:left="0" w:firstLine="567"/>
        <w:jc w:val="both"/>
        <w:rPr>
          <w:rFonts w:eastAsia="Calibri" w:cs="Times New Roman"/>
          <w:sz w:val="24"/>
          <w:szCs w:val="24"/>
          <w:lang w:eastAsia="ru-RU"/>
        </w:rPr>
      </w:pPr>
      <w:r w:rsidRPr="00EE4E44">
        <w:rPr>
          <w:rFonts w:eastAsia="Calibri" w:cs="Times New Roman"/>
          <w:sz w:val="24"/>
          <w:szCs w:val="24"/>
          <w:lang w:eastAsia="ru-RU"/>
        </w:rPr>
        <w:t xml:space="preserve">для </w:t>
      </w:r>
      <w:r w:rsidRPr="00EE4E44">
        <w:rPr>
          <w:rFonts w:eastAsia="Calibri" w:cs="Times New Roman"/>
          <w:b/>
          <w:i/>
          <w:sz w:val="24"/>
          <w:szCs w:val="24"/>
          <w:lang w:eastAsia="ru-RU"/>
        </w:rPr>
        <w:t xml:space="preserve">физкультурно-спортивных залов </w:t>
      </w:r>
      <w:r w:rsidRPr="00EE4E44">
        <w:rPr>
          <w:rFonts w:eastAsia="Calibri" w:cs="Times New Roman"/>
          <w:sz w:val="24"/>
          <w:szCs w:val="24"/>
          <w:lang w:eastAsia="ru-RU"/>
        </w:rPr>
        <w:t>составляет</w:t>
      </w:r>
      <w:r w:rsidRPr="00EE4E44">
        <w:rPr>
          <w:rFonts w:eastAsia="Calibri" w:cs="Times New Roman"/>
          <w:b/>
          <w:i/>
          <w:sz w:val="24"/>
          <w:szCs w:val="24"/>
          <w:lang w:eastAsia="ru-RU"/>
        </w:rPr>
        <w:t xml:space="preserve"> </w:t>
      </w:r>
      <w:r w:rsidRPr="00EE4E44">
        <w:rPr>
          <w:rFonts w:eastAsia="Calibri" w:cs="Times New Roman"/>
          <w:sz w:val="24"/>
          <w:szCs w:val="24"/>
          <w:lang w:eastAsia="ru-RU"/>
        </w:rPr>
        <w:t xml:space="preserve">80 </w:t>
      </w:r>
      <w:r w:rsidRPr="00EE4E44">
        <w:rPr>
          <w:rFonts w:eastAsia="Calibri" w:cs="Times New Roman"/>
          <w:b/>
          <w:i/>
          <w:sz w:val="24"/>
          <w:szCs w:val="24"/>
          <w:lang w:eastAsia="ru-RU"/>
        </w:rPr>
        <w:t xml:space="preserve"> </w:t>
      </w:r>
      <w:r w:rsidRPr="00EE4E44">
        <w:rPr>
          <w:rFonts w:eastAsia="Calibri" w:cs="Times New Roman"/>
          <w:sz w:val="24"/>
          <w:szCs w:val="24"/>
          <w:lang w:eastAsia="ru-RU"/>
        </w:rPr>
        <w:t>кв. м площади пола на 1 тыс. человек.</w:t>
      </w:r>
    </w:p>
    <w:p w:rsidR="0018043F" w:rsidRPr="00EE4E44" w:rsidRDefault="0018043F" w:rsidP="0018043F">
      <w:pPr>
        <w:pStyle w:val="ConsPlusNormal"/>
        <w:ind w:firstLine="567"/>
        <w:jc w:val="both"/>
        <w:rPr>
          <w:highlight w:val="yellow"/>
        </w:rPr>
      </w:pPr>
    </w:p>
    <w:p w:rsidR="0018043F" w:rsidRPr="00EE4E44" w:rsidRDefault="0018043F" w:rsidP="0018043F">
      <w:pPr>
        <w:pStyle w:val="ConsPlusNormal"/>
        <w:ind w:firstLine="567"/>
        <w:jc w:val="both"/>
      </w:pPr>
      <w:r w:rsidRPr="00EE4E44">
        <w:t>Расчет показателей минимально допустимого уровня обеспеченности населения Самодуровского сельского поселения (624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3543"/>
        <w:gridCol w:w="1701"/>
        <w:gridCol w:w="1701"/>
        <w:gridCol w:w="2127"/>
      </w:tblGrid>
      <w:tr w:rsidR="0018043F" w:rsidRPr="00EE4E44" w:rsidTr="00393C43">
        <w:trPr>
          <w:trHeight w:val="85"/>
          <w:jc w:val="center"/>
        </w:trPr>
        <w:tc>
          <w:tcPr>
            <w:tcW w:w="488" w:type="dxa"/>
            <w:shd w:val="clear" w:color="auto" w:fill="D9D9D9" w:themeFill="background1" w:themeFillShade="D9"/>
          </w:tcPr>
          <w:p w:rsidR="0018043F" w:rsidRPr="00EE4E44" w:rsidRDefault="0018043F" w:rsidP="00393C43">
            <w:pPr>
              <w:pStyle w:val="ConsPlusNormal"/>
              <w:jc w:val="center"/>
              <w:rPr>
                <w:b/>
                <w:szCs w:val="22"/>
              </w:rPr>
            </w:pPr>
            <w:r w:rsidRPr="00EE4E44">
              <w:rPr>
                <w:b/>
                <w:szCs w:val="22"/>
              </w:rPr>
              <w:t>№ п/п</w:t>
            </w:r>
          </w:p>
        </w:tc>
        <w:tc>
          <w:tcPr>
            <w:tcW w:w="3543" w:type="dxa"/>
            <w:shd w:val="clear" w:color="auto" w:fill="D9D9D9" w:themeFill="background1" w:themeFillShade="D9"/>
          </w:tcPr>
          <w:p w:rsidR="0018043F" w:rsidRPr="00EE4E44" w:rsidRDefault="0018043F" w:rsidP="00393C43">
            <w:pPr>
              <w:pStyle w:val="ConsPlusNormal"/>
              <w:jc w:val="center"/>
              <w:rPr>
                <w:b/>
                <w:szCs w:val="22"/>
              </w:rPr>
            </w:pPr>
            <w:r w:rsidRPr="00EE4E44">
              <w:rPr>
                <w:b/>
                <w:szCs w:val="22"/>
              </w:rPr>
              <w:t>Наименование объектов</w:t>
            </w:r>
          </w:p>
        </w:tc>
        <w:tc>
          <w:tcPr>
            <w:tcW w:w="1701" w:type="dxa"/>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cs="Times New Roman"/>
                <w:b/>
                <w:bCs/>
                <w:sz w:val="24"/>
              </w:rPr>
            </w:pPr>
            <w:r w:rsidRPr="00EE4E44">
              <w:rPr>
                <w:rFonts w:cs="Times New Roman"/>
                <w:b/>
                <w:bCs/>
                <w:sz w:val="24"/>
              </w:rPr>
              <w:t>Ед. изм.</w:t>
            </w:r>
          </w:p>
        </w:tc>
        <w:tc>
          <w:tcPr>
            <w:tcW w:w="1701" w:type="dxa"/>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sz w:val="24"/>
                <w:lang w:eastAsia="ru-RU"/>
              </w:rPr>
            </w:pPr>
            <w:r w:rsidRPr="00EE4E44">
              <w:rPr>
                <w:rFonts w:cs="Times New Roman"/>
                <w:b/>
                <w:bCs/>
                <w:sz w:val="24"/>
              </w:rPr>
              <w:t>Фактические показатели</w:t>
            </w:r>
          </w:p>
        </w:tc>
        <w:tc>
          <w:tcPr>
            <w:tcW w:w="2127" w:type="dxa"/>
            <w:shd w:val="clear" w:color="auto" w:fill="D9D9D9" w:themeFill="background1" w:themeFillShade="D9"/>
          </w:tcPr>
          <w:p w:rsidR="0018043F" w:rsidRPr="00EE4E44" w:rsidRDefault="0018043F" w:rsidP="00393C43">
            <w:pPr>
              <w:pStyle w:val="a9"/>
              <w:jc w:val="center"/>
              <w:rPr>
                <w:b/>
                <w:bCs/>
                <w:kern w:val="2"/>
                <w:szCs w:val="22"/>
                <w:lang w:eastAsia="ar-SA"/>
              </w:rPr>
            </w:pPr>
            <w:r w:rsidRPr="00EE4E44">
              <w:rPr>
                <w:b/>
                <w:bCs/>
                <w:szCs w:val="22"/>
              </w:rPr>
              <w:t>Нормативные показатели</w:t>
            </w:r>
          </w:p>
        </w:tc>
      </w:tr>
      <w:tr w:rsidR="0018043F" w:rsidRPr="00EE4E44" w:rsidTr="00393C43">
        <w:trPr>
          <w:trHeight w:val="468"/>
          <w:jc w:val="center"/>
        </w:trPr>
        <w:tc>
          <w:tcPr>
            <w:tcW w:w="488" w:type="dxa"/>
            <w:vAlign w:val="center"/>
          </w:tcPr>
          <w:p w:rsidR="0018043F" w:rsidRPr="00EE4E44" w:rsidRDefault="0018043F" w:rsidP="00393C43">
            <w:pPr>
              <w:pStyle w:val="ConsPlusNormal"/>
              <w:jc w:val="center"/>
              <w:rPr>
                <w:szCs w:val="22"/>
              </w:rPr>
            </w:pPr>
            <w:r w:rsidRPr="00EE4E44">
              <w:rPr>
                <w:szCs w:val="22"/>
              </w:rPr>
              <w:t>1</w:t>
            </w:r>
          </w:p>
        </w:tc>
        <w:tc>
          <w:tcPr>
            <w:tcW w:w="3543" w:type="dxa"/>
            <w:vAlign w:val="center"/>
          </w:tcPr>
          <w:p w:rsidR="0018043F" w:rsidRPr="00EE4E44" w:rsidRDefault="0018043F" w:rsidP="00393C43">
            <w:pPr>
              <w:autoSpaceDE w:val="0"/>
              <w:autoSpaceDN w:val="0"/>
              <w:adjustRightInd w:val="0"/>
              <w:rPr>
                <w:sz w:val="24"/>
              </w:rPr>
            </w:pPr>
            <w:r w:rsidRPr="00EE4E44">
              <w:rPr>
                <w:rFonts w:eastAsia="Calibri"/>
                <w:bCs/>
                <w:sz w:val="24"/>
                <w:lang w:eastAsia="ru-RU"/>
              </w:rPr>
              <w:t>Плоскостные сооружения крытые и открытые</w:t>
            </w:r>
          </w:p>
        </w:tc>
        <w:tc>
          <w:tcPr>
            <w:tcW w:w="1701" w:type="dxa"/>
          </w:tcPr>
          <w:p w:rsidR="0018043F" w:rsidRPr="00EE4E44" w:rsidRDefault="0018043F" w:rsidP="00393C43">
            <w:pPr>
              <w:autoSpaceDE w:val="0"/>
              <w:autoSpaceDN w:val="0"/>
              <w:adjustRightInd w:val="0"/>
              <w:spacing w:after="0" w:line="240" w:lineRule="auto"/>
              <w:jc w:val="center"/>
              <w:rPr>
                <w:rFonts w:eastAsia="Calibri" w:cs="Times New Roman"/>
                <w:sz w:val="24"/>
                <w:lang w:eastAsia="ru-RU"/>
              </w:rPr>
            </w:pPr>
            <w:r w:rsidRPr="00EE4E44">
              <w:rPr>
                <w:rFonts w:eastAsia="Calibri" w:cs="Times New Roman"/>
                <w:sz w:val="24"/>
                <w:lang w:eastAsia="ru-RU"/>
              </w:rPr>
              <w:t>кв. м</w:t>
            </w:r>
          </w:p>
        </w:tc>
        <w:tc>
          <w:tcPr>
            <w:tcW w:w="1701" w:type="dxa"/>
            <w:vAlign w:val="center"/>
          </w:tcPr>
          <w:p w:rsidR="0018043F" w:rsidRPr="00EE4E44" w:rsidRDefault="0018043F" w:rsidP="00393C43">
            <w:pPr>
              <w:autoSpaceDE w:val="0"/>
              <w:autoSpaceDN w:val="0"/>
              <w:adjustRightInd w:val="0"/>
              <w:spacing w:after="0" w:line="240" w:lineRule="auto"/>
              <w:jc w:val="center"/>
              <w:rPr>
                <w:rFonts w:cs="Times New Roman"/>
                <w:sz w:val="24"/>
              </w:rPr>
            </w:pPr>
            <w:r w:rsidRPr="00EE4E44">
              <w:rPr>
                <w:rFonts w:eastAsia="Calibri" w:cs="Times New Roman"/>
                <w:sz w:val="24"/>
                <w:lang w:eastAsia="ru-RU"/>
              </w:rPr>
              <w:t>590</w:t>
            </w:r>
          </w:p>
        </w:tc>
        <w:tc>
          <w:tcPr>
            <w:tcW w:w="2127" w:type="dxa"/>
            <w:shd w:val="clear" w:color="auto" w:fill="auto"/>
            <w:vAlign w:val="center"/>
          </w:tcPr>
          <w:p w:rsidR="0018043F" w:rsidRPr="00EE4E44" w:rsidRDefault="0018043F" w:rsidP="00393C43">
            <w:pPr>
              <w:autoSpaceDE w:val="0"/>
              <w:autoSpaceDN w:val="0"/>
              <w:adjustRightInd w:val="0"/>
              <w:spacing w:after="0" w:line="240" w:lineRule="auto"/>
              <w:jc w:val="center"/>
              <w:rPr>
                <w:rFonts w:cs="Times New Roman"/>
                <w:sz w:val="24"/>
                <w:highlight w:val="yellow"/>
                <w:lang w:val="en-US"/>
              </w:rPr>
            </w:pPr>
            <w:r w:rsidRPr="00EE4E44">
              <w:rPr>
                <w:rFonts w:eastAsia="Calibri" w:cs="Times New Roman"/>
                <w:sz w:val="24"/>
                <w:lang w:val="en-US" w:eastAsia="ru-RU"/>
              </w:rPr>
              <w:t>1251</w:t>
            </w:r>
            <w:r w:rsidRPr="00EE4E44">
              <w:rPr>
                <w:rFonts w:eastAsia="Calibri" w:cs="Times New Roman"/>
                <w:sz w:val="24"/>
                <w:lang w:eastAsia="ru-RU"/>
              </w:rPr>
              <w:t>,</w:t>
            </w:r>
            <w:r w:rsidRPr="00EE4E44">
              <w:rPr>
                <w:rFonts w:eastAsia="Calibri" w:cs="Times New Roman"/>
                <w:sz w:val="24"/>
                <w:lang w:val="en-US" w:eastAsia="ru-RU"/>
              </w:rPr>
              <w:t>9</w:t>
            </w:r>
          </w:p>
        </w:tc>
      </w:tr>
      <w:tr w:rsidR="0018043F" w:rsidRPr="00EE4E44" w:rsidTr="00393C43">
        <w:trPr>
          <w:trHeight w:val="13"/>
          <w:jc w:val="center"/>
        </w:trPr>
        <w:tc>
          <w:tcPr>
            <w:tcW w:w="488" w:type="dxa"/>
            <w:vAlign w:val="center"/>
          </w:tcPr>
          <w:p w:rsidR="0018043F" w:rsidRPr="00EE4E44" w:rsidRDefault="0018043F" w:rsidP="00393C43">
            <w:pPr>
              <w:pStyle w:val="ConsPlusNormal"/>
              <w:jc w:val="center"/>
              <w:rPr>
                <w:szCs w:val="22"/>
              </w:rPr>
            </w:pPr>
            <w:r w:rsidRPr="00EE4E44">
              <w:rPr>
                <w:szCs w:val="22"/>
              </w:rPr>
              <w:t>2</w:t>
            </w:r>
          </w:p>
        </w:tc>
        <w:tc>
          <w:tcPr>
            <w:tcW w:w="3543" w:type="dxa"/>
          </w:tcPr>
          <w:p w:rsidR="0018043F" w:rsidRPr="00EE4E44" w:rsidRDefault="0018043F" w:rsidP="00393C43">
            <w:pPr>
              <w:autoSpaceDE w:val="0"/>
              <w:autoSpaceDN w:val="0"/>
              <w:adjustRightInd w:val="0"/>
              <w:rPr>
                <w:sz w:val="24"/>
              </w:rPr>
            </w:pPr>
            <w:r w:rsidRPr="00EE4E44">
              <w:rPr>
                <w:rFonts w:eastAsia="Calibri"/>
                <w:sz w:val="24"/>
                <w:lang w:eastAsia="ru-RU"/>
              </w:rPr>
              <w:t>Физкультурно-спортивные залы</w:t>
            </w:r>
          </w:p>
        </w:tc>
        <w:tc>
          <w:tcPr>
            <w:tcW w:w="1701" w:type="dxa"/>
          </w:tcPr>
          <w:p w:rsidR="0018043F" w:rsidRPr="00EE4E44" w:rsidRDefault="0018043F" w:rsidP="00393C43">
            <w:pPr>
              <w:autoSpaceDE w:val="0"/>
              <w:autoSpaceDN w:val="0"/>
              <w:adjustRightInd w:val="0"/>
              <w:spacing w:after="0" w:line="240" w:lineRule="auto"/>
              <w:jc w:val="center"/>
              <w:rPr>
                <w:rFonts w:cs="Times New Roman"/>
                <w:sz w:val="24"/>
              </w:rPr>
            </w:pPr>
            <w:r w:rsidRPr="00EE4E44">
              <w:rPr>
                <w:rFonts w:eastAsia="Calibri" w:cs="Times New Roman"/>
                <w:sz w:val="24"/>
                <w:lang w:eastAsia="ru-RU"/>
              </w:rPr>
              <w:t xml:space="preserve">кв. м </w:t>
            </w:r>
          </w:p>
        </w:tc>
        <w:tc>
          <w:tcPr>
            <w:tcW w:w="1701" w:type="dxa"/>
            <w:vAlign w:val="center"/>
          </w:tcPr>
          <w:p w:rsidR="0018043F" w:rsidRPr="00EE4E44" w:rsidRDefault="0018043F" w:rsidP="00393C43">
            <w:pPr>
              <w:pStyle w:val="ConsPlusNormal"/>
              <w:jc w:val="center"/>
              <w:rPr>
                <w:szCs w:val="22"/>
                <w:lang w:val="en-US"/>
              </w:rPr>
            </w:pPr>
            <w:r w:rsidRPr="00EE4E44">
              <w:t>144,</w:t>
            </w:r>
            <w:r w:rsidRPr="00EE4E44">
              <w:rPr>
                <w:lang w:val="en-US"/>
              </w:rPr>
              <w:t>4</w:t>
            </w:r>
          </w:p>
        </w:tc>
        <w:tc>
          <w:tcPr>
            <w:tcW w:w="2127" w:type="dxa"/>
            <w:shd w:val="clear" w:color="auto" w:fill="auto"/>
            <w:vAlign w:val="center"/>
          </w:tcPr>
          <w:p w:rsidR="0018043F" w:rsidRPr="00EE4E44" w:rsidRDefault="0018043F" w:rsidP="00393C43">
            <w:pPr>
              <w:autoSpaceDE w:val="0"/>
              <w:autoSpaceDN w:val="0"/>
              <w:adjustRightInd w:val="0"/>
              <w:spacing w:after="0" w:line="240" w:lineRule="auto"/>
              <w:jc w:val="center"/>
              <w:rPr>
                <w:rFonts w:cs="Times New Roman"/>
                <w:sz w:val="24"/>
                <w:highlight w:val="yellow"/>
                <w:lang w:val="en-US"/>
              </w:rPr>
            </w:pPr>
            <w:r w:rsidRPr="00EE4E44">
              <w:rPr>
                <w:rFonts w:eastAsia="Calibri" w:cs="Times New Roman"/>
                <w:sz w:val="24"/>
                <w:lang w:val="en-US" w:eastAsia="ru-RU"/>
              </w:rPr>
              <w:t>50</w:t>
            </w:r>
          </w:p>
        </w:tc>
      </w:tr>
    </w:tbl>
    <w:p w:rsidR="0018043F" w:rsidRPr="00EE4E44" w:rsidRDefault="0018043F" w:rsidP="0018043F">
      <w:pPr>
        <w:spacing w:after="0"/>
        <w:ind w:firstLine="567"/>
        <w:jc w:val="both"/>
        <w:rPr>
          <w:rFonts w:cs="Times New Roman"/>
          <w:bCs/>
          <w:sz w:val="24"/>
          <w:szCs w:val="24"/>
          <w:highlight w:val="yellow"/>
        </w:rPr>
      </w:pPr>
    </w:p>
    <w:p w:rsidR="0018043F" w:rsidRPr="00EE4E44" w:rsidRDefault="0018043F" w:rsidP="0018043F">
      <w:pPr>
        <w:spacing w:after="0"/>
        <w:ind w:firstLine="567"/>
        <w:jc w:val="both"/>
        <w:rPr>
          <w:rFonts w:eastAsia="Times New Roman" w:cs="Times New Roman"/>
          <w:sz w:val="24"/>
          <w:szCs w:val="24"/>
        </w:rPr>
      </w:pPr>
      <w:r w:rsidRPr="00EE4E44">
        <w:rPr>
          <w:rFonts w:cs="Times New Roman"/>
          <w:b/>
          <w:i/>
          <w:sz w:val="24"/>
          <w:szCs w:val="24"/>
        </w:rPr>
        <w:t>Выводы:</w:t>
      </w:r>
      <w:r w:rsidRPr="00EE4E44">
        <w:rPr>
          <w:rFonts w:cs="Times New Roman"/>
          <w:i/>
          <w:sz w:val="24"/>
          <w:szCs w:val="24"/>
        </w:rPr>
        <w:t xml:space="preserve"> Как видно из расчётов, уровень обеспеченности Самодуровского сельского поселения объектами физической культуры и спорта не</w:t>
      </w:r>
      <w:r w:rsidRPr="00EE4E44">
        <w:rPr>
          <w:rFonts w:eastAsia="Calibri" w:cs="Times New Roman"/>
          <w:i/>
          <w:sz w:val="24"/>
          <w:szCs w:val="24"/>
          <w:lang w:eastAsia="ru-RU"/>
        </w:rPr>
        <w:t xml:space="preserve"> соответствует нормативам. Требуется предусмотреть строительство плоскостных сооружений.</w:t>
      </w:r>
    </w:p>
    <w:p w:rsidR="0018043F" w:rsidRPr="00EE4E44" w:rsidRDefault="0018043F" w:rsidP="0018043F">
      <w:pPr>
        <w:pStyle w:val="ad"/>
        <w:autoSpaceDE w:val="0"/>
        <w:autoSpaceDN w:val="0"/>
        <w:adjustRightInd w:val="0"/>
        <w:ind w:left="0" w:firstLine="567"/>
        <w:jc w:val="both"/>
        <w:rPr>
          <w:b/>
          <w:highlight w:val="yellow"/>
        </w:rPr>
      </w:pPr>
    </w:p>
    <w:p w:rsidR="0018043F" w:rsidRPr="00EE4E44" w:rsidRDefault="0018043F" w:rsidP="0018043F">
      <w:pPr>
        <w:pStyle w:val="ad"/>
        <w:autoSpaceDE w:val="0"/>
        <w:autoSpaceDN w:val="0"/>
        <w:adjustRightInd w:val="0"/>
        <w:ind w:left="0" w:firstLine="567"/>
        <w:jc w:val="both"/>
        <w:rPr>
          <w:b/>
          <w:highlight w:val="yellow"/>
        </w:rPr>
      </w:pPr>
    </w:p>
    <w:p w:rsidR="0018043F" w:rsidRPr="00EE4E44" w:rsidRDefault="0018043F" w:rsidP="00E01673">
      <w:pPr>
        <w:pStyle w:val="ad"/>
        <w:numPr>
          <w:ilvl w:val="2"/>
          <w:numId w:val="110"/>
        </w:numPr>
        <w:autoSpaceDE w:val="0"/>
        <w:autoSpaceDN w:val="0"/>
        <w:adjustRightInd w:val="0"/>
        <w:jc w:val="center"/>
        <w:outlineLvl w:val="0"/>
        <w:rPr>
          <w:b/>
          <w:i/>
        </w:rPr>
      </w:pPr>
      <w:bookmarkStart w:id="360" w:name="_Toc59800189"/>
      <w:bookmarkStart w:id="361" w:name="_Toc104300478"/>
      <w:r w:rsidRPr="00EE4E44">
        <w:rPr>
          <w:b/>
          <w:i/>
        </w:rPr>
        <w:t>Транспортная инфраструктура</w:t>
      </w:r>
      <w:bookmarkEnd w:id="360"/>
      <w:bookmarkEnd w:id="361"/>
    </w:p>
    <w:p w:rsidR="0018043F" w:rsidRPr="00EE4E44" w:rsidRDefault="0018043F" w:rsidP="0018043F">
      <w:pPr>
        <w:spacing w:after="0" w:line="240" w:lineRule="auto"/>
        <w:ind w:firstLine="567"/>
        <w:jc w:val="both"/>
        <w:rPr>
          <w:rFonts w:eastAsia="TimesNewRomanPSMT" w:cs="Times New Roman"/>
          <w:sz w:val="24"/>
          <w:szCs w:val="24"/>
        </w:rPr>
      </w:pPr>
    </w:p>
    <w:p w:rsidR="0018043F" w:rsidRPr="00EE4E44" w:rsidRDefault="0018043F" w:rsidP="0018043F">
      <w:pPr>
        <w:spacing w:after="0"/>
        <w:ind w:firstLine="567"/>
        <w:jc w:val="both"/>
        <w:rPr>
          <w:rFonts w:eastAsia="TimesNewRomanPSMT" w:cs="Times New Roman"/>
          <w:sz w:val="24"/>
          <w:szCs w:val="24"/>
        </w:rPr>
      </w:pPr>
      <w:r w:rsidRPr="00EE4E44">
        <w:rPr>
          <w:rFonts w:eastAsia="TimesNewRomanPSMT" w:cs="Times New Roman"/>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EE4E44">
        <w:rPr>
          <w:rFonts w:cs="Times New Roman"/>
          <w:sz w:val="24"/>
          <w:szCs w:val="24"/>
          <w:lang w:eastAsia="ru-RU"/>
        </w:rPr>
        <w:t>местного значения</w:t>
      </w:r>
      <w:r w:rsidRPr="00EE4E44">
        <w:rPr>
          <w:rFonts w:eastAsia="TimesNewRomanPSMT" w:cs="Times New Roman"/>
          <w:sz w:val="24"/>
          <w:szCs w:val="24"/>
        </w:rPr>
        <w:t xml:space="preserve">, мостов и иных транспортных инженерных сооружений </w:t>
      </w:r>
      <w:r w:rsidRPr="00EE4E44">
        <w:rPr>
          <w:rFonts w:eastAsia="TimesNewRomanPSMT" w:cs="Times New Roman"/>
          <w:b/>
          <w:bCs/>
          <w:sz w:val="24"/>
          <w:szCs w:val="24"/>
        </w:rPr>
        <w:t>в границах населенных пунктов</w:t>
      </w:r>
      <w:r w:rsidRPr="00EE4E44">
        <w:rPr>
          <w:rFonts w:eastAsia="TimesNewRomanPSMT" w:cs="Times New Roman"/>
          <w:sz w:val="24"/>
          <w:szCs w:val="24"/>
        </w:rPr>
        <w:t>.</w:t>
      </w:r>
    </w:p>
    <w:p w:rsidR="0018043F" w:rsidRPr="00EE4E44" w:rsidRDefault="0018043F" w:rsidP="0018043F">
      <w:pPr>
        <w:spacing w:after="0"/>
        <w:jc w:val="both"/>
        <w:rPr>
          <w:rFonts w:cs="Times New Roman"/>
          <w:bCs/>
          <w:sz w:val="24"/>
          <w:szCs w:val="24"/>
          <w:highlight w:val="yellow"/>
        </w:rPr>
      </w:pPr>
    </w:p>
    <w:p w:rsidR="0018043F" w:rsidRPr="00EE4E44" w:rsidRDefault="0018043F" w:rsidP="0018043F">
      <w:pPr>
        <w:spacing w:after="0"/>
        <w:ind w:firstLine="567"/>
        <w:jc w:val="both"/>
        <w:outlineLvl w:val="0"/>
        <w:rPr>
          <w:rFonts w:cs="Times New Roman"/>
          <w:b/>
          <w:bCs/>
          <w:i/>
          <w:sz w:val="24"/>
          <w:szCs w:val="24"/>
        </w:rPr>
      </w:pPr>
      <w:bookmarkStart w:id="362" w:name="_Toc89851235"/>
      <w:bookmarkStart w:id="363" w:name="_Toc104300479"/>
      <w:r w:rsidRPr="00EE4E44">
        <w:rPr>
          <w:rFonts w:cs="Times New Roman"/>
          <w:b/>
          <w:bCs/>
          <w:i/>
          <w:sz w:val="24"/>
          <w:szCs w:val="24"/>
        </w:rPr>
        <w:t>Железнодорожный транспорт</w:t>
      </w:r>
      <w:bookmarkEnd w:id="362"/>
      <w:bookmarkEnd w:id="363"/>
    </w:p>
    <w:p w:rsidR="0018043F" w:rsidRPr="00EE4E44" w:rsidRDefault="0018043F" w:rsidP="0018043F">
      <w:pPr>
        <w:shd w:val="clear" w:color="auto" w:fill="FFFFFF"/>
        <w:tabs>
          <w:tab w:val="left" w:pos="284"/>
        </w:tabs>
        <w:spacing w:line="100" w:lineRule="atLeast"/>
        <w:jc w:val="both"/>
        <w:rPr>
          <w:bCs/>
          <w:i/>
          <w:sz w:val="24"/>
          <w:szCs w:val="24"/>
        </w:rPr>
      </w:pPr>
      <w:r w:rsidRPr="00EE4E44">
        <w:rPr>
          <w:rFonts w:eastAsia="Calibri" w:cs="Times New Roman"/>
          <w:bCs/>
          <w:sz w:val="24"/>
          <w:szCs w:val="24"/>
        </w:rPr>
        <w:t xml:space="preserve">Железнодорожный транспорт - в настоящее время на территории Самодуровского сельского поселения  представлен проходящим в широтном направлении участком железной дороги «Поворино - Балашов», </w:t>
      </w:r>
      <w:r w:rsidRPr="00EE4E44">
        <w:rPr>
          <w:rFonts w:cs="Times New Roman"/>
          <w:sz w:val="24"/>
          <w:szCs w:val="24"/>
        </w:rPr>
        <w:t>протяженностью по территории поселения 13км</w:t>
      </w:r>
      <w:r w:rsidRPr="00EE4E44">
        <w:rPr>
          <w:rFonts w:eastAsia="Calibri" w:cs="Times New Roman"/>
          <w:bCs/>
          <w:sz w:val="24"/>
          <w:szCs w:val="24"/>
        </w:rPr>
        <w:t>., входящ</w:t>
      </w:r>
      <w:r w:rsidRPr="00EE4E44">
        <w:rPr>
          <w:bCs/>
          <w:sz w:val="24"/>
          <w:szCs w:val="24"/>
        </w:rPr>
        <w:t>им</w:t>
      </w:r>
      <w:r w:rsidRPr="00EE4E44">
        <w:rPr>
          <w:rFonts w:eastAsia="Calibri" w:cs="Times New Roman"/>
          <w:bCs/>
          <w:sz w:val="24"/>
          <w:szCs w:val="24"/>
        </w:rPr>
        <w:t xml:space="preserve"> в состав железной дороги федерального значения, соединяющие западные и юго-западные районы России с Уралом, Сибирью и Средней Азией </w:t>
      </w:r>
      <w:r w:rsidRPr="00EE4E44">
        <w:rPr>
          <w:rFonts w:cs="Times New Roman"/>
          <w:sz w:val="24"/>
          <w:szCs w:val="24"/>
        </w:rPr>
        <w:t>(Алексеевка-Лиски-Поворино-Балашов-Ртищево)</w:t>
      </w:r>
      <w:r w:rsidRPr="00EE4E44">
        <w:rPr>
          <w:rFonts w:ascii="Calibri" w:hAnsi="Calibri"/>
          <w:sz w:val="24"/>
          <w:szCs w:val="24"/>
        </w:rPr>
        <w:t xml:space="preserve"> </w:t>
      </w:r>
      <w:r w:rsidRPr="00EE4E44">
        <w:rPr>
          <w:rFonts w:eastAsia="Calibri" w:cs="Times New Roman"/>
          <w:bCs/>
          <w:sz w:val="24"/>
          <w:szCs w:val="24"/>
        </w:rPr>
        <w:t>Юго-Восточной ЖД – филиал ОАО «РЖД».</w:t>
      </w:r>
      <w:r w:rsidRPr="00EE4E44">
        <w:rPr>
          <w:bCs/>
          <w:i/>
          <w:sz w:val="24"/>
          <w:szCs w:val="24"/>
        </w:rPr>
        <w:t xml:space="preserve"> </w:t>
      </w:r>
    </w:p>
    <w:p w:rsidR="0018043F" w:rsidRPr="00EE4E44" w:rsidRDefault="0018043F" w:rsidP="0018043F">
      <w:pPr>
        <w:spacing w:after="0"/>
        <w:ind w:firstLine="567"/>
        <w:jc w:val="both"/>
        <w:outlineLvl w:val="0"/>
        <w:rPr>
          <w:rFonts w:cs="Times New Roman"/>
          <w:b/>
          <w:bCs/>
          <w:i/>
          <w:iCs/>
          <w:sz w:val="24"/>
          <w:szCs w:val="24"/>
        </w:rPr>
      </w:pPr>
      <w:bookmarkStart w:id="364" w:name="_Toc89851236"/>
      <w:bookmarkStart w:id="365" w:name="_Toc104300480"/>
      <w:r w:rsidRPr="00EE4E44">
        <w:rPr>
          <w:rFonts w:cs="Times New Roman"/>
          <w:b/>
          <w:bCs/>
          <w:i/>
          <w:sz w:val="24"/>
          <w:szCs w:val="24"/>
        </w:rPr>
        <w:t>Автомобильный транспорт</w:t>
      </w:r>
      <w:bookmarkEnd w:id="364"/>
      <w:bookmarkEnd w:id="365"/>
    </w:p>
    <w:p w:rsidR="0018043F" w:rsidRPr="00EE4E44" w:rsidRDefault="0018043F" w:rsidP="0018043F">
      <w:pPr>
        <w:spacing w:after="0"/>
        <w:ind w:firstLine="567"/>
        <w:jc w:val="both"/>
        <w:rPr>
          <w:rFonts w:cs="Times New Roman"/>
          <w:sz w:val="24"/>
          <w:szCs w:val="24"/>
        </w:rPr>
      </w:pPr>
      <w:r w:rsidRPr="00EE4E44">
        <w:rPr>
          <w:rFonts w:cs="Times New Roman"/>
          <w:sz w:val="24"/>
          <w:szCs w:val="24"/>
        </w:rPr>
        <w:t>Транспортная инфраструктура Самодуровского сельского поселения представлена автомобильными дорогами регионального и местного значения.</w:t>
      </w:r>
    </w:p>
    <w:p w:rsidR="0018043F" w:rsidRPr="00EE4E44" w:rsidRDefault="0018043F" w:rsidP="0018043F">
      <w:pPr>
        <w:spacing w:after="0"/>
        <w:ind w:firstLine="567"/>
        <w:jc w:val="both"/>
        <w:rPr>
          <w:rFonts w:eastAsia="TimesNewRomanPSMT" w:cs="Times New Roman"/>
          <w:sz w:val="24"/>
          <w:szCs w:val="24"/>
        </w:rPr>
      </w:pPr>
      <w:r w:rsidRPr="00EE4E44">
        <w:rPr>
          <w:rFonts w:eastAsia="TimesNewRomanPSMT"/>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w:t>
      </w:r>
      <w:r w:rsidRPr="00EE4E44">
        <w:rPr>
          <w:rFonts w:eastAsia="TimesNewRomanPSMT" w:cs="Times New Roman"/>
          <w:sz w:val="24"/>
          <w:szCs w:val="24"/>
        </w:rPr>
        <w:t>, размещаемые на территории поселения дороги регионального значения, являются собственностью Воронежской области.</w:t>
      </w:r>
    </w:p>
    <w:p w:rsidR="0018043F" w:rsidRPr="00EE4E44" w:rsidRDefault="0018043F" w:rsidP="0018043F">
      <w:pPr>
        <w:spacing w:after="0" w:line="240" w:lineRule="auto"/>
        <w:ind w:firstLine="851"/>
        <w:jc w:val="both"/>
        <w:rPr>
          <w:rFonts w:eastAsia="TimesNewRomanPSMT"/>
          <w:b/>
          <w:sz w:val="24"/>
          <w:szCs w:val="24"/>
        </w:rPr>
      </w:pPr>
      <w:r w:rsidRPr="00EE4E44">
        <w:rPr>
          <w:rFonts w:eastAsia="TimesNewRomanPSMT"/>
          <w:b/>
          <w:sz w:val="24"/>
          <w:szCs w:val="24"/>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7"/>
        <w:gridCol w:w="5645"/>
        <w:gridCol w:w="1558"/>
      </w:tblGrid>
      <w:tr w:rsidR="0018043F" w:rsidRPr="00EE4E44" w:rsidTr="00393C43">
        <w:tc>
          <w:tcPr>
            <w:tcW w:w="2367" w:type="dxa"/>
            <w:shd w:val="clear" w:color="auto" w:fill="D9D9D9"/>
          </w:tcPr>
          <w:p w:rsidR="0018043F" w:rsidRPr="00EE4E44" w:rsidRDefault="0018043F" w:rsidP="00393C43">
            <w:pPr>
              <w:spacing w:after="0" w:line="240" w:lineRule="auto"/>
              <w:jc w:val="center"/>
              <w:rPr>
                <w:rFonts w:eastAsia="TimesNewRomanPSMT" w:cs="Times New Roman"/>
                <w:b/>
              </w:rPr>
            </w:pPr>
            <w:r w:rsidRPr="00EE4E44">
              <w:rPr>
                <w:rFonts w:eastAsia="TimesNewRomanPSMT" w:cs="Times New Roman"/>
                <w:b/>
              </w:rPr>
              <w:t>Шифр дороги</w:t>
            </w:r>
          </w:p>
        </w:tc>
        <w:tc>
          <w:tcPr>
            <w:tcW w:w="5645" w:type="dxa"/>
            <w:shd w:val="clear" w:color="auto" w:fill="D9D9D9"/>
          </w:tcPr>
          <w:p w:rsidR="0018043F" w:rsidRPr="00EE4E44" w:rsidRDefault="0018043F" w:rsidP="00393C43">
            <w:pPr>
              <w:spacing w:after="0" w:line="240" w:lineRule="auto"/>
              <w:jc w:val="center"/>
              <w:rPr>
                <w:rFonts w:eastAsia="TimesNewRomanPSMT" w:cs="Times New Roman"/>
                <w:b/>
              </w:rPr>
            </w:pPr>
            <w:r w:rsidRPr="00EE4E44">
              <w:rPr>
                <w:rFonts w:eastAsia="TimesNewRomanPSMT" w:cs="Times New Roman"/>
                <w:b/>
              </w:rPr>
              <w:t>Наименование дорог</w:t>
            </w:r>
          </w:p>
        </w:tc>
        <w:tc>
          <w:tcPr>
            <w:tcW w:w="1558" w:type="dxa"/>
            <w:shd w:val="clear" w:color="auto" w:fill="D9D9D9"/>
          </w:tcPr>
          <w:p w:rsidR="0018043F" w:rsidRPr="00EE4E44" w:rsidRDefault="0018043F" w:rsidP="00393C43">
            <w:pPr>
              <w:spacing w:after="0" w:line="240" w:lineRule="auto"/>
              <w:jc w:val="center"/>
              <w:rPr>
                <w:rFonts w:eastAsia="TimesNewRomanPSMT" w:cs="Times New Roman"/>
                <w:b/>
              </w:rPr>
            </w:pPr>
            <w:r w:rsidRPr="00EE4E44">
              <w:rPr>
                <w:rFonts w:eastAsia="TimesNewRomanPSMT" w:cs="Times New Roman"/>
                <w:b/>
              </w:rPr>
              <w:t>Категория</w:t>
            </w:r>
          </w:p>
        </w:tc>
      </w:tr>
      <w:tr w:rsidR="0018043F" w:rsidRPr="00EE4E44" w:rsidTr="00393C43">
        <w:tc>
          <w:tcPr>
            <w:tcW w:w="2367" w:type="dxa"/>
            <w:shd w:val="clear" w:color="auto" w:fill="auto"/>
          </w:tcPr>
          <w:p w:rsidR="0018043F" w:rsidRPr="00EE4E44" w:rsidRDefault="0018043F" w:rsidP="00393C43">
            <w:pPr>
              <w:autoSpaceDE w:val="0"/>
              <w:autoSpaceDN w:val="0"/>
              <w:adjustRightInd w:val="0"/>
              <w:spacing w:after="0" w:line="240" w:lineRule="auto"/>
              <w:rPr>
                <w:rFonts w:cs="Times New Roman"/>
                <w:highlight w:val="yellow"/>
              </w:rPr>
            </w:pPr>
            <w:bookmarkStart w:id="366" w:name="_Hlk80714584"/>
            <w:r w:rsidRPr="00EE4E44">
              <w:rPr>
                <w:rFonts w:cs="Times New Roman"/>
              </w:rPr>
              <w:t>20 ОП РЗ К 2-23</w:t>
            </w:r>
          </w:p>
        </w:tc>
        <w:tc>
          <w:tcPr>
            <w:tcW w:w="5645" w:type="dxa"/>
            <w:shd w:val="clear" w:color="auto" w:fill="auto"/>
          </w:tcPr>
          <w:p w:rsidR="0018043F" w:rsidRPr="00EE4E44" w:rsidRDefault="0018043F" w:rsidP="00393C43">
            <w:pPr>
              <w:autoSpaceDE w:val="0"/>
              <w:autoSpaceDN w:val="0"/>
              <w:adjustRightInd w:val="0"/>
              <w:spacing w:after="0" w:line="240" w:lineRule="auto"/>
              <w:rPr>
                <w:rFonts w:cs="Times New Roman"/>
                <w:highlight w:val="yellow"/>
              </w:rPr>
            </w:pPr>
            <w:r w:rsidRPr="00EE4E44">
              <w:rPr>
                <w:rFonts w:cs="Times New Roman"/>
                <w:szCs w:val="24"/>
              </w:rPr>
              <w:t>«</w:t>
            </w:r>
            <w:r w:rsidRPr="00EE4E44">
              <w:rPr>
                <w:rFonts w:cs="Times New Roman"/>
                <w:iCs/>
                <w:szCs w:val="24"/>
              </w:rPr>
              <w:t>Поворино - Пески – Байчурово»</w:t>
            </w:r>
          </w:p>
        </w:tc>
        <w:tc>
          <w:tcPr>
            <w:tcW w:w="1558" w:type="dxa"/>
            <w:shd w:val="clear" w:color="auto" w:fill="auto"/>
          </w:tcPr>
          <w:p w:rsidR="0018043F" w:rsidRPr="00EE4E44" w:rsidRDefault="0018043F" w:rsidP="00393C43">
            <w:pPr>
              <w:spacing w:after="0" w:line="240" w:lineRule="auto"/>
              <w:jc w:val="center"/>
              <w:rPr>
                <w:rFonts w:eastAsia="TimesNewRomanPSMT" w:cs="Times New Roman"/>
                <w:highlight w:val="yellow"/>
              </w:rPr>
            </w:pPr>
            <w:r w:rsidRPr="00EE4E44">
              <w:rPr>
                <w:rFonts w:cs="Times New Roman"/>
                <w:lang w:eastAsia="ru-RU"/>
              </w:rPr>
              <w:t>III</w:t>
            </w:r>
          </w:p>
        </w:tc>
      </w:tr>
      <w:tr w:rsidR="0018043F" w:rsidRPr="00EE4E44" w:rsidTr="00393C43">
        <w:tc>
          <w:tcPr>
            <w:tcW w:w="2367" w:type="dxa"/>
            <w:shd w:val="clear" w:color="auto" w:fill="auto"/>
          </w:tcPr>
          <w:p w:rsidR="0018043F" w:rsidRPr="00EE4E44" w:rsidRDefault="0018043F" w:rsidP="00393C43">
            <w:pPr>
              <w:autoSpaceDE w:val="0"/>
              <w:autoSpaceDN w:val="0"/>
              <w:adjustRightInd w:val="0"/>
              <w:spacing w:after="0" w:line="240" w:lineRule="auto"/>
              <w:rPr>
                <w:rFonts w:cs="Times New Roman"/>
                <w:highlight w:val="yellow"/>
              </w:rPr>
            </w:pPr>
            <w:r w:rsidRPr="00EE4E44">
              <w:rPr>
                <w:rFonts w:cs="Times New Roman"/>
              </w:rPr>
              <w:t>20 ОП РЗ Н 3-23</w:t>
            </w:r>
          </w:p>
        </w:tc>
        <w:tc>
          <w:tcPr>
            <w:tcW w:w="5645" w:type="dxa"/>
            <w:shd w:val="clear" w:color="auto" w:fill="auto"/>
          </w:tcPr>
          <w:p w:rsidR="0018043F" w:rsidRPr="00EE4E44" w:rsidRDefault="0018043F" w:rsidP="00393C43">
            <w:pPr>
              <w:autoSpaceDE w:val="0"/>
              <w:autoSpaceDN w:val="0"/>
              <w:adjustRightInd w:val="0"/>
              <w:spacing w:after="0" w:line="240" w:lineRule="auto"/>
              <w:rPr>
                <w:iCs/>
                <w:highlight w:val="yellow"/>
              </w:rPr>
            </w:pPr>
            <w:r w:rsidRPr="00EE4E44">
              <w:rPr>
                <w:iCs/>
              </w:rPr>
              <w:t>«Поворино-Пески-Байчурово»-п. Моховое</w:t>
            </w:r>
          </w:p>
        </w:tc>
        <w:tc>
          <w:tcPr>
            <w:tcW w:w="1558" w:type="dxa"/>
            <w:shd w:val="clear" w:color="auto" w:fill="auto"/>
          </w:tcPr>
          <w:p w:rsidR="0018043F" w:rsidRPr="00EE4E44" w:rsidRDefault="0018043F" w:rsidP="00393C43">
            <w:pPr>
              <w:spacing w:after="0" w:line="240" w:lineRule="auto"/>
              <w:jc w:val="center"/>
              <w:rPr>
                <w:rFonts w:cs="Times New Roman"/>
                <w:highlight w:val="yellow"/>
                <w:lang w:eastAsia="ru-RU"/>
              </w:rPr>
            </w:pPr>
            <w:r w:rsidRPr="00EE4E44">
              <w:rPr>
                <w:rFonts w:cs="Times New Roman"/>
                <w:lang w:eastAsia="ru-RU"/>
              </w:rPr>
              <w:t>IV</w:t>
            </w:r>
          </w:p>
        </w:tc>
      </w:tr>
      <w:bookmarkEnd w:id="366"/>
    </w:tbl>
    <w:p w:rsidR="0018043F" w:rsidRPr="00EE4E44" w:rsidRDefault="0018043F" w:rsidP="0018043F">
      <w:pPr>
        <w:autoSpaceDE w:val="0"/>
        <w:autoSpaceDN w:val="0"/>
        <w:adjustRightInd w:val="0"/>
        <w:spacing w:after="0"/>
        <w:jc w:val="both"/>
        <w:rPr>
          <w:b/>
          <w:bCs/>
          <w:i/>
          <w:iCs/>
          <w:sz w:val="24"/>
          <w:szCs w:val="24"/>
          <w:highlight w:val="yellow"/>
          <w:lang w:val="en-US"/>
        </w:rPr>
      </w:pP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lastRenderedPageBreak/>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t>- соединяющие между собой федеральные автомобильные дороги общего пользования;</w:t>
      </w: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t>- обеспечивающие межрегиональное сообщение;</w:t>
      </w: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t>- соединяющие между собой административные центры муниципальных районов и обеспечивающие межрайонное сообщение;</w:t>
      </w: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t>- отмыкающиеся от федеральных автомобильных дорог к сельским населенным пунктам;</w:t>
      </w:r>
    </w:p>
    <w:p w:rsidR="0018043F" w:rsidRPr="00EE4E44" w:rsidRDefault="0018043F" w:rsidP="0018043F">
      <w:pPr>
        <w:autoSpaceDE w:val="0"/>
        <w:autoSpaceDN w:val="0"/>
        <w:adjustRightInd w:val="0"/>
        <w:spacing w:after="0"/>
        <w:ind w:firstLine="567"/>
        <w:jc w:val="both"/>
        <w:rPr>
          <w:rFonts w:eastAsia="Calibri"/>
          <w:sz w:val="24"/>
          <w:lang w:eastAsia="ru-RU"/>
        </w:rPr>
      </w:pPr>
      <w:r w:rsidRPr="00EE4E44">
        <w:rPr>
          <w:rFonts w:eastAsia="Calibri"/>
          <w:sz w:val="24"/>
          <w:lang w:eastAsia="ru-RU"/>
        </w:rPr>
        <w:t>- отмыкающиеся от региональных или межмуниципальных автомобильных дорог к населенным пунктам;</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sz w:val="24"/>
          <w:lang w:eastAsia="ru-RU"/>
        </w:rPr>
        <w:t>- являющиеся подъездами к объектам капитального строительства, находящимся в собственности Воронежской области.</w:t>
      </w:r>
    </w:p>
    <w:p w:rsidR="0018043F" w:rsidRPr="00EE4E44" w:rsidRDefault="0018043F" w:rsidP="0018043F">
      <w:pPr>
        <w:spacing w:after="0"/>
        <w:ind w:firstLine="567"/>
        <w:jc w:val="both"/>
        <w:rPr>
          <w:rFonts w:cs="Times New Roman"/>
          <w:sz w:val="24"/>
          <w:szCs w:val="24"/>
        </w:rPr>
      </w:pP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18043F" w:rsidRPr="00EE4E44" w:rsidRDefault="0018043F" w:rsidP="0018043F">
      <w:pPr>
        <w:spacing w:after="0"/>
        <w:ind w:firstLine="567"/>
        <w:jc w:val="both"/>
        <w:rPr>
          <w:rFonts w:cs="Times New Roman"/>
          <w:b/>
          <w:bCs/>
          <w:i/>
          <w:sz w:val="24"/>
          <w:szCs w:val="24"/>
          <w:highlight w:val="yellow"/>
        </w:rPr>
      </w:pPr>
    </w:p>
    <w:p w:rsidR="0018043F" w:rsidRPr="00EE4E44" w:rsidRDefault="0018043F" w:rsidP="0018043F">
      <w:pPr>
        <w:spacing w:after="0"/>
        <w:ind w:firstLine="567"/>
        <w:jc w:val="both"/>
        <w:outlineLvl w:val="0"/>
        <w:rPr>
          <w:rFonts w:cs="Times New Roman"/>
          <w:i/>
          <w:sz w:val="24"/>
          <w:szCs w:val="24"/>
        </w:rPr>
      </w:pPr>
      <w:bookmarkStart w:id="367" w:name="_Toc89851237"/>
      <w:bookmarkStart w:id="368" w:name="_Toc104300481"/>
      <w:r w:rsidRPr="00EE4E44">
        <w:rPr>
          <w:rFonts w:cs="Times New Roman"/>
          <w:b/>
          <w:bCs/>
          <w:i/>
          <w:sz w:val="24"/>
          <w:szCs w:val="24"/>
        </w:rPr>
        <w:t>Улично-дорожная сеть</w:t>
      </w:r>
      <w:bookmarkEnd w:id="367"/>
      <w:bookmarkEnd w:id="368"/>
    </w:p>
    <w:p w:rsidR="0018043F" w:rsidRPr="00EE4E44" w:rsidRDefault="0018043F" w:rsidP="0018043F">
      <w:pPr>
        <w:autoSpaceDE w:val="0"/>
        <w:spacing w:after="0" w:line="240" w:lineRule="auto"/>
        <w:ind w:firstLine="567"/>
        <w:jc w:val="both"/>
        <w:rPr>
          <w:rFonts w:eastAsia="TimesNewRoman" w:cs="Times New Roman"/>
          <w:sz w:val="24"/>
          <w:szCs w:val="24"/>
        </w:rPr>
      </w:pPr>
      <w:r w:rsidRPr="00EE4E44">
        <w:rPr>
          <w:rFonts w:eastAsia="TimesNew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18043F" w:rsidRPr="00EE4E44" w:rsidRDefault="0018043F" w:rsidP="0018043F">
      <w:pPr>
        <w:autoSpaceDE w:val="0"/>
        <w:spacing w:after="0" w:line="240" w:lineRule="auto"/>
        <w:ind w:firstLine="567"/>
        <w:jc w:val="both"/>
        <w:rPr>
          <w:rFonts w:eastAsia="TimesNewRoman" w:cs="Times New Roman"/>
          <w:sz w:val="24"/>
          <w:szCs w:val="24"/>
        </w:rPr>
      </w:pPr>
      <w:r w:rsidRPr="00EE4E44">
        <w:rPr>
          <w:rFonts w:eastAsia="TimesNew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18043F" w:rsidRPr="00EE4E44" w:rsidRDefault="0018043F" w:rsidP="0018043F">
      <w:pPr>
        <w:autoSpaceDE w:val="0"/>
        <w:spacing w:after="0" w:line="240" w:lineRule="auto"/>
        <w:ind w:firstLine="567"/>
        <w:jc w:val="both"/>
        <w:rPr>
          <w:rFonts w:cs="Times New Roman"/>
          <w:sz w:val="24"/>
          <w:szCs w:val="24"/>
          <w:shd w:val="clear" w:color="auto" w:fill="FFFFFF"/>
        </w:rPr>
      </w:pPr>
      <w:r w:rsidRPr="00EE4E44">
        <w:rPr>
          <w:rFonts w:eastAsia="TimesNewRoman" w:cs="Times New Roman"/>
          <w:sz w:val="24"/>
          <w:szCs w:val="24"/>
        </w:rPr>
        <w:t xml:space="preserve">В соответствии с </w:t>
      </w:r>
      <w:r w:rsidRPr="00EE4E44">
        <w:rPr>
          <w:rFonts w:cs="Times New Roman"/>
          <w:sz w:val="24"/>
          <w:szCs w:val="24"/>
        </w:rPr>
        <w:t>СП 42.13330.2016</w:t>
      </w:r>
      <w:r w:rsidRPr="00EE4E44">
        <w:rPr>
          <w:rFonts w:cs="Times New Roman"/>
          <w:spacing w:val="-3"/>
          <w:sz w:val="24"/>
          <w:szCs w:val="24"/>
        </w:rPr>
        <w:t xml:space="preserve"> </w:t>
      </w:r>
      <w:r w:rsidRPr="00EE4E44">
        <w:rPr>
          <w:rFonts w:cs="Times New Roman"/>
          <w:sz w:val="24"/>
          <w:szCs w:val="24"/>
        </w:rPr>
        <w:t>в составе населённых пунктов сельских поселений следует выделять основные улицы поселения, п</w:t>
      </w:r>
      <w:r w:rsidRPr="00EE4E44">
        <w:rPr>
          <w:rFonts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18043F" w:rsidRPr="00EE4E44" w:rsidRDefault="0018043F" w:rsidP="0018043F">
      <w:pPr>
        <w:spacing w:after="0" w:line="276" w:lineRule="auto"/>
        <w:jc w:val="center"/>
        <w:outlineLvl w:val="0"/>
        <w:rPr>
          <w:rFonts w:cs="Times New Roman"/>
          <w:b/>
          <w:i/>
          <w:sz w:val="24"/>
          <w:szCs w:val="24"/>
        </w:rPr>
      </w:pPr>
      <w:bookmarkStart w:id="369" w:name="_Toc89851238"/>
      <w:bookmarkStart w:id="370" w:name="_Toc104300482"/>
      <w:r w:rsidRPr="00EE4E44">
        <w:rPr>
          <w:rFonts w:cs="Times New Roman"/>
          <w:b/>
          <w:i/>
          <w:sz w:val="24"/>
          <w:szCs w:val="24"/>
        </w:rPr>
        <w:t>Перечень автомобильных дорог общего пользования местного значения</w:t>
      </w:r>
      <w:bookmarkEnd w:id="369"/>
      <w:bookmarkEnd w:id="370"/>
    </w:p>
    <w:p w:rsidR="0018043F" w:rsidRPr="00EE4E44" w:rsidRDefault="0018043F" w:rsidP="0018043F">
      <w:pPr>
        <w:spacing w:after="0" w:line="276" w:lineRule="auto"/>
        <w:jc w:val="center"/>
        <w:rPr>
          <w:i/>
          <w:shd w:val="clear" w:color="auto" w:fill="FFFFFF"/>
        </w:rPr>
      </w:pPr>
      <w:r w:rsidRPr="00EE4E44">
        <w:rPr>
          <w:rFonts w:cs="Times New Roman"/>
          <w:b/>
          <w:i/>
          <w:sz w:val="24"/>
          <w:szCs w:val="24"/>
        </w:rPr>
        <w:t>Самодуровского сельского поселения</w:t>
      </w:r>
    </w:p>
    <w:tbl>
      <w:tblPr>
        <w:tblW w:w="9791" w:type="dxa"/>
        <w:tblInd w:w="40" w:type="dxa"/>
        <w:tblLayout w:type="fixed"/>
        <w:tblCellMar>
          <w:left w:w="40" w:type="dxa"/>
          <w:right w:w="40" w:type="dxa"/>
        </w:tblCellMar>
        <w:tblLook w:val="0000"/>
      </w:tblPr>
      <w:tblGrid>
        <w:gridCol w:w="733"/>
        <w:gridCol w:w="2811"/>
        <w:gridCol w:w="2410"/>
        <w:gridCol w:w="1984"/>
        <w:gridCol w:w="1853"/>
      </w:tblGrid>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17" w:lineRule="exact"/>
              <w:ind w:left="38" w:right="29" w:firstLine="43"/>
              <w:jc w:val="center"/>
              <w:rPr>
                <w:rFonts w:eastAsia="Calibri" w:cs="Times New Roman"/>
                <w:b/>
              </w:rPr>
            </w:pPr>
            <w:r w:rsidRPr="00EE4E44">
              <w:rPr>
                <w:rFonts w:eastAsia="Calibri" w:cs="Times New Roman"/>
                <w:b/>
              </w:rPr>
              <w:t xml:space="preserve">№ </w:t>
            </w:r>
            <w:r w:rsidRPr="00EE4E44">
              <w:rPr>
                <w:rFonts w:eastAsia="Calibri" w:cs="Times New Roman"/>
                <w:b/>
                <w:spacing w:val="-9"/>
              </w:rPr>
              <w:t>п/п</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ind w:left="-40" w:right="-40"/>
              <w:jc w:val="center"/>
              <w:rPr>
                <w:rFonts w:eastAsia="Calibri" w:cs="Times New Roman"/>
                <w:b/>
                <w:spacing w:val="-6"/>
              </w:rPr>
            </w:pPr>
            <w:r w:rsidRPr="00EE4E44">
              <w:rPr>
                <w:rFonts w:eastAsia="Calibri" w:cs="Times New Roman"/>
                <w:b/>
                <w:spacing w:val="-6"/>
              </w:rPr>
              <w:t xml:space="preserve">Идентификационный </w:t>
            </w:r>
          </w:p>
          <w:p w:rsidR="0018043F" w:rsidRPr="00EE4E44" w:rsidRDefault="0018043F" w:rsidP="00393C43">
            <w:pPr>
              <w:shd w:val="clear" w:color="auto" w:fill="FFFFFF"/>
              <w:ind w:left="-40" w:right="-40"/>
              <w:jc w:val="center"/>
              <w:rPr>
                <w:rFonts w:eastAsia="Calibri" w:cs="Times New Roman"/>
                <w:b/>
              </w:rPr>
            </w:pPr>
            <w:r w:rsidRPr="00EE4E44">
              <w:rPr>
                <w:rFonts w:eastAsia="Calibri" w:cs="Times New Roman"/>
                <w:b/>
              </w:rPr>
              <w:t>номер дороги</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jc w:val="center"/>
              <w:rPr>
                <w:rFonts w:eastAsia="Calibri" w:cs="Times New Roman"/>
                <w:b/>
              </w:rPr>
            </w:pPr>
            <w:r w:rsidRPr="00EE4E44">
              <w:rPr>
                <w:rFonts w:eastAsia="Calibri" w:cs="Times New Roman"/>
                <w:b/>
              </w:rPr>
              <w:t>Наименование дорог</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6" w:lineRule="exact"/>
              <w:ind w:left="5"/>
              <w:jc w:val="center"/>
              <w:rPr>
                <w:rFonts w:eastAsia="Calibri" w:cs="Times New Roman"/>
                <w:b/>
              </w:rPr>
            </w:pPr>
            <w:r w:rsidRPr="00EE4E44">
              <w:rPr>
                <w:rFonts w:eastAsia="Calibri" w:cs="Times New Roman"/>
                <w:b/>
                <w:spacing w:val="-1"/>
              </w:rPr>
              <w:t xml:space="preserve">Протяженность </w:t>
            </w:r>
            <w:r w:rsidRPr="00EE4E44">
              <w:rPr>
                <w:rFonts w:eastAsia="Calibri" w:cs="Times New Roman"/>
                <w:b/>
              </w:rPr>
              <w:t>(км)</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jc w:val="center"/>
              <w:rPr>
                <w:rFonts w:eastAsia="Calibri" w:cs="Times New Roman"/>
                <w:b/>
                <w:spacing w:val="-3"/>
              </w:rPr>
            </w:pPr>
            <w:r w:rsidRPr="00EE4E44">
              <w:rPr>
                <w:rFonts w:eastAsia="Calibri" w:cs="Times New Roman"/>
                <w:b/>
                <w:spacing w:val="-3"/>
              </w:rPr>
              <w:t>Тип покрытия</w:t>
            </w:r>
          </w:p>
          <w:p w:rsidR="0018043F" w:rsidRPr="00EE4E44" w:rsidRDefault="0018043F" w:rsidP="00393C43">
            <w:pPr>
              <w:shd w:val="clear" w:color="auto" w:fill="FFFFFF"/>
              <w:jc w:val="center"/>
              <w:rPr>
                <w:rFonts w:eastAsia="Calibri" w:cs="Times New Roman"/>
                <w:b/>
              </w:rPr>
            </w:pPr>
            <w:r w:rsidRPr="00EE4E44">
              <w:rPr>
                <w:rFonts w:eastAsia="Calibri" w:cs="Times New Roman"/>
                <w:b/>
                <w:spacing w:val="-3"/>
              </w:rPr>
              <w:t xml:space="preserve">(ц/б, а/б,перех, </w:t>
            </w:r>
            <w:r w:rsidRPr="00EE4E44">
              <w:rPr>
                <w:rFonts w:eastAsia="Calibri" w:cs="Times New Roman"/>
                <w:b/>
                <w:spacing w:val="-3"/>
              </w:rPr>
              <w:lastRenderedPageBreak/>
              <w:t>грунт)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lastRenderedPageBreak/>
              <w:t>1</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01</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с. Самодуровка ул. Красная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center"/>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1200</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highlight w:val="yellow"/>
              </w:rPr>
            </w:pPr>
            <w:r w:rsidRPr="00EE4E44">
              <w:rPr>
                <w:rFonts w:eastAsia="Calibri" w:cs="Times New Roman"/>
              </w:rPr>
              <w:t>щебень, грунт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t>2</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02</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с. Самодуровка ул. Октябрьская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right"/>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868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highlight w:val="yellow"/>
              </w:rPr>
            </w:pPr>
            <w:r w:rsidRPr="00EE4E44">
              <w:rPr>
                <w:rFonts w:eastAsia="Calibri" w:cs="Times New Roman"/>
              </w:rPr>
              <w:t>щебень, грунт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t>3</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03</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с. Самодуровка ул. Советская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right"/>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2753</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highlight w:val="yellow"/>
              </w:rPr>
            </w:pPr>
            <w:r w:rsidRPr="00EE4E44">
              <w:rPr>
                <w:rFonts w:eastAsia="Calibri" w:cs="Times New Roman"/>
              </w:rPr>
              <w:t>асфальт, грунт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t>4</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04</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с. Самодуровка ул. Первомайская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right"/>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930</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rPr>
            </w:pPr>
            <w:r w:rsidRPr="00EE4E44">
              <w:rPr>
                <w:rFonts w:eastAsia="Calibri" w:cs="Times New Roman"/>
              </w:rPr>
              <w:t>асфальт, щебень</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t>5</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05</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с. Самодуровка ул. Молодежная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right"/>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750</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rPr>
            </w:pPr>
            <w:r w:rsidRPr="00EE4E44">
              <w:rPr>
                <w:rFonts w:eastAsia="Calibri" w:cs="Times New Roman"/>
              </w:rPr>
              <w:t>асфальт, грунт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t>6</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06</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пос. Моховое ул.Хлебная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right"/>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535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rPr>
            </w:pPr>
            <w:r w:rsidRPr="00EE4E44">
              <w:rPr>
                <w:rFonts w:eastAsia="Calibri" w:cs="Times New Roman"/>
              </w:rPr>
              <w:t>асфальт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jc w:val="center"/>
              <w:rPr>
                <w:rFonts w:eastAsia="Calibri" w:cs="Times New Roman"/>
              </w:rPr>
            </w:pPr>
            <w:r w:rsidRPr="00EE4E44">
              <w:rPr>
                <w:rFonts w:eastAsia="Calibri" w:cs="Times New Roman"/>
              </w:rPr>
              <w:t>7</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20 639 436 ОП МП 07</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пос. Моховое ул. Полевая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8043F" w:rsidRPr="00EE4E44" w:rsidRDefault="0018043F" w:rsidP="00393C43">
            <w:pPr>
              <w:spacing w:line="270" w:lineRule="atLeast"/>
              <w:jc w:val="right"/>
              <w:rPr>
                <w:rFonts w:eastAsia="Calibri" w:cs="Times New Roman"/>
                <w:szCs w:val="24"/>
              </w:rPr>
            </w:pPr>
          </w:p>
          <w:p w:rsidR="0018043F" w:rsidRPr="00EE4E44" w:rsidRDefault="0018043F" w:rsidP="00393C43">
            <w:pPr>
              <w:spacing w:line="270" w:lineRule="atLeast"/>
              <w:jc w:val="center"/>
              <w:rPr>
                <w:rFonts w:eastAsia="Calibri" w:cs="Times New Roman"/>
                <w:szCs w:val="24"/>
              </w:rPr>
            </w:pPr>
            <w:r w:rsidRPr="00EE4E44">
              <w:rPr>
                <w:rFonts w:eastAsia="Calibri" w:cs="Times New Roman"/>
                <w:szCs w:val="24"/>
              </w:rPr>
              <w:t>472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rPr>
                <w:rFonts w:eastAsia="Calibri" w:cs="Times New Roman"/>
              </w:rPr>
            </w:pPr>
            <w:r w:rsidRPr="00EE4E44">
              <w:rPr>
                <w:rFonts w:eastAsia="Calibri" w:cs="Times New Roman"/>
              </w:rPr>
              <w:t>асфальт</w:t>
            </w:r>
          </w:p>
        </w:tc>
      </w:tr>
      <w:tr w:rsidR="0018043F" w:rsidRPr="00EE4E44" w:rsidTr="00393C43">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jc w:val="center"/>
              <w:rPr>
                <w:rFonts w:eastAsia="Calibri" w:cs="Times New Roman"/>
              </w:rPr>
            </w:pP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ind w:left="35"/>
              <w:rPr>
                <w:rFonts w:eastAsia="Calibri" w:cs="Times New Roman"/>
                <w:b/>
                <w:spacing w:val="-5"/>
              </w:rPr>
            </w:pPr>
            <w:r w:rsidRPr="00EE4E44">
              <w:rPr>
                <w:rFonts w:eastAsia="Calibri" w:cs="Times New Roman"/>
                <w:b/>
                <w:spacing w:val="-5"/>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rPr>
                <w:rFonts w:eastAsia="Calibri" w:cs="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pacing w:line="270" w:lineRule="atLeast"/>
              <w:jc w:val="center"/>
              <w:rPr>
                <w:rFonts w:eastAsia="Calibri" w:cs="Times New Roman"/>
                <w:b/>
                <w:szCs w:val="24"/>
              </w:rPr>
            </w:pPr>
            <w:r w:rsidRPr="00EE4E44">
              <w:rPr>
                <w:rFonts w:eastAsia="Calibri" w:cs="Times New Roman"/>
                <w:b/>
                <w:szCs w:val="24"/>
              </w:rPr>
              <w:t>7508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18043F" w:rsidRPr="00EE4E44" w:rsidRDefault="0018043F" w:rsidP="00393C43">
            <w:pPr>
              <w:shd w:val="clear" w:color="auto" w:fill="FFFFFF"/>
              <w:spacing w:line="322" w:lineRule="exact"/>
              <w:ind w:right="-1" w:hanging="10"/>
              <w:rPr>
                <w:rFonts w:eastAsia="Calibri" w:cs="Times New Roman"/>
                <w:spacing w:val="-5"/>
              </w:rPr>
            </w:pPr>
          </w:p>
        </w:tc>
      </w:tr>
    </w:tbl>
    <w:p w:rsidR="0018043F" w:rsidRPr="00EE4E44" w:rsidRDefault="0018043F" w:rsidP="0018043F">
      <w:pPr>
        <w:widowControl w:val="0"/>
        <w:spacing w:line="25" w:lineRule="atLeast"/>
        <w:ind w:left="20" w:right="20"/>
        <w:jc w:val="center"/>
        <w:rPr>
          <w:i/>
          <w:sz w:val="24"/>
          <w:szCs w:val="24"/>
          <w:shd w:val="clear" w:color="auto" w:fill="FFFFFF"/>
        </w:rPr>
      </w:pPr>
      <w:r w:rsidRPr="00EE4E44">
        <w:rPr>
          <w:i/>
          <w:sz w:val="24"/>
          <w:szCs w:val="24"/>
          <w:shd w:val="clear" w:color="auto" w:fill="FFFFFF"/>
        </w:rPr>
        <w:t>Перечень дорог местного значения утвержден постановлением администрации Самодуровского сельского поселения от 18.03.2010г. № 5</w:t>
      </w:r>
    </w:p>
    <w:p w:rsidR="0018043F" w:rsidRPr="00EE4E44" w:rsidRDefault="0018043F" w:rsidP="0018043F">
      <w:pPr>
        <w:autoSpaceDE w:val="0"/>
        <w:spacing w:after="0" w:line="240" w:lineRule="auto"/>
        <w:ind w:firstLine="567"/>
        <w:jc w:val="both"/>
        <w:rPr>
          <w:sz w:val="24"/>
          <w:szCs w:val="24"/>
          <w:shd w:val="clear" w:color="auto" w:fill="FFFFFF"/>
        </w:rPr>
      </w:pPr>
      <w:r w:rsidRPr="00EE4E44">
        <w:rPr>
          <w:rFonts w:eastAsia="Calibri" w:cs="Times New Roman"/>
          <w:sz w:val="24"/>
          <w:szCs w:val="24"/>
        </w:rPr>
        <w:t>Протяженность сети автомобильных дорог общего пользования местного значения составляет 7508 км.</w:t>
      </w:r>
      <w:r w:rsidRPr="00EE4E44">
        <w:rPr>
          <w:sz w:val="24"/>
          <w:szCs w:val="24"/>
          <w:shd w:val="clear" w:color="auto" w:fill="FFFFFF"/>
        </w:rPr>
        <w:t xml:space="preserve"> </w:t>
      </w:r>
      <w:r w:rsidRPr="00EE4E44">
        <w:rPr>
          <w:sz w:val="24"/>
          <w:szCs w:val="24"/>
        </w:rPr>
        <w:t xml:space="preserve">На территории населённых пунктов Самодуровского сельского поселения асфальтовое покрытие имеют не все улицы. </w:t>
      </w:r>
    </w:p>
    <w:p w:rsidR="0018043F" w:rsidRPr="00EE4E44" w:rsidRDefault="0018043F" w:rsidP="0018043F">
      <w:pPr>
        <w:ind w:firstLine="567"/>
        <w:jc w:val="both"/>
        <w:rPr>
          <w:sz w:val="24"/>
          <w:szCs w:val="24"/>
        </w:rPr>
      </w:pPr>
      <w:r w:rsidRPr="00EE4E44">
        <w:rPr>
          <w:sz w:val="24"/>
          <w:szCs w:val="24"/>
        </w:rPr>
        <w:t xml:space="preserve">Требуется асфальтирование главных улиц населённых пунктов, не имеющих твёрдого покрытия, требуется ограничение дорожного полотна и устройство пешеходных тротуаров во всех населённых пунктах сельского поселения. На территории общественных центров села Самодуровка необходимо устройство карманов для парковки общественного и легкового транспорта. Придорожная территория нуждается в озеленении. </w:t>
      </w:r>
    </w:p>
    <w:p w:rsidR="0018043F" w:rsidRPr="00EE4E44" w:rsidRDefault="0018043F" w:rsidP="0018043F">
      <w:pPr>
        <w:jc w:val="center"/>
        <w:outlineLvl w:val="0"/>
        <w:rPr>
          <w:b/>
          <w:i/>
          <w:sz w:val="24"/>
        </w:rPr>
      </w:pPr>
      <w:bookmarkStart w:id="371" w:name="_Toc89851239"/>
      <w:bookmarkStart w:id="372" w:name="_Toc104300483"/>
      <w:r w:rsidRPr="00EE4E44">
        <w:rPr>
          <w:b/>
          <w:i/>
          <w:sz w:val="24"/>
        </w:rPr>
        <w:t>Общественный пассажирский транспорт.</w:t>
      </w:r>
      <w:bookmarkEnd w:id="371"/>
      <w:bookmarkEnd w:id="372"/>
      <w:r w:rsidRPr="00EE4E44">
        <w:rPr>
          <w:b/>
          <w:i/>
          <w:sz w:val="24"/>
        </w:rPr>
        <w:t xml:space="preserve"> </w:t>
      </w:r>
    </w:p>
    <w:p w:rsidR="0018043F" w:rsidRPr="00EE4E44" w:rsidRDefault="0018043F" w:rsidP="0018043F">
      <w:pPr>
        <w:spacing w:after="0"/>
        <w:ind w:firstLine="567"/>
        <w:jc w:val="both"/>
        <w:rPr>
          <w:sz w:val="24"/>
        </w:rPr>
      </w:pPr>
      <w:r w:rsidRPr="00EE4E44">
        <w:rPr>
          <w:sz w:val="24"/>
        </w:rPr>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18043F" w:rsidRPr="00EE4E44" w:rsidRDefault="0018043F" w:rsidP="0018043F">
      <w:pPr>
        <w:widowControl w:val="0"/>
        <w:spacing w:after="0" w:line="240" w:lineRule="auto"/>
        <w:ind w:left="80" w:right="80" w:firstLine="860"/>
        <w:jc w:val="both"/>
        <w:rPr>
          <w:rFonts w:eastAsia="Calibri" w:cs="Times New Roman"/>
          <w:sz w:val="24"/>
          <w:szCs w:val="24"/>
        </w:rPr>
      </w:pPr>
      <w:r w:rsidRPr="00EE4E44">
        <w:rPr>
          <w:rFonts w:eastAsia="Calibri" w:cs="Times New Roman"/>
          <w:sz w:val="24"/>
          <w:szCs w:val="24"/>
          <w:shd w:val="clear" w:color="auto" w:fill="FFFFFF"/>
        </w:rPr>
        <w:t>Пассажирский транспорт является важне</w:t>
      </w:r>
      <w:r w:rsidRPr="00EE4E44">
        <w:rPr>
          <w:rFonts w:eastAsia="Calibri" w:cs="Times New Roman"/>
          <w:sz w:val="24"/>
          <w:szCs w:val="24"/>
        </w:rPr>
        <w:t>йш</w:t>
      </w:r>
      <w:r w:rsidRPr="00EE4E44">
        <w:rPr>
          <w:rFonts w:eastAsia="Calibri" w:cs="Times New Roman"/>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18043F" w:rsidRPr="00EE4E44" w:rsidRDefault="0018043F" w:rsidP="0018043F">
      <w:pPr>
        <w:spacing w:after="0" w:line="276" w:lineRule="auto"/>
        <w:ind w:left="66" w:firstLine="501"/>
        <w:jc w:val="both"/>
        <w:rPr>
          <w:sz w:val="24"/>
          <w:szCs w:val="24"/>
          <w:highlight w:val="yellow"/>
        </w:rPr>
      </w:pPr>
      <w:r w:rsidRPr="00EE4E44">
        <w:rPr>
          <w:rFonts w:eastAsia="Calibri" w:cs="Times New Roman"/>
          <w:sz w:val="24"/>
          <w:szCs w:val="24"/>
          <w:shd w:val="clear" w:color="auto" w:fill="FFFFFF"/>
        </w:rPr>
        <w:lastRenderedPageBreak/>
        <w:t>Основным и единственным пассажирским транспортом является автобус.</w:t>
      </w:r>
      <w:r w:rsidRPr="00EE4E44">
        <w:rPr>
          <w:sz w:val="24"/>
          <w:szCs w:val="24"/>
        </w:rPr>
        <w:t xml:space="preserve"> Пассажирские перевозки на территории поселения осуществляются предприятием МУП «ППАТП».</w:t>
      </w:r>
    </w:p>
    <w:p w:rsidR="0018043F" w:rsidRPr="00EE4E44" w:rsidRDefault="0018043F" w:rsidP="0018043F">
      <w:pPr>
        <w:widowControl w:val="0"/>
        <w:spacing w:after="0" w:line="240" w:lineRule="auto"/>
        <w:ind w:left="80" w:right="80" w:firstLine="860"/>
        <w:jc w:val="both"/>
        <w:rPr>
          <w:sz w:val="24"/>
          <w:szCs w:val="24"/>
          <w:shd w:val="clear" w:color="auto" w:fill="FFFFFF"/>
        </w:rPr>
      </w:pPr>
      <w:r w:rsidRPr="00EE4E44">
        <w:rPr>
          <w:sz w:val="24"/>
          <w:szCs w:val="24"/>
          <w:shd w:val="clear" w:color="auto" w:fill="FFFFFF"/>
        </w:rPr>
        <w:t xml:space="preserve">На территории </w:t>
      </w:r>
      <w:r w:rsidRPr="00EE4E44">
        <w:rPr>
          <w:bCs/>
          <w:sz w:val="24"/>
          <w:szCs w:val="24"/>
        </w:rPr>
        <w:t>Самодуровского</w:t>
      </w:r>
      <w:r w:rsidRPr="00EE4E44">
        <w:rPr>
          <w:sz w:val="24"/>
          <w:szCs w:val="24"/>
          <w:shd w:val="clear" w:color="auto" w:fill="FFFFFF"/>
        </w:rPr>
        <w:t xml:space="preserve"> сельского поселения автобусное пассажирское сообщение представлено  следующими маршрутами Поворино –Самодуровка -Пески-Мазурка Байчурово</w:t>
      </w:r>
    </w:p>
    <w:p w:rsidR="0018043F" w:rsidRPr="00EE4E44" w:rsidRDefault="0018043F" w:rsidP="0018043F">
      <w:pPr>
        <w:widowControl w:val="0"/>
        <w:spacing w:after="0" w:line="240" w:lineRule="auto"/>
        <w:ind w:right="80" w:firstLine="720"/>
        <w:jc w:val="both"/>
        <w:rPr>
          <w:sz w:val="24"/>
          <w:szCs w:val="24"/>
        </w:rPr>
      </w:pPr>
      <w:r w:rsidRPr="00EE4E44">
        <w:rPr>
          <w:sz w:val="24"/>
          <w:szCs w:val="24"/>
          <w:shd w:val="clear" w:color="auto" w:fill="FFFFFF"/>
        </w:rPr>
        <w:t xml:space="preserve">В </w:t>
      </w:r>
      <w:r w:rsidRPr="00EE4E44">
        <w:rPr>
          <w:bCs/>
          <w:sz w:val="24"/>
          <w:szCs w:val="24"/>
        </w:rPr>
        <w:t>Самодуровского</w:t>
      </w:r>
      <w:r w:rsidRPr="00EE4E44">
        <w:rPr>
          <w:sz w:val="24"/>
          <w:szCs w:val="24"/>
          <w:shd w:val="clear" w:color="auto" w:fill="FFFFFF"/>
        </w:rPr>
        <w:t xml:space="preserve"> сельском поселении наблюдается изменение интенсивности пассажиропотока в зависимости от времени года. Сезонная неравномерность выражается в уменьшение пассажиропотока в летний период года за счет поездок на личном автотранспорте. </w:t>
      </w:r>
    </w:p>
    <w:p w:rsidR="0018043F" w:rsidRPr="00EE4E44" w:rsidRDefault="0018043F" w:rsidP="0018043F">
      <w:pPr>
        <w:widowControl w:val="0"/>
        <w:spacing w:after="0" w:line="240" w:lineRule="auto"/>
        <w:ind w:left="80" w:right="80" w:firstLine="640"/>
        <w:jc w:val="both"/>
        <w:rPr>
          <w:sz w:val="24"/>
          <w:szCs w:val="24"/>
          <w:shd w:val="clear" w:color="auto" w:fill="FFFFFF"/>
        </w:rPr>
      </w:pPr>
      <w:r w:rsidRPr="00EE4E44">
        <w:rPr>
          <w:sz w:val="24"/>
          <w:szCs w:val="24"/>
          <w:shd w:val="clear" w:color="auto" w:fill="FFFFFF"/>
        </w:rPr>
        <w:t>Для доставки детей организован школьный автобус.</w:t>
      </w:r>
    </w:p>
    <w:p w:rsidR="0018043F" w:rsidRPr="00EE4E44" w:rsidRDefault="0018043F" w:rsidP="0018043F">
      <w:pPr>
        <w:widowControl w:val="0"/>
        <w:spacing w:after="0" w:line="240" w:lineRule="auto"/>
        <w:ind w:left="80" w:right="80" w:firstLine="640"/>
        <w:jc w:val="both"/>
        <w:rPr>
          <w:rFonts w:eastAsia="Calibri" w:cs="Times New Roman"/>
          <w:sz w:val="24"/>
          <w:szCs w:val="24"/>
          <w:highlight w:val="yellow"/>
          <w:shd w:val="clear" w:color="auto" w:fill="FFFFFF"/>
        </w:rPr>
      </w:pPr>
    </w:p>
    <w:p w:rsidR="0018043F" w:rsidRPr="00EE4E44" w:rsidRDefault="0018043F" w:rsidP="0018043F">
      <w:pPr>
        <w:autoSpaceDE w:val="0"/>
        <w:spacing w:after="0" w:line="240" w:lineRule="auto"/>
        <w:ind w:firstLine="567"/>
        <w:jc w:val="both"/>
        <w:rPr>
          <w:rFonts w:cs="Times New Roman"/>
          <w:i/>
          <w:sz w:val="24"/>
          <w:szCs w:val="24"/>
        </w:rPr>
      </w:pPr>
      <w:r w:rsidRPr="00EE4E44">
        <w:rPr>
          <w:rFonts w:cs="Times New Roman"/>
          <w:b/>
          <w:i/>
          <w:sz w:val="24"/>
          <w:szCs w:val="24"/>
        </w:rPr>
        <w:t xml:space="preserve">Выводы: </w:t>
      </w:r>
      <w:r w:rsidRPr="00EE4E44">
        <w:rPr>
          <w:rFonts w:cs="Times New Roman"/>
          <w:i/>
          <w:sz w:val="24"/>
          <w:szCs w:val="24"/>
        </w:rPr>
        <w:t xml:space="preserve">в населённых пунктах Самодуровского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18043F" w:rsidRPr="00EE4E44" w:rsidRDefault="0018043F" w:rsidP="0018043F">
      <w:pPr>
        <w:autoSpaceDE w:val="0"/>
        <w:spacing w:after="0" w:line="240" w:lineRule="auto"/>
        <w:ind w:firstLine="567"/>
        <w:jc w:val="both"/>
        <w:rPr>
          <w:i/>
          <w:sz w:val="24"/>
        </w:rPr>
      </w:pPr>
    </w:p>
    <w:p w:rsidR="0018043F" w:rsidRPr="00EE4E44" w:rsidRDefault="0018043F" w:rsidP="00E01673">
      <w:pPr>
        <w:pStyle w:val="1111"/>
        <w:numPr>
          <w:ilvl w:val="2"/>
          <w:numId w:val="110"/>
        </w:numPr>
        <w:rPr>
          <w:rFonts w:cs="Times New Roman"/>
          <w:i/>
        </w:rPr>
      </w:pPr>
      <w:r w:rsidRPr="00EE4E44">
        <w:rPr>
          <w:rFonts w:cs="Times New Roman"/>
        </w:rPr>
        <w:t xml:space="preserve"> </w:t>
      </w:r>
      <w:bookmarkStart w:id="373" w:name="_Toc104300484"/>
      <w:r w:rsidRPr="00EE4E44">
        <w:rPr>
          <w:rFonts w:cs="Times New Roman"/>
          <w:i/>
        </w:rPr>
        <w:t>Инженерная инфраструктура</w:t>
      </w:r>
      <w:bookmarkEnd w:id="373"/>
    </w:p>
    <w:p w:rsidR="0018043F" w:rsidRPr="00EE4E44" w:rsidRDefault="0018043F" w:rsidP="0018043F">
      <w:pPr>
        <w:spacing w:after="0"/>
        <w:jc w:val="both"/>
        <w:rPr>
          <w:rFonts w:cs="Times New Roman"/>
          <w:sz w:val="24"/>
          <w:szCs w:val="24"/>
          <w:highlight w:val="yellow"/>
          <w:shd w:val="clear" w:color="auto" w:fill="FFFFFF"/>
          <w:lang w:val="en-US"/>
        </w:rPr>
      </w:pPr>
    </w:p>
    <w:p w:rsidR="0018043F" w:rsidRPr="00EE4E44" w:rsidRDefault="0018043F" w:rsidP="0018043F">
      <w:pPr>
        <w:spacing w:after="0"/>
        <w:jc w:val="center"/>
        <w:rPr>
          <w:rFonts w:cs="Times New Roman"/>
          <w:b/>
          <w:i/>
          <w:sz w:val="24"/>
          <w:szCs w:val="24"/>
          <w:u w:val="single"/>
          <w:shd w:val="clear" w:color="auto" w:fill="FFFFFF"/>
        </w:rPr>
      </w:pPr>
      <w:r w:rsidRPr="00EE4E44">
        <w:rPr>
          <w:rFonts w:cs="Times New Roman"/>
          <w:b/>
          <w:i/>
          <w:sz w:val="24"/>
          <w:szCs w:val="24"/>
          <w:u w:val="single"/>
          <w:shd w:val="clear" w:color="auto" w:fill="FFFFFF"/>
        </w:rPr>
        <w:t>Водоснабжение</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Водоснабжение Самодуровского сельского поселения осуществляется за счет подземных вод, посредством артезианских скважин и колодцев. На территории сельского поселения имеется две артезианских скважины, обеспечивающая водой учреждения и организации Самодуровского сельского поселения Поворинского муниципального района Воронежской области, а также половину населения с. Самодуровка.</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Собственником объектов системы водоснабжения является администрация Самодуровского сельского поселения.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rPr>
        <w:t xml:space="preserve">В Самодуровском сельском поселении единого водозабора не организовано. В каждом населенном пункте свои источники водоснабжения.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В соответствии с паспортом </w:t>
      </w:r>
      <w:r w:rsidRPr="00EE4E44">
        <w:rPr>
          <w:rFonts w:eastAsia="Calibri" w:cs="Times New Roman"/>
          <w:sz w:val="24"/>
          <w:szCs w:val="24"/>
        </w:rPr>
        <w:t>Самодуровского сельского поселения</w:t>
      </w:r>
      <w:r w:rsidRPr="00EE4E44">
        <w:rPr>
          <w:rFonts w:eastAsia="Calibri" w:cs="Times New Roman"/>
          <w:sz w:val="24"/>
          <w:szCs w:val="24"/>
          <w:shd w:val="clear" w:color="auto" w:fill="FFFFFF"/>
        </w:rPr>
        <w:t xml:space="preserve"> (по состоянию на 01.01.2021 г.) служба водопроводного хозяйства поселения включает в себя эксплуатацию и обслуживание: </w:t>
      </w:r>
      <w:r w:rsidRPr="00EE4E44">
        <w:rPr>
          <w:rFonts w:eastAsia="Calibri" w:cs="Times New Roman"/>
          <w:sz w:val="24"/>
          <w:szCs w:val="24"/>
        </w:rPr>
        <w:t xml:space="preserve">водонапорных башен – 2 шт; </w:t>
      </w:r>
      <w:r w:rsidRPr="00EE4E44">
        <w:rPr>
          <w:rFonts w:eastAsia="Calibri" w:cs="Times New Roman"/>
          <w:sz w:val="24"/>
          <w:szCs w:val="24"/>
          <w:shd w:val="clear" w:color="auto" w:fill="FFFFFF"/>
        </w:rPr>
        <w:t>водопроводных сетей протяжённостью 4,5 км.</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Качество воды, подаваемой потребителю,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b/>
          <w:sz w:val="24"/>
          <w:szCs w:val="24"/>
          <w:shd w:val="clear" w:color="auto" w:fill="FFFFFF"/>
        </w:rPr>
        <w:t>Сведения о водопроводном хозяйстве Самодуровского сельского поселения представлены в таблицах ниже:</w:t>
      </w:r>
    </w:p>
    <w:p w:rsidR="0018043F" w:rsidRPr="00EE4E44" w:rsidRDefault="0018043F" w:rsidP="0018043F">
      <w:pPr>
        <w:spacing w:after="0"/>
        <w:ind w:firstLine="567"/>
        <w:jc w:val="both"/>
        <w:rPr>
          <w:rFonts w:cs="Times New Roman"/>
          <w:sz w:val="24"/>
          <w:szCs w:val="24"/>
          <w:highlight w:val="yellow"/>
          <w:shd w:val="clear" w:color="auto" w:fill="FFFFFF"/>
        </w:rPr>
        <w:sectPr w:rsidR="0018043F" w:rsidRPr="00EE4E44" w:rsidSect="001C4D11">
          <w:footnotePr>
            <w:pos w:val="beneathText"/>
          </w:footnotePr>
          <w:pgSz w:w="11905" w:h="16837" w:code="9"/>
          <w:pgMar w:top="1418" w:right="706" w:bottom="1701" w:left="1701" w:header="851" w:footer="856" w:gutter="0"/>
          <w:cols w:space="720"/>
          <w:titlePg/>
          <w:docGrid w:linePitch="326"/>
        </w:sectPr>
      </w:pPr>
    </w:p>
    <w:p w:rsidR="0018043F" w:rsidRPr="00EE4E44" w:rsidRDefault="0018043F" w:rsidP="0018043F">
      <w:pPr>
        <w:ind w:firstLine="709"/>
        <w:jc w:val="both"/>
        <w:rPr>
          <w:highlight w:val="yellow"/>
          <w:shd w:val="clear" w:color="auto" w:fill="FFFFFF"/>
        </w:rPr>
      </w:pPr>
    </w:p>
    <w:p w:rsidR="0018043F" w:rsidRPr="00EE4E44" w:rsidRDefault="0018043F" w:rsidP="0018043F">
      <w:pPr>
        <w:jc w:val="both"/>
        <w:rPr>
          <w:highlight w:val="yellow"/>
          <w:shd w:val="clear" w:color="auto" w:fill="FFFFFF"/>
        </w:rPr>
      </w:pPr>
    </w:p>
    <w:p w:rsidR="0018043F" w:rsidRPr="00EE4E44" w:rsidRDefault="0018043F" w:rsidP="0018043F">
      <w:pPr>
        <w:spacing w:after="0" w:line="240" w:lineRule="auto"/>
        <w:rPr>
          <w:b/>
          <w:bCs/>
          <w:sz w:val="24"/>
          <w:szCs w:val="24"/>
          <w:highlight w:val="yellow"/>
        </w:rPr>
      </w:pPr>
    </w:p>
    <w:p w:rsidR="0018043F" w:rsidRPr="00EE4E44" w:rsidRDefault="0018043F" w:rsidP="0018043F">
      <w:pPr>
        <w:spacing w:after="240"/>
        <w:jc w:val="both"/>
        <w:rPr>
          <w:highlight w:val="yellow"/>
          <w:shd w:val="clear" w:color="auto" w:fill="FFFFFF"/>
        </w:rPr>
      </w:pPr>
    </w:p>
    <w:tbl>
      <w:tblPr>
        <w:tblW w:w="1488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985"/>
        <w:gridCol w:w="850"/>
        <w:gridCol w:w="993"/>
        <w:gridCol w:w="992"/>
        <w:gridCol w:w="709"/>
        <w:gridCol w:w="1134"/>
        <w:gridCol w:w="708"/>
        <w:gridCol w:w="1418"/>
        <w:gridCol w:w="1276"/>
        <w:gridCol w:w="1417"/>
        <w:gridCol w:w="1280"/>
        <w:gridCol w:w="1130"/>
        <w:gridCol w:w="992"/>
      </w:tblGrid>
      <w:tr w:rsidR="0018043F" w:rsidRPr="00EE4E44" w:rsidTr="00393C43">
        <w:trPr>
          <w:trHeight w:val="932"/>
        </w:trPr>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Наименование</w:t>
            </w:r>
          </w:p>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источника водоснабжения (с указанием адреса)</w:t>
            </w:r>
          </w:p>
        </w:tc>
        <w:tc>
          <w:tcPr>
            <w:tcW w:w="1289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 xml:space="preserve">Сооружения водозабора </w:t>
            </w:r>
          </w:p>
        </w:tc>
      </w:tr>
      <w:tr w:rsidR="0018043F" w:rsidRPr="00EE4E44" w:rsidTr="00393C43">
        <w:trPr>
          <w:trHeight w:val="158"/>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808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Скважины</w:t>
            </w:r>
          </w:p>
        </w:tc>
        <w:tc>
          <w:tcPr>
            <w:tcW w:w="48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Насосные станции</w:t>
            </w:r>
          </w:p>
        </w:tc>
      </w:tr>
      <w:tr w:rsidR="0018043F" w:rsidRPr="00EE4E44" w:rsidTr="00393C43">
        <w:trPr>
          <w:trHeight w:val="648"/>
        </w:trPr>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Общее кол-во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В том числе: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Диапазон глубин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Суммарныйводоотбор по всем скважинам</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Процент износа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Марки и производительность насосов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Год ввода в эксплуатацию</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Производительность</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Год ввода в эксплуатацию</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Марки и производитель ность насосов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Процент износа</w:t>
            </w:r>
          </w:p>
        </w:tc>
      </w:tr>
      <w:tr w:rsidR="0018043F" w:rsidRPr="00EE4E44" w:rsidTr="00393C43">
        <w:trPr>
          <w:trHeight w:val="58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napToGrid w:val="0"/>
              <w:spacing w:after="0" w:line="256" w:lineRule="auto"/>
              <w:rPr>
                <w:rFonts w:eastAsia="Lucida Sans Unicode" w:cs="Times New Roman"/>
                <w:kern w:val="2"/>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перебуриваемые</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napToGrid w:val="0"/>
              <w:spacing w:after="0" w:line="256" w:lineRule="auto"/>
              <w:jc w:val="center"/>
              <w:rPr>
                <w:rFonts w:eastAsia="Calibri" w:cs="Times New Roman"/>
                <w:b/>
                <w:sz w:val="20"/>
                <w:szCs w:val="20"/>
              </w:rPr>
            </w:pPr>
            <w:r w:rsidRPr="00EE4E44">
              <w:rPr>
                <w:rFonts w:eastAsia="Calibri" w:cs="Times New Roman"/>
                <w:b/>
                <w:sz w:val="20"/>
                <w:szCs w:val="20"/>
              </w:rPr>
              <w:t>тампонируемые</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sz w:val="20"/>
                <w:szCs w:val="20"/>
              </w:rPr>
            </w:pPr>
          </w:p>
        </w:tc>
      </w:tr>
      <w:tr w:rsidR="0018043F" w:rsidRPr="00EE4E44" w:rsidTr="00393C43">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Водонапорная башня № 1 с. Самодуровка ул. Советская</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r w:rsidRPr="00EE4E44">
              <w:rPr>
                <w:rFonts w:eastAsia="Calibri" w:cs="Times New Roman"/>
                <w:sz w:val="20"/>
                <w:szCs w:val="20"/>
              </w:rPr>
              <w:t>1 скважина</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r w:rsidRPr="00EE4E44">
              <w:rPr>
                <w:rFonts w:eastAsia="Calibri" w:cs="Times New Roman"/>
                <w:sz w:val="20"/>
                <w:szCs w:val="20"/>
              </w:rPr>
              <w:t>ЭВЦ 6-16-75</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r w:rsidRPr="00EE4E44">
              <w:rPr>
                <w:rFonts w:eastAsia="Calibri" w:cs="Times New Roman"/>
                <w:sz w:val="20"/>
                <w:szCs w:val="20"/>
              </w:rPr>
              <w:t>1977г.</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12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11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r>
      <w:tr w:rsidR="0018043F" w:rsidRPr="00EE4E44" w:rsidTr="00393C43">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Водонапорная башня № 2 с. Самодуровка ул. Молодежная 25</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spacing w:after="0" w:line="240" w:lineRule="auto"/>
              <w:jc w:val="center"/>
              <w:rPr>
                <w:rFonts w:eastAsia="Calibri"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r w:rsidRPr="00EE4E44">
              <w:rPr>
                <w:rFonts w:eastAsia="Calibri" w:cs="Times New Roman"/>
                <w:sz w:val="20"/>
                <w:szCs w:val="20"/>
              </w:rPr>
              <w:t>1 скважина</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r w:rsidRPr="00EE4E44">
              <w:rPr>
                <w:rFonts w:eastAsia="Calibri" w:cs="Times New Roman"/>
                <w:sz w:val="20"/>
                <w:szCs w:val="20"/>
              </w:rPr>
              <w:t>ЭВЦ 6-16-75</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r w:rsidRPr="00EE4E44">
              <w:rPr>
                <w:rFonts w:eastAsia="Calibri" w:cs="Times New Roman"/>
                <w:sz w:val="20"/>
                <w:szCs w:val="20"/>
              </w:rPr>
              <w:t>1988г.</w:t>
            </w:r>
          </w:p>
        </w:tc>
        <w:tc>
          <w:tcPr>
            <w:tcW w:w="14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12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11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8043F" w:rsidRPr="00EE4E44" w:rsidRDefault="0018043F" w:rsidP="00393C43">
            <w:pPr>
              <w:widowControl w:val="0"/>
              <w:suppressLineNumbers/>
              <w:suppressAutoHyphens/>
              <w:snapToGrid w:val="0"/>
              <w:spacing w:after="0" w:line="256" w:lineRule="auto"/>
              <w:jc w:val="center"/>
              <w:rPr>
                <w:rFonts w:eastAsia="Calibri" w:cs="Times New Roman"/>
                <w:sz w:val="20"/>
                <w:szCs w:val="20"/>
              </w:rPr>
            </w:pPr>
          </w:p>
        </w:tc>
      </w:tr>
    </w:tbl>
    <w:p w:rsidR="0018043F" w:rsidRPr="00EE4E44" w:rsidRDefault="0018043F" w:rsidP="0018043F">
      <w:pPr>
        <w:spacing w:after="240"/>
        <w:jc w:val="both"/>
        <w:rPr>
          <w:highlight w:val="yellow"/>
          <w:shd w:val="clear" w:color="auto" w:fill="FFFFFF"/>
          <w:lang w:val="en-US"/>
        </w:rPr>
      </w:pPr>
    </w:p>
    <w:p w:rsidR="0018043F" w:rsidRPr="00EE4E44" w:rsidRDefault="0018043F" w:rsidP="0018043F">
      <w:pPr>
        <w:spacing w:after="240"/>
        <w:jc w:val="both"/>
        <w:rPr>
          <w:highlight w:val="yellow"/>
          <w:shd w:val="clear" w:color="auto" w:fill="FFFFFF"/>
          <w:lang w:val="en-US"/>
        </w:rPr>
      </w:pPr>
    </w:p>
    <w:tbl>
      <w:tblPr>
        <w:tblW w:w="14884" w:type="dxa"/>
        <w:tblInd w:w="-459" w:type="dxa"/>
        <w:tblLayout w:type="fixed"/>
        <w:tblLook w:val="04A0"/>
      </w:tblPr>
      <w:tblGrid>
        <w:gridCol w:w="3071"/>
        <w:gridCol w:w="2504"/>
        <w:gridCol w:w="2506"/>
        <w:gridCol w:w="2505"/>
        <w:gridCol w:w="2505"/>
        <w:gridCol w:w="1793"/>
      </w:tblGrid>
      <w:tr w:rsidR="0018043F" w:rsidRPr="00EE4E44" w:rsidTr="00393C43">
        <w:trPr>
          <w:trHeight w:val="481"/>
        </w:trPr>
        <w:tc>
          <w:tcPr>
            <w:tcW w:w="3071" w:type="dxa"/>
            <w:tcBorders>
              <w:top w:val="single" w:sz="4" w:space="0" w:color="000000"/>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Протяженность (км)</w:t>
            </w:r>
          </w:p>
        </w:tc>
        <w:tc>
          <w:tcPr>
            <w:tcW w:w="2504" w:type="dxa"/>
            <w:tcBorders>
              <w:top w:val="single" w:sz="4" w:space="0" w:color="000000"/>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Диаметр (мм)</w:t>
            </w:r>
          </w:p>
        </w:tc>
        <w:tc>
          <w:tcPr>
            <w:tcW w:w="2506" w:type="dxa"/>
            <w:tcBorders>
              <w:top w:val="single" w:sz="4" w:space="0" w:color="000000"/>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Производительность (м3)</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Процент загрузки</w:t>
            </w:r>
          </w:p>
        </w:tc>
        <w:tc>
          <w:tcPr>
            <w:tcW w:w="2505" w:type="dxa"/>
            <w:tcBorders>
              <w:top w:val="single" w:sz="4" w:space="0" w:color="000000"/>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Процент износа</w:t>
            </w:r>
          </w:p>
        </w:tc>
        <w:tc>
          <w:tcPr>
            <w:tcW w:w="17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Материал</w:t>
            </w:r>
          </w:p>
        </w:tc>
      </w:tr>
      <w:tr w:rsidR="0018043F" w:rsidRPr="00EE4E44" w:rsidTr="00393C43">
        <w:trPr>
          <w:trHeight w:val="481"/>
        </w:trPr>
        <w:tc>
          <w:tcPr>
            <w:tcW w:w="3071" w:type="dxa"/>
            <w:tcBorders>
              <w:top w:val="single" w:sz="4" w:space="0" w:color="000000"/>
              <w:left w:val="single" w:sz="4" w:space="0" w:color="000000"/>
              <w:bottom w:val="single" w:sz="4" w:space="0" w:color="000000"/>
              <w:right w:val="nil"/>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4 км</w:t>
            </w:r>
          </w:p>
        </w:tc>
        <w:tc>
          <w:tcPr>
            <w:tcW w:w="2504" w:type="dxa"/>
            <w:tcBorders>
              <w:top w:val="single" w:sz="4" w:space="0" w:color="000000"/>
              <w:left w:val="single" w:sz="4" w:space="0" w:color="000000"/>
              <w:bottom w:val="single" w:sz="4" w:space="0" w:color="000000"/>
              <w:right w:val="nil"/>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198</w:t>
            </w:r>
          </w:p>
        </w:tc>
        <w:tc>
          <w:tcPr>
            <w:tcW w:w="2506" w:type="dxa"/>
            <w:tcBorders>
              <w:top w:val="single" w:sz="4" w:space="0" w:color="000000"/>
              <w:left w:val="single" w:sz="4" w:space="0" w:color="000000"/>
              <w:bottom w:val="single" w:sz="4" w:space="0" w:color="000000"/>
              <w:right w:val="nil"/>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Башня № 1     86м3/сут</w:t>
            </w:r>
          </w:p>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Башня № 2     121м3/сут.</w:t>
            </w:r>
          </w:p>
        </w:tc>
        <w:tc>
          <w:tcPr>
            <w:tcW w:w="250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center"/>
              <w:rPr>
                <w:rFonts w:eastAsia="Calibri" w:cs="Times New Roman"/>
                <w:sz w:val="20"/>
                <w:szCs w:val="20"/>
              </w:rPr>
            </w:pPr>
          </w:p>
        </w:tc>
        <w:tc>
          <w:tcPr>
            <w:tcW w:w="2505" w:type="dxa"/>
            <w:tcBorders>
              <w:top w:val="single" w:sz="4" w:space="0" w:color="000000"/>
              <w:left w:val="single" w:sz="4" w:space="0" w:color="000000"/>
              <w:bottom w:val="single" w:sz="4" w:space="0" w:color="000000"/>
              <w:right w:val="nil"/>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100</w:t>
            </w:r>
          </w:p>
        </w:tc>
        <w:tc>
          <w:tcPr>
            <w:tcW w:w="1793"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spacing w:after="0" w:line="240" w:lineRule="auto"/>
              <w:jc w:val="center"/>
              <w:rPr>
                <w:rFonts w:eastAsia="Calibri" w:cs="Times New Roman"/>
                <w:sz w:val="20"/>
                <w:szCs w:val="20"/>
              </w:rPr>
            </w:pPr>
          </w:p>
        </w:tc>
      </w:tr>
    </w:tbl>
    <w:p w:rsidR="0018043F" w:rsidRPr="00EE4E44" w:rsidRDefault="0018043F" w:rsidP="0018043F">
      <w:pPr>
        <w:spacing w:after="240"/>
        <w:jc w:val="both"/>
        <w:rPr>
          <w:highlight w:val="yellow"/>
          <w:shd w:val="clear" w:color="auto" w:fill="FFFFFF"/>
          <w:lang w:val="en-US"/>
        </w:rPr>
        <w:sectPr w:rsidR="0018043F" w:rsidRPr="00EE4E44" w:rsidSect="001C4D11">
          <w:footnotePr>
            <w:pos w:val="beneathText"/>
          </w:footnotePr>
          <w:pgSz w:w="16837" w:h="11905" w:orient="landscape" w:code="9"/>
          <w:pgMar w:top="426" w:right="1418" w:bottom="568" w:left="1701" w:header="624" w:footer="856" w:gutter="0"/>
          <w:cols w:space="720"/>
          <w:titlePg/>
          <w:docGrid w:linePitch="326"/>
        </w:sectPr>
      </w:pP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lastRenderedPageBreak/>
        <w:t xml:space="preserve">Учитывая, что водопроводная сеть находится в значительно изношенном состоянии,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18043F" w:rsidRPr="00EE4E44" w:rsidRDefault="0018043F" w:rsidP="0018043F">
      <w:pPr>
        <w:tabs>
          <w:tab w:val="left" w:pos="851"/>
        </w:tabs>
        <w:spacing w:after="0"/>
        <w:ind w:firstLine="567"/>
        <w:jc w:val="both"/>
        <w:rPr>
          <w:rFonts w:eastAsia="Calibri" w:cs="Times New Roman"/>
          <w:sz w:val="24"/>
          <w:szCs w:val="24"/>
        </w:rPr>
      </w:pPr>
      <w:r w:rsidRPr="00EE4E44">
        <w:rPr>
          <w:rFonts w:eastAsia="Calibri" w:cs="Times New Roman"/>
          <w:sz w:val="24"/>
          <w:szCs w:val="24"/>
        </w:rPr>
        <w:t>Необходимо проводить расширение сети водопровода для 100% охвата всех жилых районов поселения.</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18043F" w:rsidRPr="00EE4E44" w:rsidRDefault="0018043F" w:rsidP="0018043F">
      <w:pPr>
        <w:spacing w:after="0"/>
        <w:ind w:firstLine="567"/>
        <w:jc w:val="both"/>
        <w:rPr>
          <w:rFonts w:eastAsia="Calibri" w:cs="Times New Roman"/>
          <w:sz w:val="24"/>
          <w:szCs w:val="24"/>
        </w:rPr>
      </w:pPr>
    </w:p>
    <w:p w:rsidR="0018043F" w:rsidRPr="00EE4E44" w:rsidRDefault="0018043F" w:rsidP="0018043F">
      <w:pPr>
        <w:spacing w:after="0"/>
        <w:ind w:firstLine="567"/>
        <w:jc w:val="both"/>
        <w:rPr>
          <w:rFonts w:eastAsia="Calibri" w:cs="Times New Roman"/>
          <w:b/>
          <w:sz w:val="24"/>
          <w:szCs w:val="24"/>
          <w:shd w:val="clear" w:color="auto" w:fill="FFFFFF"/>
        </w:rPr>
      </w:pPr>
      <w:r w:rsidRPr="00EE4E44">
        <w:rPr>
          <w:rFonts w:eastAsia="Calibri" w:cs="Times New Roman"/>
          <w:b/>
          <w:sz w:val="24"/>
          <w:szCs w:val="24"/>
          <w:u w:val="single"/>
          <w:shd w:val="clear" w:color="auto" w:fill="FFFFFF"/>
        </w:rPr>
        <w:t xml:space="preserve">Мероприятия по первому поясу ЗСО: </w:t>
      </w:r>
      <w:r w:rsidRPr="00EE4E44">
        <w:rPr>
          <w:rFonts w:eastAsia="Calibri" w:cs="Times New Roman"/>
          <w:b/>
          <w:sz w:val="24"/>
          <w:szCs w:val="24"/>
          <w:shd w:val="clear" w:color="auto" w:fill="FFFFFF"/>
        </w:rPr>
        <w:t xml:space="preserve"> </w:t>
      </w:r>
    </w:p>
    <w:p w:rsidR="0018043F" w:rsidRPr="00EE4E44" w:rsidRDefault="0018043F" w:rsidP="00E01673">
      <w:pPr>
        <w:numPr>
          <w:ilvl w:val="0"/>
          <w:numId w:val="58"/>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18043F" w:rsidRPr="00EE4E44" w:rsidRDefault="0018043F" w:rsidP="00E01673">
      <w:pPr>
        <w:numPr>
          <w:ilvl w:val="0"/>
          <w:numId w:val="58"/>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8043F" w:rsidRPr="00EE4E44" w:rsidRDefault="0018043F" w:rsidP="00E01673">
      <w:pPr>
        <w:numPr>
          <w:ilvl w:val="0"/>
          <w:numId w:val="58"/>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18043F" w:rsidRPr="00EE4E44" w:rsidRDefault="0018043F" w:rsidP="00E01673">
      <w:pPr>
        <w:numPr>
          <w:ilvl w:val="0"/>
          <w:numId w:val="58"/>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8043F" w:rsidRPr="00EE4E44" w:rsidRDefault="0018043F" w:rsidP="00E01673">
      <w:pPr>
        <w:numPr>
          <w:ilvl w:val="0"/>
          <w:numId w:val="58"/>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8043F" w:rsidRPr="00EE4E44" w:rsidRDefault="0018043F" w:rsidP="00E01673">
      <w:pPr>
        <w:numPr>
          <w:ilvl w:val="0"/>
          <w:numId w:val="58"/>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8043F" w:rsidRPr="00EE4E44" w:rsidRDefault="0018043F" w:rsidP="0018043F">
      <w:pPr>
        <w:spacing w:after="0"/>
        <w:ind w:firstLine="567"/>
        <w:jc w:val="both"/>
        <w:rPr>
          <w:rFonts w:eastAsia="Calibri" w:cs="Times New Roman"/>
          <w:b/>
          <w:sz w:val="24"/>
          <w:szCs w:val="24"/>
          <w:u w:val="single"/>
          <w:shd w:val="clear" w:color="auto" w:fill="FFFFFF"/>
        </w:rPr>
      </w:pPr>
      <w:r w:rsidRPr="00EE4E44">
        <w:rPr>
          <w:rFonts w:eastAsia="Calibri" w:cs="Times New Roman"/>
          <w:b/>
          <w:sz w:val="24"/>
          <w:szCs w:val="24"/>
          <w:u w:val="single"/>
          <w:shd w:val="clear" w:color="auto" w:fill="FFFFFF"/>
        </w:rPr>
        <w:t>Мероприятия по второму и третьему поясам:</w:t>
      </w:r>
    </w:p>
    <w:p w:rsidR="0018043F" w:rsidRPr="00EE4E44" w:rsidRDefault="0018043F" w:rsidP="00E01673">
      <w:pPr>
        <w:numPr>
          <w:ilvl w:val="0"/>
          <w:numId w:val="59"/>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8043F" w:rsidRPr="00EE4E44" w:rsidRDefault="0018043F" w:rsidP="00E01673">
      <w:pPr>
        <w:numPr>
          <w:ilvl w:val="0"/>
          <w:numId w:val="59"/>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8043F" w:rsidRPr="00EE4E44" w:rsidRDefault="0018043F" w:rsidP="00E01673">
      <w:pPr>
        <w:numPr>
          <w:ilvl w:val="0"/>
          <w:numId w:val="59"/>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18043F" w:rsidRPr="00EE4E44" w:rsidRDefault="0018043F" w:rsidP="00E01673">
      <w:pPr>
        <w:numPr>
          <w:ilvl w:val="0"/>
          <w:numId w:val="59"/>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w:t>
      </w:r>
      <w:r w:rsidRPr="00EE4E44">
        <w:rPr>
          <w:rFonts w:eastAsia="Calibri" w:cs="Times New Roman"/>
          <w:sz w:val="24"/>
          <w:szCs w:val="24"/>
          <w:shd w:val="clear" w:color="auto" w:fill="FFFFFF"/>
        </w:rPr>
        <w:lastRenderedPageBreak/>
        <w:t>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18043F" w:rsidRPr="00EE4E44" w:rsidRDefault="0018043F" w:rsidP="00E01673">
      <w:pPr>
        <w:numPr>
          <w:ilvl w:val="0"/>
          <w:numId w:val="59"/>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18043F" w:rsidRPr="00EE4E44" w:rsidRDefault="0018043F" w:rsidP="0018043F">
      <w:pPr>
        <w:spacing w:after="0"/>
        <w:ind w:firstLine="567"/>
        <w:jc w:val="both"/>
        <w:rPr>
          <w:rFonts w:eastAsia="Calibri" w:cs="Times New Roman"/>
          <w:b/>
          <w:sz w:val="24"/>
          <w:szCs w:val="24"/>
          <w:u w:val="single"/>
          <w:shd w:val="clear" w:color="auto" w:fill="FFFFFF"/>
        </w:rPr>
      </w:pPr>
      <w:r w:rsidRPr="00EE4E44">
        <w:rPr>
          <w:rFonts w:eastAsia="Calibri" w:cs="Times New Roman"/>
          <w:b/>
          <w:sz w:val="24"/>
          <w:szCs w:val="24"/>
          <w:u w:val="single"/>
          <w:shd w:val="clear" w:color="auto" w:fill="FFFFFF"/>
        </w:rPr>
        <w:t>Мероприятия по второму поясу:</w:t>
      </w:r>
    </w:p>
    <w:p w:rsidR="0018043F" w:rsidRPr="00EE4E44" w:rsidRDefault="0018043F" w:rsidP="0018043F">
      <w:pPr>
        <w:spacing w:after="0"/>
        <w:ind w:firstLine="567"/>
        <w:jc w:val="both"/>
        <w:rPr>
          <w:rFonts w:eastAsia="Calibri" w:cs="Times New Roman"/>
          <w:sz w:val="24"/>
          <w:szCs w:val="24"/>
          <w:u w:val="single"/>
          <w:shd w:val="clear" w:color="auto" w:fill="FFFFFF"/>
        </w:rPr>
      </w:pPr>
      <w:r w:rsidRPr="00EE4E44">
        <w:rPr>
          <w:rFonts w:eastAsia="Calibri"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18043F" w:rsidRPr="00EE4E44" w:rsidRDefault="0018043F" w:rsidP="00E01673">
      <w:pPr>
        <w:numPr>
          <w:ilvl w:val="0"/>
          <w:numId w:val="60"/>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18043F" w:rsidRPr="00EE4E44" w:rsidRDefault="0018043F" w:rsidP="00E01673">
      <w:pPr>
        <w:numPr>
          <w:ilvl w:val="0"/>
          <w:numId w:val="60"/>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не допускается, применение удобрений и ядохимикатов;</w:t>
      </w:r>
    </w:p>
    <w:p w:rsidR="0018043F" w:rsidRPr="00EE4E44" w:rsidRDefault="0018043F" w:rsidP="00E01673">
      <w:pPr>
        <w:numPr>
          <w:ilvl w:val="0"/>
          <w:numId w:val="60"/>
        </w:numPr>
        <w:tabs>
          <w:tab w:val="num"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не допускается, рубка леса главного пользования и реконструкции.</w:t>
      </w:r>
    </w:p>
    <w:p w:rsidR="0018043F" w:rsidRPr="00EE4E44" w:rsidRDefault="0018043F" w:rsidP="0018043F">
      <w:pPr>
        <w:spacing w:after="0"/>
        <w:ind w:firstLine="567"/>
        <w:jc w:val="both"/>
        <w:rPr>
          <w:rFonts w:eastAsia="Calibri" w:cs="Times New Roman"/>
          <w:b/>
          <w:sz w:val="24"/>
          <w:szCs w:val="24"/>
          <w:u w:val="single"/>
          <w:shd w:val="clear" w:color="auto" w:fill="FFFFFF"/>
        </w:rPr>
      </w:pPr>
      <w:r w:rsidRPr="00EE4E44">
        <w:rPr>
          <w:rFonts w:eastAsia="Calibri" w:cs="Times New Roman"/>
          <w:b/>
          <w:sz w:val="24"/>
          <w:szCs w:val="24"/>
          <w:u w:val="single"/>
          <w:shd w:val="clear" w:color="auto" w:fill="FFFFFF"/>
        </w:rPr>
        <w:t>Мероприятия по санитарно-защитной полосе водоводов:</w:t>
      </w:r>
    </w:p>
    <w:p w:rsidR="0018043F" w:rsidRPr="00EE4E44" w:rsidRDefault="0018043F" w:rsidP="00E01673">
      <w:pPr>
        <w:numPr>
          <w:ilvl w:val="0"/>
          <w:numId w:val="61"/>
        </w:numPr>
        <w:tabs>
          <w:tab w:val="left"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18043F" w:rsidRPr="00EE4E44" w:rsidRDefault="0018043F" w:rsidP="00E01673">
      <w:pPr>
        <w:numPr>
          <w:ilvl w:val="0"/>
          <w:numId w:val="61"/>
        </w:numPr>
        <w:tabs>
          <w:tab w:val="left" w:pos="851"/>
        </w:tabs>
        <w:suppressAutoHyphens/>
        <w:spacing w:after="0" w:line="240" w:lineRule="auto"/>
        <w:ind w:left="0"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8043F" w:rsidRPr="00EE4E44" w:rsidRDefault="0018043F" w:rsidP="0018043F">
      <w:pPr>
        <w:spacing w:after="0"/>
        <w:ind w:firstLine="567"/>
        <w:jc w:val="center"/>
        <w:rPr>
          <w:rFonts w:cs="Times New Roman"/>
          <w:b/>
          <w:i/>
          <w:sz w:val="24"/>
          <w:szCs w:val="24"/>
          <w:highlight w:val="yellow"/>
          <w:u w:val="single"/>
          <w:shd w:val="clear" w:color="auto" w:fill="FFFFFF"/>
        </w:rPr>
      </w:pPr>
    </w:p>
    <w:p w:rsidR="0018043F" w:rsidRPr="00EE4E44" w:rsidRDefault="0018043F" w:rsidP="0018043F">
      <w:pPr>
        <w:spacing w:after="0"/>
        <w:ind w:firstLine="567"/>
        <w:jc w:val="center"/>
        <w:outlineLvl w:val="0"/>
        <w:rPr>
          <w:rFonts w:cs="Times New Roman"/>
          <w:b/>
          <w:i/>
          <w:sz w:val="24"/>
          <w:szCs w:val="24"/>
          <w:u w:val="single"/>
          <w:shd w:val="clear" w:color="auto" w:fill="FFFFFF"/>
        </w:rPr>
      </w:pPr>
      <w:bookmarkStart w:id="374" w:name="_Toc104300485"/>
      <w:r w:rsidRPr="00EE4E44">
        <w:rPr>
          <w:rFonts w:cs="Times New Roman"/>
          <w:b/>
          <w:i/>
          <w:sz w:val="24"/>
          <w:szCs w:val="24"/>
          <w:u w:val="single"/>
          <w:shd w:val="clear" w:color="auto" w:fill="FFFFFF"/>
        </w:rPr>
        <w:t>Водоотведение</w:t>
      </w:r>
      <w:bookmarkEnd w:id="374"/>
    </w:p>
    <w:p w:rsidR="0018043F" w:rsidRPr="00EE4E44" w:rsidRDefault="0018043F" w:rsidP="0018043F">
      <w:pPr>
        <w:spacing w:after="0"/>
        <w:ind w:firstLine="567"/>
        <w:jc w:val="both"/>
        <w:rPr>
          <w:rFonts w:eastAsia="Calibri" w:cs="Times New Roman"/>
          <w:sz w:val="24"/>
          <w:szCs w:val="24"/>
          <w:shd w:val="clear" w:color="auto" w:fill="FFFFFF"/>
        </w:rPr>
      </w:pPr>
      <w:bookmarkStart w:id="375" w:name="_Toc104300486"/>
      <w:r w:rsidRPr="00EE4E44">
        <w:rPr>
          <w:rFonts w:eastAsia="Calibri" w:cs="Times New Roman"/>
          <w:sz w:val="24"/>
          <w:szCs w:val="24"/>
          <w:shd w:val="clear" w:color="auto" w:fill="FFFFFF"/>
        </w:rPr>
        <w:t>В Самодуровском сельском поселении отсутствуют очистные сооружения.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Канализование жилого фонда поселения не организовано. Дома частного сектора оборудованы надворными уборными с утилизацией сточных вод в компостные ямы.</w:t>
      </w:r>
      <w:r w:rsidRPr="00EE4E44">
        <w:t xml:space="preserve">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Канализование частных домов и учреждений происходит в выгребные ямы, которые периодически выкачиваются специальными машинами и вывозятся за пределы поселения.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Согласно сведениям, предоставленным администрацией Самодуровского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18043F" w:rsidRPr="00EE4E44" w:rsidRDefault="0018043F" w:rsidP="0018043F">
      <w:pPr>
        <w:spacing w:after="0"/>
        <w:ind w:firstLine="567"/>
        <w:jc w:val="both"/>
        <w:rPr>
          <w:rFonts w:eastAsia="Calibri" w:cs="Times New Roman"/>
          <w:sz w:val="24"/>
          <w:szCs w:val="24"/>
          <w:shd w:val="clear" w:color="auto" w:fill="FFFFFF"/>
        </w:rPr>
      </w:pPr>
    </w:p>
    <w:p w:rsidR="0018043F" w:rsidRPr="00EE4E44" w:rsidRDefault="0018043F" w:rsidP="0018043F">
      <w:pPr>
        <w:spacing w:after="0" w:line="276" w:lineRule="auto"/>
        <w:ind w:firstLine="567"/>
        <w:jc w:val="center"/>
        <w:outlineLvl w:val="0"/>
        <w:rPr>
          <w:rFonts w:cs="Times New Roman"/>
          <w:i/>
          <w:sz w:val="24"/>
          <w:szCs w:val="24"/>
          <w:u w:val="single"/>
          <w:shd w:val="clear" w:color="auto" w:fill="CCFFFF"/>
        </w:rPr>
      </w:pPr>
      <w:r w:rsidRPr="00EE4E44">
        <w:rPr>
          <w:rFonts w:cs="Times New Roman"/>
          <w:b/>
          <w:i/>
          <w:sz w:val="24"/>
          <w:szCs w:val="24"/>
          <w:u w:val="single"/>
        </w:rPr>
        <w:t>Газоснабжение</w:t>
      </w:r>
      <w:bookmarkEnd w:id="375"/>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Газоснабжение Самодуровского сельского поселения осуществляется, в основном, природным газом.</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lastRenderedPageBreak/>
        <w:t>Централизованное газоснабжение в поселении осуществляет ООО «Газпром межрегионгаз Воронеж».</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Природный газ в Самодуровском сельское поселение подается по отводу от ГРС «Поворино» по газопроводу высокого давления</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 xml:space="preserve">По данным паспорта поселения (по состоянию на 01.01.2021 г.) на территории населенных пунктов общая протяженность уличной газовой сети составляет 8,831 км, количество </w:t>
      </w:r>
      <w:r w:rsidRPr="00EE4E44">
        <w:rPr>
          <w:rFonts w:eastAsia="Arial" w:cs="Times New Roman"/>
          <w:szCs w:val="24"/>
          <w:shd w:val="clear" w:color="auto" w:fill="FFFFFF"/>
        </w:rPr>
        <w:t xml:space="preserve">газифицированных </w:t>
      </w:r>
      <w:r w:rsidRPr="00EE4E44">
        <w:rPr>
          <w:rFonts w:eastAsia="Arial" w:cs="Times New Roman"/>
          <w:sz w:val="24"/>
          <w:szCs w:val="24"/>
          <w:shd w:val="clear" w:color="auto" w:fill="FFFFFF"/>
        </w:rPr>
        <w:t xml:space="preserve">жилы х домов – 156 ед. </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В настоящее время в сельском поселении частично газифицированы природным газом все населенные пункты. Жители негазифицированного жилого фонда используют газобаллонные установки с подключенными газовыми плитами для приготовления пищи, для отопления используются дровяные печи.</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Согласно сведениям, предоставленным администрацией Самодуровского сельского поселения, распределение газа по поселению осуществляется по 2-х ступенчатой схеме: высокого и низкого давлений:</w:t>
      </w:r>
    </w:p>
    <w:p w:rsidR="0018043F" w:rsidRPr="00EE4E44" w:rsidRDefault="0018043F" w:rsidP="00E01673">
      <w:pPr>
        <w:pStyle w:val="ad"/>
        <w:numPr>
          <w:ilvl w:val="1"/>
          <w:numId w:val="57"/>
        </w:numPr>
        <w:tabs>
          <w:tab w:val="clear" w:pos="1004"/>
          <w:tab w:val="num" w:pos="1080"/>
        </w:tabs>
        <w:ind w:left="1080"/>
        <w:rPr>
          <w:rFonts w:eastAsia="Arial"/>
          <w:kern w:val="0"/>
          <w:shd w:val="clear" w:color="auto" w:fill="FFFFFF"/>
        </w:rPr>
      </w:pPr>
      <w:r w:rsidRPr="00EE4E44">
        <w:rPr>
          <w:rFonts w:eastAsia="Arial"/>
          <w:shd w:val="clear" w:color="auto" w:fill="FFFFFF"/>
          <w:lang w:val="en-US"/>
        </w:rPr>
        <w:t>I</w:t>
      </w:r>
      <w:r w:rsidRPr="00EE4E44">
        <w:rPr>
          <w:rFonts w:eastAsia="Arial"/>
          <w:shd w:val="clear" w:color="auto" w:fill="FFFFFF"/>
        </w:rPr>
        <w:t xml:space="preserve">-я ступень — газопровод высокого давления </w:t>
      </w:r>
      <w:r w:rsidRPr="00EE4E44">
        <w:rPr>
          <w:rFonts w:eastAsia="Arial"/>
          <w:kern w:val="0"/>
          <w:shd w:val="clear" w:color="auto" w:fill="FFFFFF"/>
        </w:rPr>
        <w:t>II категории р ≤ 0,6 МПа;</w:t>
      </w:r>
    </w:p>
    <w:p w:rsidR="0018043F" w:rsidRPr="00EE4E44" w:rsidRDefault="0018043F" w:rsidP="00E01673">
      <w:pPr>
        <w:pStyle w:val="ad"/>
        <w:numPr>
          <w:ilvl w:val="1"/>
          <w:numId w:val="57"/>
        </w:numPr>
        <w:tabs>
          <w:tab w:val="clear" w:pos="1004"/>
          <w:tab w:val="num" w:pos="1080"/>
        </w:tabs>
        <w:ind w:left="1080"/>
        <w:rPr>
          <w:rFonts w:eastAsia="Arial"/>
          <w:shd w:val="clear" w:color="auto" w:fill="FFFFFF"/>
        </w:rPr>
      </w:pPr>
      <w:r w:rsidRPr="00EE4E44">
        <w:rPr>
          <w:rFonts w:eastAsia="Arial"/>
          <w:shd w:val="clear" w:color="auto" w:fill="FFFFFF"/>
          <w:lang w:val="en-US"/>
        </w:rPr>
        <w:t>II</w:t>
      </w:r>
      <w:r w:rsidRPr="00EE4E44">
        <w:rPr>
          <w:rFonts w:eastAsia="Arial"/>
          <w:shd w:val="clear" w:color="auto" w:fill="FFFFFF"/>
        </w:rPr>
        <w:t>-я ступень— газопровод низкого давления р ≤ 0,003 Мпа.</w:t>
      </w:r>
    </w:p>
    <w:p w:rsidR="0018043F" w:rsidRPr="00EE4E44" w:rsidRDefault="0018043F" w:rsidP="0018043F">
      <w:pPr>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Связь между ступенями осуществляется через газорегуляторные пункты (ГРП, ШРП). Всего в поселении насчитывается 3 ГРПШ.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b/>
          <w:sz w:val="24"/>
          <w:szCs w:val="24"/>
        </w:rPr>
        <w:t xml:space="preserve">Сведения о газификации населенных пунктов Самодуровского сельского поселения </w:t>
      </w:r>
      <w:r w:rsidRPr="00EE4E44">
        <w:rPr>
          <w:rFonts w:eastAsia="Calibri" w:cs="Times New Roman"/>
          <w:b/>
          <w:sz w:val="24"/>
          <w:szCs w:val="24"/>
          <w:lang w:eastAsia="ru-RU"/>
        </w:rPr>
        <w:t>представлены в таблице ниже</w:t>
      </w:r>
      <w:r w:rsidRPr="00EE4E44">
        <w:rPr>
          <w:rFonts w:eastAsia="Calibri" w:cs="Times New Roman"/>
          <w:sz w:val="24"/>
          <w:szCs w:val="24"/>
          <w:lang w:eastAsia="ru-RU"/>
        </w:rPr>
        <w:t xml:space="preserve"> (</w:t>
      </w:r>
      <w:r w:rsidRPr="00EE4E44">
        <w:rPr>
          <w:rFonts w:eastAsia="Calibri" w:cs="Times New Roman"/>
          <w:sz w:val="24"/>
          <w:szCs w:val="24"/>
        </w:rPr>
        <w:t>п</w:t>
      </w:r>
      <w:r w:rsidRPr="00EE4E44">
        <w:rPr>
          <w:rFonts w:eastAsia="Calibri" w:cs="Times New Roman"/>
          <w:sz w:val="24"/>
          <w:szCs w:val="24"/>
          <w:lang w:eastAsia="ru-RU"/>
        </w:rPr>
        <w:t>о данным паспорта поселения по состоянию на 01.01.2021 г.):</w:t>
      </w:r>
    </w:p>
    <w:p w:rsidR="0018043F" w:rsidRPr="00EE4E44" w:rsidRDefault="0018043F" w:rsidP="0018043F">
      <w:pPr>
        <w:spacing w:after="0"/>
        <w:jc w:val="both"/>
        <w:rPr>
          <w:rFonts w:cs="Times New Roman"/>
          <w:sz w:val="24"/>
          <w:szCs w:val="24"/>
          <w:highlight w:val="yellow"/>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4"/>
        <w:gridCol w:w="1470"/>
        <w:gridCol w:w="1701"/>
        <w:gridCol w:w="1560"/>
        <w:gridCol w:w="1559"/>
      </w:tblGrid>
      <w:tr w:rsidR="0018043F" w:rsidRPr="00EE4E44" w:rsidTr="00393C43">
        <w:trPr>
          <w:trHeight w:val="230"/>
          <w:jc w:val="center"/>
        </w:trPr>
        <w:tc>
          <w:tcPr>
            <w:tcW w:w="3174" w:type="dxa"/>
            <w:vMerge w:val="restart"/>
            <w:shd w:val="clear" w:color="auto" w:fill="D9D9D9" w:themeFill="background1" w:themeFillShade="D9"/>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Наименование населенного пункта</w:t>
            </w:r>
          </w:p>
        </w:tc>
        <w:tc>
          <w:tcPr>
            <w:tcW w:w="3171" w:type="dxa"/>
            <w:gridSpan w:val="2"/>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 xml:space="preserve">Протяженность уличной </w:t>
            </w:r>
          </w:p>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 xml:space="preserve">газовой сети, км </w:t>
            </w:r>
          </w:p>
        </w:tc>
        <w:tc>
          <w:tcPr>
            <w:tcW w:w="1560" w:type="dxa"/>
            <w:vMerge w:val="restart"/>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Количество газифицированных жилых домов, ед.</w:t>
            </w:r>
          </w:p>
        </w:tc>
        <w:tc>
          <w:tcPr>
            <w:tcW w:w="1559" w:type="dxa"/>
            <w:vMerge w:val="restart"/>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 xml:space="preserve">Количество </w:t>
            </w:r>
          </w:p>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негазифицированных жилых домов, ед.</w:t>
            </w:r>
          </w:p>
        </w:tc>
      </w:tr>
      <w:tr w:rsidR="0018043F" w:rsidRPr="00EE4E44" w:rsidTr="00393C43">
        <w:trPr>
          <w:trHeight w:val="803"/>
          <w:jc w:val="center"/>
        </w:trPr>
        <w:tc>
          <w:tcPr>
            <w:tcW w:w="3174" w:type="dxa"/>
            <w:vMerge/>
            <w:tcBorders>
              <w:bottom w:val="single" w:sz="4" w:space="0" w:color="auto"/>
            </w:tcBorders>
            <w:shd w:val="clear" w:color="auto" w:fill="D9D9D9" w:themeFill="background1" w:themeFillShade="D9"/>
          </w:tcPr>
          <w:p w:rsidR="0018043F" w:rsidRPr="00EE4E44" w:rsidRDefault="0018043F" w:rsidP="00393C43">
            <w:pPr>
              <w:spacing w:after="0" w:line="240" w:lineRule="auto"/>
              <w:rPr>
                <w:rFonts w:eastAsia="Calibri" w:cs="Times New Roman"/>
                <w:b/>
                <w:sz w:val="20"/>
                <w:szCs w:val="20"/>
              </w:rPr>
            </w:pPr>
          </w:p>
        </w:tc>
        <w:tc>
          <w:tcPr>
            <w:tcW w:w="1470" w:type="dxa"/>
            <w:tcBorders>
              <w:bottom w:val="single" w:sz="4" w:space="0" w:color="auto"/>
            </w:tcBorders>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всего</w:t>
            </w:r>
          </w:p>
        </w:tc>
        <w:tc>
          <w:tcPr>
            <w:tcW w:w="1701" w:type="dxa"/>
            <w:tcBorders>
              <w:bottom w:val="single" w:sz="4" w:space="0" w:color="auto"/>
            </w:tcBorders>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в т. ч. нуждающейся в замене и ремонте</w:t>
            </w:r>
          </w:p>
        </w:tc>
        <w:tc>
          <w:tcPr>
            <w:tcW w:w="1560" w:type="dxa"/>
            <w:vMerge/>
            <w:tcBorders>
              <w:bottom w:val="single" w:sz="4" w:space="0" w:color="auto"/>
            </w:tcBorders>
            <w:shd w:val="clear" w:color="auto" w:fill="D9D9D9" w:themeFill="background1" w:themeFillShade="D9"/>
          </w:tcPr>
          <w:p w:rsidR="0018043F" w:rsidRPr="00EE4E44" w:rsidRDefault="0018043F" w:rsidP="00393C43">
            <w:pPr>
              <w:autoSpaceDE w:val="0"/>
              <w:autoSpaceDN w:val="0"/>
              <w:adjustRightInd w:val="0"/>
              <w:spacing w:after="0" w:line="240" w:lineRule="auto"/>
              <w:jc w:val="both"/>
              <w:rPr>
                <w:rFonts w:eastAsia="Calibri" w:cs="Times New Roman"/>
                <w:b/>
                <w:sz w:val="20"/>
                <w:szCs w:val="20"/>
              </w:rPr>
            </w:pPr>
          </w:p>
        </w:tc>
        <w:tc>
          <w:tcPr>
            <w:tcW w:w="1559" w:type="dxa"/>
            <w:vMerge/>
            <w:tcBorders>
              <w:bottom w:val="single" w:sz="4" w:space="0" w:color="auto"/>
            </w:tcBorders>
            <w:shd w:val="clear" w:color="auto" w:fill="D9D9D9" w:themeFill="background1" w:themeFillShade="D9"/>
          </w:tcPr>
          <w:p w:rsidR="0018043F" w:rsidRPr="00EE4E44" w:rsidRDefault="0018043F" w:rsidP="00393C43">
            <w:pPr>
              <w:autoSpaceDE w:val="0"/>
              <w:autoSpaceDN w:val="0"/>
              <w:adjustRightInd w:val="0"/>
              <w:spacing w:after="0" w:line="240" w:lineRule="auto"/>
              <w:jc w:val="both"/>
              <w:rPr>
                <w:rFonts w:eastAsia="Calibri" w:cs="Times New Roman"/>
                <w:b/>
                <w:sz w:val="20"/>
                <w:szCs w:val="20"/>
              </w:rPr>
            </w:pPr>
          </w:p>
        </w:tc>
      </w:tr>
      <w:tr w:rsidR="0018043F" w:rsidRPr="00EE4E44" w:rsidTr="00393C43">
        <w:trPr>
          <w:jc w:val="center"/>
        </w:trPr>
        <w:tc>
          <w:tcPr>
            <w:tcW w:w="3174" w:type="dxa"/>
            <w:shd w:val="clear" w:color="auto" w:fill="F2F2F2" w:themeFill="background1" w:themeFillShade="F2"/>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w:t>
            </w:r>
          </w:p>
        </w:tc>
        <w:tc>
          <w:tcPr>
            <w:tcW w:w="1470" w:type="dxa"/>
            <w:shd w:val="clear" w:color="auto" w:fill="F2F2F2" w:themeFill="background1" w:themeFillShade="F2"/>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2</w:t>
            </w:r>
          </w:p>
        </w:tc>
        <w:tc>
          <w:tcPr>
            <w:tcW w:w="1701" w:type="dxa"/>
            <w:shd w:val="clear" w:color="auto" w:fill="F2F2F2" w:themeFill="background1" w:themeFillShade="F2"/>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3</w:t>
            </w:r>
          </w:p>
        </w:tc>
        <w:tc>
          <w:tcPr>
            <w:tcW w:w="1560" w:type="dxa"/>
            <w:shd w:val="clear" w:color="auto" w:fill="F2F2F2" w:themeFill="background1" w:themeFillShade="F2"/>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4</w:t>
            </w:r>
          </w:p>
        </w:tc>
        <w:tc>
          <w:tcPr>
            <w:tcW w:w="1559" w:type="dxa"/>
            <w:shd w:val="clear" w:color="auto" w:fill="F2F2F2" w:themeFill="background1" w:themeFillShade="F2"/>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w:t>
            </w:r>
          </w:p>
        </w:tc>
      </w:tr>
      <w:tr w:rsidR="0018043F" w:rsidRPr="00EE4E44" w:rsidTr="00393C43">
        <w:trPr>
          <w:jc w:val="center"/>
        </w:trPr>
        <w:tc>
          <w:tcPr>
            <w:tcW w:w="3174" w:type="dxa"/>
            <w:vAlign w:val="center"/>
          </w:tcPr>
          <w:p w:rsidR="0018043F" w:rsidRPr="00EE4E44" w:rsidRDefault="0018043F" w:rsidP="00393C43">
            <w:pPr>
              <w:spacing w:after="0" w:line="240" w:lineRule="auto"/>
              <w:rPr>
                <w:rFonts w:eastAsia="Calibri" w:cs="Times New Roman"/>
                <w:b/>
                <w:sz w:val="20"/>
                <w:szCs w:val="20"/>
              </w:rPr>
            </w:pPr>
            <w:r w:rsidRPr="00EE4E44">
              <w:rPr>
                <w:rFonts w:eastAsia="Calibri" w:cs="Times New Roman"/>
                <w:b/>
                <w:sz w:val="20"/>
                <w:szCs w:val="20"/>
              </w:rPr>
              <w:t>Всего по поселению</w:t>
            </w:r>
          </w:p>
        </w:tc>
        <w:tc>
          <w:tcPr>
            <w:tcW w:w="1470" w:type="dxa"/>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8,831</w:t>
            </w:r>
          </w:p>
        </w:tc>
        <w:tc>
          <w:tcPr>
            <w:tcW w:w="1701" w:type="dxa"/>
          </w:tcPr>
          <w:p w:rsidR="0018043F" w:rsidRPr="00EE4E44" w:rsidRDefault="0018043F" w:rsidP="00393C43">
            <w:pPr>
              <w:spacing w:after="0" w:line="240" w:lineRule="auto"/>
              <w:jc w:val="center"/>
              <w:rPr>
                <w:rFonts w:eastAsia="Calibri" w:cs="Times New Roman"/>
                <w:b/>
                <w:sz w:val="20"/>
                <w:szCs w:val="20"/>
              </w:rPr>
            </w:pPr>
          </w:p>
        </w:tc>
        <w:tc>
          <w:tcPr>
            <w:tcW w:w="1560" w:type="dxa"/>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156</w:t>
            </w:r>
          </w:p>
        </w:tc>
        <w:tc>
          <w:tcPr>
            <w:tcW w:w="1559" w:type="dxa"/>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126</w:t>
            </w:r>
          </w:p>
        </w:tc>
      </w:tr>
      <w:tr w:rsidR="0018043F" w:rsidRPr="00EE4E44" w:rsidTr="00393C43">
        <w:trPr>
          <w:jc w:val="center"/>
        </w:trPr>
        <w:tc>
          <w:tcPr>
            <w:tcW w:w="3174" w:type="dxa"/>
            <w:vAlign w:val="center"/>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в т.ч. по населенным пунктам</w:t>
            </w:r>
          </w:p>
        </w:tc>
        <w:tc>
          <w:tcPr>
            <w:tcW w:w="1470" w:type="dxa"/>
            <w:vAlign w:val="center"/>
          </w:tcPr>
          <w:p w:rsidR="0018043F" w:rsidRPr="00EE4E44" w:rsidRDefault="0018043F" w:rsidP="00393C43">
            <w:pPr>
              <w:spacing w:after="0" w:line="240" w:lineRule="auto"/>
              <w:jc w:val="center"/>
              <w:rPr>
                <w:rFonts w:eastAsia="Calibri" w:cs="Times New Roman"/>
                <w:sz w:val="20"/>
                <w:szCs w:val="20"/>
              </w:rPr>
            </w:pPr>
          </w:p>
        </w:tc>
        <w:tc>
          <w:tcPr>
            <w:tcW w:w="1701" w:type="dxa"/>
            <w:vAlign w:val="center"/>
          </w:tcPr>
          <w:p w:rsidR="0018043F" w:rsidRPr="00EE4E44" w:rsidRDefault="0018043F" w:rsidP="00393C43">
            <w:pPr>
              <w:spacing w:after="0" w:line="240" w:lineRule="auto"/>
              <w:jc w:val="center"/>
              <w:rPr>
                <w:rFonts w:eastAsia="Calibri" w:cs="Times New Roman"/>
                <w:sz w:val="20"/>
                <w:szCs w:val="20"/>
              </w:rPr>
            </w:pPr>
          </w:p>
        </w:tc>
        <w:tc>
          <w:tcPr>
            <w:tcW w:w="1560" w:type="dxa"/>
            <w:vAlign w:val="center"/>
          </w:tcPr>
          <w:p w:rsidR="0018043F" w:rsidRPr="00EE4E44" w:rsidRDefault="0018043F" w:rsidP="00393C43">
            <w:pPr>
              <w:spacing w:after="0" w:line="240" w:lineRule="auto"/>
              <w:jc w:val="center"/>
              <w:rPr>
                <w:rFonts w:eastAsia="Calibri" w:cs="Times New Roman"/>
                <w:sz w:val="20"/>
                <w:szCs w:val="20"/>
              </w:rPr>
            </w:pPr>
          </w:p>
        </w:tc>
        <w:tc>
          <w:tcPr>
            <w:tcW w:w="1559" w:type="dxa"/>
            <w:vAlign w:val="center"/>
          </w:tcPr>
          <w:p w:rsidR="0018043F" w:rsidRPr="00EE4E44" w:rsidRDefault="0018043F" w:rsidP="00393C43">
            <w:pPr>
              <w:spacing w:after="0" w:line="240" w:lineRule="auto"/>
              <w:jc w:val="center"/>
              <w:rPr>
                <w:rFonts w:eastAsia="Calibri" w:cs="Times New Roman"/>
                <w:sz w:val="20"/>
                <w:szCs w:val="20"/>
              </w:rPr>
            </w:pPr>
          </w:p>
        </w:tc>
      </w:tr>
      <w:tr w:rsidR="0018043F" w:rsidRPr="00EE4E44" w:rsidTr="00393C43">
        <w:trPr>
          <w:jc w:val="center"/>
        </w:trPr>
        <w:tc>
          <w:tcPr>
            <w:tcW w:w="3174" w:type="dxa"/>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с. Самодуровка</w:t>
            </w:r>
          </w:p>
        </w:tc>
        <w:tc>
          <w:tcPr>
            <w:tcW w:w="1470"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8,491</w:t>
            </w:r>
          </w:p>
        </w:tc>
        <w:tc>
          <w:tcPr>
            <w:tcW w:w="1701" w:type="dxa"/>
          </w:tcPr>
          <w:p w:rsidR="0018043F" w:rsidRPr="00EE4E44" w:rsidRDefault="0018043F" w:rsidP="00393C43">
            <w:pPr>
              <w:spacing w:after="0" w:line="240" w:lineRule="auto"/>
              <w:jc w:val="center"/>
              <w:rPr>
                <w:rFonts w:eastAsia="Calibri" w:cs="Times New Roman"/>
                <w:sz w:val="20"/>
                <w:szCs w:val="20"/>
              </w:rPr>
            </w:pPr>
          </w:p>
        </w:tc>
        <w:tc>
          <w:tcPr>
            <w:tcW w:w="1560"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145</w:t>
            </w:r>
          </w:p>
        </w:tc>
        <w:tc>
          <w:tcPr>
            <w:tcW w:w="1559"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117</w:t>
            </w:r>
          </w:p>
        </w:tc>
      </w:tr>
      <w:tr w:rsidR="0018043F" w:rsidRPr="00EE4E44" w:rsidTr="00393C43">
        <w:trPr>
          <w:jc w:val="center"/>
        </w:trPr>
        <w:tc>
          <w:tcPr>
            <w:tcW w:w="3174" w:type="dxa"/>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пос. Моховое</w:t>
            </w:r>
          </w:p>
        </w:tc>
        <w:tc>
          <w:tcPr>
            <w:tcW w:w="1470"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0,34</w:t>
            </w:r>
          </w:p>
        </w:tc>
        <w:tc>
          <w:tcPr>
            <w:tcW w:w="1701" w:type="dxa"/>
          </w:tcPr>
          <w:p w:rsidR="0018043F" w:rsidRPr="00EE4E44" w:rsidRDefault="0018043F" w:rsidP="00393C43">
            <w:pPr>
              <w:spacing w:after="0" w:line="240" w:lineRule="auto"/>
              <w:jc w:val="center"/>
              <w:rPr>
                <w:rFonts w:eastAsia="Calibri" w:cs="Times New Roman"/>
                <w:sz w:val="20"/>
                <w:szCs w:val="20"/>
              </w:rPr>
            </w:pPr>
          </w:p>
        </w:tc>
        <w:tc>
          <w:tcPr>
            <w:tcW w:w="1560"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11</w:t>
            </w:r>
          </w:p>
        </w:tc>
        <w:tc>
          <w:tcPr>
            <w:tcW w:w="1559"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9</w:t>
            </w:r>
          </w:p>
        </w:tc>
      </w:tr>
    </w:tbl>
    <w:p w:rsidR="0018043F" w:rsidRPr="00EE4E44" w:rsidRDefault="0018043F" w:rsidP="0018043F">
      <w:pPr>
        <w:pStyle w:val="101"/>
        <w:rPr>
          <w:b/>
          <w:color w:val="auto"/>
          <w:highlight w:val="yellow"/>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autoSpaceDE w:val="0"/>
        <w:spacing w:after="0"/>
        <w:jc w:val="both"/>
        <w:rPr>
          <w:rFonts w:eastAsia="Arial" w:cs="Times New Roman"/>
          <w:sz w:val="24"/>
          <w:szCs w:val="24"/>
          <w:highlight w:val="yellow"/>
          <w:shd w:val="clear" w:color="auto" w:fill="FFFFFF"/>
        </w:rPr>
        <w:sectPr w:rsidR="0018043F" w:rsidRPr="00EE4E44" w:rsidSect="00E07BC3">
          <w:pgSz w:w="11906" w:h="16838"/>
          <w:pgMar w:top="1134" w:right="851" w:bottom="1134" w:left="1701" w:header="709" w:footer="178" w:gutter="0"/>
          <w:cols w:space="708"/>
          <w:docGrid w:linePitch="360"/>
        </w:sectPr>
      </w:pPr>
    </w:p>
    <w:p w:rsidR="0018043F" w:rsidRPr="00EE4E44" w:rsidRDefault="0018043F" w:rsidP="0018043F">
      <w:pPr>
        <w:spacing w:after="0" w:line="240" w:lineRule="auto"/>
        <w:rPr>
          <w:rFonts w:eastAsia="Calibri" w:cs="Times New Roman"/>
          <w:b/>
          <w:bCs/>
        </w:rPr>
      </w:pPr>
    </w:p>
    <w:p w:rsidR="0018043F" w:rsidRPr="00EE4E44" w:rsidRDefault="0018043F" w:rsidP="0018043F">
      <w:pPr>
        <w:spacing w:after="0" w:line="240" w:lineRule="auto"/>
        <w:rPr>
          <w:rFonts w:eastAsia="Calibri" w:cs="Times New Roman"/>
          <w:b/>
          <w:bCs/>
        </w:rPr>
      </w:pPr>
      <w:r w:rsidRPr="00EE4E44">
        <w:rPr>
          <w:rFonts w:eastAsia="Calibri" w:cs="Times New Roman"/>
          <w:b/>
          <w:bCs/>
        </w:rPr>
        <w:t>- Сведения о ГРП, ГГРП, ГРПМ и ШРП:</w:t>
      </w:r>
    </w:p>
    <w:tbl>
      <w:tblPr>
        <w:tblW w:w="15362"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053"/>
        <w:gridCol w:w="1806"/>
        <w:gridCol w:w="1807"/>
        <w:gridCol w:w="1807"/>
        <w:gridCol w:w="1808"/>
        <w:gridCol w:w="1807"/>
        <w:gridCol w:w="1807"/>
        <w:gridCol w:w="1807"/>
        <w:gridCol w:w="1660"/>
      </w:tblGrid>
      <w:tr w:rsidR="0018043F" w:rsidRPr="00EE4E44" w:rsidTr="00393C43">
        <w:trPr>
          <w:trHeight w:val="276"/>
        </w:trPr>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п/п</w:t>
            </w:r>
          </w:p>
          <w:p w:rsidR="0018043F" w:rsidRPr="00EE4E44" w:rsidRDefault="0018043F" w:rsidP="00393C43">
            <w:pPr>
              <w:spacing w:after="0" w:line="240" w:lineRule="auto"/>
              <w:jc w:val="center"/>
              <w:rPr>
                <w:rFonts w:eastAsia="Calibri" w:cs="Times New Roman"/>
                <w:b/>
                <w:sz w:val="20"/>
                <w:szCs w:val="20"/>
              </w:rPr>
            </w:pPr>
          </w:p>
        </w:tc>
        <w:tc>
          <w:tcPr>
            <w:tcW w:w="1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Наименование и адрес размещения</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Входное давление кг/см2</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Выходные давления  кг/см2</w:t>
            </w:r>
          </w:p>
        </w:tc>
        <w:tc>
          <w:tcPr>
            <w:tcW w:w="1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Диаметр входной  мм</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Диаметры выходные  мм</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Проектная пропускная способность  м3/час</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Фактическая пропускная способность  м3/час</w:t>
            </w:r>
          </w:p>
        </w:tc>
        <w:tc>
          <w:tcPr>
            <w:tcW w:w="1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Процент  загрузки %</w:t>
            </w:r>
          </w:p>
        </w:tc>
      </w:tr>
      <w:tr w:rsidR="0018043F" w:rsidRPr="00EE4E44" w:rsidTr="00393C43">
        <w:trPr>
          <w:trHeight w:val="819"/>
        </w:trPr>
        <w:tc>
          <w:tcPr>
            <w:tcW w:w="105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w:t>
            </w:r>
          </w:p>
        </w:tc>
        <w:tc>
          <w:tcPr>
            <w:tcW w:w="180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line="240" w:lineRule="auto"/>
              <w:rPr>
                <w:rFonts w:eastAsia="Calibri" w:cs="Times New Roman"/>
                <w:sz w:val="20"/>
                <w:szCs w:val="20"/>
              </w:rPr>
            </w:pPr>
            <w:r w:rsidRPr="00EE4E44">
              <w:rPr>
                <w:rFonts w:eastAsia="Calibri" w:cs="Times New Roman"/>
                <w:sz w:val="20"/>
                <w:szCs w:val="20"/>
              </w:rPr>
              <w:t>ГРПШ №92, с. Самодуровка, ул. Советская, 8</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5,5</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0,03</w:t>
            </w:r>
          </w:p>
        </w:tc>
        <w:tc>
          <w:tcPr>
            <w:tcW w:w="1808"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57</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150-2шт</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510</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190</w:t>
            </w:r>
          </w:p>
        </w:tc>
        <w:tc>
          <w:tcPr>
            <w:tcW w:w="166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38%</w:t>
            </w:r>
          </w:p>
        </w:tc>
      </w:tr>
      <w:tr w:rsidR="0018043F" w:rsidRPr="00EE4E44" w:rsidTr="00393C43">
        <w:trPr>
          <w:trHeight w:val="276"/>
        </w:trPr>
        <w:tc>
          <w:tcPr>
            <w:tcW w:w="105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2</w:t>
            </w:r>
          </w:p>
        </w:tc>
        <w:tc>
          <w:tcPr>
            <w:tcW w:w="180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line="240" w:lineRule="auto"/>
              <w:rPr>
                <w:rFonts w:eastAsia="Calibri" w:cs="Times New Roman"/>
                <w:sz w:val="20"/>
                <w:szCs w:val="20"/>
              </w:rPr>
            </w:pPr>
            <w:r w:rsidRPr="00EE4E44">
              <w:rPr>
                <w:rFonts w:eastAsia="Calibri" w:cs="Times New Roman"/>
                <w:sz w:val="20"/>
                <w:szCs w:val="20"/>
              </w:rPr>
              <w:t>ГРПШ № 28, с. Самодуровка, ул. Молодежная</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5,5</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0,03</w:t>
            </w:r>
          </w:p>
        </w:tc>
        <w:tc>
          <w:tcPr>
            <w:tcW w:w="1808"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57</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102-2шт</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7100</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350</w:t>
            </w:r>
          </w:p>
        </w:tc>
        <w:tc>
          <w:tcPr>
            <w:tcW w:w="166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50%</w:t>
            </w:r>
          </w:p>
        </w:tc>
      </w:tr>
      <w:tr w:rsidR="0018043F" w:rsidRPr="00EE4E44" w:rsidTr="00393C43">
        <w:trPr>
          <w:trHeight w:val="276"/>
        </w:trPr>
        <w:tc>
          <w:tcPr>
            <w:tcW w:w="105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3</w:t>
            </w:r>
          </w:p>
        </w:tc>
        <w:tc>
          <w:tcPr>
            <w:tcW w:w="180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ГРПШ №31, с. Самодуровка, ул.</w:t>
            </w:r>
          </w:p>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 xml:space="preserve">Красная </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5,5</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0,03</w:t>
            </w:r>
          </w:p>
        </w:tc>
        <w:tc>
          <w:tcPr>
            <w:tcW w:w="1808"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57</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76</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300</w:t>
            </w:r>
          </w:p>
        </w:tc>
        <w:tc>
          <w:tcPr>
            <w:tcW w:w="180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140</w:t>
            </w:r>
          </w:p>
        </w:tc>
        <w:tc>
          <w:tcPr>
            <w:tcW w:w="166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47%</w:t>
            </w:r>
          </w:p>
        </w:tc>
      </w:tr>
    </w:tbl>
    <w:p w:rsidR="0018043F" w:rsidRPr="00EE4E44" w:rsidRDefault="0018043F" w:rsidP="0018043F">
      <w:pPr>
        <w:spacing w:after="0" w:line="240" w:lineRule="auto"/>
        <w:rPr>
          <w:rFonts w:eastAsia="Calibri" w:cs="Times New Roman"/>
          <w:b/>
          <w:bCs/>
        </w:rPr>
      </w:pPr>
      <w:r w:rsidRPr="00EE4E44">
        <w:rPr>
          <w:rFonts w:eastAsia="Calibri" w:cs="Times New Roman"/>
          <w:b/>
          <w:bCs/>
        </w:rPr>
        <w:t>- Данные о газовых сетях поселения:</w:t>
      </w:r>
    </w:p>
    <w:tbl>
      <w:tblPr>
        <w:tblW w:w="15351"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791"/>
        <w:gridCol w:w="2655"/>
        <w:gridCol w:w="1323"/>
        <w:gridCol w:w="1323"/>
        <w:gridCol w:w="1323"/>
        <w:gridCol w:w="1323"/>
        <w:gridCol w:w="1323"/>
        <w:gridCol w:w="1323"/>
        <w:gridCol w:w="1370"/>
        <w:gridCol w:w="1370"/>
        <w:gridCol w:w="1227"/>
      </w:tblGrid>
      <w:tr w:rsidR="0018043F" w:rsidRPr="00EE4E44" w:rsidTr="00393C43">
        <w:trPr>
          <w:trHeight w:val="473"/>
        </w:trPr>
        <w:tc>
          <w:tcPr>
            <w:tcW w:w="7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п/п</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Населенные пункты</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Протяженность сетей (км)</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Тип прокладки трасс</w:t>
            </w:r>
          </w:p>
        </w:tc>
        <w:tc>
          <w:tcPr>
            <w:tcW w:w="39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Процент износа сетей</w:t>
            </w:r>
          </w:p>
        </w:tc>
      </w:tr>
      <w:tr w:rsidR="0018043F" w:rsidRPr="00EE4E44" w:rsidTr="00393C43">
        <w:trPr>
          <w:trHeight w:val="509"/>
        </w:trPr>
        <w:tc>
          <w:tcPr>
            <w:tcW w:w="7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26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Низкое давление</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Среднее  давление</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Высокое давление</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Низкое давление</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Среднее  давление</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Высокое давление</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Низкое давление</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Среднее  давление</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r w:rsidRPr="00EE4E44">
              <w:rPr>
                <w:rFonts w:eastAsia="Calibri" w:cs="Times New Roman"/>
                <w:b/>
                <w:sz w:val="20"/>
                <w:szCs w:val="20"/>
              </w:rPr>
              <w:t>Высокое давление</w:t>
            </w:r>
          </w:p>
        </w:tc>
      </w:tr>
      <w:tr w:rsidR="0018043F" w:rsidRPr="00EE4E44" w:rsidTr="00393C43">
        <w:trPr>
          <w:trHeight w:val="276"/>
        </w:trPr>
        <w:tc>
          <w:tcPr>
            <w:tcW w:w="79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w:t>
            </w:r>
          </w:p>
        </w:tc>
        <w:tc>
          <w:tcPr>
            <w:tcW w:w="265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С. Самодуровка</w:t>
            </w:r>
          </w:p>
        </w:tc>
        <w:tc>
          <w:tcPr>
            <w:tcW w:w="132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6,463</w:t>
            </w:r>
          </w:p>
        </w:tc>
        <w:tc>
          <w:tcPr>
            <w:tcW w:w="132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32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4,808</w:t>
            </w:r>
          </w:p>
        </w:tc>
        <w:tc>
          <w:tcPr>
            <w:tcW w:w="132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Подземный/</w:t>
            </w:r>
          </w:p>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наземный</w:t>
            </w:r>
          </w:p>
        </w:tc>
        <w:tc>
          <w:tcPr>
            <w:tcW w:w="132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32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подземное</w:t>
            </w:r>
          </w:p>
        </w:tc>
        <w:tc>
          <w:tcPr>
            <w:tcW w:w="137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50</w:t>
            </w:r>
          </w:p>
        </w:tc>
        <w:tc>
          <w:tcPr>
            <w:tcW w:w="137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227"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50</w:t>
            </w:r>
          </w:p>
        </w:tc>
      </w:tr>
    </w:tbl>
    <w:p w:rsidR="0018043F" w:rsidRPr="00EE4E44" w:rsidRDefault="0018043F" w:rsidP="0018043F">
      <w:pPr>
        <w:suppressAutoHyphens/>
        <w:spacing w:after="0" w:line="240" w:lineRule="auto"/>
        <w:ind w:firstLine="539"/>
        <w:jc w:val="both"/>
        <w:rPr>
          <w:rFonts w:eastAsia="Calibri" w:cs="Times New Roman"/>
          <w:b/>
          <w:kern w:val="24"/>
          <w:sz w:val="24"/>
          <w:szCs w:val="24"/>
          <w:highlight w:val="yellow"/>
        </w:rPr>
      </w:pPr>
    </w:p>
    <w:p w:rsidR="0018043F" w:rsidRPr="00EE4E44" w:rsidRDefault="0018043F" w:rsidP="0018043F">
      <w:pPr>
        <w:suppressAutoHyphens/>
        <w:spacing w:after="0" w:line="240" w:lineRule="auto"/>
        <w:ind w:firstLine="539"/>
        <w:jc w:val="both"/>
        <w:rPr>
          <w:rFonts w:eastAsia="Calibri" w:cs="Times New Roman"/>
          <w:b/>
          <w:kern w:val="24"/>
          <w:sz w:val="24"/>
          <w:szCs w:val="24"/>
        </w:rPr>
      </w:pPr>
      <w:r w:rsidRPr="00EE4E44">
        <w:rPr>
          <w:rFonts w:eastAsia="Calibri" w:cs="Times New Roman"/>
          <w:b/>
          <w:kern w:val="24"/>
          <w:sz w:val="24"/>
          <w:szCs w:val="24"/>
        </w:rPr>
        <w:t>Направления использования газа:</w:t>
      </w:r>
    </w:p>
    <w:p w:rsidR="0018043F" w:rsidRPr="00EE4E44" w:rsidRDefault="0018043F" w:rsidP="00E01673">
      <w:pPr>
        <w:numPr>
          <w:ilvl w:val="0"/>
          <w:numId w:val="63"/>
        </w:numPr>
        <w:tabs>
          <w:tab w:val="num" w:pos="851"/>
        </w:tabs>
        <w:suppressAutoHyphens/>
        <w:spacing w:after="0" w:line="240" w:lineRule="auto"/>
        <w:ind w:left="0" w:firstLine="567"/>
        <w:jc w:val="both"/>
        <w:rPr>
          <w:rFonts w:eastAsia="Calibri" w:cs="Times New Roman"/>
          <w:kern w:val="24"/>
          <w:sz w:val="24"/>
          <w:szCs w:val="24"/>
        </w:rPr>
      </w:pPr>
      <w:r w:rsidRPr="00EE4E44">
        <w:rPr>
          <w:rFonts w:eastAsia="Calibri" w:cs="Times New Roman"/>
          <w:kern w:val="24"/>
          <w:sz w:val="24"/>
          <w:szCs w:val="24"/>
        </w:rPr>
        <w:t>Технологические нужды промышленности;</w:t>
      </w:r>
    </w:p>
    <w:p w:rsidR="0018043F" w:rsidRPr="00EE4E44" w:rsidRDefault="0018043F" w:rsidP="00E01673">
      <w:pPr>
        <w:numPr>
          <w:ilvl w:val="0"/>
          <w:numId w:val="63"/>
        </w:numPr>
        <w:tabs>
          <w:tab w:val="num" w:pos="851"/>
        </w:tabs>
        <w:suppressAutoHyphens/>
        <w:spacing w:after="0" w:line="240" w:lineRule="auto"/>
        <w:ind w:left="0" w:firstLine="567"/>
        <w:jc w:val="both"/>
        <w:rPr>
          <w:rFonts w:eastAsia="Calibri" w:cs="Times New Roman"/>
          <w:kern w:val="24"/>
          <w:sz w:val="24"/>
          <w:szCs w:val="24"/>
        </w:rPr>
      </w:pPr>
      <w:r w:rsidRPr="00EE4E44">
        <w:rPr>
          <w:rFonts w:eastAsia="Calibri" w:cs="Times New Roman"/>
          <w:kern w:val="24"/>
          <w:sz w:val="24"/>
          <w:szCs w:val="24"/>
        </w:rPr>
        <w:t>Хозяйственно-бытовые нужды населения (в т.ч. пищеприготовление);</w:t>
      </w:r>
    </w:p>
    <w:p w:rsidR="0018043F" w:rsidRPr="00EE4E44" w:rsidRDefault="0018043F" w:rsidP="00E01673">
      <w:pPr>
        <w:numPr>
          <w:ilvl w:val="0"/>
          <w:numId w:val="63"/>
        </w:numPr>
        <w:tabs>
          <w:tab w:val="num" w:pos="851"/>
        </w:tabs>
        <w:suppressAutoHyphens/>
        <w:spacing w:after="0" w:line="240" w:lineRule="auto"/>
        <w:ind w:left="0" w:firstLine="567"/>
        <w:jc w:val="both"/>
        <w:rPr>
          <w:rFonts w:eastAsia="Calibri" w:cs="Times New Roman"/>
          <w:kern w:val="24"/>
          <w:sz w:val="24"/>
          <w:szCs w:val="24"/>
        </w:rPr>
      </w:pPr>
      <w:r w:rsidRPr="00EE4E44">
        <w:rPr>
          <w:rFonts w:eastAsia="Calibri" w:cs="Times New Roman"/>
          <w:kern w:val="24"/>
          <w:sz w:val="24"/>
          <w:szCs w:val="24"/>
        </w:rPr>
        <w:t>Энергоноситель для теплоисточников (горячего водоснабжения и отопления).</w:t>
      </w: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sectPr w:rsidR="0018043F" w:rsidRPr="00EE4E44" w:rsidSect="0072022F">
          <w:pgSz w:w="16838" w:h="11906" w:orient="landscape"/>
          <w:pgMar w:top="1701" w:right="1134" w:bottom="851" w:left="1134" w:header="709" w:footer="176" w:gutter="0"/>
          <w:cols w:space="708"/>
          <w:docGrid w:linePitch="360"/>
        </w:sectPr>
      </w:pPr>
    </w:p>
    <w:p w:rsidR="0018043F" w:rsidRPr="00EE4E44" w:rsidRDefault="0018043F" w:rsidP="0018043F">
      <w:pPr>
        <w:autoSpaceDE w:val="0"/>
        <w:spacing w:after="0"/>
        <w:jc w:val="both"/>
        <w:rPr>
          <w:rFonts w:eastAsia="Arial" w:cs="Times New Roman"/>
          <w:sz w:val="24"/>
          <w:szCs w:val="24"/>
          <w:highlight w:val="yellow"/>
          <w:shd w:val="clear" w:color="auto" w:fill="FFFFFF"/>
        </w:rPr>
      </w:pPr>
    </w:p>
    <w:p w:rsidR="0018043F" w:rsidRPr="00EE4E44" w:rsidRDefault="0018043F" w:rsidP="0018043F">
      <w:pPr>
        <w:spacing w:after="0"/>
        <w:ind w:firstLine="567"/>
        <w:jc w:val="center"/>
        <w:outlineLvl w:val="0"/>
        <w:rPr>
          <w:rFonts w:cs="Times New Roman"/>
          <w:b/>
          <w:i/>
          <w:sz w:val="24"/>
          <w:szCs w:val="24"/>
          <w:u w:val="single"/>
        </w:rPr>
      </w:pPr>
      <w:bookmarkStart w:id="376" w:name="_Toc104300487"/>
      <w:r w:rsidRPr="00EE4E44">
        <w:rPr>
          <w:rFonts w:cs="Times New Roman"/>
          <w:b/>
          <w:i/>
          <w:sz w:val="24"/>
          <w:szCs w:val="24"/>
          <w:u w:val="single"/>
        </w:rPr>
        <w:t>Теплоснабжение</w:t>
      </w:r>
      <w:bookmarkEnd w:id="376"/>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Центральное отопление в Самодуровском сельском поселении отсутствует. Административный объект (школа) сельского поселения отапливается котельной, расположенной в с. Самодуровка.</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shd w:val="clear" w:color="auto" w:fill="FFFFFF"/>
        </w:rPr>
        <w:t>Теплоснабжение административного здания, жилого фонда осуществляется от автономных источников. Основной вид топлива: газ. Обеспечение населения углем, дровами производится предприятиями и организациями, находящимися на территории Поворинского муниципального района.</w:t>
      </w:r>
    </w:p>
    <w:p w:rsidR="0018043F" w:rsidRPr="00EE4E44" w:rsidRDefault="0018043F" w:rsidP="0018043F">
      <w:pPr>
        <w:spacing w:after="0"/>
        <w:ind w:firstLine="567"/>
        <w:jc w:val="both"/>
        <w:rPr>
          <w:rFonts w:eastAsia="Times New Roman" w:cs="Times New Roman"/>
          <w:sz w:val="24"/>
          <w:szCs w:val="24"/>
        </w:rPr>
      </w:pPr>
      <w:r w:rsidRPr="00EE4E44">
        <w:rPr>
          <w:rFonts w:eastAsia="Times New Roman" w:cs="Times New Roman"/>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w:t>
      </w:r>
      <w:r w:rsidRPr="00EE4E44">
        <w:rPr>
          <w:rFonts w:eastAsia="Times New Roman" w:cs="Times New Roman"/>
          <w:sz w:val="24"/>
          <w:szCs w:val="24"/>
        </w:rPr>
        <w:t xml:space="preserve"> часть имеет печное отопление.</w:t>
      </w:r>
    </w:p>
    <w:p w:rsidR="0018043F" w:rsidRPr="00EE4E44" w:rsidRDefault="0018043F" w:rsidP="0018043F">
      <w:pPr>
        <w:spacing w:after="0"/>
        <w:ind w:firstLine="567"/>
        <w:jc w:val="both"/>
        <w:rPr>
          <w:rFonts w:eastAsia="Times New Roman" w:cs="Times New Roman"/>
          <w:sz w:val="24"/>
          <w:szCs w:val="24"/>
          <w:highlight w:val="yellow"/>
        </w:rPr>
      </w:pPr>
      <w:r w:rsidRPr="00EE4E44">
        <w:rPr>
          <w:rFonts w:eastAsia="Times New Roman" w:cs="Times New Roman"/>
          <w:sz w:val="24"/>
          <w:szCs w:val="24"/>
        </w:rPr>
        <w:t>Обеспечение теплом промышленных предприятий в данном разделе не рассматривается в связи с отсутствием данных.</w:t>
      </w:r>
    </w:p>
    <w:p w:rsidR="0018043F" w:rsidRPr="00EE4E44" w:rsidRDefault="0018043F" w:rsidP="0018043F">
      <w:pPr>
        <w:pStyle w:val="11"/>
        <w:jc w:val="center"/>
        <w:rPr>
          <w:b w:val="0"/>
          <w:i/>
          <w:sz w:val="24"/>
          <w:szCs w:val="24"/>
          <w:u w:val="single"/>
        </w:rPr>
      </w:pPr>
      <w:r w:rsidRPr="00EE4E44">
        <w:rPr>
          <w:i/>
          <w:sz w:val="24"/>
          <w:szCs w:val="24"/>
          <w:u w:val="single"/>
        </w:rPr>
        <w:t>Электроснабжение</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Электроснабжение Самодуровского сельского поселения осуществляется от централизованных источников по воздушной линии 0,4 кВ. Источником электроснабжения поселения является электрическая подстанция 110/10 с. Пески. Поставщиком электрической энергии на территории Самодуровского сельского поселении является ПАО «Россети центр - Воронежэнерго».</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По</w:t>
      </w:r>
      <w:r w:rsidRPr="00EE4E44">
        <w:rPr>
          <w:rFonts w:cs="Times New Roman"/>
        </w:rPr>
        <w:t xml:space="preserve"> </w:t>
      </w:r>
      <w:r w:rsidRPr="00EE4E44">
        <w:rPr>
          <w:rFonts w:eastAsia="Calibri" w:cs="Times New Roman"/>
          <w:sz w:val="24"/>
          <w:szCs w:val="24"/>
        </w:rPr>
        <w:t xml:space="preserve">данным паспорта поселения (по состоянию на 01.01.2021 г.) общая протяженность улиц, проездов, набережных в Самодуровском сельском поселении равна 23,94 км, общая протяженность освещенных частей улиц, проездов, набережных – 19,0 км. </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Проблемы в области электроснабжения:</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1.Высокий износ сетей и оборудования.</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18043F" w:rsidRPr="00EE4E44" w:rsidRDefault="0018043F" w:rsidP="0018043F">
      <w:pPr>
        <w:spacing w:after="0"/>
        <w:ind w:firstLine="567"/>
        <w:jc w:val="both"/>
        <w:rPr>
          <w:rFonts w:eastAsia="Calibri" w:cs="Times New Roman"/>
          <w:sz w:val="24"/>
          <w:szCs w:val="24"/>
        </w:rPr>
      </w:pPr>
    </w:p>
    <w:p w:rsidR="0018043F" w:rsidRPr="00EE4E44" w:rsidRDefault="0018043F" w:rsidP="0018043F">
      <w:pPr>
        <w:spacing w:after="0"/>
        <w:ind w:firstLine="567"/>
        <w:jc w:val="center"/>
        <w:rPr>
          <w:rFonts w:eastAsia="Calibri" w:cs="Times New Roman"/>
          <w:b/>
          <w:sz w:val="24"/>
          <w:szCs w:val="24"/>
        </w:rPr>
      </w:pPr>
      <w:r w:rsidRPr="00EE4E44">
        <w:rPr>
          <w:rFonts w:eastAsia="Calibri" w:cs="Times New Roman"/>
          <w:b/>
          <w:sz w:val="24"/>
          <w:szCs w:val="24"/>
        </w:rPr>
        <w:t xml:space="preserve">Электрификация </w:t>
      </w:r>
      <w:r w:rsidRPr="00EE4E44">
        <w:rPr>
          <w:rFonts w:eastAsia="Arial" w:cs="Times New Roman"/>
          <w:b/>
          <w:sz w:val="24"/>
          <w:szCs w:val="24"/>
          <w:shd w:val="clear" w:color="auto" w:fill="FFFFFF"/>
        </w:rPr>
        <w:t>Самодуровского сельского поселения</w:t>
      </w:r>
      <w:r w:rsidRPr="00EE4E44">
        <w:rPr>
          <w:rFonts w:eastAsia="Calibri" w:cs="Times New Roman"/>
          <w:b/>
          <w:sz w:val="24"/>
          <w:szCs w:val="24"/>
        </w:rPr>
        <w:t xml:space="preserve"> в соответствии с данными паспорта по состоянию на 01.01.2021 г.</w:t>
      </w:r>
    </w:p>
    <w:p w:rsidR="0018043F" w:rsidRPr="00EE4E44" w:rsidRDefault="0018043F" w:rsidP="0018043F">
      <w:pPr>
        <w:spacing w:after="0"/>
        <w:jc w:val="both"/>
        <w:rPr>
          <w:rFonts w:cs="Times New Roman"/>
          <w:b/>
          <w:sz w:val="24"/>
          <w:szCs w:val="24"/>
          <w:highlight w:val="yellow"/>
        </w:rPr>
      </w:pPr>
    </w:p>
    <w:tbl>
      <w:tblPr>
        <w:tblW w:w="9018" w:type="dxa"/>
        <w:jc w:val="center"/>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1"/>
        <w:gridCol w:w="2410"/>
        <w:gridCol w:w="2807"/>
      </w:tblGrid>
      <w:tr w:rsidR="0018043F" w:rsidRPr="00EE4E44" w:rsidTr="00393C43">
        <w:trPr>
          <w:trHeight w:val="1122"/>
          <w:jc w:val="center"/>
        </w:trPr>
        <w:tc>
          <w:tcPr>
            <w:tcW w:w="3801" w:type="dxa"/>
            <w:tcBorders>
              <w:bottom w:val="single" w:sz="4" w:space="0" w:color="auto"/>
            </w:tcBorders>
            <w:shd w:val="clear" w:color="auto" w:fill="D9D9D9" w:themeFill="background1" w:themeFillShade="D9"/>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Наименование населенного пункта</w:t>
            </w:r>
          </w:p>
        </w:tc>
        <w:tc>
          <w:tcPr>
            <w:tcW w:w="2410" w:type="dxa"/>
            <w:tcBorders>
              <w:bottom w:val="single" w:sz="4" w:space="0" w:color="auto"/>
            </w:tcBorders>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Общая протяженность улиц, проездов, набережных, км</w:t>
            </w:r>
          </w:p>
        </w:tc>
        <w:tc>
          <w:tcPr>
            <w:tcW w:w="2807" w:type="dxa"/>
            <w:tcBorders>
              <w:bottom w:val="single" w:sz="4" w:space="0" w:color="auto"/>
            </w:tcBorders>
            <w:shd w:val="clear" w:color="auto" w:fill="D9D9D9" w:themeFill="background1" w:themeFillShade="D9"/>
          </w:tcPr>
          <w:p w:rsidR="0018043F" w:rsidRPr="00EE4E44" w:rsidRDefault="0018043F" w:rsidP="00393C43">
            <w:pPr>
              <w:autoSpaceDE w:val="0"/>
              <w:autoSpaceDN w:val="0"/>
              <w:adjustRightInd w:val="0"/>
              <w:spacing w:after="0" w:line="240" w:lineRule="auto"/>
              <w:jc w:val="center"/>
              <w:rPr>
                <w:rFonts w:eastAsia="Calibri" w:cs="Times New Roman"/>
                <w:b/>
                <w:sz w:val="20"/>
                <w:szCs w:val="20"/>
              </w:rPr>
            </w:pPr>
            <w:r w:rsidRPr="00EE4E44">
              <w:rPr>
                <w:rFonts w:eastAsia="Calibri" w:cs="Times New Roman"/>
                <w:b/>
                <w:sz w:val="20"/>
                <w:szCs w:val="20"/>
              </w:rPr>
              <w:t>Общая протяженность освещенных частей улиц, проездов, набережных, км</w:t>
            </w:r>
          </w:p>
        </w:tc>
      </w:tr>
      <w:tr w:rsidR="0018043F" w:rsidRPr="00EE4E44" w:rsidTr="00393C43">
        <w:trPr>
          <w:jc w:val="center"/>
        </w:trPr>
        <w:tc>
          <w:tcPr>
            <w:tcW w:w="3801" w:type="dxa"/>
            <w:shd w:val="clear" w:color="auto" w:fill="F2F2F2" w:themeFill="background1" w:themeFillShade="F2"/>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1</w:t>
            </w:r>
          </w:p>
        </w:tc>
        <w:tc>
          <w:tcPr>
            <w:tcW w:w="2410" w:type="dxa"/>
            <w:shd w:val="clear" w:color="auto" w:fill="F2F2F2" w:themeFill="background1" w:themeFillShade="F2"/>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2</w:t>
            </w:r>
          </w:p>
        </w:tc>
        <w:tc>
          <w:tcPr>
            <w:tcW w:w="2807" w:type="dxa"/>
            <w:shd w:val="clear" w:color="auto" w:fill="F2F2F2" w:themeFill="background1" w:themeFillShade="F2"/>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3</w:t>
            </w:r>
          </w:p>
        </w:tc>
      </w:tr>
      <w:tr w:rsidR="0018043F" w:rsidRPr="00EE4E44" w:rsidTr="00393C43">
        <w:trPr>
          <w:jc w:val="center"/>
        </w:trPr>
        <w:tc>
          <w:tcPr>
            <w:tcW w:w="3801" w:type="dxa"/>
          </w:tcPr>
          <w:p w:rsidR="0018043F" w:rsidRPr="00EE4E44" w:rsidRDefault="0018043F" w:rsidP="00393C43">
            <w:pPr>
              <w:spacing w:after="0" w:line="240" w:lineRule="auto"/>
              <w:rPr>
                <w:rFonts w:eastAsia="Calibri" w:cs="Times New Roman"/>
                <w:b/>
                <w:sz w:val="20"/>
                <w:szCs w:val="20"/>
              </w:rPr>
            </w:pPr>
            <w:r w:rsidRPr="00EE4E44">
              <w:rPr>
                <w:rFonts w:eastAsia="Calibri" w:cs="Times New Roman"/>
                <w:b/>
                <w:sz w:val="20"/>
                <w:szCs w:val="20"/>
              </w:rPr>
              <w:t>Всего по поселению</w:t>
            </w:r>
          </w:p>
        </w:tc>
        <w:tc>
          <w:tcPr>
            <w:tcW w:w="2410" w:type="dxa"/>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23.94</w:t>
            </w:r>
          </w:p>
        </w:tc>
        <w:tc>
          <w:tcPr>
            <w:tcW w:w="2807" w:type="dxa"/>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19.0</w:t>
            </w:r>
          </w:p>
        </w:tc>
      </w:tr>
      <w:tr w:rsidR="0018043F" w:rsidRPr="00EE4E44" w:rsidTr="00393C43">
        <w:trPr>
          <w:jc w:val="center"/>
        </w:trPr>
        <w:tc>
          <w:tcPr>
            <w:tcW w:w="3801" w:type="dxa"/>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в т.ч. по населенным пунктам</w:t>
            </w:r>
          </w:p>
        </w:tc>
        <w:tc>
          <w:tcPr>
            <w:tcW w:w="2410" w:type="dxa"/>
          </w:tcPr>
          <w:p w:rsidR="0018043F" w:rsidRPr="00EE4E44" w:rsidRDefault="0018043F" w:rsidP="00393C43">
            <w:pPr>
              <w:spacing w:after="0" w:line="240" w:lineRule="auto"/>
              <w:jc w:val="center"/>
              <w:rPr>
                <w:rFonts w:eastAsia="Calibri" w:cs="Times New Roman"/>
                <w:sz w:val="20"/>
                <w:szCs w:val="20"/>
              </w:rPr>
            </w:pPr>
          </w:p>
        </w:tc>
        <w:tc>
          <w:tcPr>
            <w:tcW w:w="2807" w:type="dxa"/>
          </w:tcPr>
          <w:p w:rsidR="0018043F" w:rsidRPr="00EE4E44" w:rsidRDefault="0018043F" w:rsidP="00393C43">
            <w:pPr>
              <w:spacing w:after="0" w:line="240" w:lineRule="auto"/>
              <w:jc w:val="center"/>
              <w:rPr>
                <w:rFonts w:eastAsia="Calibri" w:cs="Times New Roman"/>
                <w:sz w:val="20"/>
                <w:szCs w:val="20"/>
              </w:rPr>
            </w:pPr>
          </w:p>
        </w:tc>
      </w:tr>
      <w:tr w:rsidR="0018043F" w:rsidRPr="00EE4E44" w:rsidTr="00393C43">
        <w:trPr>
          <w:jc w:val="center"/>
        </w:trPr>
        <w:tc>
          <w:tcPr>
            <w:tcW w:w="3801" w:type="dxa"/>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с. Самодуровка</w:t>
            </w:r>
          </w:p>
        </w:tc>
        <w:tc>
          <w:tcPr>
            <w:tcW w:w="2410"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23.24</w:t>
            </w:r>
          </w:p>
        </w:tc>
        <w:tc>
          <w:tcPr>
            <w:tcW w:w="2807"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18.5</w:t>
            </w:r>
          </w:p>
        </w:tc>
      </w:tr>
      <w:tr w:rsidR="0018043F" w:rsidRPr="00EE4E44" w:rsidTr="00393C43">
        <w:trPr>
          <w:trHeight w:val="70"/>
          <w:jc w:val="center"/>
        </w:trPr>
        <w:tc>
          <w:tcPr>
            <w:tcW w:w="3801" w:type="dxa"/>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lastRenderedPageBreak/>
              <w:t>пос. Моховое</w:t>
            </w:r>
          </w:p>
        </w:tc>
        <w:tc>
          <w:tcPr>
            <w:tcW w:w="2410"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0.7</w:t>
            </w:r>
          </w:p>
        </w:tc>
        <w:tc>
          <w:tcPr>
            <w:tcW w:w="2807" w:type="dxa"/>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0.5</w:t>
            </w:r>
          </w:p>
        </w:tc>
      </w:tr>
    </w:tbl>
    <w:p w:rsidR="0018043F" w:rsidRPr="00EE4E44" w:rsidRDefault="0018043F" w:rsidP="0018043F">
      <w:pPr>
        <w:spacing w:after="0"/>
        <w:jc w:val="both"/>
        <w:rPr>
          <w:rFonts w:cs="Times New Roman"/>
          <w:b/>
          <w:sz w:val="24"/>
          <w:szCs w:val="24"/>
          <w:highlight w:val="yellow"/>
          <w:lang w:val="en-US"/>
        </w:rPr>
        <w:sectPr w:rsidR="0018043F" w:rsidRPr="00EE4E44" w:rsidSect="00E07BC3">
          <w:pgSz w:w="11906" w:h="16838"/>
          <w:pgMar w:top="1134" w:right="851" w:bottom="1134" w:left="1701" w:header="709" w:footer="178" w:gutter="0"/>
          <w:cols w:space="708"/>
          <w:docGrid w:linePitch="360"/>
        </w:sectPr>
      </w:pPr>
    </w:p>
    <w:p w:rsidR="0018043F" w:rsidRPr="00EE4E44" w:rsidRDefault="0018043F" w:rsidP="0018043F">
      <w:pPr>
        <w:spacing w:after="0" w:line="240" w:lineRule="auto"/>
        <w:rPr>
          <w:rFonts w:eastAsia="Calibri" w:cs="Times New Roman"/>
        </w:rPr>
      </w:pPr>
    </w:p>
    <w:p w:rsidR="0018043F" w:rsidRPr="00EE4E44" w:rsidRDefault="0018043F" w:rsidP="0018043F">
      <w:pPr>
        <w:spacing w:after="0" w:line="240" w:lineRule="auto"/>
        <w:rPr>
          <w:rFonts w:eastAsia="Calibri" w:cs="Times New Roman"/>
        </w:rPr>
      </w:pPr>
    </w:p>
    <w:p w:rsidR="0018043F" w:rsidRPr="00EE4E44" w:rsidRDefault="0018043F" w:rsidP="0018043F">
      <w:pPr>
        <w:widowControl w:val="0"/>
        <w:suppressAutoHyphens/>
        <w:spacing w:after="0" w:line="240" w:lineRule="auto"/>
        <w:ind w:left="720"/>
        <w:rPr>
          <w:rFonts w:eastAsia="Calibri" w:cs="Times New Roman"/>
          <w:b/>
        </w:rPr>
      </w:pPr>
      <w:r w:rsidRPr="00EE4E44">
        <w:rPr>
          <w:rFonts w:eastAsia="Calibri" w:cs="Times New Roman"/>
          <w:b/>
        </w:rPr>
        <w:t>- Данные по электростанциям (если есть):</w:t>
      </w:r>
    </w:p>
    <w:tbl>
      <w:tblPr>
        <w:tblW w:w="150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487"/>
        <w:gridCol w:w="2076"/>
        <w:gridCol w:w="2077"/>
        <w:gridCol w:w="2078"/>
        <w:gridCol w:w="2078"/>
        <w:gridCol w:w="2078"/>
        <w:gridCol w:w="2078"/>
        <w:gridCol w:w="2078"/>
      </w:tblGrid>
      <w:tr w:rsidR="0018043F" w:rsidRPr="00EE4E44" w:rsidTr="00393C43">
        <w:trPr>
          <w:trHeight w:val="253"/>
        </w:trPr>
        <w:tc>
          <w:tcPr>
            <w:tcW w:w="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п/п</w:t>
            </w:r>
          </w:p>
        </w:tc>
        <w:tc>
          <w:tcPr>
            <w:tcW w:w="2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Перечень электростанций их местоположение</w:t>
            </w:r>
          </w:p>
        </w:tc>
        <w:tc>
          <w:tcPr>
            <w:tcW w:w="2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Установленная электрическая и тепловая мощность</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Располагаемая электрическая и тепловая мощность</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Годовая выработка и отпуск электро- и теплоэнергии</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xml:space="preserve">Вид и расход топлива   </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Основное оборудование</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Процент износа оборудования</w:t>
            </w:r>
          </w:p>
        </w:tc>
      </w:tr>
      <w:tr w:rsidR="0018043F" w:rsidRPr="00EE4E44" w:rsidTr="00393C43">
        <w:trPr>
          <w:trHeight w:val="276"/>
        </w:trPr>
        <w:tc>
          <w:tcPr>
            <w:tcW w:w="48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07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4 КТП</w:t>
            </w:r>
          </w:p>
        </w:tc>
        <w:tc>
          <w:tcPr>
            <w:tcW w:w="207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07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07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07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07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07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r>
    </w:tbl>
    <w:p w:rsidR="0018043F" w:rsidRPr="00EE4E44" w:rsidRDefault="0018043F" w:rsidP="0018043F">
      <w:pPr>
        <w:spacing w:after="0" w:line="240" w:lineRule="auto"/>
        <w:rPr>
          <w:rFonts w:eastAsia="Calibri" w:cs="Times New Roman"/>
        </w:rPr>
      </w:pPr>
    </w:p>
    <w:p w:rsidR="0018043F" w:rsidRPr="00EE4E44" w:rsidRDefault="0018043F" w:rsidP="0018043F">
      <w:pPr>
        <w:widowControl w:val="0"/>
        <w:suppressAutoHyphens/>
        <w:spacing w:after="0" w:line="240" w:lineRule="auto"/>
        <w:ind w:left="720"/>
        <w:rPr>
          <w:rFonts w:eastAsia="Calibri" w:cs="Times New Roman"/>
          <w:b/>
        </w:rPr>
      </w:pPr>
      <w:r w:rsidRPr="00EE4E44">
        <w:rPr>
          <w:rFonts w:eastAsia="Calibri" w:cs="Times New Roman"/>
          <w:b/>
        </w:rPr>
        <w:t>- Данные  по подстанциям (ПС, КТП, ТП):</w:t>
      </w:r>
    </w:p>
    <w:tbl>
      <w:tblPr>
        <w:tblW w:w="150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479"/>
        <w:gridCol w:w="4850"/>
        <w:gridCol w:w="4850"/>
        <w:gridCol w:w="4851"/>
      </w:tblGrid>
      <w:tr w:rsidR="0018043F" w:rsidRPr="00EE4E44" w:rsidTr="00393C43">
        <w:trPr>
          <w:trHeight w:val="253"/>
        </w:trPr>
        <w:tc>
          <w:tcPr>
            <w:tcW w:w="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п/п</w:t>
            </w:r>
          </w:p>
        </w:tc>
        <w:tc>
          <w:tcPr>
            <w:tcW w:w="4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Наименование подстанций</w:t>
            </w:r>
          </w:p>
        </w:tc>
        <w:tc>
          <w:tcPr>
            <w:tcW w:w="4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Напряжение (тыс.кВ)</w:t>
            </w:r>
          </w:p>
        </w:tc>
        <w:tc>
          <w:tcPr>
            <w:tcW w:w="4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Кол-во и мощность трансформаторов  на каждой подстанции (шт * тыс. кВа)</w:t>
            </w:r>
          </w:p>
        </w:tc>
      </w:tr>
      <w:tr w:rsidR="0018043F" w:rsidRPr="00EE4E44" w:rsidTr="00393C43">
        <w:trPr>
          <w:trHeight w:val="276"/>
        </w:trPr>
        <w:tc>
          <w:tcPr>
            <w:tcW w:w="47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КТП-10кВ № 8-2 ПС Пески</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0,01/0,0004</w:t>
            </w:r>
          </w:p>
        </w:tc>
        <w:tc>
          <w:tcPr>
            <w:tcW w:w="485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1*0,1</w:t>
            </w:r>
          </w:p>
        </w:tc>
      </w:tr>
      <w:tr w:rsidR="0018043F" w:rsidRPr="00EE4E44" w:rsidTr="00393C43">
        <w:trPr>
          <w:trHeight w:val="276"/>
        </w:trPr>
        <w:tc>
          <w:tcPr>
            <w:tcW w:w="47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2</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КТП-10кВ № 8-3 ПС Пески</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0,01/0,0004</w:t>
            </w:r>
          </w:p>
        </w:tc>
        <w:tc>
          <w:tcPr>
            <w:tcW w:w="485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1*0,16</w:t>
            </w:r>
          </w:p>
        </w:tc>
      </w:tr>
      <w:tr w:rsidR="0018043F" w:rsidRPr="00EE4E44" w:rsidTr="00393C43">
        <w:trPr>
          <w:trHeight w:val="276"/>
        </w:trPr>
        <w:tc>
          <w:tcPr>
            <w:tcW w:w="47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3</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КТП-10кВ № 8-4 ПС Пески</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0,01/0,0004</w:t>
            </w:r>
          </w:p>
        </w:tc>
        <w:tc>
          <w:tcPr>
            <w:tcW w:w="485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1*0,16</w:t>
            </w:r>
          </w:p>
        </w:tc>
      </w:tr>
      <w:tr w:rsidR="0018043F" w:rsidRPr="00EE4E44" w:rsidTr="00393C43">
        <w:trPr>
          <w:trHeight w:val="276"/>
        </w:trPr>
        <w:tc>
          <w:tcPr>
            <w:tcW w:w="47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4</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КТП-10кВ № 8-5 ПС Пески</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0,01/0,0004</w:t>
            </w:r>
          </w:p>
        </w:tc>
        <w:tc>
          <w:tcPr>
            <w:tcW w:w="485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1*0,4</w:t>
            </w:r>
          </w:p>
        </w:tc>
      </w:tr>
      <w:tr w:rsidR="0018043F" w:rsidRPr="00EE4E44" w:rsidTr="00393C43">
        <w:trPr>
          <w:trHeight w:val="276"/>
        </w:trPr>
        <w:tc>
          <w:tcPr>
            <w:tcW w:w="47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5</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МТП-6кВ 7-2 ПС Поворино Тяговая</w:t>
            </w:r>
          </w:p>
        </w:tc>
        <w:tc>
          <w:tcPr>
            <w:tcW w:w="485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0,006/0,0004</w:t>
            </w:r>
          </w:p>
        </w:tc>
        <w:tc>
          <w:tcPr>
            <w:tcW w:w="485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1*0,063</w:t>
            </w:r>
          </w:p>
        </w:tc>
      </w:tr>
    </w:tbl>
    <w:p w:rsidR="0018043F" w:rsidRPr="00EE4E44" w:rsidRDefault="0018043F" w:rsidP="0018043F">
      <w:pPr>
        <w:widowControl w:val="0"/>
        <w:suppressAutoHyphens/>
        <w:spacing w:after="0" w:line="240" w:lineRule="auto"/>
        <w:ind w:left="720"/>
        <w:rPr>
          <w:rFonts w:eastAsia="Calibri" w:cs="Times New Roman"/>
          <w:b/>
        </w:rPr>
      </w:pPr>
    </w:p>
    <w:p w:rsidR="0018043F" w:rsidRPr="00EE4E44" w:rsidRDefault="0018043F" w:rsidP="0018043F">
      <w:pPr>
        <w:widowControl w:val="0"/>
        <w:suppressAutoHyphens/>
        <w:spacing w:after="0" w:line="240" w:lineRule="auto"/>
        <w:ind w:left="720"/>
        <w:rPr>
          <w:rFonts w:eastAsia="Calibri" w:cs="Times New Roman"/>
          <w:b/>
        </w:rPr>
      </w:pPr>
      <w:r w:rsidRPr="00EE4E44">
        <w:rPr>
          <w:rFonts w:eastAsia="Calibri" w:cs="Times New Roman"/>
          <w:b/>
        </w:rPr>
        <w:t>- Данные по электропотреблению поселения за 2021 год , в том числе:</w:t>
      </w:r>
    </w:p>
    <w:tbl>
      <w:tblPr>
        <w:tblW w:w="150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435"/>
        <w:gridCol w:w="2829"/>
        <w:gridCol w:w="1559"/>
        <w:gridCol w:w="1559"/>
        <w:gridCol w:w="1559"/>
        <w:gridCol w:w="1559"/>
        <w:gridCol w:w="1559"/>
        <w:gridCol w:w="1560"/>
        <w:gridCol w:w="2411"/>
      </w:tblGrid>
      <w:tr w:rsidR="0018043F" w:rsidRPr="00EE4E44" w:rsidTr="00393C43">
        <w:trPr>
          <w:trHeight w:val="253"/>
        </w:trPr>
        <w:tc>
          <w:tcPr>
            <w:tcW w:w="4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п/п</w:t>
            </w:r>
          </w:p>
        </w:tc>
        <w:tc>
          <w:tcPr>
            <w:tcW w:w="28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Населенные пункты</w:t>
            </w:r>
          </w:p>
        </w:tc>
        <w:tc>
          <w:tcPr>
            <w:tcW w:w="935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Электропотребление (млн. кВтч  в год)</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Lucida Sans Unicode" w:cs="Times New Roman"/>
                <w:kern w:val="2"/>
              </w:rPr>
            </w:pPr>
            <w:r w:rsidRPr="00EE4E44">
              <w:rPr>
                <w:rFonts w:eastAsia="Calibri" w:cs="Times New Roman"/>
                <w:b/>
                <w:sz w:val="20"/>
                <w:szCs w:val="20"/>
              </w:rPr>
              <w:t>Итого</w:t>
            </w:r>
          </w:p>
        </w:tc>
      </w:tr>
      <w:tr w:rsidR="0018043F" w:rsidRPr="00EE4E44" w:rsidTr="00393C43">
        <w:trPr>
          <w:trHeight w:val="509"/>
        </w:trPr>
        <w:tc>
          <w:tcPr>
            <w:tcW w:w="435"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промышлен-ностью</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жилищно-коммуналь-ным сектором</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с/х</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при строи-тельстве</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транспортом</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прочими потреби телями</w:t>
            </w:r>
          </w:p>
        </w:tc>
        <w:tc>
          <w:tcPr>
            <w:tcW w:w="24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rPr>
                <w:rFonts w:eastAsia="Lucida Sans Unicode" w:cs="Times New Roman"/>
                <w:kern w:val="2"/>
              </w:rPr>
            </w:pPr>
          </w:p>
        </w:tc>
      </w:tr>
      <w:tr w:rsidR="0018043F" w:rsidRPr="00EE4E44" w:rsidTr="00393C43">
        <w:trPr>
          <w:trHeight w:val="276"/>
        </w:trPr>
        <w:tc>
          <w:tcPr>
            <w:tcW w:w="435"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82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с. Самодуровка</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0.019</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0.526</w:t>
            </w:r>
          </w:p>
        </w:tc>
        <w:tc>
          <w:tcPr>
            <w:tcW w:w="241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0.545</w:t>
            </w:r>
          </w:p>
        </w:tc>
      </w:tr>
      <w:tr w:rsidR="0018043F" w:rsidRPr="00EE4E44" w:rsidTr="00393C43">
        <w:trPr>
          <w:trHeight w:val="276"/>
        </w:trPr>
        <w:tc>
          <w:tcPr>
            <w:tcW w:w="435"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82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пос. Моховое</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0.043</w:t>
            </w:r>
          </w:p>
        </w:tc>
        <w:tc>
          <w:tcPr>
            <w:tcW w:w="241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jc w:val="center"/>
              <w:rPr>
                <w:rFonts w:eastAsia="Calibri" w:cs="Times New Roman"/>
                <w:sz w:val="20"/>
                <w:szCs w:val="20"/>
              </w:rPr>
            </w:pPr>
            <w:r w:rsidRPr="00EE4E44">
              <w:rPr>
                <w:rFonts w:eastAsia="Calibri" w:cs="Times New Roman"/>
                <w:sz w:val="20"/>
                <w:szCs w:val="20"/>
              </w:rPr>
              <w:t>0.043</w:t>
            </w:r>
          </w:p>
        </w:tc>
      </w:tr>
    </w:tbl>
    <w:p w:rsidR="0018043F" w:rsidRPr="00EE4E44" w:rsidRDefault="0018043F" w:rsidP="0018043F">
      <w:pPr>
        <w:widowControl w:val="0"/>
        <w:suppressAutoHyphens/>
        <w:spacing w:after="0" w:line="240" w:lineRule="auto"/>
        <w:ind w:left="360"/>
        <w:rPr>
          <w:rFonts w:eastAsia="Calibri" w:cs="Times New Roman"/>
          <w:b/>
        </w:rPr>
      </w:pPr>
    </w:p>
    <w:p w:rsidR="0018043F" w:rsidRPr="00EE4E44" w:rsidRDefault="0018043F" w:rsidP="0018043F">
      <w:pPr>
        <w:widowControl w:val="0"/>
        <w:suppressAutoHyphens/>
        <w:spacing w:after="0" w:line="240" w:lineRule="auto"/>
        <w:ind w:left="360"/>
        <w:rPr>
          <w:rFonts w:eastAsia="Calibri" w:cs="Times New Roman"/>
          <w:b/>
          <w:lang w:val="en-US"/>
        </w:rPr>
      </w:pPr>
    </w:p>
    <w:p w:rsidR="0018043F" w:rsidRPr="00EE4E44" w:rsidRDefault="0018043F" w:rsidP="0018043F">
      <w:pPr>
        <w:widowControl w:val="0"/>
        <w:suppressAutoHyphens/>
        <w:spacing w:after="0" w:line="240" w:lineRule="auto"/>
        <w:ind w:left="360"/>
        <w:rPr>
          <w:rFonts w:eastAsia="Calibri" w:cs="Times New Roman"/>
          <w:b/>
          <w:lang w:val="en-US"/>
        </w:rPr>
      </w:pPr>
    </w:p>
    <w:p w:rsidR="0018043F" w:rsidRPr="00EE4E44" w:rsidRDefault="0018043F" w:rsidP="0018043F">
      <w:pPr>
        <w:widowControl w:val="0"/>
        <w:suppressAutoHyphens/>
        <w:spacing w:after="0" w:line="240" w:lineRule="auto"/>
        <w:ind w:left="360"/>
        <w:rPr>
          <w:rFonts w:eastAsia="Calibri" w:cs="Times New Roman"/>
          <w:b/>
          <w:lang w:val="en-US"/>
        </w:rPr>
      </w:pPr>
    </w:p>
    <w:p w:rsidR="0018043F" w:rsidRPr="00EE4E44" w:rsidRDefault="0018043F" w:rsidP="0018043F">
      <w:pPr>
        <w:widowControl w:val="0"/>
        <w:suppressAutoHyphens/>
        <w:spacing w:after="0" w:line="240" w:lineRule="auto"/>
        <w:ind w:left="360"/>
        <w:rPr>
          <w:rFonts w:eastAsia="Calibri" w:cs="Times New Roman"/>
          <w:b/>
          <w:lang w:val="en-US"/>
        </w:rPr>
      </w:pPr>
    </w:p>
    <w:p w:rsidR="0018043F" w:rsidRPr="00EE4E44" w:rsidRDefault="0018043F" w:rsidP="0018043F">
      <w:pPr>
        <w:widowControl w:val="0"/>
        <w:suppressAutoHyphens/>
        <w:spacing w:after="0" w:line="240" w:lineRule="auto"/>
        <w:rPr>
          <w:rFonts w:eastAsia="Calibri" w:cs="Times New Roman"/>
          <w:b/>
          <w:lang w:val="en-US"/>
        </w:rPr>
      </w:pPr>
    </w:p>
    <w:p w:rsidR="0018043F" w:rsidRPr="00EE4E44" w:rsidRDefault="0018043F" w:rsidP="0018043F">
      <w:pPr>
        <w:widowControl w:val="0"/>
        <w:suppressAutoHyphens/>
        <w:spacing w:after="0" w:line="240" w:lineRule="auto"/>
        <w:ind w:left="360"/>
        <w:rPr>
          <w:rFonts w:eastAsia="Calibri" w:cs="Times New Roman"/>
          <w:b/>
          <w:lang w:val="en-US"/>
        </w:rPr>
      </w:pPr>
    </w:p>
    <w:p w:rsidR="0018043F" w:rsidRPr="00EE4E44" w:rsidRDefault="0018043F" w:rsidP="0018043F">
      <w:pPr>
        <w:widowControl w:val="0"/>
        <w:suppressAutoHyphens/>
        <w:spacing w:after="0" w:line="240" w:lineRule="auto"/>
        <w:ind w:left="360"/>
        <w:rPr>
          <w:rFonts w:eastAsia="Calibri" w:cs="Times New Roman"/>
          <w:b/>
        </w:rPr>
      </w:pPr>
    </w:p>
    <w:p w:rsidR="0018043F" w:rsidRPr="00EE4E44" w:rsidRDefault="0018043F" w:rsidP="0018043F">
      <w:pPr>
        <w:widowControl w:val="0"/>
        <w:suppressAutoHyphens/>
        <w:spacing w:after="0" w:line="240" w:lineRule="auto"/>
        <w:ind w:left="360"/>
        <w:rPr>
          <w:rFonts w:eastAsia="Calibri" w:cs="Times New Roman"/>
          <w:b/>
        </w:rPr>
      </w:pPr>
      <w:r w:rsidRPr="00EE4E44">
        <w:rPr>
          <w:rFonts w:eastAsia="Calibri" w:cs="Times New Roman"/>
          <w:b/>
        </w:rPr>
        <w:t>- Максимальная электрическая нагрузка по поселению в целом (МВТ), в том числе:</w:t>
      </w:r>
    </w:p>
    <w:tbl>
      <w:tblPr>
        <w:tblW w:w="150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435"/>
        <w:gridCol w:w="2829"/>
        <w:gridCol w:w="1535"/>
        <w:gridCol w:w="1536"/>
        <w:gridCol w:w="1535"/>
        <w:gridCol w:w="1536"/>
        <w:gridCol w:w="1535"/>
        <w:gridCol w:w="1536"/>
        <w:gridCol w:w="2553"/>
      </w:tblGrid>
      <w:tr w:rsidR="0018043F" w:rsidRPr="00EE4E44" w:rsidTr="00393C43">
        <w:trPr>
          <w:trHeight w:val="253"/>
        </w:trPr>
        <w:tc>
          <w:tcPr>
            <w:tcW w:w="4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 п/п</w:t>
            </w:r>
          </w:p>
        </w:tc>
        <w:tc>
          <w:tcPr>
            <w:tcW w:w="28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Населенные пункты</w:t>
            </w:r>
          </w:p>
        </w:tc>
        <w:tc>
          <w:tcPr>
            <w:tcW w:w="921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Электрические нагрузки (МВт)</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Итого</w:t>
            </w:r>
          </w:p>
        </w:tc>
      </w:tr>
      <w:tr w:rsidR="0018043F" w:rsidRPr="00EE4E44" w:rsidTr="00393C43">
        <w:trPr>
          <w:trHeight w:val="509"/>
        </w:trPr>
        <w:tc>
          <w:tcPr>
            <w:tcW w:w="435"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18043F" w:rsidRPr="00EE4E44" w:rsidRDefault="0018043F" w:rsidP="00393C43">
            <w:pPr>
              <w:spacing w:after="0" w:line="240" w:lineRule="auto"/>
              <w:rPr>
                <w:rFonts w:eastAsia="Lucida Sans Unicode" w:cs="Times New Roman"/>
                <w:kern w:val="2"/>
              </w:rPr>
            </w:pP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промышлен-ности</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жилищно-коммуналь-ного сектора</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с/х</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при строи-тельстве</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транс порта</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widowControl w:val="0"/>
              <w:suppressLineNumbers/>
              <w:suppressAutoHyphens/>
              <w:spacing w:after="0" w:line="256" w:lineRule="auto"/>
              <w:jc w:val="center"/>
              <w:rPr>
                <w:rFonts w:eastAsia="Lucida Sans Unicode" w:cs="Times New Roman"/>
                <w:kern w:val="2"/>
              </w:rPr>
            </w:pPr>
            <w:r w:rsidRPr="00EE4E44">
              <w:rPr>
                <w:rFonts w:eastAsia="Lucida Sans Unicode" w:cs="Times New Roman"/>
                <w:kern w:val="2"/>
              </w:rPr>
              <w:t>прочих потребителей</w:t>
            </w:r>
          </w:p>
        </w:tc>
        <w:tc>
          <w:tcPr>
            <w:tcW w:w="25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rPr>
                <w:rFonts w:eastAsia="Lucida Sans Unicode" w:cs="Times New Roman"/>
                <w:kern w:val="2"/>
              </w:rPr>
            </w:pPr>
          </w:p>
        </w:tc>
      </w:tr>
      <w:tr w:rsidR="0018043F" w:rsidRPr="00EE4E44" w:rsidTr="00393C43">
        <w:trPr>
          <w:trHeight w:val="276"/>
        </w:trPr>
        <w:tc>
          <w:tcPr>
            <w:tcW w:w="435"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82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с. Самодуровка</w:t>
            </w:r>
          </w:p>
        </w:tc>
        <w:tc>
          <w:tcPr>
            <w:tcW w:w="153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0.018</w:t>
            </w: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1.575</w:t>
            </w:r>
          </w:p>
        </w:tc>
        <w:tc>
          <w:tcPr>
            <w:tcW w:w="255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1.593</w:t>
            </w:r>
          </w:p>
        </w:tc>
      </w:tr>
      <w:tr w:rsidR="0018043F" w:rsidRPr="00EE4E44" w:rsidTr="00393C43">
        <w:trPr>
          <w:trHeight w:val="276"/>
        </w:trPr>
        <w:tc>
          <w:tcPr>
            <w:tcW w:w="435"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2829"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пос. Моховое</w:t>
            </w:r>
          </w:p>
        </w:tc>
        <w:tc>
          <w:tcPr>
            <w:tcW w:w="153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5"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w:t>
            </w: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0.131</w:t>
            </w:r>
          </w:p>
        </w:tc>
        <w:tc>
          <w:tcPr>
            <w:tcW w:w="2553"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0.131</w:t>
            </w:r>
          </w:p>
        </w:tc>
      </w:tr>
    </w:tbl>
    <w:p w:rsidR="0018043F" w:rsidRPr="00EE4E44" w:rsidRDefault="0018043F" w:rsidP="0018043F">
      <w:pPr>
        <w:widowControl w:val="0"/>
        <w:suppressAutoHyphens/>
        <w:spacing w:after="0" w:line="240" w:lineRule="auto"/>
        <w:ind w:left="720"/>
        <w:rPr>
          <w:rFonts w:eastAsia="Calibri" w:cs="Times New Roman"/>
          <w:b/>
        </w:rPr>
      </w:pPr>
    </w:p>
    <w:p w:rsidR="0018043F" w:rsidRPr="00EE4E44" w:rsidRDefault="0018043F" w:rsidP="0018043F">
      <w:pPr>
        <w:widowControl w:val="0"/>
        <w:suppressAutoHyphens/>
        <w:spacing w:after="0" w:line="240" w:lineRule="auto"/>
        <w:ind w:left="720"/>
        <w:rPr>
          <w:rFonts w:eastAsia="Calibri" w:cs="Times New Roman"/>
          <w:b/>
        </w:rPr>
      </w:pPr>
      <w:r w:rsidRPr="00EE4E44">
        <w:rPr>
          <w:rFonts w:eastAsia="Calibri" w:cs="Times New Roman"/>
          <w:b/>
        </w:rPr>
        <w:t>- Данные по электроснабжению поселения:</w:t>
      </w:r>
    </w:p>
    <w:tbl>
      <w:tblPr>
        <w:tblW w:w="150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451"/>
        <w:gridCol w:w="1536"/>
        <w:gridCol w:w="1318"/>
        <w:gridCol w:w="1011"/>
        <w:gridCol w:w="887"/>
        <w:gridCol w:w="888"/>
        <w:gridCol w:w="888"/>
        <w:gridCol w:w="887"/>
        <w:gridCol w:w="888"/>
        <w:gridCol w:w="888"/>
        <w:gridCol w:w="1843"/>
        <w:gridCol w:w="3545"/>
      </w:tblGrid>
      <w:tr w:rsidR="0018043F" w:rsidRPr="00EE4E44" w:rsidTr="00393C43">
        <w:trPr>
          <w:trHeight w:val="253"/>
        </w:trPr>
        <w:tc>
          <w:tcPr>
            <w:tcW w:w="4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 п/п</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Населенные пункты</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Степень энергообеспечения населенных пунктов</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Годовое электро-потребление (кВт/год)</w:t>
            </w:r>
          </w:p>
        </w:tc>
        <w:tc>
          <w:tcPr>
            <w:tcW w:w="532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Протяженность линий эл. передач разного напряжения  (км)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p>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Проблемы электроснабжения населенных пунктов</w:t>
            </w:r>
          </w:p>
        </w:tc>
        <w:tc>
          <w:tcPr>
            <w:tcW w:w="3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sz w:val="20"/>
                <w:szCs w:val="20"/>
              </w:rPr>
            </w:pPr>
            <w:r w:rsidRPr="00EE4E44">
              <w:rPr>
                <w:rFonts w:eastAsia="Calibri" w:cs="Times New Roman"/>
                <w:b/>
                <w:sz w:val="20"/>
                <w:szCs w:val="20"/>
              </w:rPr>
              <w:t>Наличие нетрадиционных источников электроснабжения, их ТЭП</w:t>
            </w:r>
          </w:p>
        </w:tc>
      </w:tr>
      <w:tr w:rsidR="0018043F" w:rsidRPr="00EE4E44" w:rsidTr="00393C43">
        <w:trPr>
          <w:trHeight w:val="509"/>
        </w:trPr>
        <w:tc>
          <w:tcPr>
            <w:tcW w:w="4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1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13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10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43F" w:rsidRPr="00EE4E44" w:rsidRDefault="0018043F" w:rsidP="00393C43">
            <w:pPr>
              <w:widowControl w:val="0"/>
              <w:suppressLineNumbers/>
              <w:suppressAutoHyphens/>
              <w:spacing w:after="0" w:line="256" w:lineRule="auto"/>
              <w:jc w:val="center"/>
              <w:rPr>
                <w:rFonts w:eastAsia="Calibri"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sz w:val="20"/>
                <w:szCs w:val="20"/>
              </w:rPr>
            </w:pPr>
          </w:p>
        </w:tc>
        <w:tc>
          <w:tcPr>
            <w:tcW w:w="3544" w:type="dxa"/>
            <w:shd w:val="clear" w:color="auto" w:fill="D9D9D9" w:themeFill="background1" w:themeFillShade="D9"/>
          </w:tcPr>
          <w:p w:rsidR="0018043F" w:rsidRPr="00EE4E44" w:rsidRDefault="0018043F" w:rsidP="00393C43">
            <w:pPr>
              <w:jc w:val="center"/>
              <w:rPr>
                <w:rFonts w:eastAsia="Calibri" w:cs="Times New Roman"/>
                <w:b/>
                <w:sz w:val="20"/>
                <w:szCs w:val="20"/>
              </w:rPr>
            </w:pPr>
          </w:p>
        </w:tc>
      </w:tr>
      <w:tr w:rsidR="0018043F" w:rsidRPr="00EE4E44" w:rsidTr="00393C43">
        <w:trPr>
          <w:trHeight w:val="276"/>
        </w:trPr>
        <w:tc>
          <w:tcPr>
            <w:tcW w:w="451"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widowControl w:val="0"/>
              <w:suppressLineNumbers/>
              <w:suppressAutoHyphens/>
              <w:spacing w:after="0" w:line="256" w:lineRule="auto"/>
              <w:rPr>
                <w:rFonts w:eastAsia="Lucida Sans Unicode" w:cs="Times New Roman"/>
                <w:kern w:val="2"/>
                <w:sz w:val="24"/>
                <w:szCs w:val="24"/>
              </w:rPr>
            </w:pP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с. Самодуровка</w:t>
            </w:r>
          </w:p>
        </w:tc>
        <w:tc>
          <w:tcPr>
            <w:tcW w:w="1318"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100%</w:t>
            </w:r>
          </w:p>
        </w:tc>
        <w:tc>
          <w:tcPr>
            <w:tcW w:w="101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545000</w:t>
            </w:r>
          </w:p>
        </w:tc>
        <w:tc>
          <w:tcPr>
            <w:tcW w:w="88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3545"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r>
      <w:tr w:rsidR="0018043F" w:rsidRPr="00EE4E44" w:rsidTr="00393C43">
        <w:trPr>
          <w:trHeight w:val="276"/>
        </w:trPr>
        <w:tc>
          <w:tcPr>
            <w:tcW w:w="451"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widowControl w:val="0"/>
              <w:suppressLineNumbers/>
              <w:suppressAutoHyphens/>
              <w:spacing w:after="0" w:line="256" w:lineRule="auto"/>
              <w:rPr>
                <w:rFonts w:eastAsia="Lucida Sans Unicode" w:cs="Times New Roman"/>
                <w:kern w:val="2"/>
                <w:sz w:val="24"/>
                <w:szCs w:val="24"/>
              </w:rPr>
            </w:pPr>
          </w:p>
        </w:tc>
        <w:tc>
          <w:tcPr>
            <w:tcW w:w="1536"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пос. Моховое</w:t>
            </w:r>
          </w:p>
        </w:tc>
        <w:tc>
          <w:tcPr>
            <w:tcW w:w="1318"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100%</w:t>
            </w:r>
          </w:p>
        </w:tc>
        <w:tc>
          <w:tcPr>
            <w:tcW w:w="1011" w:type="dxa"/>
            <w:tcBorders>
              <w:top w:val="single" w:sz="4" w:space="0" w:color="auto"/>
              <w:left w:val="single" w:sz="4" w:space="0" w:color="auto"/>
              <w:bottom w:val="single" w:sz="4" w:space="0" w:color="auto"/>
              <w:right w:val="single" w:sz="4" w:space="0" w:color="auto"/>
            </w:tcBorders>
            <w:hideMark/>
          </w:tcPr>
          <w:p w:rsidR="0018043F" w:rsidRPr="00EE4E44" w:rsidRDefault="0018043F" w:rsidP="00393C43">
            <w:pPr>
              <w:spacing w:after="0" w:line="240" w:lineRule="auto"/>
              <w:rPr>
                <w:rFonts w:eastAsia="Calibri" w:cs="Times New Roman"/>
                <w:sz w:val="20"/>
                <w:szCs w:val="20"/>
              </w:rPr>
            </w:pPr>
            <w:r w:rsidRPr="00EE4E44">
              <w:rPr>
                <w:rFonts w:eastAsia="Calibri" w:cs="Times New Roman"/>
                <w:sz w:val="20"/>
                <w:szCs w:val="20"/>
              </w:rPr>
              <w:t>43000</w:t>
            </w:r>
          </w:p>
        </w:tc>
        <w:tc>
          <w:tcPr>
            <w:tcW w:w="88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7"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888"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c>
          <w:tcPr>
            <w:tcW w:w="3545" w:type="dxa"/>
            <w:tcBorders>
              <w:top w:val="single" w:sz="4" w:space="0" w:color="auto"/>
              <w:left w:val="single" w:sz="4" w:space="0" w:color="auto"/>
              <w:bottom w:val="single" w:sz="4" w:space="0" w:color="auto"/>
              <w:right w:val="single" w:sz="4" w:space="0" w:color="auto"/>
            </w:tcBorders>
          </w:tcPr>
          <w:p w:rsidR="0018043F" w:rsidRPr="00EE4E44" w:rsidRDefault="0018043F" w:rsidP="00393C43">
            <w:pPr>
              <w:spacing w:after="0" w:line="240" w:lineRule="auto"/>
              <w:rPr>
                <w:rFonts w:eastAsia="Calibri" w:cs="Times New Roman"/>
                <w:sz w:val="20"/>
                <w:szCs w:val="20"/>
              </w:rPr>
            </w:pPr>
          </w:p>
        </w:tc>
      </w:tr>
    </w:tbl>
    <w:p w:rsidR="0018043F" w:rsidRPr="00EE4E44" w:rsidRDefault="0018043F" w:rsidP="0018043F">
      <w:pPr>
        <w:shd w:val="clear" w:color="auto" w:fill="FFFFFF"/>
        <w:autoSpaceDE w:val="0"/>
        <w:spacing w:after="0"/>
        <w:jc w:val="both"/>
        <w:rPr>
          <w:rFonts w:eastAsia="Arial" w:cs="Times New Roman"/>
          <w:sz w:val="24"/>
          <w:szCs w:val="24"/>
          <w:highlight w:val="yellow"/>
          <w:shd w:val="clear" w:color="auto" w:fill="FFFFFF"/>
          <w:lang w:val="en-US"/>
        </w:rPr>
        <w:sectPr w:rsidR="0018043F" w:rsidRPr="00EE4E44" w:rsidSect="00246CB0">
          <w:pgSz w:w="16838" w:h="11906" w:orient="landscape"/>
          <w:pgMar w:top="1701" w:right="1134" w:bottom="851" w:left="1134" w:header="709" w:footer="176" w:gutter="0"/>
          <w:cols w:space="708"/>
          <w:docGrid w:linePitch="360"/>
        </w:sectPr>
      </w:pPr>
    </w:p>
    <w:p w:rsidR="0018043F" w:rsidRPr="00EE4E44" w:rsidRDefault="0018043F" w:rsidP="0018043F">
      <w:pPr>
        <w:shd w:val="clear" w:color="auto" w:fill="FFFFFF"/>
        <w:autoSpaceDE w:val="0"/>
        <w:spacing w:after="0"/>
        <w:jc w:val="both"/>
        <w:rPr>
          <w:rFonts w:eastAsia="Arial" w:cs="Times New Roman"/>
          <w:sz w:val="24"/>
          <w:szCs w:val="24"/>
          <w:highlight w:val="yellow"/>
          <w:shd w:val="clear" w:color="auto" w:fill="FFFFFF"/>
          <w:lang w:val="en-US"/>
        </w:rPr>
      </w:pPr>
    </w:p>
    <w:p w:rsidR="0018043F" w:rsidRPr="00EE4E44" w:rsidRDefault="0018043F" w:rsidP="0018043F">
      <w:pPr>
        <w:spacing w:after="0"/>
        <w:rPr>
          <w:rFonts w:cs="Times New Roman"/>
          <w:b/>
          <w:sz w:val="24"/>
          <w:szCs w:val="24"/>
          <w:highlight w:val="yellow"/>
        </w:rPr>
      </w:pPr>
    </w:p>
    <w:p w:rsidR="0018043F" w:rsidRPr="00EE4E44" w:rsidRDefault="0018043F" w:rsidP="00E01673">
      <w:pPr>
        <w:pStyle w:val="11"/>
        <w:keepLines/>
        <w:widowControl/>
        <w:numPr>
          <w:ilvl w:val="2"/>
          <w:numId w:val="110"/>
        </w:numPr>
        <w:autoSpaceDN/>
        <w:adjustRightInd/>
        <w:spacing w:line="259" w:lineRule="auto"/>
        <w:jc w:val="center"/>
        <w:rPr>
          <w:rFonts w:eastAsia="Lucida Sans Unicode"/>
          <w:b w:val="0"/>
          <w:bCs w:val="0"/>
          <w:i/>
          <w:kern w:val="1"/>
          <w:sz w:val="24"/>
          <w:szCs w:val="24"/>
        </w:rPr>
      </w:pPr>
      <w:bookmarkStart w:id="377" w:name="_Toc65836585"/>
      <w:bookmarkStart w:id="378" w:name="_Toc63676547"/>
      <w:bookmarkStart w:id="379" w:name="_Toc104300488"/>
      <w:r w:rsidRPr="00EE4E44">
        <w:rPr>
          <w:rStyle w:val="11110"/>
          <w:rFonts w:eastAsia="Lucida Sans Unicode"/>
        </w:rPr>
        <w:t>Организация строительства и содержания муниципального жилищного фонда, создание условий для жилищного строительства</w:t>
      </w:r>
      <w:bookmarkEnd w:id="377"/>
      <w:bookmarkEnd w:id="378"/>
      <w:bookmarkEnd w:id="379"/>
    </w:p>
    <w:p w:rsidR="0018043F" w:rsidRPr="00EE4E44" w:rsidRDefault="0018043F" w:rsidP="0018043F">
      <w:pPr>
        <w:spacing w:after="0"/>
        <w:ind w:firstLine="567"/>
        <w:jc w:val="both"/>
        <w:rPr>
          <w:rFonts w:cs="Times New Roman"/>
          <w:spacing w:val="-3"/>
          <w:sz w:val="24"/>
          <w:szCs w:val="24"/>
          <w:lang w:eastAsia="ar-SA"/>
        </w:rPr>
      </w:pPr>
      <w:r w:rsidRPr="00EE4E44">
        <w:rPr>
          <w:rFonts w:cs="Times New Roman"/>
          <w:spacing w:val="-3"/>
          <w:sz w:val="24"/>
          <w:szCs w:val="24"/>
          <w:lang w:eastAsia="ar-SA"/>
        </w:rPr>
        <w:t xml:space="preserve">Основной тип застройки на территории Самодуровского сельского поселения - индивидуальное жилищное строительство. </w:t>
      </w:r>
    </w:p>
    <w:p w:rsidR="0018043F" w:rsidRPr="00EE4E44" w:rsidRDefault="0018043F" w:rsidP="0018043F">
      <w:pPr>
        <w:spacing w:after="0"/>
        <w:ind w:firstLine="567"/>
        <w:jc w:val="both"/>
        <w:rPr>
          <w:rFonts w:cs="Times New Roman"/>
          <w:sz w:val="24"/>
          <w:szCs w:val="24"/>
          <w:lang w:eastAsia="ru-RU"/>
        </w:rPr>
      </w:pPr>
      <w:r w:rsidRPr="00EE4E44">
        <w:rPr>
          <w:rFonts w:cs="Times New Roman"/>
          <w:sz w:val="24"/>
          <w:szCs w:val="24"/>
        </w:rPr>
        <w:t>Общая площадь жилищного фонда в Самодуровском сельском поселении согласно данным Администрации поселения по состоянию на 01.01.2021 г. составляет 18,8 тыс. м</w:t>
      </w:r>
      <w:r w:rsidRPr="00EE4E44">
        <w:rPr>
          <w:rFonts w:cs="Times New Roman"/>
          <w:sz w:val="24"/>
          <w:szCs w:val="24"/>
          <w:vertAlign w:val="superscript"/>
        </w:rPr>
        <w:t>2</w:t>
      </w:r>
      <w:r w:rsidRPr="00EE4E44">
        <w:rPr>
          <w:rFonts w:cs="Times New Roman"/>
          <w:sz w:val="24"/>
          <w:szCs w:val="24"/>
          <w:lang w:eastAsia="ru-RU"/>
        </w:rPr>
        <w:t>, в том числе:</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индивидуальная жилая застройка – 18,8 тыс.м².</w:t>
      </w:r>
    </w:p>
    <w:p w:rsidR="0018043F" w:rsidRPr="00EE4E44" w:rsidRDefault="0018043F" w:rsidP="0018043F">
      <w:pPr>
        <w:spacing w:after="0"/>
        <w:ind w:firstLine="567"/>
        <w:jc w:val="both"/>
        <w:rPr>
          <w:rFonts w:cs="Times New Roman"/>
          <w:sz w:val="24"/>
          <w:szCs w:val="24"/>
        </w:rPr>
      </w:pPr>
      <w:r w:rsidRPr="00EE4E44">
        <w:rPr>
          <w:rFonts w:cs="Times New Roman"/>
          <w:sz w:val="24"/>
          <w:szCs w:val="24"/>
          <w:lang w:eastAsia="ru-RU" w:bidi="ru-RU"/>
        </w:rPr>
        <w:t>Распределение жилого фонда по населенным пунктам</w:t>
      </w:r>
      <w:r w:rsidRPr="00EE4E44">
        <w:rPr>
          <w:rFonts w:cs="Times New Roman"/>
          <w:sz w:val="24"/>
          <w:szCs w:val="24"/>
        </w:rPr>
        <w:t>:</w:t>
      </w:r>
    </w:p>
    <w:p w:rsidR="0018043F" w:rsidRPr="00EE4E44" w:rsidRDefault="0018043F" w:rsidP="0018043F">
      <w:pPr>
        <w:spacing w:after="0"/>
        <w:ind w:firstLine="567"/>
        <w:jc w:val="both"/>
        <w:rPr>
          <w:rFonts w:eastAsia="TimesNewRomanPSMT" w:cs="Times New Roman"/>
          <w:sz w:val="24"/>
          <w:szCs w:val="24"/>
        </w:rPr>
      </w:pPr>
      <w:r w:rsidRPr="00EE4E44">
        <w:rPr>
          <w:rFonts w:cs="Times New Roman"/>
          <w:sz w:val="24"/>
          <w:szCs w:val="24"/>
          <w:lang w:eastAsia="ru-RU" w:bidi="ru-RU"/>
        </w:rPr>
        <w:t xml:space="preserve">с. Самодуровка  – 17,5 </w:t>
      </w:r>
      <w:r w:rsidRPr="00EE4E44">
        <w:rPr>
          <w:rFonts w:eastAsia="TimesNewRomanPSMT" w:cs="Times New Roman"/>
          <w:sz w:val="24"/>
          <w:szCs w:val="24"/>
        </w:rPr>
        <w:t>тыс. м</w:t>
      </w:r>
      <w:r w:rsidRPr="00EE4E44">
        <w:rPr>
          <w:rFonts w:eastAsia="TimesNewRomanPSMT" w:cs="Times New Roman"/>
          <w:sz w:val="24"/>
          <w:szCs w:val="24"/>
          <w:vertAlign w:val="superscript"/>
        </w:rPr>
        <w:t>2</w:t>
      </w:r>
      <w:r w:rsidRPr="00EE4E44">
        <w:rPr>
          <w:rFonts w:eastAsia="TimesNewRomanPSMT" w:cs="Times New Roman"/>
          <w:sz w:val="24"/>
          <w:szCs w:val="24"/>
        </w:rPr>
        <w:t>;</w:t>
      </w:r>
    </w:p>
    <w:p w:rsidR="0018043F" w:rsidRPr="00EE4E44" w:rsidRDefault="0018043F" w:rsidP="0018043F">
      <w:pPr>
        <w:spacing w:after="0"/>
        <w:ind w:firstLine="567"/>
        <w:jc w:val="both"/>
        <w:rPr>
          <w:rFonts w:eastAsia="TimesNewRomanPSMT" w:cs="Times New Roman"/>
          <w:sz w:val="24"/>
          <w:szCs w:val="24"/>
        </w:rPr>
      </w:pPr>
      <w:r w:rsidRPr="00EE4E44">
        <w:rPr>
          <w:rFonts w:cs="Times New Roman"/>
          <w:sz w:val="24"/>
          <w:szCs w:val="24"/>
          <w:lang w:eastAsia="ru-RU" w:bidi="ru-RU"/>
        </w:rPr>
        <w:t xml:space="preserve">п. Моховое  – 1,3 </w:t>
      </w:r>
      <w:r w:rsidRPr="00EE4E44">
        <w:rPr>
          <w:rFonts w:eastAsia="TimesNewRomanPSMT" w:cs="Times New Roman"/>
          <w:sz w:val="24"/>
          <w:szCs w:val="24"/>
        </w:rPr>
        <w:t xml:space="preserve"> тыс. м</w:t>
      </w:r>
      <w:r w:rsidRPr="00EE4E44">
        <w:rPr>
          <w:rFonts w:eastAsia="TimesNewRomanPSMT" w:cs="Times New Roman"/>
          <w:sz w:val="24"/>
          <w:szCs w:val="24"/>
          <w:vertAlign w:val="superscript"/>
        </w:rPr>
        <w:t>2</w:t>
      </w:r>
      <w:r w:rsidRPr="00EE4E44">
        <w:rPr>
          <w:rFonts w:eastAsia="TimesNewRomanPSMT" w:cs="Times New Roman"/>
          <w:sz w:val="24"/>
          <w:szCs w:val="24"/>
        </w:rPr>
        <w:t>;</w:t>
      </w:r>
    </w:p>
    <w:p w:rsidR="0018043F" w:rsidRPr="00EE4E44" w:rsidRDefault="0018043F" w:rsidP="0018043F">
      <w:pPr>
        <w:tabs>
          <w:tab w:val="left" w:pos="720"/>
        </w:tabs>
        <w:spacing w:after="0"/>
        <w:ind w:left="284"/>
        <w:jc w:val="center"/>
        <w:outlineLvl w:val="0"/>
        <w:rPr>
          <w:b/>
          <w:i/>
          <w:sz w:val="24"/>
          <w:lang w:eastAsia="ru-RU" w:bidi="ru-RU"/>
        </w:rPr>
      </w:pPr>
      <w:bookmarkStart w:id="380" w:name="_Toc89789623"/>
      <w:bookmarkStart w:id="381" w:name="_Toc89851250"/>
      <w:bookmarkStart w:id="382" w:name="_Toc104300489"/>
      <w:r w:rsidRPr="00EE4E44">
        <w:rPr>
          <w:b/>
          <w:i/>
          <w:sz w:val="24"/>
          <w:lang w:eastAsia="ru-RU" w:bidi="ru-RU"/>
        </w:rPr>
        <w:t>Распределение жилого фонда по степени амортизации</w:t>
      </w:r>
      <w:bookmarkEnd w:id="380"/>
      <w:bookmarkEnd w:id="381"/>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1939"/>
        <w:gridCol w:w="1894"/>
        <w:gridCol w:w="1960"/>
      </w:tblGrid>
      <w:tr w:rsidR="0018043F" w:rsidRPr="00EE4E44" w:rsidTr="00393C43">
        <w:tc>
          <w:tcPr>
            <w:tcW w:w="3622" w:type="dxa"/>
            <w:vMerge w:val="restart"/>
            <w:shd w:val="clear" w:color="auto" w:fill="D9D9D9" w:themeFill="background1" w:themeFillShade="D9"/>
            <w:vAlign w:val="center"/>
          </w:tcPr>
          <w:p w:rsidR="0018043F" w:rsidRPr="00EE4E44" w:rsidRDefault="0018043F" w:rsidP="00393C43">
            <w:pPr>
              <w:jc w:val="center"/>
              <w:rPr>
                <w:b/>
                <w:sz w:val="24"/>
              </w:rPr>
            </w:pPr>
            <w:r w:rsidRPr="00EE4E44">
              <w:rPr>
                <w:b/>
                <w:sz w:val="24"/>
              </w:rPr>
              <w:t>Категория жилого фонда</w:t>
            </w:r>
          </w:p>
        </w:tc>
        <w:tc>
          <w:tcPr>
            <w:tcW w:w="5793" w:type="dxa"/>
            <w:gridSpan w:val="3"/>
            <w:shd w:val="clear" w:color="auto" w:fill="D9D9D9" w:themeFill="background1" w:themeFillShade="D9"/>
            <w:vAlign w:val="center"/>
          </w:tcPr>
          <w:p w:rsidR="0018043F" w:rsidRPr="00EE4E44" w:rsidRDefault="0018043F" w:rsidP="00393C43">
            <w:pPr>
              <w:suppressLineNumbers/>
              <w:jc w:val="center"/>
              <w:rPr>
                <w:b/>
                <w:sz w:val="24"/>
                <w:lang w:eastAsia="ru-RU" w:bidi="ru-RU"/>
              </w:rPr>
            </w:pPr>
            <w:r w:rsidRPr="00EE4E44">
              <w:rPr>
                <w:b/>
                <w:sz w:val="24"/>
                <w:lang w:eastAsia="ru-RU" w:bidi="ru-RU"/>
              </w:rPr>
              <w:t>Группировка строений по износу, тыс. м</w:t>
            </w:r>
            <w:r w:rsidRPr="00EE4E44">
              <w:rPr>
                <w:b/>
                <w:sz w:val="24"/>
                <w:vertAlign w:val="superscript"/>
                <w:lang w:eastAsia="ru-RU" w:bidi="ru-RU"/>
              </w:rPr>
              <w:t>2</w:t>
            </w:r>
            <w:r w:rsidRPr="00EE4E44">
              <w:rPr>
                <w:b/>
                <w:sz w:val="24"/>
                <w:lang w:eastAsia="ru-RU" w:bidi="ru-RU"/>
              </w:rPr>
              <w:t xml:space="preserve"> общей площади</w:t>
            </w:r>
          </w:p>
        </w:tc>
      </w:tr>
      <w:tr w:rsidR="0018043F" w:rsidRPr="00EE4E44" w:rsidTr="00393C43">
        <w:tc>
          <w:tcPr>
            <w:tcW w:w="3622" w:type="dxa"/>
            <w:vMerge/>
            <w:vAlign w:val="center"/>
          </w:tcPr>
          <w:p w:rsidR="0018043F" w:rsidRPr="00EE4E44" w:rsidRDefault="0018043F" w:rsidP="00393C43">
            <w:pPr>
              <w:rPr>
                <w:sz w:val="24"/>
              </w:rPr>
            </w:pPr>
          </w:p>
        </w:tc>
        <w:tc>
          <w:tcPr>
            <w:tcW w:w="1939" w:type="dxa"/>
            <w:vAlign w:val="center"/>
          </w:tcPr>
          <w:p w:rsidR="0018043F" w:rsidRPr="00EE4E44" w:rsidRDefault="0018043F" w:rsidP="00393C43">
            <w:pPr>
              <w:jc w:val="center"/>
              <w:rPr>
                <w:sz w:val="24"/>
                <w:lang w:eastAsia="ru-RU" w:bidi="ru-RU"/>
              </w:rPr>
            </w:pPr>
            <w:r w:rsidRPr="00EE4E44">
              <w:rPr>
                <w:sz w:val="24"/>
                <w:lang w:eastAsia="ru-RU" w:bidi="ru-RU"/>
              </w:rPr>
              <w:t>0-30%</w:t>
            </w:r>
          </w:p>
        </w:tc>
        <w:tc>
          <w:tcPr>
            <w:tcW w:w="1894" w:type="dxa"/>
            <w:vAlign w:val="center"/>
          </w:tcPr>
          <w:p w:rsidR="0018043F" w:rsidRPr="00EE4E44" w:rsidRDefault="0018043F" w:rsidP="00393C43">
            <w:pPr>
              <w:jc w:val="center"/>
              <w:rPr>
                <w:sz w:val="24"/>
                <w:lang w:eastAsia="ru-RU" w:bidi="ru-RU"/>
              </w:rPr>
            </w:pPr>
            <w:r w:rsidRPr="00EE4E44">
              <w:rPr>
                <w:sz w:val="24"/>
                <w:lang w:eastAsia="ru-RU" w:bidi="ru-RU"/>
              </w:rPr>
              <w:t>31-70%</w:t>
            </w:r>
          </w:p>
        </w:tc>
        <w:tc>
          <w:tcPr>
            <w:tcW w:w="1960" w:type="dxa"/>
            <w:vAlign w:val="center"/>
          </w:tcPr>
          <w:p w:rsidR="0018043F" w:rsidRPr="00EE4E44" w:rsidRDefault="0018043F" w:rsidP="00393C43">
            <w:pPr>
              <w:jc w:val="center"/>
              <w:rPr>
                <w:sz w:val="24"/>
                <w:lang w:eastAsia="ru-RU" w:bidi="ru-RU"/>
              </w:rPr>
            </w:pPr>
            <w:r w:rsidRPr="00EE4E44">
              <w:rPr>
                <w:sz w:val="24"/>
                <w:lang w:eastAsia="ru-RU" w:bidi="ru-RU"/>
              </w:rPr>
              <w:t>&gt;70%</w:t>
            </w:r>
          </w:p>
        </w:tc>
      </w:tr>
      <w:tr w:rsidR="0018043F" w:rsidRPr="00EE4E44" w:rsidTr="00393C43">
        <w:tc>
          <w:tcPr>
            <w:tcW w:w="3622" w:type="dxa"/>
            <w:vAlign w:val="center"/>
          </w:tcPr>
          <w:p w:rsidR="0018043F" w:rsidRPr="00EE4E44" w:rsidRDefault="0018043F" w:rsidP="00393C43">
            <w:pPr>
              <w:rPr>
                <w:sz w:val="24"/>
              </w:rPr>
            </w:pPr>
            <w:r w:rsidRPr="00EE4E44">
              <w:rPr>
                <w:sz w:val="24"/>
              </w:rPr>
              <w:t>Жилой фонд – всего</w:t>
            </w:r>
          </w:p>
        </w:tc>
        <w:tc>
          <w:tcPr>
            <w:tcW w:w="1939" w:type="dxa"/>
            <w:vAlign w:val="center"/>
          </w:tcPr>
          <w:p w:rsidR="0018043F" w:rsidRPr="00EE4E44" w:rsidRDefault="0018043F" w:rsidP="00393C43">
            <w:pPr>
              <w:jc w:val="center"/>
              <w:rPr>
                <w:sz w:val="24"/>
                <w:lang w:eastAsia="ru-RU" w:bidi="ru-RU"/>
              </w:rPr>
            </w:pPr>
            <w:r w:rsidRPr="00EE4E44">
              <w:rPr>
                <w:sz w:val="24"/>
                <w:lang w:eastAsia="ru-RU" w:bidi="ru-RU"/>
              </w:rPr>
              <w:t>1,6</w:t>
            </w:r>
          </w:p>
        </w:tc>
        <w:tc>
          <w:tcPr>
            <w:tcW w:w="1894" w:type="dxa"/>
            <w:vAlign w:val="center"/>
          </w:tcPr>
          <w:p w:rsidR="0018043F" w:rsidRPr="00EE4E44" w:rsidRDefault="0018043F" w:rsidP="00393C43">
            <w:pPr>
              <w:jc w:val="center"/>
              <w:rPr>
                <w:sz w:val="24"/>
                <w:lang w:eastAsia="ru-RU" w:bidi="ru-RU"/>
              </w:rPr>
            </w:pPr>
            <w:r w:rsidRPr="00EE4E44">
              <w:rPr>
                <w:sz w:val="24"/>
                <w:lang w:eastAsia="ru-RU" w:bidi="ru-RU"/>
              </w:rPr>
              <w:t>11,7</w:t>
            </w:r>
          </w:p>
        </w:tc>
        <w:tc>
          <w:tcPr>
            <w:tcW w:w="1960" w:type="dxa"/>
            <w:vAlign w:val="center"/>
          </w:tcPr>
          <w:p w:rsidR="0018043F" w:rsidRPr="00EE4E44" w:rsidRDefault="0018043F" w:rsidP="00393C43">
            <w:pPr>
              <w:jc w:val="center"/>
              <w:rPr>
                <w:sz w:val="24"/>
                <w:lang w:eastAsia="ru-RU" w:bidi="ru-RU"/>
              </w:rPr>
            </w:pPr>
            <w:r w:rsidRPr="00EE4E44">
              <w:rPr>
                <w:sz w:val="24"/>
                <w:lang w:eastAsia="ru-RU" w:bidi="ru-RU"/>
              </w:rPr>
              <w:t>5,0</w:t>
            </w:r>
          </w:p>
        </w:tc>
      </w:tr>
      <w:tr w:rsidR="0018043F" w:rsidRPr="00EE4E44" w:rsidTr="00393C43">
        <w:tc>
          <w:tcPr>
            <w:tcW w:w="3622" w:type="dxa"/>
            <w:vAlign w:val="center"/>
          </w:tcPr>
          <w:p w:rsidR="0018043F" w:rsidRPr="00EE4E44" w:rsidRDefault="0018043F" w:rsidP="00393C43">
            <w:pPr>
              <w:rPr>
                <w:sz w:val="24"/>
              </w:rPr>
            </w:pPr>
            <w:r w:rsidRPr="00EE4E44">
              <w:rPr>
                <w:sz w:val="24"/>
              </w:rPr>
              <w:t>В т.ч. личной собственности граждан</w:t>
            </w:r>
          </w:p>
        </w:tc>
        <w:tc>
          <w:tcPr>
            <w:tcW w:w="1939" w:type="dxa"/>
            <w:vAlign w:val="center"/>
          </w:tcPr>
          <w:p w:rsidR="0018043F" w:rsidRPr="00EE4E44" w:rsidRDefault="0018043F" w:rsidP="00393C43">
            <w:pPr>
              <w:jc w:val="center"/>
              <w:rPr>
                <w:sz w:val="24"/>
                <w:lang w:eastAsia="ru-RU" w:bidi="ru-RU"/>
              </w:rPr>
            </w:pPr>
            <w:r w:rsidRPr="00EE4E44">
              <w:rPr>
                <w:sz w:val="24"/>
                <w:lang w:eastAsia="ru-RU" w:bidi="ru-RU"/>
              </w:rPr>
              <w:t>1,6</w:t>
            </w:r>
          </w:p>
        </w:tc>
        <w:tc>
          <w:tcPr>
            <w:tcW w:w="1894" w:type="dxa"/>
            <w:vAlign w:val="center"/>
          </w:tcPr>
          <w:p w:rsidR="0018043F" w:rsidRPr="00EE4E44" w:rsidRDefault="0018043F" w:rsidP="00393C43">
            <w:pPr>
              <w:jc w:val="center"/>
              <w:rPr>
                <w:sz w:val="24"/>
                <w:lang w:eastAsia="ru-RU" w:bidi="ru-RU"/>
              </w:rPr>
            </w:pPr>
            <w:r w:rsidRPr="00EE4E44">
              <w:rPr>
                <w:sz w:val="24"/>
                <w:lang w:eastAsia="ru-RU" w:bidi="ru-RU"/>
              </w:rPr>
              <w:t>11,7</w:t>
            </w:r>
          </w:p>
        </w:tc>
        <w:tc>
          <w:tcPr>
            <w:tcW w:w="1960" w:type="dxa"/>
            <w:vAlign w:val="center"/>
          </w:tcPr>
          <w:p w:rsidR="0018043F" w:rsidRPr="00EE4E44" w:rsidRDefault="0018043F" w:rsidP="00393C43">
            <w:pPr>
              <w:jc w:val="center"/>
              <w:rPr>
                <w:sz w:val="24"/>
                <w:lang w:eastAsia="ru-RU" w:bidi="ru-RU"/>
              </w:rPr>
            </w:pPr>
            <w:r w:rsidRPr="00EE4E44">
              <w:rPr>
                <w:sz w:val="24"/>
                <w:lang w:eastAsia="ru-RU" w:bidi="ru-RU"/>
              </w:rPr>
              <w:t>5,0</w:t>
            </w:r>
          </w:p>
        </w:tc>
      </w:tr>
    </w:tbl>
    <w:p w:rsidR="0018043F" w:rsidRPr="00EE4E44" w:rsidRDefault="0018043F" w:rsidP="0018043F">
      <w:pPr>
        <w:ind w:firstLine="567"/>
        <w:jc w:val="both"/>
        <w:rPr>
          <w:sz w:val="24"/>
        </w:rPr>
      </w:pPr>
      <w:r w:rsidRPr="00EE4E44">
        <w:rPr>
          <w:sz w:val="24"/>
        </w:rPr>
        <w:t>На ветхие дома со сверхнормативным износом (более 70%) приходится 26,2% общего количества жилого фонда, с износом 31-70% - 62,3%, с износом 0-30% - 11,5%.</w:t>
      </w:r>
    </w:p>
    <w:p w:rsidR="0018043F" w:rsidRPr="00EE4E44" w:rsidRDefault="0018043F" w:rsidP="0018043F">
      <w:pPr>
        <w:spacing w:after="0"/>
        <w:jc w:val="center"/>
        <w:outlineLvl w:val="0"/>
        <w:rPr>
          <w:rFonts w:cs="Times New Roman"/>
          <w:b/>
          <w:sz w:val="24"/>
          <w:szCs w:val="24"/>
        </w:rPr>
      </w:pPr>
      <w:bookmarkStart w:id="383" w:name="_Toc89789624"/>
      <w:bookmarkStart w:id="384" w:name="_Toc89851251"/>
      <w:bookmarkStart w:id="385" w:name="_Toc104300490"/>
      <w:r w:rsidRPr="00EE4E44">
        <w:rPr>
          <w:rFonts w:cs="Times New Roman"/>
          <w:b/>
          <w:sz w:val="24"/>
          <w:szCs w:val="24"/>
        </w:rPr>
        <w:t>Характеристика существующего жилищного фонда по степени благоустройства</w:t>
      </w:r>
      <w:bookmarkEnd w:id="383"/>
      <w:bookmarkEnd w:id="384"/>
      <w:bookmarkEnd w:id="385"/>
    </w:p>
    <w:tbl>
      <w:tblPr>
        <w:tblW w:w="9454" w:type="dxa"/>
        <w:tblInd w:w="-87" w:type="dxa"/>
        <w:tblLayout w:type="fixed"/>
        <w:tblCellMar>
          <w:top w:w="55" w:type="dxa"/>
          <w:left w:w="55" w:type="dxa"/>
          <w:bottom w:w="55" w:type="dxa"/>
          <w:right w:w="55" w:type="dxa"/>
        </w:tblCellMar>
        <w:tblLook w:val="04A0"/>
      </w:tblPr>
      <w:tblGrid>
        <w:gridCol w:w="2127"/>
        <w:gridCol w:w="675"/>
        <w:gridCol w:w="532"/>
        <w:gridCol w:w="596"/>
        <w:gridCol w:w="538"/>
        <w:gridCol w:w="647"/>
        <w:gridCol w:w="642"/>
        <w:gridCol w:w="715"/>
        <w:gridCol w:w="629"/>
        <w:gridCol w:w="574"/>
        <w:gridCol w:w="532"/>
        <w:gridCol w:w="687"/>
        <w:gridCol w:w="560"/>
      </w:tblGrid>
      <w:tr w:rsidR="0018043F" w:rsidRPr="00EE4E44" w:rsidTr="00393C43">
        <w:trPr>
          <w:trHeight w:val="123"/>
        </w:trPr>
        <w:tc>
          <w:tcPr>
            <w:tcW w:w="2127" w:type="dxa"/>
            <w:vMerge w:val="restart"/>
            <w:tcBorders>
              <w:top w:val="single" w:sz="2" w:space="0" w:color="000000"/>
              <w:left w:val="single" w:sz="2" w:space="0" w:color="000000"/>
              <w:right w:val="nil"/>
            </w:tcBorders>
            <w:shd w:val="clear" w:color="auto" w:fill="D9D9D9" w:themeFill="background1" w:themeFillShade="D9"/>
            <w:hideMark/>
          </w:tcPr>
          <w:p w:rsidR="0018043F" w:rsidRPr="00EE4E44" w:rsidRDefault="0018043F" w:rsidP="00393C43">
            <w:pPr>
              <w:suppressLineNumbers/>
              <w:rPr>
                <w:b/>
                <w:sz w:val="24"/>
                <w:lang w:eastAsia="ru-RU" w:bidi="ru-RU"/>
              </w:rPr>
            </w:pPr>
            <w:r w:rsidRPr="00EE4E44">
              <w:rPr>
                <w:b/>
                <w:sz w:val="24"/>
                <w:lang w:eastAsia="ru-RU" w:bidi="ru-RU"/>
              </w:rPr>
              <w:t>Категория жилого фонда</w:t>
            </w:r>
          </w:p>
        </w:tc>
        <w:tc>
          <w:tcPr>
            <w:tcW w:w="7327"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suppressLineNumbers/>
              <w:jc w:val="center"/>
              <w:rPr>
                <w:b/>
                <w:sz w:val="24"/>
                <w:lang w:eastAsia="ru-RU" w:bidi="ru-RU"/>
              </w:rPr>
            </w:pPr>
            <w:r w:rsidRPr="00EE4E44">
              <w:rPr>
                <w:b/>
                <w:sz w:val="24"/>
                <w:lang w:eastAsia="ru-RU" w:bidi="ru-RU"/>
              </w:rPr>
              <w:t>Благоустройство жилого фонда</w:t>
            </w:r>
          </w:p>
        </w:tc>
      </w:tr>
      <w:tr w:rsidR="0018043F" w:rsidRPr="00EE4E44" w:rsidTr="00393C43">
        <w:trPr>
          <w:trHeight w:val="690"/>
        </w:trPr>
        <w:tc>
          <w:tcPr>
            <w:tcW w:w="2127" w:type="dxa"/>
            <w:vMerge/>
            <w:tcBorders>
              <w:left w:val="single" w:sz="2" w:space="0" w:color="000000"/>
              <w:right w:val="nil"/>
            </w:tcBorders>
            <w:shd w:val="clear" w:color="auto" w:fill="auto"/>
            <w:vAlign w:val="center"/>
            <w:hideMark/>
          </w:tcPr>
          <w:p w:rsidR="0018043F" w:rsidRPr="00EE4E44" w:rsidRDefault="0018043F" w:rsidP="00393C43">
            <w:pPr>
              <w:rPr>
                <w:sz w:val="24"/>
                <w:lang w:eastAsia="ru-RU" w:bidi="ru-RU"/>
              </w:rPr>
            </w:pPr>
          </w:p>
        </w:tc>
        <w:tc>
          <w:tcPr>
            <w:tcW w:w="1207" w:type="dxa"/>
            <w:gridSpan w:val="2"/>
            <w:tcBorders>
              <w:top w:val="nil"/>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lang w:eastAsia="ru-RU" w:bidi="ru-RU"/>
              </w:rPr>
            </w:pPr>
            <w:r w:rsidRPr="00EE4E44">
              <w:rPr>
                <w:lang w:eastAsia="ru-RU" w:bidi="ru-RU"/>
              </w:rPr>
              <w:t>водопрово-дом</w:t>
            </w:r>
          </w:p>
        </w:tc>
        <w:tc>
          <w:tcPr>
            <w:tcW w:w="1134" w:type="dxa"/>
            <w:gridSpan w:val="2"/>
            <w:tcBorders>
              <w:top w:val="nil"/>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lang w:eastAsia="ru-RU" w:bidi="ru-RU"/>
              </w:rPr>
            </w:pPr>
            <w:r w:rsidRPr="00EE4E44">
              <w:rPr>
                <w:lang w:eastAsia="ru-RU" w:bidi="ru-RU"/>
              </w:rPr>
              <w:t>канализа-ция</w:t>
            </w:r>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lang w:eastAsia="ru-RU" w:bidi="ru-RU"/>
              </w:rPr>
            </w:pPr>
            <w:r w:rsidRPr="00EE4E44">
              <w:rPr>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lang w:eastAsia="ru-RU" w:bidi="ru-RU"/>
              </w:rPr>
            </w:pPr>
            <w:r w:rsidRPr="00EE4E44">
              <w:rPr>
                <w:lang w:eastAsia="ru-RU" w:bidi="ru-RU"/>
              </w:rPr>
              <w:t>горячее водоснабже-ние</w:t>
            </w:r>
          </w:p>
        </w:tc>
        <w:tc>
          <w:tcPr>
            <w:tcW w:w="1106" w:type="dxa"/>
            <w:gridSpan w:val="2"/>
            <w:tcBorders>
              <w:top w:val="nil"/>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suppressLineNumbers/>
              <w:jc w:val="center"/>
              <w:rPr>
                <w:lang w:eastAsia="ru-RU" w:bidi="ru-RU"/>
              </w:rPr>
            </w:pPr>
            <w:r w:rsidRPr="00EE4E44">
              <w:rPr>
                <w:lang w:eastAsia="ru-RU" w:bidi="ru-RU"/>
              </w:rPr>
              <w:t>ваннами</w:t>
            </w:r>
          </w:p>
        </w:tc>
        <w:tc>
          <w:tcPr>
            <w:tcW w:w="1247"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suppressLineNumbers/>
              <w:jc w:val="center"/>
              <w:rPr>
                <w:lang w:eastAsia="ru-RU" w:bidi="ru-RU"/>
              </w:rPr>
            </w:pPr>
            <w:r w:rsidRPr="00EE4E44">
              <w:rPr>
                <w:lang w:eastAsia="ru-RU" w:bidi="ru-RU"/>
              </w:rPr>
              <w:t>газом</w:t>
            </w:r>
          </w:p>
        </w:tc>
      </w:tr>
      <w:tr w:rsidR="0018043F" w:rsidRPr="00EE4E44" w:rsidTr="00393C43">
        <w:tc>
          <w:tcPr>
            <w:tcW w:w="2127" w:type="dxa"/>
            <w:vMerge/>
            <w:tcBorders>
              <w:left w:val="single" w:sz="2" w:space="0" w:color="000000"/>
              <w:bottom w:val="single" w:sz="2" w:space="0" w:color="000000"/>
              <w:right w:val="nil"/>
            </w:tcBorders>
            <w:shd w:val="clear" w:color="auto" w:fill="auto"/>
            <w:vAlign w:val="center"/>
            <w:hideMark/>
          </w:tcPr>
          <w:p w:rsidR="0018043F" w:rsidRPr="00EE4E44" w:rsidRDefault="0018043F" w:rsidP="00393C43">
            <w:pPr>
              <w:rPr>
                <w:sz w:val="24"/>
                <w:lang w:eastAsia="ru-RU" w:bidi="ru-RU"/>
              </w:rPr>
            </w:pPr>
          </w:p>
        </w:tc>
        <w:tc>
          <w:tcPr>
            <w:tcW w:w="67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jc w:val="center"/>
              <w:rPr>
                <w:sz w:val="24"/>
                <w:vertAlign w:val="superscript"/>
                <w:lang w:eastAsia="ru-RU" w:bidi="ru-RU"/>
              </w:rPr>
            </w:pPr>
            <w:r w:rsidRPr="00EE4E44">
              <w:rPr>
                <w:sz w:val="24"/>
                <w:lang w:eastAsia="ru-RU" w:bidi="ru-RU"/>
              </w:rPr>
              <w:t>тыс. м</w:t>
            </w:r>
            <w:r w:rsidRPr="00EE4E44">
              <w:rPr>
                <w:sz w:val="24"/>
                <w:vertAlign w:val="superscript"/>
                <w:lang w:eastAsia="ru-RU" w:bidi="ru-RU"/>
              </w:rPr>
              <w:t>2</w:t>
            </w:r>
          </w:p>
        </w:tc>
        <w:tc>
          <w:tcPr>
            <w:tcW w:w="53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sz w:val="24"/>
                <w:lang w:eastAsia="ru-RU" w:bidi="ru-RU"/>
              </w:rPr>
            </w:pPr>
            <w:r w:rsidRPr="00EE4E44">
              <w:rPr>
                <w:sz w:val="24"/>
                <w:lang w:eastAsia="ru-RU" w:bidi="ru-RU"/>
              </w:rPr>
              <w:t>%</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jc w:val="center"/>
              <w:rPr>
                <w:sz w:val="24"/>
                <w:vertAlign w:val="superscript"/>
                <w:lang w:eastAsia="ru-RU" w:bidi="ru-RU"/>
              </w:rPr>
            </w:pPr>
            <w:r w:rsidRPr="00EE4E44">
              <w:rPr>
                <w:sz w:val="24"/>
                <w:lang w:eastAsia="ru-RU" w:bidi="ru-RU"/>
              </w:rPr>
              <w:t>тыс. м</w:t>
            </w:r>
            <w:r w:rsidRPr="00EE4E44">
              <w:rPr>
                <w:sz w:val="24"/>
                <w:vertAlign w:val="superscript"/>
                <w:lang w:eastAsia="ru-RU" w:bidi="ru-RU"/>
              </w:rPr>
              <w:t>2</w:t>
            </w:r>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jc w:val="center"/>
              <w:rPr>
                <w:sz w:val="24"/>
                <w:vertAlign w:val="superscript"/>
                <w:lang w:eastAsia="ru-RU" w:bidi="ru-RU"/>
              </w:rPr>
            </w:pPr>
            <w:r w:rsidRPr="00EE4E44">
              <w:rPr>
                <w:sz w:val="24"/>
                <w:lang w:eastAsia="ru-RU" w:bidi="ru-RU"/>
              </w:rPr>
              <w:t>тыс. м</w:t>
            </w:r>
            <w:r w:rsidRPr="00EE4E44">
              <w:rPr>
                <w:sz w:val="24"/>
                <w:vertAlign w:val="superscript"/>
                <w:lang w:eastAsia="ru-RU" w:bidi="ru-RU"/>
              </w:rPr>
              <w:t>2</w:t>
            </w:r>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sz w:val="24"/>
                <w:lang w:eastAsia="ru-RU" w:bidi="ru-RU"/>
              </w:rPr>
            </w:pPr>
            <w:r w:rsidRPr="00EE4E44">
              <w:rPr>
                <w:sz w:val="24"/>
                <w:lang w:eastAsia="ru-RU" w:bidi="ru-RU"/>
              </w:rPr>
              <w:t>%</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jc w:val="center"/>
              <w:rPr>
                <w:sz w:val="24"/>
                <w:vertAlign w:val="superscript"/>
                <w:lang w:eastAsia="ru-RU" w:bidi="ru-RU"/>
              </w:rPr>
            </w:pPr>
            <w:r w:rsidRPr="00EE4E44">
              <w:rPr>
                <w:sz w:val="24"/>
                <w:lang w:eastAsia="ru-RU" w:bidi="ru-RU"/>
              </w:rPr>
              <w:t>тыс. м</w:t>
            </w:r>
            <w:r w:rsidRPr="00EE4E44">
              <w:rPr>
                <w:sz w:val="24"/>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18043F" w:rsidRPr="00EE4E44" w:rsidRDefault="0018043F" w:rsidP="00393C43">
            <w:pPr>
              <w:suppressLineNumbers/>
              <w:jc w:val="center"/>
              <w:rPr>
                <w:sz w:val="24"/>
                <w:lang w:eastAsia="ru-RU" w:bidi="ru-RU"/>
              </w:rPr>
            </w:pPr>
            <w:r w:rsidRPr="00EE4E44">
              <w:rPr>
                <w:sz w:val="24"/>
                <w:lang w:eastAsia="ru-RU" w:bidi="ru-RU"/>
              </w:rPr>
              <w:t>%</w:t>
            </w:r>
          </w:p>
        </w:tc>
        <w:tc>
          <w:tcPr>
            <w:tcW w:w="57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jc w:val="center"/>
              <w:rPr>
                <w:sz w:val="24"/>
                <w:vertAlign w:val="superscript"/>
                <w:lang w:eastAsia="ru-RU" w:bidi="ru-RU"/>
              </w:rPr>
            </w:pPr>
            <w:r w:rsidRPr="00EE4E44">
              <w:rPr>
                <w:sz w:val="24"/>
                <w:lang w:eastAsia="ru-RU" w:bidi="ru-RU"/>
              </w:rPr>
              <w:t>тыс. м</w:t>
            </w:r>
            <w:r w:rsidRPr="00EE4E44">
              <w:rPr>
                <w:sz w:val="24"/>
                <w:vertAlign w:val="superscript"/>
                <w:lang w:eastAsia="ru-RU" w:bidi="ru-RU"/>
              </w:rPr>
              <w:t>2</w:t>
            </w:r>
          </w:p>
        </w:tc>
        <w:tc>
          <w:tcPr>
            <w:tcW w:w="53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8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jc w:val="center"/>
              <w:rPr>
                <w:sz w:val="24"/>
                <w:vertAlign w:val="superscript"/>
                <w:lang w:eastAsia="ru-RU" w:bidi="ru-RU"/>
              </w:rPr>
            </w:pPr>
            <w:r w:rsidRPr="00EE4E44">
              <w:rPr>
                <w:sz w:val="24"/>
                <w:lang w:eastAsia="ru-RU" w:bidi="ru-RU"/>
              </w:rPr>
              <w:t>тыс. м</w:t>
            </w:r>
            <w:r w:rsidRPr="00EE4E44">
              <w:rPr>
                <w:sz w:val="24"/>
                <w:vertAlign w:val="superscript"/>
                <w:lang w:eastAsia="ru-RU" w:bidi="ru-RU"/>
              </w:rPr>
              <w:t>2</w:t>
            </w:r>
          </w:p>
        </w:tc>
        <w:tc>
          <w:tcPr>
            <w:tcW w:w="560" w:type="dxa"/>
            <w:tcBorders>
              <w:top w:val="nil"/>
              <w:left w:val="single" w:sz="2" w:space="0" w:color="000000"/>
              <w:bottom w:val="single" w:sz="2" w:space="0" w:color="000000"/>
              <w:right w:val="single" w:sz="2" w:space="0" w:color="000000"/>
            </w:tcBorders>
            <w:shd w:val="clear" w:color="auto" w:fill="D9D9D9" w:themeFill="background1" w:themeFillShade="D9"/>
          </w:tcPr>
          <w:p w:rsidR="0018043F" w:rsidRPr="00EE4E44" w:rsidRDefault="0018043F" w:rsidP="00393C43">
            <w:pPr>
              <w:suppressLineNumbers/>
              <w:jc w:val="center"/>
              <w:rPr>
                <w:sz w:val="24"/>
                <w:lang w:eastAsia="ru-RU" w:bidi="ru-RU"/>
              </w:rPr>
            </w:pPr>
            <w:r w:rsidRPr="00EE4E44">
              <w:rPr>
                <w:sz w:val="24"/>
                <w:lang w:eastAsia="ru-RU" w:bidi="ru-RU"/>
              </w:rPr>
              <w:t>%</w:t>
            </w:r>
          </w:p>
        </w:tc>
      </w:tr>
      <w:tr w:rsidR="0018043F" w:rsidRPr="00EE4E44" w:rsidTr="00393C43">
        <w:tc>
          <w:tcPr>
            <w:tcW w:w="2127" w:type="dxa"/>
            <w:tcBorders>
              <w:top w:val="nil"/>
              <w:left w:val="single" w:sz="2" w:space="0" w:color="000000"/>
              <w:bottom w:val="single" w:sz="2" w:space="0" w:color="000000"/>
              <w:right w:val="nil"/>
            </w:tcBorders>
            <w:shd w:val="clear" w:color="auto" w:fill="auto"/>
            <w:hideMark/>
          </w:tcPr>
          <w:p w:rsidR="0018043F" w:rsidRPr="00EE4E44" w:rsidRDefault="0018043F" w:rsidP="00393C43">
            <w:pPr>
              <w:suppressLineNumbers/>
              <w:rPr>
                <w:sz w:val="24"/>
                <w:lang w:eastAsia="ru-RU" w:bidi="ru-RU"/>
              </w:rPr>
            </w:pPr>
            <w:r w:rsidRPr="00EE4E44">
              <w:rPr>
                <w:sz w:val="24"/>
                <w:lang w:eastAsia="ru-RU" w:bidi="ru-RU"/>
              </w:rPr>
              <w:t>Жилой фонд - всего</w:t>
            </w:r>
          </w:p>
        </w:tc>
        <w:tc>
          <w:tcPr>
            <w:tcW w:w="675"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7,095</w:t>
            </w:r>
          </w:p>
        </w:tc>
        <w:tc>
          <w:tcPr>
            <w:tcW w:w="532"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39</w:t>
            </w:r>
          </w:p>
        </w:tc>
        <w:tc>
          <w:tcPr>
            <w:tcW w:w="596"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w:t>
            </w:r>
          </w:p>
        </w:tc>
        <w:tc>
          <w:tcPr>
            <w:tcW w:w="538"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47"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42"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w:t>
            </w:r>
          </w:p>
        </w:tc>
        <w:tc>
          <w:tcPr>
            <w:tcW w:w="715"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29" w:type="dxa"/>
            <w:tcBorders>
              <w:top w:val="nil"/>
              <w:left w:val="single" w:sz="2" w:space="0" w:color="000000"/>
              <w:bottom w:val="single" w:sz="2" w:space="0" w:color="000000"/>
              <w:right w:val="nil"/>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w:t>
            </w:r>
          </w:p>
        </w:tc>
        <w:tc>
          <w:tcPr>
            <w:tcW w:w="574" w:type="dxa"/>
            <w:tcBorders>
              <w:top w:val="nil"/>
              <w:left w:val="single" w:sz="2" w:space="0" w:color="000000"/>
              <w:bottom w:val="single" w:sz="2" w:space="0" w:color="000000"/>
              <w:right w:val="single" w:sz="2" w:space="0" w:color="000000"/>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5,12</w:t>
            </w:r>
          </w:p>
        </w:tc>
        <w:tc>
          <w:tcPr>
            <w:tcW w:w="532" w:type="dxa"/>
            <w:tcBorders>
              <w:top w:val="nil"/>
              <w:left w:val="single" w:sz="2" w:space="0" w:color="000000"/>
              <w:bottom w:val="single" w:sz="2" w:space="0" w:color="000000"/>
              <w:right w:val="single" w:sz="2" w:space="0" w:color="000000"/>
            </w:tcBorders>
            <w:shd w:val="clear" w:color="auto" w:fill="auto"/>
          </w:tcPr>
          <w:p w:rsidR="0018043F" w:rsidRPr="00EE4E44" w:rsidRDefault="0018043F" w:rsidP="00393C43">
            <w:pPr>
              <w:suppressLineNumbers/>
              <w:jc w:val="center"/>
              <w:rPr>
                <w:sz w:val="24"/>
                <w:lang w:eastAsia="ru-RU" w:bidi="ru-RU"/>
              </w:rPr>
            </w:pPr>
            <w:r w:rsidRPr="00EE4E44">
              <w:rPr>
                <w:sz w:val="24"/>
                <w:lang w:eastAsia="ru-RU" w:bidi="ru-RU"/>
              </w:rPr>
              <w:t>28</w:t>
            </w:r>
          </w:p>
        </w:tc>
        <w:tc>
          <w:tcPr>
            <w:tcW w:w="687" w:type="dxa"/>
            <w:tcBorders>
              <w:top w:val="single" w:sz="2" w:space="0" w:color="000000"/>
              <w:left w:val="single" w:sz="2" w:space="0" w:color="000000"/>
              <w:bottom w:val="single" w:sz="2" w:space="0" w:color="000000"/>
              <w:right w:val="single" w:sz="2" w:space="0" w:color="000000"/>
            </w:tcBorders>
          </w:tcPr>
          <w:p w:rsidR="0018043F" w:rsidRPr="00EE4E44" w:rsidRDefault="0018043F" w:rsidP="00393C43">
            <w:pPr>
              <w:suppressLineNumbers/>
              <w:jc w:val="center"/>
              <w:rPr>
                <w:sz w:val="24"/>
                <w:lang w:eastAsia="ru-RU" w:bidi="ru-RU"/>
              </w:rPr>
            </w:pPr>
            <w:r w:rsidRPr="00EE4E44">
              <w:rPr>
                <w:sz w:val="24"/>
                <w:lang w:eastAsia="ru-RU" w:bidi="ru-RU"/>
              </w:rPr>
              <w:t>8,99</w:t>
            </w:r>
          </w:p>
        </w:tc>
        <w:tc>
          <w:tcPr>
            <w:tcW w:w="560" w:type="dxa"/>
            <w:tcBorders>
              <w:top w:val="nil"/>
              <w:left w:val="single" w:sz="2" w:space="0" w:color="000000"/>
              <w:bottom w:val="single" w:sz="2" w:space="0" w:color="000000"/>
              <w:right w:val="single" w:sz="2" w:space="0" w:color="000000"/>
            </w:tcBorders>
          </w:tcPr>
          <w:p w:rsidR="0018043F" w:rsidRPr="00EE4E44" w:rsidRDefault="0018043F" w:rsidP="00393C43">
            <w:pPr>
              <w:suppressLineNumbers/>
              <w:jc w:val="center"/>
              <w:rPr>
                <w:sz w:val="24"/>
                <w:lang w:eastAsia="ru-RU" w:bidi="ru-RU"/>
              </w:rPr>
            </w:pPr>
            <w:r w:rsidRPr="00EE4E44">
              <w:rPr>
                <w:sz w:val="24"/>
                <w:lang w:eastAsia="ru-RU" w:bidi="ru-RU"/>
              </w:rPr>
              <w:t>48</w:t>
            </w:r>
          </w:p>
        </w:tc>
      </w:tr>
      <w:tr w:rsidR="0018043F" w:rsidRPr="00EE4E44" w:rsidTr="00393C43">
        <w:tc>
          <w:tcPr>
            <w:tcW w:w="2127" w:type="dxa"/>
            <w:tcBorders>
              <w:top w:val="nil"/>
              <w:left w:val="single" w:sz="2" w:space="0" w:color="000000"/>
              <w:bottom w:val="single" w:sz="2" w:space="0" w:color="000000"/>
              <w:right w:val="nil"/>
            </w:tcBorders>
            <w:shd w:val="clear" w:color="auto" w:fill="auto"/>
            <w:hideMark/>
          </w:tcPr>
          <w:p w:rsidR="0018043F" w:rsidRPr="00EE4E44" w:rsidRDefault="0018043F" w:rsidP="00393C43">
            <w:pPr>
              <w:suppressLineNumbers/>
              <w:rPr>
                <w:sz w:val="24"/>
                <w:lang w:eastAsia="ru-RU" w:bidi="ru-RU"/>
              </w:rPr>
            </w:pPr>
            <w:r w:rsidRPr="00EE4E44">
              <w:rPr>
                <w:sz w:val="24"/>
                <w:lang w:eastAsia="ru-RU" w:bidi="ru-RU"/>
              </w:rPr>
              <w:t>В т.ч. личной собственности граждан</w:t>
            </w:r>
          </w:p>
        </w:tc>
        <w:tc>
          <w:tcPr>
            <w:tcW w:w="675"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7,095</w:t>
            </w:r>
          </w:p>
        </w:tc>
        <w:tc>
          <w:tcPr>
            <w:tcW w:w="532"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39</w:t>
            </w:r>
          </w:p>
        </w:tc>
        <w:tc>
          <w:tcPr>
            <w:tcW w:w="596"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w:t>
            </w:r>
          </w:p>
        </w:tc>
        <w:tc>
          <w:tcPr>
            <w:tcW w:w="538"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47"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42"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w:t>
            </w:r>
          </w:p>
        </w:tc>
        <w:tc>
          <w:tcPr>
            <w:tcW w:w="715"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w:t>
            </w:r>
          </w:p>
        </w:tc>
        <w:tc>
          <w:tcPr>
            <w:tcW w:w="629" w:type="dxa"/>
            <w:tcBorders>
              <w:top w:val="nil"/>
              <w:left w:val="single" w:sz="2" w:space="0" w:color="000000"/>
              <w:bottom w:val="single" w:sz="2" w:space="0" w:color="000000"/>
              <w:right w:val="nil"/>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5,12</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18043F" w:rsidRPr="00EE4E44" w:rsidRDefault="0018043F" w:rsidP="00393C43">
            <w:pPr>
              <w:suppressLineNumbers/>
              <w:jc w:val="center"/>
              <w:rPr>
                <w:sz w:val="24"/>
                <w:lang w:eastAsia="ru-RU" w:bidi="ru-RU"/>
              </w:rPr>
            </w:pPr>
            <w:r w:rsidRPr="00EE4E44">
              <w:rPr>
                <w:sz w:val="24"/>
                <w:lang w:eastAsia="ru-RU" w:bidi="ru-RU"/>
              </w:rPr>
              <w:t>28</w:t>
            </w:r>
          </w:p>
        </w:tc>
        <w:tc>
          <w:tcPr>
            <w:tcW w:w="687" w:type="dxa"/>
            <w:tcBorders>
              <w:top w:val="single" w:sz="2" w:space="0" w:color="000000"/>
              <w:left w:val="single" w:sz="2" w:space="0" w:color="000000"/>
              <w:bottom w:val="single" w:sz="2" w:space="0" w:color="000000"/>
              <w:right w:val="single" w:sz="2" w:space="0" w:color="000000"/>
            </w:tcBorders>
            <w:vAlign w:val="center"/>
          </w:tcPr>
          <w:p w:rsidR="0018043F" w:rsidRPr="00EE4E44" w:rsidRDefault="0018043F" w:rsidP="00393C43">
            <w:pPr>
              <w:suppressLineNumbers/>
              <w:jc w:val="center"/>
              <w:rPr>
                <w:sz w:val="24"/>
                <w:lang w:eastAsia="ru-RU" w:bidi="ru-RU"/>
              </w:rPr>
            </w:pPr>
            <w:r w:rsidRPr="00EE4E44">
              <w:rPr>
                <w:sz w:val="24"/>
                <w:lang w:eastAsia="ru-RU" w:bidi="ru-RU"/>
              </w:rPr>
              <w:t>8,99</w:t>
            </w:r>
          </w:p>
        </w:tc>
        <w:tc>
          <w:tcPr>
            <w:tcW w:w="560" w:type="dxa"/>
            <w:tcBorders>
              <w:top w:val="nil"/>
              <w:left w:val="single" w:sz="2" w:space="0" w:color="000000"/>
              <w:bottom w:val="single" w:sz="2" w:space="0" w:color="000000"/>
              <w:right w:val="single" w:sz="2" w:space="0" w:color="000000"/>
            </w:tcBorders>
            <w:vAlign w:val="center"/>
          </w:tcPr>
          <w:p w:rsidR="0018043F" w:rsidRPr="00EE4E44" w:rsidRDefault="0018043F" w:rsidP="00393C43">
            <w:pPr>
              <w:suppressLineNumbers/>
              <w:jc w:val="center"/>
              <w:rPr>
                <w:sz w:val="24"/>
                <w:lang w:eastAsia="ru-RU" w:bidi="ru-RU"/>
              </w:rPr>
            </w:pPr>
            <w:r w:rsidRPr="00EE4E44">
              <w:rPr>
                <w:sz w:val="24"/>
                <w:lang w:eastAsia="ru-RU" w:bidi="ru-RU"/>
              </w:rPr>
              <w:t>48</w:t>
            </w:r>
          </w:p>
        </w:tc>
      </w:tr>
    </w:tbl>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ind w:firstLine="567"/>
        <w:jc w:val="both"/>
        <w:rPr>
          <w:sz w:val="24"/>
          <w:szCs w:val="24"/>
        </w:rPr>
      </w:pPr>
      <w:r w:rsidRPr="00EE4E44">
        <w:rPr>
          <w:sz w:val="24"/>
          <w:szCs w:val="24"/>
        </w:rPr>
        <w:t xml:space="preserve">Общая численность населения на территории Самодуровского сельского поселения на 01.01.2021г. – 624 человека. </w:t>
      </w:r>
    </w:p>
    <w:p w:rsidR="0018043F" w:rsidRPr="00EE4E44" w:rsidRDefault="0018043F" w:rsidP="0018043F">
      <w:pPr>
        <w:ind w:firstLine="540"/>
        <w:jc w:val="both"/>
        <w:rPr>
          <w:sz w:val="24"/>
          <w:szCs w:val="24"/>
        </w:rPr>
      </w:pPr>
      <w:r w:rsidRPr="00EE4E44">
        <w:rPr>
          <w:sz w:val="24"/>
          <w:szCs w:val="24"/>
        </w:rPr>
        <w:lastRenderedPageBreak/>
        <w:t>Таким образом, средняя жилищная обеспеченность составляет 30,1 м</w:t>
      </w:r>
      <w:r w:rsidRPr="00EE4E44">
        <w:rPr>
          <w:sz w:val="24"/>
          <w:szCs w:val="24"/>
          <w:vertAlign w:val="superscript"/>
        </w:rPr>
        <w:t>2</w:t>
      </w:r>
      <w:r w:rsidRPr="00EE4E44">
        <w:rPr>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EE4E44">
        <w:rPr>
          <w:sz w:val="24"/>
          <w:szCs w:val="24"/>
          <w:vertAlign w:val="superscript"/>
        </w:rPr>
        <w:t>2</w:t>
      </w:r>
      <w:r w:rsidRPr="00EE4E44">
        <w:rPr>
          <w:sz w:val="24"/>
          <w:szCs w:val="24"/>
        </w:rPr>
        <w:t xml:space="preserve"> на одного жителя.</w:t>
      </w:r>
    </w:p>
    <w:p w:rsidR="0018043F" w:rsidRPr="00EE4E44" w:rsidRDefault="0018043F" w:rsidP="0018043F">
      <w:pPr>
        <w:ind w:firstLine="540"/>
        <w:jc w:val="both"/>
        <w:rPr>
          <w:sz w:val="24"/>
          <w:szCs w:val="24"/>
        </w:rPr>
      </w:pPr>
      <w:r w:rsidRPr="00EE4E44">
        <w:rPr>
          <w:sz w:val="24"/>
          <w:szCs w:val="24"/>
        </w:rPr>
        <w:t>В очереди на улучшение жилищных условий на 01.01.2021г. в администрации поселения стоит 1 семья.</w:t>
      </w:r>
    </w:p>
    <w:p w:rsidR="0018043F" w:rsidRPr="00EE4E44" w:rsidRDefault="0018043F" w:rsidP="0018043F">
      <w:pPr>
        <w:ind w:firstLine="540"/>
        <w:rPr>
          <w:i/>
          <w:sz w:val="24"/>
          <w:szCs w:val="24"/>
        </w:rPr>
      </w:pPr>
      <w:r w:rsidRPr="00EE4E44">
        <w:rPr>
          <w:i/>
          <w:sz w:val="24"/>
          <w:szCs w:val="24"/>
        </w:rPr>
        <w:t>В результате анализа, проведенного в пункте 1.10.4., выявлено следующее:</w:t>
      </w:r>
    </w:p>
    <w:p w:rsidR="0018043F" w:rsidRPr="00EE4E44" w:rsidRDefault="0018043F" w:rsidP="00E01673">
      <w:pPr>
        <w:numPr>
          <w:ilvl w:val="0"/>
          <w:numId w:val="92"/>
        </w:numPr>
        <w:tabs>
          <w:tab w:val="clear" w:pos="1004"/>
          <w:tab w:val="num" w:pos="1080"/>
          <w:tab w:val="num" w:pos="1440"/>
          <w:tab w:val="left" w:pos="5400"/>
        </w:tabs>
        <w:suppressAutoHyphens/>
        <w:spacing w:after="0" w:line="240" w:lineRule="auto"/>
        <w:ind w:left="1080" w:hanging="360"/>
        <w:jc w:val="both"/>
        <w:rPr>
          <w:i/>
          <w:sz w:val="24"/>
          <w:szCs w:val="24"/>
        </w:rPr>
      </w:pPr>
      <w:r w:rsidRPr="00EE4E44">
        <w:rPr>
          <w:i/>
          <w:sz w:val="24"/>
          <w:szCs w:val="24"/>
        </w:rPr>
        <w:t>наличие физически и морально изношенного жилищного фонда, требующего замены;</w:t>
      </w:r>
    </w:p>
    <w:p w:rsidR="0018043F" w:rsidRPr="00EE4E44" w:rsidRDefault="0018043F" w:rsidP="00E01673">
      <w:pPr>
        <w:numPr>
          <w:ilvl w:val="0"/>
          <w:numId w:val="92"/>
        </w:numPr>
        <w:tabs>
          <w:tab w:val="clear" w:pos="1004"/>
          <w:tab w:val="num" w:pos="1080"/>
          <w:tab w:val="num" w:pos="1440"/>
          <w:tab w:val="left" w:pos="5400"/>
        </w:tabs>
        <w:suppressAutoHyphens/>
        <w:spacing w:after="0" w:line="240" w:lineRule="auto"/>
        <w:ind w:left="1080" w:hanging="360"/>
        <w:jc w:val="both"/>
        <w:rPr>
          <w:i/>
          <w:sz w:val="24"/>
          <w:szCs w:val="24"/>
        </w:rPr>
      </w:pPr>
      <w:r w:rsidRPr="00EE4E44">
        <w:rPr>
          <w:i/>
          <w:sz w:val="24"/>
          <w:szCs w:val="24"/>
        </w:rPr>
        <w:t>средняя жилищная обеспеченность;</w:t>
      </w:r>
    </w:p>
    <w:p w:rsidR="0018043F" w:rsidRPr="00EE4E44" w:rsidRDefault="0018043F" w:rsidP="00E01673">
      <w:pPr>
        <w:numPr>
          <w:ilvl w:val="0"/>
          <w:numId w:val="92"/>
        </w:numPr>
        <w:tabs>
          <w:tab w:val="clear" w:pos="1004"/>
          <w:tab w:val="num" w:pos="1080"/>
          <w:tab w:val="num" w:pos="1440"/>
          <w:tab w:val="left" w:pos="5400"/>
        </w:tabs>
        <w:suppressAutoHyphens/>
        <w:spacing w:after="0" w:line="240" w:lineRule="auto"/>
        <w:ind w:left="1080" w:hanging="360"/>
        <w:jc w:val="both"/>
        <w:rPr>
          <w:i/>
          <w:sz w:val="24"/>
          <w:szCs w:val="24"/>
        </w:rPr>
      </w:pPr>
      <w:r w:rsidRPr="00EE4E44">
        <w:rPr>
          <w:i/>
          <w:sz w:val="24"/>
          <w:szCs w:val="24"/>
        </w:rPr>
        <w:t>низкий уровень благоустройства жилищного фонда;</w:t>
      </w:r>
    </w:p>
    <w:p w:rsidR="0018043F" w:rsidRPr="00EE4E44" w:rsidRDefault="0018043F" w:rsidP="00E01673">
      <w:pPr>
        <w:numPr>
          <w:ilvl w:val="0"/>
          <w:numId w:val="92"/>
        </w:numPr>
        <w:tabs>
          <w:tab w:val="clear" w:pos="1004"/>
          <w:tab w:val="num" w:pos="1080"/>
          <w:tab w:val="num" w:pos="1440"/>
          <w:tab w:val="left" w:pos="5400"/>
        </w:tabs>
        <w:suppressAutoHyphens/>
        <w:spacing w:after="0" w:line="240" w:lineRule="auto"/>
        <w:ind w:left="1080" w:hanging="360"/>
        <w:jc w:val="both"/>
        <w:rPr>
          <w:i/>
          <w:sz w:val="24"/>
          <w:szCs w:val="24"/>
        </w:rPr>
      </w:pPr>
      <w:r w:rsidRPr="00EE4E44">
        <w:rPr>
          <w:i/>
          <w:iCs/>
          <w:sz w:val="24"/>
          <w:szCs w:val="24"/>
        </w:rPr>
        <w:t>имеется потребности в строительстве муниципального жилья для обеспечения граждан, нуждающихся в улучшении жилищных условий.</w:t>
      </w:r>
    </w:p>
    <w:p w:rsidR="0018043F" w:rsidRPr="00EE4E44" w:rsidRDefault="0018043F" w:rsidP="0018043F">
      <w:pPr>
        <w:ind w:firstLine="539"/>
        <w:rPr>
          <w:sz w:val="24"/>
          <w:szCs w:val="24"/>
        </w:rPr>
      </w:pPr>
    </w:p>
    <w:p w:rsidR="0018043F" w:rsidRPr="00EE4E44" w:rsidRDefault="0018043F" w:rsidP="0018043F">
      <w:pPr>
        <w:pStyle w:val="1010"/>
        <w:rPr>
          <w:color w:val="auto"/>
          <w:lang w:eastAsia="ru-RU"/>
        </w:rPr>
      </w:pPr>
      <w:r w:rsidRPr="00EE4E44">
        <w:rPr>
          <w:color w:val="auto"/>
          <w:lang w:eastAsia="ru-RU"/>
        </w:rPr>
        <w:t>Население нуждается в наиболее комфортных условиях проживания, в благоустроенном жилищном фонде.</w:t>
      </w:r>
    </w:p>
    <w:p w:rsidR="0018043F" w:rsidRPr="00EE4E44" w:rsidRDefault="0018043F" w:rsidP="0018043F">
      <w:pPr>
        <w:pStyle w:val="1010"/>
        <w:rPr>
          <w:color w:val="auto"/>
          <w:lang w:eastAsia="ru-RU"/>
        </w:rPr>
      </w:pPr>
      <w:r w:rsidRPr="00EE4E44">
        <w:rPr>
          <w:color w:val="auto"/>
          <w:lang w:eastAsia="ru-RU"/>
        </w:rPr>
        <w:t>Для решения жилищной проблемы необходимо:</w:t>
      </w:r>
    </w:p>
    <w:p w:rsidR="0018043F" w:rsidRPr="00EE4E44" w:rsidRDefault="0018043F" w:rsidP="00E01673">
      <w:pPr>
        <w:numPr>
          <w:ilvl w:val="0"/>
          <w:numId w:val="93"/>
        </w:numPr>
        <w:spacing w:after="0" w:line="240" w:lineRule="auto"/>
        <w:ind w:left="1080"/>
        <w:jc w:val="both"/>
        <w:rPr>
          <w:sz w:val="24"/>
          <w:szCs w:val="24"/>
          <w:lang w:eastAsia="ru-RU"/>
        </w:rPr>
      </w:pPr>
      <w:r w:rsidRPr="00EE4E44">
        <w:rPr>
          <w:sz w:val="24"/>
          <w:szCs w:val="24"/>
          <w:lang w:eastAsia="ru-RU"/>
        </w:rPr>
        <w:t>наращивание темпов жилищного строительства за счет всех источников финансирования;</w:t>
      </w:r>
    </w:p>
    <w:p w:rsidR="0018043F" w:rsidRPr="00EE4E44" w:rsidRDefault="0018043F" w:rsidP="00E01673">
      <w:pPr>
        <w:numPr>
          <w:ilvl w:val="0"/>
          <w:numId w:val="93"/>
        </w:numPr>
        <w:spacing w:after="0" w:line="240" w:lineRule="auto"/>
        <w:ind w:left="1080"/>
        <w:jc w:val="both"/>
        <w:rPr>
          <w:sz w:val="24"/>
          <w:szCs w:val="24"/>
          <w:lang w:eastAsia="ru-RU"/>
        </w:rPr>
      </w:pPr>
      <w:r w:rsidRPr="00EE4E44">
        <w:rPr>
          <w:sz w:val="24"/>
          <w:szCs w:val="24"/>
          <w:lang w:eastAsia="ru-RU"/>
        </w:rPr>
        <w:t>создание благоприятного климата для привлечения инвесторов в решении жилищной проблемы;</w:t>
      </w:r>
    </w:p>
    <w:p w:rsidR="0018043F" w:rsidRPr="00EE4E44" w:rsidRDefault="0018043F" w:rsidP="00E01673">
      <w:pPr>
        <w:numPr>
          <w:ilvl w:val="0"/>
          <w:numId w:val="93"/>
        </w:numPr>
        <w:spacing w:after="0" w:line="240" w:lineRule="auto"/>
        <w:ind w:left="1080"/>
        <w:jc w:val="both"/>
        <w:rPr>
          <w:sz w:val="24"/>
          <w:szCs w:val="24"/>
          <w:lang w:eastAsia="ru-RU"/>
        </w:rPr>
      </w:pPr>
      <w:r w:rsidRPr="00EE4E44">
        <w:rPr>
          <w:sz w:val="24"/>
          <w:szCs w:val="24"/>
          <w:lang w:eastAsia="ru-RU"/>
        </w:rPr>
        <w:t>сокращение себестоимости строительства за счет применения новых технологий и новых строительных материалов;</w:t>
      </w:r>
    </w:p>
    <w:p w:rsidR="0018043F" w:rsidRPr="00EE4E44" w:rsidRDefault="0018043F" w:rsidP="00E01673">
      <w:pPr>
        <w:numPr>
          <w:ilvl w:val="0"/>
          <w:numId w:val="93"/>
        </w:numPr>
        <w:spacing w:after="0" w:line="240" w:lineRule="auto"/>
        <w:ind w:left="1080"/>
        <w:jc w:val="both"/>
        <w:rPr>
          <w:sz w:val="24"/>
          <w:szCs w:val="24"/>
          <w:lang w:eastAsia="ru-RU"/>
        </w:rPr>
      </w:pPr>
      <w:r w:rsidRPr="00EE4E44">
        <w:rPr>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18043F" w:rsidRPr="00EE4E44" w:rsidRDefault="0018043F" w:rsidP="0018043F">
      <w:pPr>
        <w:pStyle w:val="1010"/>
        <w:rPr>
          <w:color w:val="auto"/>
          <w:kern w:val="2"/>
          <w:lang w:eastAsia="ar-SA"/>
        </w:rPr>
      </w:pPr>
    </w:p>
    <w:p w:rsidR="0018043F" w:rsidRPr="00EE4E44" w:rsidRDefault="0018043F" w:rsidP="0018043F">
      <w:pPr>
        <w:pStyle w:val="1010"/>
        <w:rPr>
          <w:color w:val="auto"/>
          <w:kern w:val="2"/>
          <w:lang w:eastAsia="ar-SA"/>
        </w:rPr>
      </w:pPr>
      <w:r w:rsidRPr="00EE4E44">
        <w:rPr>
          <w:color w:val="auto"/>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18043F" w:rsidRPr="00EE4E44" w:rsidRDefault="0018043F" w:rsidP="0018043F">
      <w:pPr>
        <w:spacing w:after="0"/>
        <w:rPr>
          <w:rFonts w:cs="Times New Roman"/>
          <w:sz w:val="24"/>
          <w:szCs w:val="24"/>
          <w:highlight w:val="yellow"/>
        </w:rPr>
      </w:pPr>
    </w:p>
    <w:p w:rsidR="0018043F" w:rsidRPr="00EE4E44" w:rsidRDefault="0018043F" w:rsidP="00E01673">
      <w:pPr>
        <w:pStyle w:val="1111"/>
        <w:numPr>
          <w:ilvl w:val="2"/>
          <w:numId w:val="110"/>
        </w:numPr>
        <w:rPr>
          <w:rFonts w:cs="Times New Roman"/>
          <w:i/>
        </w:rPr>
      </w:pPr>
      <w:bookmarkStart w:id="386" w:name="_Toc59800194"/>
      <w:bookmarkStart w:id="387" w:name="_Toc104300491"/>
      <w:r w:rsidRPr="00EE4E44">
        <w:rPr>
          <w:rFonts w:cs="Times New Roman"/>
          <w:i/>
        </w:rPr>
        <w:t>Объекты массового отдыха жителей поселения, благоустройство и озеленение территории поселения</w:t>
      </w:r>
      <w:bookmarkEnd w:id="386"/>
      <w:bookmarkEnd w:id="387"/>
    </w:p>
    <w:p w:rsidR="0018043F" w:rsidRPr="00EE4E44" w:rsidRDefault="0018043F" w:rsidP="0018043F">
      <w:pPr>
        <w:pStyle w:val="1010"/>
        <w:rPr>
          <w:color w:val="auto"/>
          <w:kern w:val="2"/>
          <w:highlight w:val="yellow"/>
          <w:lang w:eastAsia="ar-SA"/>
        </w:rPr>
      </w:pP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Согласно ст. 14 </w:t>
      </w:r>
      <w:r w:rsidRPr="00EE4E44">
        <w:rPr>
          <w:rFonts w:eastAsia="TimesNewRomanPSMT" w:cs="Times New Roman"/>
          <w:spacing w:val="-2"/>
          <w:sz w:val="24"/>
          <w:szCs w:val="24"/>
        </w:rPr>
        <w:t>Федеральный закон от 06.10.2003 № 131-ФЗ</w:t>
      </w:r>
      <w:r w:rsidRPr="00EE4E44">
        <w:rPr>
          <w:rFonts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18043F" w:rsidRPr="00EE4E44" w:rsidRDefault="0018043F" w:rsidP="00E01673">
      <w:pPr>
        <w:pStyle w:val="ad"/>
        <w:widowControl/>
        <w:numPr>
          <w:ilvl w:val="0"/>
          <w:numId w:val="43"/>
        </w:numPr>
        <w:tabs>
          <w:tab w:val="clear" w:pos="786"/>
          <w:tab w:val="left" w:pos="993"/>
        </w:tabs>
        <w:autoSpaceDE w:val="0"/>
        <w:ind w:left="0" w:firstLine="567"/>
        <w:jc w:val="both"/>
      </w:pPr>
      <w:r w:rsidRPr="00EE4E44">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8043F" w:rsidRPr="00EE4E44" w:rsidRDefault="0018043F" w:rsidP="00E01673">
      <w:pPr>
        <w:pStyle w:val="ad"/>
        <w:widowControl/>
        <w:numPr>
          <w:ilvl w:val="0"/>
          <w:numId w:val="43"/>
        </w:numPr>
        <w:tabs>
          <w:tab w:val="clear" w:pos="786"/>
          <w:tab w:val="left" w:pos="993"/>
        </w:tabs>
        <w:autoSpaceDE w:val="0"/>
        <w:ind w:left="0" w:firstLine="567"/>
        <w:jc w:val="both"/>
      </w:pPr>
      <w:r w:rsidRPr="00EE4E44">
        <w:t>осуществление мероприятий по обеспечению безопасности людей на водных объектах, охране их жизни и здоровья;</w:t>
      </w:r>
    </w:p>
    <w:p w:rsidR="0018043F" w:rsidRPr="00EE4E44" w:rsidRDefault="0018043F" w:rsidP="00E01673">
      <w:pPr>
        <w:pStyle w:val="ad"/>
        <w:widowControl/>
        <w:numPr>
          <w:ilvl w:val="0"/>
          <w:numId w:val="43"/>
        </w:numPr>
        <w:tabs>
          <w:tab w:val="clear" w:pos="786"/>
          <w:tab w:val="left" w:pos="993"/>
        </w:tabs>
        <w:autoSpaceDE w:val="0"/>
        <w:ind w:left="0" w:firstLine="567"/>
        <w:jc w:val="both"/>
      </w:pPr>
      <w:r w:rsidRPr="00EE4E44">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18043F" w:rsidRPr="00EE4E44" w:rsidRDefault="0018043F" w:rsidP="0018043F">
      <w:pPr>
        <w:pStyle w:val="ad"/>
        <w:widowControl/>
        <w:tabs>
          <w:tab w:val="left" w:pos="851"/>
        </w:tabs>
        <w:autoSpaceDE w:val="0"/>
        <w:ind w:left="851"/>
        <w:jc w:val="both"/>
      </w:pPr>
    </w:p>
    <w:p w:rsidR="0018043F" w:rsidRPr="00EE4E44" w:rsidRDefault="0018043F" w:rsidP="0018043F">
      <w:pPr>
        <w:spacing w:after="0"/>
        <w:ind w:firstLine="567"/>
        <w:jc w:val="both"/>
        <w:outlineLvl w:val="0"/>
        <w:rPr>
          <w:rFonts w:cs="Times New Roman"/>
          <w:b/>
          <w:i/>
          <w:sz w:val="24"/>
          <w:szCs w:val="24"/>
        </w:rPr>
      </w:pPr>
      <w:bookmarkStart w:id="388" w:name="_Toc89851253"/>
      <w:bookmarkStart w:id="389" w:name="_Toc104300492"/>
      <w:r w:rsidRPr="00EE4E44">
        <w:rPr>
          <w:rFonts w:cs="Times New Roman"/>
          <w:b/>
          <w:i/>
          <w:sz w:val="24"/>
          <w:szCs w:val="24"/>
        </w:rPr>
        <w:t>Массовый отдых жителей поселения</w:t>
      </w:r>
      <w:bookmarkEnd w:id="388"/>
      <w:bookmarkEnd w:id="389"/>
    </w:p>
    <w:p w:rsidR="0018043F" w:rsidRPr="00EE4E44" w:rsidRDefault="0018043F" w:rsidP="0018043F">
      <w:pPr>
        <w:tabs>
          <w:tab w:val="left" w:pos="720"/>
          <w:tab w:val="left" w:pos="823"/>
        </w:tabs>
        <w:snapToGrid w:val="0"/>
        <w:spacing w:after="0"/>
        <w:ind w:firstLine="567"/>
        <w:jc w:val="both"/>
        <w:rPr>
          <w:rFonts w:cs="Times New Roman"/>
          <w:b/>
          <w:sz w:val="24"/>
          <w:szCs w:val="24"/>
        </w:rPr>
      </w:pPr>
      <w:r w:rsidRPr="00EE4E44">
        <w:rPr>
          <w:rFonts w:cs="Times New Roman"/>
          <w:sz w:val="24"/>
          <w:szCs w:val="24"/>
        </w:rPr>
        <w:lastRenderedPageBreak/>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Самодуровском сельском поселении, являются следующие</w:t>
      </w:r>
      <w:r w:rsidRPr="00EE4E44">
        <w:rPr>
          <w:rFonts w:cs="Times New Roman"/>
          <w:b/>
          <w:sz w:val="24"/>
          <w:szCs w:val="24"/>
        </w:rPr>
        <w:t>:</w:t>
      </w:r>
    </w:p>
    <w:p w:rsidR="0018043F" w:rsidRPr="00EE4E44" w:rsidRDefault="0018043F" w:rsidP="00E01673">
      <w:pPr>
        <w:numPr>
          <w:ilvl w:val="0"/>
          <w:numId w:val="44"/>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18043F" w:rsidRPr="00EE4E44" w:rsidRDefault="0018043F" w:rsidP="00E01673">
      <w:pPr>
        <w:numPr>
          <w:ilvl w:val="0"/>
          <w:numId w:val="44"/>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купальный период с температурами массового купания 20-22</w:t>
      </w:r>
      <w:r w:rsidRPr="00EE4E44">
        <w:rPr>
          <w:rFonts w:cs="Times New Roman"/>
          <w:sz w:val="24"/>
          <w:szCs w:val="24"/>
          <w:vertAlign w:val="superscript"/>
        </w:rPr>
        <w:t>0</w:t>
      </w:r>
      <w:r w:rsidRPr="00EE4E44">
        <w:rPr>
          <w:rFonts w:cs="Times New Roman"/>
          <w:sz w:val="24"/>
          <w:szCs w:val="24"/>
        </w:rPr>
        <w:t>С продолжается в среднем 80-90 дней;</w:t>
      </w:r>
    </w:p>
    <w:p w:rsidR="0018043F" w:rsidRPr="00EE4E44" w:rsidRDefault="0018043F" w:rsidP="00E01673">
      <w:pPr>
        <w:numPr>
          <w:ilvl w:val="0"/>
          <w:numId w:val="44"/>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наличие лесных массивов естественного и искусственного происхождения;</w:t>
      </w:r>
    </w:p>
    <w:p w:rsidR="0018043F" w:rsidRPr="00EE4E44" w:rsidRDefault="0018043F" w:rsidP="00E01673">
      <w:pPr>
        <w:numPr>
          <w:ilvl w:val="0"/>
          <w:numId w:val="44"/>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хорошая транспортная доступность;</w:t>
      </w:r>
    </w:p>
    <w:p w:rsidR="0018043F" w:rsidRPr="00EE4E44" w:rsidRDefault="0018043F" w:rsidP="00E01673">
      <w:pPr>
        <w:numPr>
          <w:ilvl w:val="0"/>
          <w:numId w:val="44"/>
        </w:numPr>
        <w:tabs>
          <w:tab w:val="left" w:pos="851"/>
        </w:tabs>
        <w:suppressAutoHyphens/>
        <w:spacing w:after="0" w:line="240" w:lineRule="auto"/>
        <w:ind w:left="0" w:firstLine="567"/>
        <w:jc w:val="both"/>
        <w:rPr>
          <w:rFonts w:cs="Times New Roman"/>
          <w:sz w:val="24"/>
          <w:szCs w:val="24"/>
        </w:rPr>
      </w:pPr>
      <w:r w:rsidRPr="00EE4E44">
        <w:rPr>
          <w:rFonts w:cs="Times New Roman"/>
          <w:sz w:val="24"/>
          <w:szCs w:val="24"/>
        </w:rPr>
        <w:t>равнинный рельеф с естественными ландшафтами.</w:t>
      </w:r>
    </w:p>
    <w:p w:rsidR="0018043F" w:rsidRPr="00EE4E44" w:rsidRDefault="0018043F" w:rsidP="0018043F">
      <w:pPr>
        <w:spacing w:after="0"/>
        <w:ind w:firstLine="567"/>
        <w:jc w:val="both"/>
        <w:rPr>
          <w:rFonts w:cs="Times New Roman"/>
          <w:sz w:val="24"/>
          <w:szCs w:val="24"/>
        </w:rPr>
      </w:pPr>
      <w:bookmarkStart w:id="390" w:name="_PictureBullets"/>
      <w:bookmarkEnd w:id="390"/>
    </w:p>
    <w:p w:rsidR="0018043F" w:rsidRPr="00EE4E44" w:rsidRDefault="0018043F" w:rsidP="0018043F">
      <w:pPr>
        <w:spacing w:after="0"/>
        <w:ind w:firstLine="567"/>
        <w:jc w:val="both"/>
        <w:rPr>
          <w:rFonts w:eastAsia="Times New Roman" w:cs="Times New Roman"/>
          <w:sz w:val="24"/>
          <w:szCs w:val="24"/>
          <w:lang w:eastAsia="ru-RU"/>
        </w:rPr>
      </w:pPr>
      <w:r w:rsidRPr="00EE4E44">
        <w:rPr>
          <w:rFonts w:cs="Times New Roman"/>
          <w:sz w:val="24"/>
          <w:szCs w:val="24"/>
        </w:rPr>
        <w:t xml:space="preserve">Согласно </w:t>
      </w:r>
      <w:r w:rsidRPr="00EE4E44">
        <w:rPr>
          <w:rFonts w:eastAsia="Times New Roman" w:cs="Times New Roman"/>
          <w:bCs/>
          <w:sz w:val="24"/>
          <w:szCs w:val="24"/>
          <w:lang w:eastAsia="ru-RU"/>
        </w:rPr>
        <w:t>СП 42.13330.2016</w:t>
      </w:r>
      <w:r w:rsidRPr="00EE4E44">
        <w:rPr>
          <w:rFonts w:cs="Times New Roman"/>
          <w:sz w:val="24"/>
          <w:szCs w:val="24"/>
        </w:rPr>
        <w:t xml:space="preserve">: </w:t>
      </w:r>
    </w:p>
    <w:p w:rsidR="0018043F" w:rsidRPr="00EE4E44" w:rsidRDefault="0018043F" w:rsidP="00E01673">
      <w:pPr>
        <w:widowControl w:val="0"/>
        <w:numPr>
          <w:ilvl w:val="0"/>
          <w:numId w:val="45"/>
        </w:numPr>
        <w:tabs>
          <w:tab w:val="left" w:pos="851"/>
        </w:tabs>
        <w:suppressAutoHyphens/>
        <w:spacing w:after="0" w:line="240" w:lineRule="auto"/>
        <w:ind w:left="0" w:firstLine="567"/>
        <w:jc w:val="both"/>
        <w:rPr>
          <w:rFonts w:eastAsia="Times New Roman" w:cs="Times New Roman"/>
          <w:sz w:val="24"/>
          <w:szCs w:val="24"/>
          <w:lang w:eastAsia="ru-RU"/>
        </w:rPr>
      </w:pPr>
      <w:r w:rsidRPr="00EE4E44">
        <w:rPr>
          <w:rFonts w:eastAsia="Times New Roman" w:cs="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18043F" w:rsidRPr="00EE4E44" w:rsidRDefault="0018043F" w:rsidP="00E01673">
      <w:pPr>
        <w:numPr>
          <w:ilvl w:val="0"/>
          <w:numId w:val="45"/>
        </w:numPr>
        <w:tabs>
          <w:tab w:val="left" w:pos="851"/>
        </w:tabs>
        <w:overflowPunct w:val="0"/>
        <w:autoSpaceDE w:val="0"/>
        <w:autoSpaceDN w:val="0"/>
        <w:spacing w:after="0" w:line="240" w:lineRule="auto"/>
        <w:ind w:left="0" w:firstLine="567"/>
        <w:jc w:val="both"/>
        <w:rPr>
          <w:rFonts w:eastAsia="Times New Roman" w:cs="Times New Roman"/>
          <w:sz w:val="24"/>
          <w:szCs w:val="24"/>
          <w:lang w:eastAsia="ru-RU"/>
        </w:rPr>
      </w:pPr>
      <w:r w:rsidRPr="00EE4E44">
        <w:rPr>
          <w:rFonts w:eastAsia="Times New Roman" w:cs="Times New Roman"/>
          <w:sz w:val="24"/>
          <w:szCs w:val="24"/>
          <w:lang w:eastAsia="ru-RU"/>
        </w:rPr>
        <w:t>Размеры территорий зон отдыха следует принимать из расчета 500-1000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18043F" w:rsidRPr="00EE4E44" w:rsidRDefault="0018043F" w:rsidP="00E01673">
      <w:pPr>
        <w:numPr>
          <w:ilvl w:val="0"/>
          <w:numId w:val="45"/>
        </w:numPr>
        <w:tabs>
          <w:tab w:val="left" w:pos="851"/>
        </w:tabs>
        <w:overflowPunct w:val="0"/>
        <w:autoSpaceDE w:val="0"/>
        <w:autoSpaceDN w:val="0"/>
        <w:spacing w:after="0" w:line="240" w:lineRule="auto"/>
        <w:ind w:left="0" w:firstLine="567"/>
        <w:jc w:val="both"/>
        <w:rPr>
          <w:rFonts w:eastAsia="Times New Roman" w:cs="Times New Roman"/>
          <w:i/>
          <w:sz w:val="24"/>
          <w:szCs w:val="24"/>
          <w:lang w:eastAsia="ru-RU"/>
        </w:rPr>
      </w:pPr>
      <w:r w:rsidRPr="00EE4E44">
        <w:rPr>
          <w:rFonts w:eastAsia="Times New Roman" w:cs="Times New Roman"/>
          <w:sz w:val="24"/>
          <w:szCs w:val="24"/>
          <w:lang w:eastAsia="ru-RU"/>
        </w:rPr>
        <w:t>Размеры территорий пляжей, размещаемых в зонах отдыха, следует принимать,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на одного посетителя: не менее 8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для речных и озёрных пляжей; не менее 5 м</w:t>
      </w:r>
      <w:r w:rsidRPr="00EE4E44">
        <w:rPr>
          <w:rFonts w:eastAsia="Times New Roman" w:cs="Times New Roman"/>
          <w:sz w:val="24"/>
          <w:szCs w:val="24"/>
          <w:vertAlign w:val="superscript"/>
          <w:lang w:eastAsia="ru-RU"/>
        </w:rPr>
        <w:t xml:space="preserve">2 </w:t>
      </w:r>
      <w:r w:rsidRPr="00EE4E44">
        <w:rPr>
          <w:rFonts w:eastAsia="Times New Roman" w:cs="Times New Roman"/>
          <w:sz w:val="24"/>
          <w:szCs w:val="24"/>
          <w:lang w:eastAsia="ru-RU"/>
        </w:rPr>
        <w:t>для</w:t>
      </w:r>
      <w:r w:rsidRPr="00EE4E44">
        <w:rPr>
          <w:rFonts w:eastAsia="Times New Roman" w:cs="Times New Roman"/>
          <w:sz w:val="24"/>
          <w:szCs w:val="24"/>
          <w:vertAlign w:val="superscript"/>
          <w:lang w:eastAsia="ru-RU"/>
        </w:rPr>
        <w:t xml:space="preserve"> </w:t>
      </w:r>
      <w:r w:rsidRPr="00EE4E44">
        <w:rPr>
          <w:rFonts w:cs="Times New Roman"/>
          <w:sz w:val="24"/>
          <w:szCs w:val="24"/>
        </w:rPr>
        <w:t>морских, речных и озерных для детей.</w:t>
      </w:r>
    </w:p>
    <w:p w:rsidR="0018043F" w:rsidRPr="00EE4E44" w:rsidRDefault="0018043F" w:rsidP="00E01673">
      <w:pPr>
        <w:widowControl w:val="0"/>
        <w:numPr>
          <w:ilvl w:val="0"/>
          <w:numId w:val="45"/>
        </w:numPr>
        <w:tabs>
          <w:tab w:val="left" w:pos="851"/>
        </w:tabs>
        <w:suppressAutoHyphens/>
        <w:spacing w:after="0" w:line="240" w:lineRule="auto"/>
        <w:ind w:left="0" w:firstLine="567"/>
        <w:jc w:val="both"/>
        <w:rPr>
          <w:rFonts w:eastAsia="Times New Roman" w:cs="Times New Roman"/>
          <w:sz w:val="24"/>
          <w:szCs w:val="24"/>
          <w:lang w:eastAsia="ru-RU"/>
        </w:rPr>
      </w:pPr>
      <w:r w:rsidRPr="00EE4E44">
        <w:rPr>
          <w:rFonts w:eastAsia="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18043F" w:rsidRPr="00EE4E44" w:rsidRDefault="0018043F" w:rsidP="0018043F">
      <w:pPr>
        <w:overflowPunct w:val="0"/>
        <w:autoSpaceDE w:val="0"/>
        <w:autoSpaceDN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18043F" w:rsidRPr="00EE4E44" w:rsidRDefault="0018043F" w:rsidP="0018043F">
      <w:pPr>
        <w:overflowPunct w:val="0"/>
        <w:autoSpaceDE w:val="0"/>
        <w:autoSpaceDN w:val="0"/>
        <w:spacing w:after="0"/>
        <w:ind w:firstLine="567"/>
        <w:jc w:val="both"/>
        <w:rPr>
          <w:rFonts w:cs="Times New Roman"/>
          <w:sz w:val="24"/>
          <w:szCs w:val="24"/>
        </w:rPr>
      </w:pPr>
      <w:r w:rsidRPr="00EE4E44">
        <w:rPr>
          <w:rFonts w:cs="Times New Roman"/>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EE4E44">
        <w:rPr>
          <w:rFonts w:cs="Times New Roman"/>
          <w:sz w:val="24"/>
          <w:szCs w:val="24"/>
          <w:vertAlign w:val="superscript"/>
        </w:rPr>
        <w:t>2</w:t>
      </w:r>
      <w:r w:rsidRPr="00EE4E44">
        <w:rPr>
          <w:rFonts w:cs="Times New Roman"/>
          <w:sz w:val="24"/>
          <w:szCs w:val="24"/>
        </w:rPr>
        <w:t xml:space="preserve"> на одного посетителя.</w:t>
      </w:r>
    </w:p>
    <w:p w:rsidR="0018043F" w:rsidRPr="00EE4E44" w:rsidRDefault="0018043F" w:rsidP="0018043F">
      <w:pPr>
        <w:overflowPunct w:val="0"/>
        <w:autoSpaceDE w:val="0"/>
        <w:autoSpaceDN w:val="0"/>
        <w:spacing w:after="0"/>
        <w:jc w:val="both"/>
        <w:rPr>
          <w:rFonts w:eastAsia="Times New Roman" w:cs="Times New Roman"/>
          <w:b/>
          <w:i/>
          <w:sz w:val="24"/>
          <w:szCs w:val="24"/>
          <w:highlight w:val="yellow"/>
          <w:lang w:eastAsia="ru-RU"/>
        </w:rPr>
      </w:pPr>
    </w:p>
    <w:p w:rsidR="0018043F" w:rsidRPr="00EE4E44" w:rsidRDefault="0018043F" w:rsidP="0018043F">
      <w:pPr>
        <w:overflowPunct w:val="0"/>
        <w:autoSpaceDE w:val="0"/>
        <w:autoSpaceDN w:val="0"/>
        <w:spacing w:after="0"/>
        <w:ind w:firstLine="567"/>
        <w:jc w:val="both"/>
        <w:outlineLvl w:val="0"/>
        <w:rPr>
          <w:rFonts w:eastAsia="Times New Roman" w:cs="Times New Roman"/>
          <w:b/>
          <w:sz w:val="24"/>
          <w:szCs w:val="24"/>
          <w:u w:val="single"/>
          <w:lang w:eastAsia="ru-RU"/>
        </w:rPr>
      </w:pPr>
      <w:bookmarkStart w:id="391" w:name="_Toc89789627"/>
      <w:bookmarkStart w:id="392" w:name="_Toc89851254"/>
      <w:bookmarkStart w:id="393" w:name="_Toc104300493"/>
      <w:r w:rsidRPr="00EE4E44">
        <w:rPr>
          <w:rFonts w:eastAsia="Times New Roman" w:cs="Times New Roman"/>
          <w:b/>
          <w:sz w:val="24"/>
          <w:szCs w:val="24"/>
          <w:u w:val="single"/>
          <w:lang w:eastAsia="ru-RU"/>
        </w:rPr>
        <w:t xml:space="preserve">Расчёт площади пляжа для </w:t>
      </w:r>
      <w:r w:rsidRPr="00EE4E44">
        <w:rPr>
          <w:rFonts w:eastAsia="TimesNewRomanPSMT"/>
          <w:b/>
          <w:sz w:val="24"/>
          <w:u w:val="single"/>
        </w:rPr>
        <w:t>Самодуровского</w:t>
      </w:r>
      <w:r w:rsidRPr="00EE4E44">
        <w:rPr>
          <w:rFonts w:eastAsia="Times New Roman" w:cs="Times New Roman"/>
          <w:b/>
          <w:sz w:val="24"/>
          <w:szCs w:val="24"/>
          <w:u w:val="single"/>
          <w:lang w:eastAsia="ru-RU"/>
        </w:rPr>
        <w:t xml:space="preserve"> сельского поселения:</w:t>
      </w:r>
      <w:bookmarkEnd w:id="391"/>
      <w:bookmarkEnd w:id="392"/>
      <w:bookmarkEnd w:id="393"/>
    </w:p>
    <w:p w:rsidR="0018043F" w:rsidRPr="00EE4E44" w:rsidRDefault="0018043F" w:rsidP="00E01673">
      <w:pPr>
        <w:numPr>
          <w:ilvl w:val="0"/>
          <w:numId w:val="46"/>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EE4E44">
        <w:rPr>
          <w:rFonts w:eastAsia="Times New Roman" w:cs="Times New Roman"/>
          <w:sz w:val="24"/>
          <w:szCs w:val="24"/>
          <w:lang w:eastAsia="ru-RU"/>
        </w:rPr>
        <w:t>Численность населения на 01.01.2021 г. составляет – 624 человека;</w:t>
      </w:r>
    </w:p>
    <w:p w:rsidR="0018043F" w:rsidRPr="00EE4E44" w:rsidRDefault="0018043F" w:rsidP="00E01673">
      <w:pPr>
        <w:numPr>
          <w:ilvl w:val="0"/>
          <w:numId w:val="46"/>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EE4E44">
        <w:rPr>
          <w:rFonts w:eastAsia="Times New Roman" w:cs="Times New Roman"/>
          <w:sz w:val="24"/>
          <w:szCs w:val="24"/>
          <w:lang w:eastAsia="ru-RU"/>
        </w:rPr>
        <w:t>Коэффициент для расчёта единовременных посетителей на пляже – 0,2;</w:t>
      </w:r>
    </w:p>
    <w:p w:rsidR="0018043F" w:rsidRPr="00EE4E44" w:rsidRDefault="0018043F" w:rsidP="00E01673">
      <w:pPr>
        <w:numPr>
          <w:ilvl w:val="0"/>
          <w:numId w:val="46"/>
        </w:numPr>
        <w:tabs>
          <w:tab w:val="left" w:pos="1134"/>
        </w:tabs>
        <w:overflowPunct w:val="0"/>
        <w:autoSpaceDE w:val="0"/>
        <w:autoSpaceDN w:val="0"/>
        <w:spacing w:after="0" w:line="240" w:lineRule="auto"/>
        <w:ind w:left="0" w:firstLine="567"/>
        <w:jc w:val="both"/>
        <w:rPr>
          <w:rFonts w:eastAsia="Times New Roman" w:cs="Times New Roman"/>
          <w:sz w:val="24"/>
          <w:szCs w:val="24"/>
          <w:lang w:eastAsia="ru-RU"/>
        </w:rPr>
      </w:pPr>
      <w:r w:rsidRPr="00EE4E44">
        <w:rPr>
          <w:rFonts w:eastAsia="Times New Roman" w:cs="Times New Roman"/>
          <w:sz w:val="24"/>
          <w:szCs w:val="24"/>
          <w:lang w:eastAsia="ru-RU"/>
        </w:rPr>
        <w:t>Размер пляжа – 8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 xml:space="preserve"> на одного посетителя.</w:t>
      </w:r>
    </w:p>
    <w:p w:rsidR="0018043F" w:rsidRPr="00EE4E44" w:rsidRDefault="0018043F" w:rsidP="0018043F">
      <w:pPr>
        <w:overflowPunct w:val="0"/>
        <w:autoSpaceDE w:val="0"/>
        <w:autoSpaceDN w:val="0"/>
        <w:spacing w:after="0"/>
        <w:ind w:firstLine="567"/>
        <w:jc w:val="center"/>
        <w:rPr>
          <w:rFonts w:eastAsia="Times New Roman" w:cs="Times New Roman"/>
          <w:sz w:val="24"/>
          <w:szCs w:val="24"/>
          <w:lang w:eastAsia="ru-RU"/>
        </w:rPr>
      </w:pPr>
      <w:r w:rsidRPr="00EE4E44">
        <w:rPr>
          <w:rFonts w:eastAsia="Times New Roman" w:cs="Times New Roman"/>
          <w:sz w:val="24"/>
          <w:szCs w:val="24"/>
          <w:lang w:eastAsia="ru-RU"/>
        </w:rPr>
        <w:t>624 х 0,2 х 8 = 998,4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w:t>
      </w:r>
    </w:p>
    <w:p w:rsidR="0018043F" w:rsidRPr="00EE4E44" w:rsidRDefault="0018043F" w:rsidP="0018043F">
      <w:pPr>
        <w:overflowPunct w:val="0"/>
        <w:autoSpaceDE w:val="0"/>
        <w:autoSpaceDN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Таким образом, общая нормативная площадь пляжей для поселения составляет 998,4 м</w:t>
      </w:r>
      <w:r w:rsidRPr="00EE4E44">
        <w:rPr>
          <w:rFonts w:eastAsia="Times New Roman" w:cs="Times New Roman"/>
          <w:sz w:val="24"/>
          <w:szCs w:val="24"/>
          <w:vertAlign w:val="superscript"/>
          <w:lang w:eastAsia="ru-RU"/>
        </w:rPr>
        <w:t>2</w:t>
      </w:r>
      <w:r w:rsidRPr="00EE4E44">
        <w:rPr>
          <w:rFonts w:eastAsia="Times New Roman" w:cs="Times New Roman"/>
          <w:sz w:val="24"/>
          <w:szCs w:val="24"/>
          <w:lang w:eastAsia="ru-RU"/>
        </w:rPr>
        <w:t>.</w:t>
      </w:r>
    </w:p>
    <w:p w:rsidR="0018043F" w:rsidRPr="00EE4E44" w:rsidRDefault="0018043F" w:rsidP="0018043F">
      <w:pPr>
        <w:spacing w:after="0"/>
        <w:ind w:firstLine="567"/>
        <w:jc w:val="both"/>
        <w:outlineLvl w:val="0"/>
        <w:rPr>
          <w:rFonts w:cs="Times New Roman"/>
          <w:b/>
          <w:i/>
          <w:sz w:val="24"/>
          <w:szCs w:val="24"/>
        </w:rPr>
      </w:pPr>
      <w:bookmarkStart w:id="394" w:name="_Toc89851255"/>
      <w:bookmarkStart w:id="395" w:name="_Toc104300494"/>
      <w:r w:rsidRPr="00EE4E44">
        <w:rPr>
          <w:rFonts w:cs="Times New Roman"/>
          <w:b/>
          <w:i/>
          <w:sz w:val="24"/>
          <w:szCs w:val="24"/>
        </w:rPr>
        <w:t>Благоустройство и озеленение территории поселения</w:t>
      </w:r>
      <w:bookmarkEnd w:id="394"/>
      <w:bookmarkEnd w:id="395"/>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lang w:eastAsia="ru-RU"/>
        </w:rPr>
        <w:lastRenderedPageBreak/>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18043F" w:rsidRPr="00EE4E44" w:rsidRDefault="0018043F" w:rsidP="0018043F">
      <w:pPr>
        <w:spacing w:after="0"/>
        <w:ind w:firstLine="567"/>
        <w:jc w:val="both"/>
        <w:rPr>
          <w:rFonts w:cs="Times New Roman"/>
          <w:sz w:val="24"/>
          <w:szCs w:val="24"/>
        </w:rPr>
      </w:pPr>
      <w:r w:rsidRPr="00EE4E44">
        <w:rPr>
          <w:rFonts w:eastAsia="Calibri"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EE4E44">
        <w:rPr>
          <w:rFonts w:cs="Times New Roman"/>
          <w:sz w:val="24"/>
          <w:szCs w:val="24"/>
        </w:rPr>
        <w:t>.</w:t>
      </w:r>
    </w:p>
    <w:p w:rsidR="0018043F" w:rsidRPr="00EE4E44" w:rsidRDefault="0018043F" w:rsidP="0018043F">
      <w:pPr>
        <w:widowControl w:val="0"/>
        <w:autoSpaceDE w:val="0"/>
        <w:autoSpaceDN w:val="0"/>
        <w:adjustRightInd w:val="0"/>
        <w:spacing w:after="0"/>
        <w:ind w:right="-98" w:firstLine="567"/>
        <w:jc w:val="both"/>
        <w:rPr>
          <w:rFonts w:cs="Times New Roman"/>
          <w:sz w:val="24"/>
          <w:szCs w:val="24"/>
        </w:rPr>
      </w:pPr>
      <w:r w:rsidRPr="00EE4E44">
        <w:rPr>
          <w:rFonts w:cs="Times New Roman"/>
          <w:sz w:val="24"/>
          <w:szCs w:val="24"/>
        </w:rPr>
        <w:t xml:space="preserve">В соответствии с РНГП ВО </w:t>
      </w:r>
      <w:r w:rsidRPr="00EE4E44">
        <w:rPr>
          <w:rFonts w:eastAsia="Calibri"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EE4E44">
        <w:rPr>
          <w:rFonts w:cs="Times New Roman"/>
          <w:sz w:val="24"/>
          <w:szCs w:val="24"/>
        </w:rPr>
        <w:t>– 12 кв.м./чел. Исходя из существующей численности населения, площадь озелененных территорий общего пользования в населенных пунктах Самодуровского сельского поселения должна составлять 7488 кв.м. (0,75 га).</w:t>
      </w:r>
    </w:p>
    <w:p w:rsidR="0018043F" w:rsidRPr="00EE4E44" w:rsidRDefault="0018043F" w:rsidP="0018043F">
      <w:pPr>
        <w:widowControl w:val="0"/>
        <w:autoSpaceDE w:val="0"/>
        <w:autoSpaceDN w:val="0"/>
        <w:adjustRightInd w:val="0"/>
        <w:spacing w:after="0"/>
        <w:ind w:right="-98" w:firstLine="567"/>
        <w:jc w:val="both"/>
        <w:rPr>
          <w:rFonts w:cs="Times New Roman"/>
          <w:sz w:val="24"/>
          <w:szCs w:val="24"/>
        </w:rPr>
      </w:pPr>
      <w:r w:rsidRPr="00EE4E44">
        <w:rPr>
          <w:rFonts w:cs="Times New Roman"/>
          <w:sz w:val="24"/>
          <w:szCs w:val="24"/>
        </w:rPr>
        <w:t xml:space="preserve">В соответствии с данными, предоставленными администрацией Самодуровского сельского поселения, фактическая площадь </w:t>
      </w:r>
      <w:r w:rsidRPr="00EE4E44">
        <w:rPr>
          <w:rFonts w:eastAsia="Times New Roman"/>
          <w:sz w:val="24"/>
          <w:szCs w:val="24"/>
          <w:lang w:eastAsia="ru-RU"/>
        </w:rPr>
        <w:t>озелененных территорий общего пользования в границах населенных пунктов поселения составляет 0,4 га, в т.ч.</w:t>
      </w:r>
      <w:r w:rsidRPr="00EE4E44">
        <w:rPr>
          <w:rFonts w:cs="Times New Roman"/>
          <w:sz w:val="24"/>
          <w:szCs w:val="24"/>
        </w:rPr>
        <w:t>:</w:t>
      </w:r>
    </w:p>
    <w:p w:rsidR="0018043F" w:rsidRPr="00EE4E44" w:rsidRDefault="0018043F" w:rsidP="00E01673">
      <w:pPr>
        <w:pStyle w:val="ad"/>
        <w:numPr>
          <w:ilvl w:val="0"/>
          <w:numId w:val="49"/>
        </w:numPr>
        <w:tabs>
          <w:tab w:val="left" w:pos="851"/>
        </w:tabs>
        <w:spacing w:line="276" w:lineRule="auto"/>
        <w:ind w:left="0" w:firstLine="567"/>
        <w:jc w:val="both"/>
      </w:pPr>
      <w:r w:rsidRPr="00EE4E44">
        <w:t xml:space="preserve">в с. Самодуровка </w:t>
      </w:r>
      <w:r w:rsidRPr="00EE4E44">
        <w:rPr>
          <w:rFonts w:eastAsia="Times New Roman"/>
          <w:lang w:eastAsia="ru-RU"/>
        </w:rPr>
        <w:t xml:space="preserve">0,4 </w:t>
      </w:r>
      <w:r w:rsidRPr="00EE4E44">
        <w:t>га</w:t>
      </w:r>
      <w:r w:rsidRPr="00EE4E44">
        <w:rPr>
          <w:bCs/>
        </w:rPr>
        <w:t xml:space="preserve">. </w:t>
      </w:r>
    </w:p>
    <w:p w:rsidR="0018043F" w:rsidRPr="00EE4E44" w:rsidRDefault="0018043F" w:rsidP="0018043F">
      <w:pPr>
        <w:spacing w:after="0"/>
        <w:ind w:firstLine="567"/>
        <w:jc w:val="both"/>
        <w:rPr>
          <w:rFonts w:cs="Times New Roman"/>
          <w:sz w:val="24"/>
          <w:szCs w:val="24"/>
        </w:rPr>
      </w:pPr>
    </w:p>
    <w:p w:rsidR="0018043F" w:rsidRPr="00EE4E44" w:rsidRDefault="0018043F" w:rsidP="0018043F">
      <w:pPr>
        <w:spacing w:after="0"/>
        <w:ind w:firstLine="567"/>
        <w:outlineLvl w:val="0"/>
        <w:rPr>
          <w:rFonts w:cs="Times New Roman"/>
          <w:b/>
          <w:i/>
          <w:sz w:val="24"/>
          <w:szCs w:val="24"/>
        </w:rPr>
      </w:pPr>
      <w:bookmarkStart w:id="396" w:name="_Toc89851256"/>
      <w:bookmarkStart w:id="397" w:name="_Toc104300495"/>
      <w:r w:rsidRPr="00EE4E44">
        <w:rPr>
          <w:rFonts w:cs="Times New Roman"/>
          <w:b/>
          <w:i/>
          <w:sz w:val="24"/>
          <w:szCs w:val="24"/>
        </w:rPr>
        <w:t>Вывод:</w:t>
      </w:r>
      <w:bookmarkEnd w:id="396"/>
      <w:bookmarkEnd w:id="397"/>
    </w:p>
    <w:p w:rsidR="0018043F" w:rsidRPr="00EE4E44" w:rsidRDefault="0018043F" w:rsidP="00E01673">
      <w:pPr>
        <w:pStyle w:val="ad"/>
        <w:numPr>
          <w:ilvl w:val="1"/>
          <w:numId w:val="94"/>
        </w:numPr>
        <w:tabs>
          <w:tab w:val="left" w:pos="851"/>
        </w:tabs>
        <w:ind w:left="0" w:firstLine="567"/>
        <w:jc w:val="both"/>
        <w:rPr>
          <w:i/>
        </w:rPr>
      </w:pPr>
      <w:r w:rsidRPr="00EE4E44">
        <w:rPr>
          <w:i/>
        </w:rPr>
        <w:t>Необходимо проведение мероприятий по комплексному озеленению населённых пунктов поселения.</w:t>
      </w:r>
    </w:p>
    <w:p w:rsidR="0018043F" w:rsidRPr="00EE4E44" w:rsidRDefault="0018043F" w:rsidP="00E01673">
      <w:pPr>
        <w:pStyle w:val="ad"/>
        <w:numPr>
          <w:ilvl w:val="1"/>
          <w:numId w:val="94"/>
        </w:numPr>
        <w:tabs>
          <w:tab w:val="left" w:pos="851"/>
        </w:tabs>
        <w:ind w:left="0" w:firstLine="567"/>
        <w:jc w:val="both"/>
        <w:rPr>
          <w:i/>
        </w:rPr>
      </w:pPr>
      <w:r w:rsidRPr="00EE4E44">
        <w:rPr>
          <w:i/>
        </w:rPr>
        <w:t>Существует необходимость в благоустройстве и озеленении центральных улиц населённых пунктов поселения.</w:t>
      </w:r>
    </w:p>
    <w:p w:rsidR="0018043F" w:rsidRPr="00EE4E44" w:rsidRDefault="0018043F" w:rsidP="00E01673">
      <w:pPr>
        <w:pStyle w:val="ad"/>
        <w:numPr>
          <w:ilvl w:val="1"/>
          <w:numId w:val="94"/>
        </w:numPr>
        <w:tabs>
          <w:tab w:val="left" w:pos="851"/>
        </w:tabs>
        <w:ind w:left="0" w:firstLine="567"/>
        <w:jc w:val="both"/>
        <w:rPr>
          <w:i/>
        </w:rPr>
      </w:pPr>
      <w:r w:rsidRPr="00EE4E44">
        <w:rPr>
          <w:i/>
        </w:rPr>
        <w:t>Имеется необходимость в устройстве рекреационных зон сезонного использования.</w:t>
      </w:r>
    </w:p>
    <w:p w:rsidR="0018043F" w:rsidRPr="00EE4E44" w:rsidRDefault="0018043F" w:rsidP="0018043F">
      <w:pPr>
        <w:pStyle w:val="ad"/>
        <w:tabs>
          <w:tab w:val="left" w:pos="851"/>
        </w:tabs>
        <w:autoSpaceDE w:val="0"/>
        <w:autoSpaceDN w:val="0"/>
        <w:adjustRightInd w:val="0"/>
        <w:ind w:left="0" w:firstLine="567"/>
        <w:jc w:val="both"/>
        <w:rPr>
          <w:b/>
          <w:highlight w:val="yellow"/>
        </w:rPr>
      </w:pPr>
    </w:p>
    <w:p w:rsidR="0018043F" w:rsidRPr="00EE4E44" w:rsidRDefault="0018043F" w:rsidP="00E01673">
      <w:pPr>
        <w:pStyle w:val="1111"/>
        <w:numPr>
          <w:ilvl w:val="2"/>
          <w:numId w:val="110"/>
        </w:numPr>
        <w:tabs>
          <w:tab w:val="left" w:pos="1276"/>
        </w:tabs>
        <w:rPr>
          <w:rFonts w:cs="Times New Roman"/>
          <w:i/>
        </w:rPr>
      </w:pPr>
      <w:bookmarkStart w:id="398" w:name="_Toc40350056"/>
      <w:r w:rsidRPr="00EE4E44">
        <w:rPr>
          <w:rFonts w:cs="Times New Roman"/>
          <w:i/>
        </w:rPr>
        <w:t xml:space="preserve"> </w:t>
      </w:r>
      <w:bookmarkStart w:id="399" w:name="_Toc59800195"/>
      <w:bookmarkStart w:id="400" w:name="_Toc104300496"/>
      <w:r w:rsidRPr="00EE4E44">
        <w:rPr>
          <w:rFonts w:cs="Times New Roman"/>
          <w:i/>
        </w:rPr>
        <w:t xml:space="preserve">Объекты специального назначения. Обеспечение территории сельского поселения </w:t>
      </w:r>
      <w:bookmarkEnd w:id="398"/>
      <w:bookmarkEnd w:id="399"/>
      <w:r w:rsidRPr="00EE4E44">
        <w:rPr>
          <w:rFonts w:cs="Times New Roman"/>
          <w:i/>
        </w:rPr>
        <w:t>местами накопления твердых коммунальных отходов и местами захоронения</w:t>
      </w:r>
      <w:bookmarkEnd w:id="400"/>
    </w:p>
    <w:p w:rsidR="0018043F" w:rsidRPr="00EE4E44" w:rsidRDefault="0018043F" w:rsidP="0018043F">
      <w:pPr>
        <w:spacing w:after="0"/>
        <w:ind w:firstLine="851"/>
        <w:jc w:val="center"/>
        <w:rPr>
          <w:rFonts w:cs="Times New Roman"/>
          <w:b/>
          <w:sz w:val="24"/>
          <w:szCs w:val="24"/>
        </w:rPr>
      </w:pPr>
    </w:p>
    <w:p w:rsidR="0018043F" w:rsidRPr="00EE4E44" w:rsidRDefault="0018043F" w:rsidP="0018043F">
      <w:pPr>
        <w:pStyle w:val="ad"/>
        <w:ind w:left="0" w:firstLine="851"/>
        <w:jc w:val="center"/>
        <w:outlineLvl w:val="0"/>
        <w:rPr>
          <w:b/>
          <w:i/>
        </w:rPr>
      </w:pPr>
      <w:bookmarkStart w:id="401" w:name="_Toc89851258"/>
      <w:bookmarkStart w:id="402" w:name="_Toc104300497"/>
      <w:r w:rsidRPr="00EE4E44">
        <w:rPr>
          <w:b/>
          <w:i/>
        </w:rPr>
        <w:t>Места накопления отходов</w:t>
      </w:r>
      <w:bookmarkEnd w:id="401"/>
      <w:bookmarkEnd w:id="402"/>
    </w:p>
    <w:p w:rsidR="0018043F" w:rsidRPr="00EE4E44" w:rsidRDefault="0018043F" w:rsidP="0018043F">
      <w:pPr>
        <w:autoSpaceDE w:val="0"/>
        <w:spacing w:after="0"/>
        <w:ind w:firstLine="567"/>
        <w:jc w:val="both"/>
        <w:rPr>
          <w:rFonts w:cs="Times New Roman"/>
          <w:snapToGrid w:val="0"/>
          <w:sz w:val="24"/>
          <w:szCs w:val="24"/>
        </w:rPr>
      </w:pPr>
      <w:r w:rsidRPr="00EE4E44">
        <w:rPr>
          <w:kern w:val="24"/>
          <w:sz w:val="24"/>
          <w:szCs w:val="24"/>
        </w:rPr>
        <w:t xml:space="preserve">Региональный оператор </w:t>
      </w:r>
      <w:r w:rsidRPr="00EE4E44">
        <w:rPr>
          <w:sz w:val="24"/>
          <w:szCs w:val="24"/>
        </w:rPr>
        <w:t>ГУП ВО «Облкоммунсервис»</w:t>
      </w:r>
      <w:r w:rsidRPr="00EE4E44">
        <w:rPr>
          <w:kern w:val="24"/>
          <w:sz w:val="24"/>
          <w:szCs w:val="24"/>
        </w:rPr>
        <w:t xml:space="preserve"> обслуживает население и осуществляет транспортирование ТКО </w:t>
      </w:r>
      <w:r w:rsidRPr="00EE4E44">
        <w:rPr>
          <w:snapToGrid w:val="0"/>
          <w:sz w:val="24"/>
          <w:szCs w:val="24"/>
        </w:rPr>
        <w:t xml:space="preserve">с территорий домовладений населенных пунктов и с </w:t>
      </w:r>
      <w:r w:rsidRPr="00EE4E44">
        <w:rPr>
          <w:sz w:val="24"/>
          <w:szCs w:val="24"/>
        </w:rPr>
        <w:t>площадок накопления твердых коммунальных отходов,</w:t>
      </w:r>
      <w:r w:rsidRPr="00EE4E44">
        <w:rPr>
          <w:kern w:val="24"/>
          <w:sz w:val="24"/>
          <w:szCs w:val="24"/>
        </w:rPr>
        <w:t xml:space="preserve"> </w:t>
      </w:r>
      <w:r w:rsidRPr="00EE4E44">
        <w:rPr>
          <w:rFonts w:cs="Times New Roman"/>
          <w:snapToGrid w:val="0"/>
          <w:sz w:val="24"/>
          <w:szCs w:val="24"/>
        </w:rPr>
        <w:t>для дальнейшей передачи для захоронения ООО «Благоустройство».</w:t>
      </w:r>
    </w:p>
    <w:p w:rsidR="0018043F" w:rsidRPr="00EE4E44" w:rsidRDefault="0018043F" w:rsidP="0018043F">
      <w:pPr>
        <w:pStyle w:val="ad"/>
        <w:ind w:left="0" w:firstLine="851"/>
        <w:jc w:val="center"/>
        <w:rPr>
          <w:szCs w:val="28"/>
          <w:highlight w:val="yellow"/>
        </w:rPr>
      </w:pPr>
    </w:p>
    <w:p w:rsidR="0018043F" w:rsidRPr="00EE4E44" w:rsidRDefault="0018043F" w:rsidP="0018043F">
      <w:pPr>
        <w:pStyle w:val="ad"/>
        <w:ind w:left="0" w:firstLine="851"/>
        <w:jc w:val="center"/>
        <w:outlineLvl w:val="0"/>
        <w:rPr>
          <w:b/>
          <w:i/>
        </w:rPr>
      </w:pPr>
      <w:bookmarkStart w:id="403" w:name="_Toc89851260"/>
      <w:bookmarkStart w:id="404" w:name="_Toc104300498"/>
      <w:r w:rsidRPr="00EE4E44">
        <w:rPr>
          <w:b/>
          <w:i/>
        </w:rPr>
        <w:t>Места захоронения</w:t>
      </w:r>
      <w:bookmarkEnd w:id="403"/>
      <w:bookmarkEnd w:id="404"/>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 xml:space="preserve">На территории </w:t>
      </w:r>
      <w:r w:rsidRPr="00EE4E44">
        <w:rPr>
          <w:rFonts w:cs="Times New Roman"/>
          <w:sz w:val="24"/>
          <w:szCs w:val="24"/>
        </w:rPr>
        <w:t xml:space="preserve">Самодуровского сельского поселения </w:t>
      </w:r>
      <w:r w:rsidRPr="00EE4E44">
        <w:rPr>
          <w:rFonts w:cs="Times New Roman"/>
          <w:snapToGrid w:val="0"/>
          <w:sz w:val="24"/>
          <w:szCs w:val="24"/>
        </w:rPr>
        <w:t>расположено 1 кладбище.</w:t>
      </w:r>
    </w:p>
    <w:p w:rsidR="0018043F" w:rsidRPr="00EE4E44" w:rsidRDefault="0018043F" w:rsidP="0018043F">
      <w:pPr>
        <w:spacing w:after="0" w:line="240" w:lineRule="auto"/>
        <w:ind w:firstLine="567"/>
        <w:jc w:val="both"/>
        <w:rPr>
          <w:rFonts w:cs="Times New Roman"/>
          <w:snapToGrid w:val="0"/>
          <w:sz w:val="24"/>
          <w:szCs w:val="24"/>
        </w:rPr>
      </w:pPr>
      <w:r w:rsidRPr="00EE4E44">
        <w:rPr>
          <w:sz w:val="24"/>
        </w:rPr>
        <w:t>По сведениям ЕГРН общая площадь кладбищ составляет</w:t>
      </w:r>
      <w:r w:rsidRPr="00EE4E44">
        <w:rPr>
          <w:rFonts w:cs="Times New Roman"/>
          <w:sz w:val="28"/>
          <w:szCs w:val="24"/>
        </w:rPr>
        <w:t xml:space="preserve"> </w:t>
      </w:r>
      <w:r w:rsidRPr="00EE4E44">
        <w:rPr>
          <w:rFonts w:cs="Times New Roman"/>
          <w:sz w:val="24"/>
          <w:szCs w:val="24"/>
        </w:rPr>
        <w:t>5,5 га.</w:t>
      </w:r>
    </w:p>
    <w:p w:rsidR="0018043F" w:rsidRPr="00EE4E44" w:rsidRDefault="0018043F" w:rsidP="0018043F">
      <w:pPr>
        <w:spacing w:after="0"/>
        <w:jc w:val="center"/>
        <w:outlineLvl w:val="0"/>
        <w:rPr>
          <w:rFonts w:eastAsia="Times New Roman" w:cs="Times New Roman"/>
          <w:bCs/>
          <w:i/>
          <w:sz w:val="24"/>
          <w:szCs w:val="24"/>
          <w:lang w:eastAsia="ru-RU"/>
        </w:rPr>
      </w:pPr>
      <w:bookmarkStart w:id="405" w:name="_Toc89851261"/>
      <w:bookmarkStart w:id="406" w:name="_Toc104300499"/>
      <w:r w:rsidRPr="00EE4E44">
        <w:rPr>
          <w:rFonts w:eastAsia="Times New Roman" w:cs="Times New Roman"/>
          <w:bCs/>
          <w:i/>
          <w:sz w:val="24"/>
          <w:szCs w:val="24"/>
          <w:lang w:eastAsia="ru-RU"/>
        </w:rPr>
        <w:t>Перечень кладбищ, находящихся на территории сельского поселения</w:t>
      </w:r>
      <w:bookmarkEnd w:id="405"/>
      <w:bookmarkEnd w:id="406"/>
    </w:p>
    <w:tbl>
      <w:tblPr>
        <w:tblW w:w="8816" w:type="dxa"/>
        <w:jc w:val="center"/>
        <w:tblInd w:w="-512" w:type="dxa"/>
        <w:tblLayout w:type="fixed"/>
        <w:tblCellMar>
          <w:left w:w="0" w:type="dxa"/>
          <w:right w:w="0" w:type="dxa"/>
        </w:tblCellMar>
        <w:tblLook w:val="04A0"/>
      </w:tblPr>
      <w:tblGrid>
        <w:gridCol w:w="724"/>
        <w:gridCol w:w="4536"/>
        <w:gridCol w:w="1559"/>
        <w:gridCol w:w="1997"/>
      </w:tblGrid>
      <w:tr w:rsidR="0018043F" w:rsidRPr="00EE4E44" w:rsidTr="00393C43">
        <w:trPr>
          <w:jc w:val="center"/>
        </w:trPr>
        <w:tc>
          <w:tcPr>
            <w:tcW w:w="724"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ind w:left="-197" w:right="-197"/>
              <w:jc w:val="center"/>
              <w:rPr>
                <w:rFonts w:eastAsia="Times New Roman" w:cs="Times New Roman"/>
                <w:b/>
                <w:bCs/>
                <w:sz w:val="24"/>
                <w:lang w:eastAsia="ru-RU"/>
              </w:rPr>
            </w:pPr>
            <w:r w:rsidRPr="00EE4E44">
              <w:rPr>
                <w:rFonts w:eastAsia="Times New Roman" w:cs="Times New Roman"/>
                <w:b/>
                <w:bCs/>
                <w:sz w:val="24"/>
                <w:lang w:eastAsia="ru-RU"/>
              </w:rPr>
              <w:t>№</w:t>
            </w:r>
          </w:p>
          <w:p w:rsidR="0018043F" w:rsidRPr="00EE4E44" w:rsidRDefault="0018043F" w:rsidP="00393C43">
            <w:pPr>
              <w:spacing w:after="0" w:line="240" w:lineRule="auto"/>
              <w:ind w:left="-197" w:right="-197"/>
              <w:jc w:val="center"/>
              <w:rPr>
                <w:rFonts w:eastAsia="Times New Roman" w:cs="Times New Roman"/>
                <w:sz w:val="24"/>
                <w:lang w:eastAsia="ru-RU"/>
              </w:rPr>
            </w:pPr>
            <w:r w:rsidRPr="00EE4E44">
              <w:rPr>
                <w:rFonts w:eastAsia="Times New Roman" w:cs="Times New Roman"/>
                <w:b/>
                <w:bCs/>
                <w:sz w:val="24"/>
                <w:lang w:eastAsia="ru-RU"/>
              </w:rPr>
              <w:t>п/п</w:t>
            </w:r>
          </w:p>
        </w:tc>
        <w:tc>
          <w:tcPr>
            <w:tcW w:w="4536"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ind w:hanging="55"/>
              <w:jc w:val="center"/>
              <w:rPr>
                <w:rFonts w:eastAsia="Times New Roman" w:cs="Times New Roman"/>
                <w:sz w:val="24"/>
                <w:lang w:eastAsia="ru-RU"/>
              </w:rPr>
            </w:pPr>
            <w:r w:rsidRPr="00EE4E44">
              <w:rPr>
                <w:rFonts w:eastAsia="Times New Roman" w:cs="Times New Roman"/>
                <w:b/>
                <w:bCs/>
                <w:sz w:val="24"/>
                <w:lang w:eastAsia="ru-RU"/>
              </w:rPr>
              <w:t>Населённый пункт</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jc w:val="center"/>
              <w:rPr>
                <w:rFonts w:eastAsia="Times New Roman" w:cs="Times New Roman"/>
                <w:b/>
                <w:sz w:val="24"/>
                <w:lang w:eastAsia="ru-RU"/>
              </w:rPr>
            </w:pPr>
            <w:r w:rsidRPr="00EE4E44">
              <w:rPr>
                <w:rFonts w:eastAsia="Times New Roman" w:cs="Times New Roman"/>
                <w:b/>
                <w:bCs/>
                <w:sz w:val="24"/>
                <w:lang w:eastAsia="ru-RU"/>
              </w:rPr>
              <w:t xml:space="preserve">Площадь, </w:t>
            </w:r>
            <w:r w:rsidRPr="00EE4E44">
              <w:rPr>
                <w:rFonts w:cs="Times New Roman"/>
                <w:b/>
                <w:sz w:val="24"/>
              </w:rPr>
              <w:t>га</w:t>
            </w:r>
          </w:p>
        </w:tc>
        <w:tc>
          <w:tcPr>
            <w:tcW w:w="1997"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vAlign w:val="center"/>
            <w:hideMark/>
          </w:tcPr>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b/>
                <w:bCs/>
                <w:sz w:val="24"/>
                <w:lang w:eastAsia="ru-RU"/>
              </w:rPr>
              <w:t>Действующее/</w:t>
            </w:r>
          </w:p>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b/>
                <w:bCs/>
                <w:sz w:val="24"/>
                <w:lang w:eastAsia="ru-RU"/>
              </w:rPr>
              <w:t>закрытое</w:t>
            </w:r>
          </w:p>
        </w:tc>
      </w:tr>
      <w:tr w:rsidR="0018043F" w:rsidRPr="00EE4E44" w:rsidTr="00393C43">
        <w:trPr>
          <w:jc w:val="center"/>
        </w:trPr>
        <w:tc>
          <w:tcPr>
            <w:tcW w:w="724" w:type="dxa"/>
            <w:tcBorders>
              <w:top w:val="nil"/>
              <w:left w:val="single" w:sz="8" w:space="0" w:color="000000"/>
              <w:bottom w:val="single" w:sz="8" w:space="0" w:color="000000"/>
              <w:right w:val="single" w:sz="8" w:space="0" w:color="000000"/>
            </w:tcBorders>
            <w:tcMar>
              <w:top w:w="55" w:type="dxa"/>
              <w:left w:w="55" w:type="dxa"/>
              <w:bottom w:w="55" w:type="dxa"/>
              <w:right w:w="55" w:type="dxa"/>
            </w:tcMar>
            <w:vAlign w:val="center"/>
          </w:tcPr>
          <w:p w:rsidR="0018043F" w:rsidRPr="00EE4E44" w:rsidRDefault="0018043F" w:rsidP="00393C43">
            <w:pPr>
              <w:ind w:right="-197"/>
              <w:jc w:val="center"/>
              <w:rPr>
                <w:rFonts w:eastAsia="Times New Roman"/>
                <w:sz w:val="24"/>
                <w:lang w:eastAsia="ru-RU"/>
              </w:rPr>
            </w:pPr>
            <w:r w:rsidRPr="00EE4E44">
              <w:rPr>
                <w:rFonts w:eastAsia="Times New Roman"/>
                <w:sz w:val="24"/>
                <w:lang w:eastAsia="ru-RU"/>
              </w:rPr>
              <w:t>1</w:t>
            </w:r>
          </w:p>
        </w:tc>
        <w:tc>
          <w:tcPr>
            <w:tcW w:w="4536"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8043F" w:rsidRPr="00EE4E44" w:rsidRDefault="0018043F" w:rsidP="00393C43">
            <w:pPr>
              <w:spacing w:after="0" w:line="240" w:lineRule="auto"/>
              <w:rPr>
                <w:rFonts w:cs="Times New Roman"/>
                <w:sz w:val="24"/>
                <w:szCs w:val="24"/>
              </w:rPr>
            </w:pPr>
            <w:r w:rsidRPr="00EE4E44">
              <w:rPr>
                <w:rFonts w:cs="Times New Roman"/>
                <w:sz w:val="24"/>
                <w:szCs w:val="24"/>
              </w:rPr>
              <w:t>с.Самодуровка, восточная часть кадастрового квартала 36:23:1900018</w:t>
            </w:r>
          </w:p>
          <w:p w:rsidR="0018043F" w:rsidRPr="00EE4E44" w:rsidRDefault="0018043F" w:rsidP="00393C43">
            <w:pPr>
              <w:spacing w:after="0" w:line="240" w:lineRule="auto"/>
              <w:rPr>
                <w:rFonts w:eastAsia="Times New Roman" w:cs="Times New Roman"/>
                <w:sz w:val="24"/>
                <w:lang w:eastAsia="ru-RU"/>
              </w:rPr>
            </w:pPr>
            <w:r w:rsidRPr="00EE4E44">
              <w:rPr>
                <w:rFonts w:cs="Times New Roman"/>
                <w:sz w:val="24"/>
                <w:szCs w:val="24"/>
              </w:rPr>
              <w:t>(36:23:2100003:217)</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8043F" w:rsidRPr="00EE4E44" w:rsidRDefault="0018043F" w:rsidP="00393C43">
            <w:pPr>
              <w:autoSpaceDE w:val="0"/>
              <w:autoSpaceDN w:val="0"/>
              <w:adjustRightInd w:val="0"/>
              <w:spacing w:after="0" w:line="240" w:lineRule="auto"/>
              <w:jc w:val="center"/>
              <w:rPr>
                <w:rFonts w:cs="Times New Roman"/>
                <w:sz w:val="24"/>
              </w:rPr>
            </w:pPr>
            <w:r w:rsidRPr="00EE4E44">
              <w:rPr>
                <w:rFonts w:cs="Times New Roman"/>
                <w:sz w:val="24"/>
                <w:szCs w:val="24"/>
              </w:rPr>
              <w:t>0,77</w:t>
            </w:r>
          </w:p>
        </w:tc>
        <w:tc>
          <w:tcPr>
            <w:tcW w:w="1997"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18043F" w:rsidRPr="00EE4E44" w:rsidRDefault="0018043F" w:rsidP="00393C43">
            <w:pPr>
              <w:spacing w:after="0" w:line="240" w:lineRule="auto"/>
              <w:jc w:val="center"/>
              <w:rPr>
                <w:rFonts w:eastAsia="Times New Roman" w:cs="Times New Roman"/>
                <w:sz w:val="24"/>
                <w:lang w:eastAsia="ru-RU"/>
              </w:rPr>
            </w:pPr>
            <w:r w:rsidRPr="00EE4E44">
              <w:rPr>
                <w:rFonts w:eastAsia="Times New Roman" w:cs="Times New Roman"/>
                <w:sz w:val="24"/>
                <w:lang w:eastAsia="ru-RU"/>
              </w:rPr>
              <w:t>действующее</w:t>
            </w:r>
          </w:p>
        </w:tc>
      </w:tr>
      <w:tr w:rsidR="0018043F" w:rsidRPr="00EE4E44" w:rsidTr="00393C43">
        <w:trPr>
          <w:jc w:val="center"/>
        </w:trPr>
        <w:tc>
          <w:tcPr>
            <w:tcW w:w="5260"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18043F" w:rsidRPr="00EE4E44" w:rsidRDefault="0018043F" w:rsidP="00393C43">
            <w:pPr>
              <w:autoSpaceDN w:val="0"/>
              <w:spacing w:after="0" w:line="240" w:lineRule="auto"/>
              <w:rPr>
                <w:rFonts w:cs="Times New Roman"/>
                <w:b/>
                <w:sz w:val="24"/>
              </w:rPr>
            </w:pPr>
            <w:r w:rsidRPr="00EE4E44">
              <w:rPr>
                <w:rFonts w:cs="Times New Roman"/>
                <w:b/>
                <w:sz w:val="24"/>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18043F" w:rsidRPr="00EE4E44" w:rsidRDefault="0018043F" w:rsidP="00393C43">
            <w:pPr>
              <w:autoSpaceDN w:val="0"/>
              <w:spacing w:after="0" w:line="240" w:lineRule="auto"/>
              <w:jc w:val="center"/>
              <w:rPr>
                <w:rFonts w:cs="Times New Roman"/>
                <w:sz w:val="24"/>
              </w:rPr>
            </w:pPr>
            <w:r w:rsidRPr="00EE4E44">
              <w:rPr>
                <w:rFonts w:cs="Times New Roman"/>
                <w:sz w:val="24"/>
              </w:rPr>
              <w:t>0,77</w:t>
            </w:r>
          </w:p>
        </w:tc>
        <w:tc>
          <w:tcPr>
            <w:tcW w:w="199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18043F" w:rsidRPr="00EE4E44" w:rsidRDefault="0018043F" w:rsidP="00393C43">
            <w:pPr>
              <w:spacing w:after="0" w:line="240" w:lineRule="auto"/>
              <w:rPr>
                <w:rFonts w:eastAsia="Times New Roman" w:cs="Times New Roman"/>
                <w:sz w:val="24"/>
                <w:lang w:eastAsia="ru-RU"/>
              </w:rPr>
            </w:pPr>
          </w:p>
        </w:tc>
      </w:tr>
    </w:tbl>
    <w:p w:rsidR="0018043F" w:rsidRPr="00EE4E44" w:rsidRDefault="0018043F" w:rsidP="0018043F">
      <w:pPr>
        <w:pStyle w:val="10"/>
        <w:ind w:firstLine="0"/>
        <w:rPr>
          <w:highlight w:val="yellow"/>
        </w:rPr>
      </w:pPr>
    </w:p>
    <w:p w:rsidR="0018043F" w:rsidRPr="00EE4E44" w:rsidRDefault="0018043F" w:rsidP="0018043F">
      <w:pPr>
        <w:pStyle w:val="10"/>
        <w:ind w:firstLine="0"/>
        <w:rPr>
          <w:highlight w:val="yellow"/>
        </w:rPr>
      </w:pPr>
    </w:p>
    <w:p w:rsidR="0018043F" w:rsidRPr="00EE4E44" w:rsidRDefault="0018043F" w:rsidP="0018043F">
      <w:pPr>
        <w:spacing w:after="0"/>
        <w:ind w:firstLine="567"/>
        <w:jc w:val="both"/>
        <w:rPr>
          <w:rFonts w:cs="Times New Roman"/>
          <w:sz w:val="24"/>
          <w:szCs w:val="24"/>
        </w:rPr>
      </w:pPr>
      <w:r w:rsidRPr="00EE4E44">
        <w:rPr>
          <w:rFonts w:cs="Times New Roman"/>
          <w:sz w:val="24"/>
          <w:szCs w:val="24"/>
        </w:rPr>
        <w:lastRenderedPageBreak/>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0,15 га. </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Так как данные о заполненности кладбищ отсутствует, оценить уровень обеспеченности жителей Самодуровского сельского поселения местами захоронений не представляется возможным.</w:t>
      </w:r>
    </w:p>
    <w:p w:rsidR="0018043F" w:rsidRPr="00EE4E44" w:rsidRDefault="0018043F" w:rsidP="0018043F">
      <w:pPr>
        <w:spacing w:after="0" w:line="240" w:lineRule="auto"/>
        <w:ind w:firstLine="567"/>
        <w:jc w:val="both"/>
        <w:rPr>
          <w:rFonts w:cs="Times New Roman"/>
          <w:sz w:val="24"/>
          <w:szCs w:val="24"/>
          <w:highlight w:val="yellow"/>
        </w:rPr>
      </w:pPr>
    </w:p>
    <w:p w:rsidR="0018043F" w:rsidRPr="00EE4E44" w:rsidRDefault="0018043F" w:rsidP="0018043F">
      <w:pPr>
        <w:spacing w:after="0"/>
        <w:ind w:firstLine="567"/>
        <w:jc w:val="center"/>
        <w:outlineLvl w:val="0"/>
        <w:rPr>
          <w:rFonts w:cs="Times New Roman"/>
          <w:b/>
          <w:i/>
          <w:sz w:val="24"/>
          <w:szCs w:val="24"/>
        </w:rPr>
      </w:pPr>
      <w:bookmarkStart w:id="407" w:name="_Toc89851262"/>
      <w:bookmarkStart w:id="408" w:name="_Toc104300500"/>
      <w:r w:rsidRPr="00EE4E44">
        <w:rPr>
          <w:rFonts w:cs="Times New Roman"/>
          <w:b/>
          <w:i/>
          <w:sz w:val="24"/>
          <w:szCs w:val="24"/>
        </w:rPr>
        <w:t>Места размещения биологических отходов</w:t>
      </w:r>
      <w:bookmarkEnd w:id="407"/>
      <w:bookmarkEnd w:id="408"/>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На территории Самодуровского сельского поселения отсутствуют места размещения биологических отходов (трупов животных). Свободные территории для размещения скотомогильников отсутствуют. </w:t>
      </w:r>
    </w:p>
    <w:p w:rsidR="0018043F" w:rsidRPr="00EE4E44" w:rsidRDefault="0018043F" w:rsidP="0018043F">
      <w:pPr>
        <w:spacing w:after="0"/>
        <w:ind w:firstLine="567"/>
        <w:jc w:val="center"/>
        <w:outlineLvl w:val="0"/>
        <w:rPr>
          <w:rFonts w:cs="Times New Roman"/>
          <w:b/>
          <w:i/>
          <w:sz w:val="24"/>
          <w:szCs w:val="24"/>
        </w:rPr>
      </w:pPr>
      <w:bookmarkStart w:id="409" w:name="_Toc104300501"/>
      <w:r w:rsidRPr="00EE4E44">
        <w:rPr>
          <w:rFonts w:cs="Times New Roman"/>
          <w:b/>
          <w:i/>
          <w:sz w:val="24"/>
          <w:szCs w:val="24"/>
        </w:rPr>
        <w:t>ОБЩИЙ ВЫВОД:</w:t>
      </w:r>
      <w:bookmarkEnd w:id="409"/>
    </w:p>
    <w:p w:rsidR="0018043F" w:rsidRPr="00EE4E44" w:rsidRDefault="0018043F" w:rsidP="0018043F">
      <w:pPr>
        <w:pStyle w:val="aa"/>
        <w:ind w:firstLine="567"/>
        <w:contextualSpacing/>
        <w:jc w:val="both"/>
        <w:rPr>
          <w:rFonts w:eastAsia="TimesNewRoman"/>
          <w:i/>
        </w:rPr>
      </w:pPr>
      <w:r w:rsidRPr="00EE4E44">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Самодуровского сельского поселения. </w:t>
      </w:r>
    </w:p>
    <w:p w:rsidR="0018043F" w:rsidRPr="00EE4E44" w:rsidRDefault="0018043F" w:rsidP="0018043F">
      <w:pPr>
        <w:pStyle w:val="aa"/>
        <w:ind w:firstLine="567"/>
        <w:contextualSpacing/>
        <w:jc w:val="both"/>
        <w:rPr>
          <w:rFonts w:eastAsia="TimesNewRoman"/>
          <w:i/>
        </w:rPr>
      </w:pPr>
      <w:r w:rsidRPr="00EE4E44">
        <w:rPr>
          <w:rFonts w:eastAsia="TimesNewRoman"/>
          <w:i/>
        </w:rPr>
        <w:t>В результате проведенного анализа было выявлено, что Самодуровское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18043F" w:rsidRPr="00EE4E44" w:rsidRDefault="0018043F" w:rsidP="0018043F">
      <w:pPr>
        <w:pStyle w:val="aa"/>
        <w:ind w:firstLine="567"/>
        <w:contextualSpacing/>
        <w:jc w:val="both"/>
        <w:rPr>
          <w:i/>
        </w:rPr>
      </w:pPr>
      <w:r w:rsidRPr="00EE4E44">
        <w:rPr>
          <w:i/>
        </w:rPr>
        <w:t xml:space="preserve">Кроме того, </w:t>
      </w:r>
      <w:r w:rsidRPr="00EE4E44">
        <w:rPr>
          <w:rFonts w:eastAsia="TimesNewRoman"/>
          <w:i/>
        </w:rPr>
        <w:t>Самодуровское</w:t>
      </w:r>
      <w:r w:rsidRPr="00EE4E44">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18043F" w:rsidRPr="00EE4E44" w:rsidRDefault="0018043F" w:rsidP="0018043F">
      <w:pPr>
        <w:pStyle w:val="aa"/>
        <w:ind w:firstLine="567"/>
        <w:contextualSpacing/>
        <w:jc w:val="both"/>
        <w:rPr>
          <w:i/>
        </w:rPr>
      </w:pPr>
    </w:p>
    <w:p w:rsidR="0018043F" w:rsidRPr="00EE4E44" w:rsidRDefault="0018043F" w:rsidP="00E01673">
      <w:pPr>
        <w:pStyle w:val="ad"/>
        <w:numPr>
          <w:ilvl w:val="0"/>
          <w:numId w:val="110"/>
        </w:numPr>
        <w:autoSpaceDE w:val="0"/>
        <w:autoSpaceDN w:val="0"/>
        <w:adjustRightInd w:val="0"/>
        <w:ind w:left="0" w:firstLine="0"/>
        <w:jc w:val="center"/>
        <w:outlineLvl w:val="0"/>
        <w:rPr>
          <w:rFonts w:eastAsia="Calibri"/>
          <w:b/>
          <w:bCs/>
          <w:lang w:eastAsia="ru-RU"/>
        </w:rPr>
      </w:pPr>
      <w:bookmarkStart w:id="410" w:name="_Toc64388637"/>
      <w:bookmarkStart w:id="411" w:name="_Toc104300502"/>
      <w:bookmarkStart w:id="412" w:name="_Toc43820888"/>
      <w:r w:rsidRPr="00EE4E44">
        <w:rPr>
          <w:b/>
        </w:rPr>
        <w:t xml:space="preserve">ОБОСНОВАНИЕ ВЫБРАННОГО ВАРИАНТА РАЗМЕЩЕНИЯ ОБЪЕКТОВ МЕСТНОГО ЗНАЧЕНИЯ ПОСЕЛЕНИЯ НА ОСНОВЕ </w:t>
      </w:r>
      <w:r w:rsidRPr="00EE4E44">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410"/>
      <w:bookmarkEnd w:id="411"/>
    </w:p>
    <w:bookmarkEnd w:id="412"/>
    <w:p w:rsidR="0018043F" w:rsidRPr="00EE4E44" w:rsidRDefault="0018043F" w:rsidP="0018043F">
      <w:pPr>
        <w:spacing w:after="0"/>
        <w:ind w:firstLine="567"/>
        <w:jc w:val="both"/>
        <w:rPr>
          <w:rFonts w:cs="Times New Roman"/>
          <w:sz w:val="24"/>
          <w:szCs w:val="24"/>
        </w:rPr>
      </w:pPr>
      <w:r w:rsidRPr="00EE4E44">
        <w:rPr>
          <w:rFonts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Самодуровского сельского поселения.</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18043F" w:rsidRPr="00EE4E44" w:rsidRDefault="0018043F" w:rsidP="0018043F">
      <w:pPr>
        <w:pStyle w:val="ad"/>
        <w:ind w:left="0" w:firstLine="567"/>
        <w:jc w:val="both"/>
        <w:rPr>
          <w:rFonts w:eastAsia="Times New Roman"/>
          <w:iCs/>
          <w:kern w:val="0"/>
          <w:highlight w:val="yellow"/>
        </w:rPr>
      </w:pPr>
    </w:p>
    <w:p w:rsidR="0018043F" w:rsidRPr="00EE4E44" w:rsidRDefault="0018043F" w:rsidP="00E01673">
      <w:pPr>
        <w:pStyle w:val="1111"/>
        <w:numPr>
          <w:ilvl w:val="1"/>
          <w:numId w:val="99"/>
        </w:numPr>
        <w:tabs>
          <w:tab w:val="left" w:pos="1134"/>
        </w:tabs>
        <w:rPr>
          <w:rFonts w:cs="Times New Roman"/>
        </w:rPr>
      </w:pPr>
      <w:bookmarkStart w:id="413" w:name="_Toc59800197"/>
      <w:bookmarkStart w:id="414" w:name="_Toc104300503"/>
      <w:r w:rsidRPr="00EE4E44">
        <w:rPr>
          <w:rFonts w:cs="Times New Roman"/>
        </w:rPr>
        <w:t>Базовый прогноз численности населения Самодуровского сельского поселения.</w:t>
      </w:r>
      <w:bookmarkEnd w:id="413"/>
      <w:bookmarkEnd w:id="414"/>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18043F" w:rsidRPr="00EE4E44" w:rsidRDefault="0018043F" w:rsidP="0018043F">
      <w:pPr>
        <w:pStyle w:val="101"/>
        <w:rPr>
          <w:color w:val="auto"/>
        </w:rPr>
      </w:pPr>
      <w:r w:rsidRPr="00EE4E44">
        <w:rPr>
          <w:color w:val="auto"/>
        </w:rPr>
        <w:t>К основным направлениям демографической политики относятся:</w:t>
      </w:r>
    </w:p>
    <w:p w:rsidR="0018043F" w:rsidRPr="00EE4E44" w:rsidRDefault="0018043F" w:rsidP="00E01673">
      <w:pPr>
        <w:pStyle w:val="101"/>
        <w:numPr>
          <w:ilvl w:val="0"/>
          <w:numId w:val="90"/>
        </w:numPr>
        <w:rPr>
          <w:color w:val="auto"/>
        </w:rPr>
      </w:pPr>
      <w:r w:rsidRPr="00EE4E44">
        <w:rPr>
          <w:color w:val="auto"/>
        </w:rPr>
        <w:t>повышение или сохранение рождаемости;</w:t>
      </w:r>
    </w:p>
    <w:p w:rsidR="0018043F" w:rsidRPr="00EE4E44" w:rsidRDefault="0018043F" w:rsidP="00E01673">
      <w:pPr>
        <w:pStyle w:val="101"/>
        <w:numPr>
          <w:ilvl w:val="0"/>
          <w:numId w:val="90"/>
        </w:numPr>
        <w:rPr>
          <w:color w:val="auto"/>
        </w:rPr>
      </w:pPr>
      <w:r w:rsidRPr="00EE4E44">
        <w:rPr>
          <w:color w:val="auto"/>
        </w:rPr>
        <w:lastRenderedPageBreak/>
        <w:t>снижение смертности и увеличение продолжительности жизни;</w:t>
      </w:r>
    </w:p>
    <w:p w:rsidR="0018043F" w:rsidRPr="00EE4E44" w:rsidRDefault="0018043F" w:rsidP="00E01673">
      <w:pPr>
        <w:pStyle w:val="101"/>
        <w:numPr>
          <w:ilvl w:val="0"/>
          <w:numId w:val="90"/>
        </w:numPr>
        <w:rPr>
          <w:color w:val="auto"/>
        </w:rPr>
      </w:pPr>
      <w:r w:rsidRPr="00EE4E44">
        <w:rPr>
          <w:color w:val="auto"/>
        </w:rPr>
        <w:t>оптимизация миграционных процессов.</w:t>
      </w:r>
    </w:p>
    <w:p w:rsidR="0018043F" w:rsidRPr="00EE4E44" w:rsidRDefault="0018043F" w:rsidP="0018043F">
      <w:pPr>
        <w:pStyle w:val="101"/>
        <w:rPr>
          <w:color w:val="auto"/>
        </w:rPr>
      </w:pPr>
      <w:r w:rsidRPr="00EE4E44">
        <w:rPr>
          <w:color w:val="auto"/>
        </w:rPr>
        <w:t>Комплексный прогноз основан на следующих концептуальных подходах в развитии экономики, социальной сферы и градостроительства:</w:t>
      </w:r>
    </w:p>
    <w:p w:rsidR="0018043F" w:rsidRPr="00EE4E44" w:rsidRDefault="0018043F" w:rsidP="00E01673">
      <w:pPr>
        <w:pStyle w:val="101"/>
        <w:numPr>
          <w:ilvl w:val="0"/>
          <w:numId w:val="89"/>
        </w:numPr>
        <w:rPr>
          <w:color w:val="auto"/>
        </w:rPr>
      </w:pPr>
      <w:r w:rsidRPr="00EE4E44">
        <w:rPr>
          <w:color w:val="auto"/>
        </w:rPr>
        <w:t>повышение демографического потенциала территории;</w:t>
      </w:r>
    </w:p>
    <w:p w:rsidR="0018043F" w:rsidRPr="00EE4E44" w:rsidRDefault="0018043F" w:rsidP="00E01673">
      <w:pPr>
        <w:pStyle w:val="101"/>
        <w:numPr>
          <w:ilvl w:val="0"/>
          <w:numId w:val="89"/>
        </w:numPr>
        <w:rPr>
          <w:color w:val="auto"/>
        </w:rPr>
      </w:pPr>
      <w:r w:rsidRPr="00EE4E44">
        <w:rPr>
          <w:color w:val="auto"/>
        </w:rPr>
        <w:t>повышение и закрепление трудовой миграции;</w:t>
      </w:r>
    </w:p>
    <w:p w:rsidR="0018043F" w:rsidRPr="00EE4E44" w:rsidRDefault="0018043F" w:rsidP="00E01673">
      <w:pPr>
        <w:pStyle w:val="101"/>
        <w:numPr>
          <w:ilvl w:val="0"/>
          <w:numId w:val="89"/>
        </w:numPr>
        <w:rPr>
          <w:color w:val="auto"/>
        </w:rPr>
      </w:pPr>
      <w:r w:rsidRPr="00EE4E44">
        <w:rPr>
          <w:color w:val="auto"/>
        </w:rPr>
        <w:t>активизация социально-экономического развития периферийных районов.</w:t>
      </w:r>
    </w:p>
    <w:p w:rsidR="0018043F" w:rsidRPr="00EE4E44" w:rsidRDefault="0018043F" w:rsidP="0018043F">
      <w:pPr>
        <w:pStyle w:val="101"/>
        <w:rPr>
          <w:color w:val="auto"/>
        </w:rPr>
      </w:pPr>
      <w:r w:rsidRPr="00EE4E44">
        <w:rPr>
          <w:color w:val="auto"/>
        </w:rPr>
        <w:t>Базовый прогноз численности предполагает:</w:t>
      </w:r>
    </w:p>
    <w:p w:rsidR="0018043F" w:rsidRPr="00EE4E44" w:rsidRDefault="0018043F" w:rsidP="00E01673">
      <w:pPr>
        <w:pStyle w:val="101"/>
        <w:numPr>
          <w:ilvl w:val="0"/>
          <w:numId w:val="105"/>
        </w:numPr>
        <w:rPr>
          <w:color w:val="auto"/>
        </w:rPr>
      </w:pPr>
      <w:r w:rsidRPr="00EE4E44">
        <w:rPr>
          <w:color w:val="auto"/>
        </w:rPr>
        <w:t>уровень рождаемости 9,0-15,0‰ (незначительное повышение и стабилизация сложившегося показателя рождаемости);</w:t>
      </w:r>
    </w:p>
    <w:p w:rsidR="0018043F" w:rsidRPr="00EE4E44" w:rsidRDefault="0018043F" w:rsidP="00E01673">
      <w:pPr>
        <w:pStyle w:val="101"/>
        <w:numPr>
          <w:ilvl w:val="0"/>
          <w:numId w:val="105"/>
        </w:numPr>
        <w:rPr>
          <w:color w:val="auto"/>
        </w:rPr>
      </w:pPr>
      <w:r w:rsidRPr="00EE4E44">
        <w:rPr>
          <w:color w:val="auto"/>
        </w:rPr>
        <w:t>уровень смертности 17,0-10,0‰ (стабилизация сложившегося показателя);</w:t>
      </w:r>
    </w:p>
    <w:p w:rsidR="0018043F" w:rsidRPr="00EE4E44" w:rsidRDefault="0018043F" w:rsidP="00E01673">
      <w:pPr>
        <w:pStyle w:val="101"/>
        <w:numPr>
          <w:ilvl w:val="0"/>
          <w:numId w:val="105"/>
        </w:numPr>
        <w:rPr>
          <w:color w:val="auto"/>
        </w:rPr>
      </w:pPr>
      <w:r w:rsidRPr="00EE4E44">
        <w:rPr>
          <w:color w:val="auto"/>
        </w:rPr>
        <w:t xml:space="preserve">среднегодовой уровень миграции (-2,0)-11,0‰ (повышение и стабилизация показателя в виду близости сельского поселения к районному центру – </w:t>
      </w:r>
      <w:r w:rsidRPr="00EE4E44">
        <w:rPr>
          <w:color w:val="auto"/>
        </w:rPr>
        <w:br/>
        <w:t>г. Поворино (10 км)).</w:t>
      </w:r>
    </w:p>
    <w:p w:rsidR="0018043F" w:rsidRPr="00EE4E44" w:rsidRDefault="0018043F" w:rsidP="0018043F">
      <w:pPr>
        <w:pStyle w:val="101"/>
        <w:rPr>
          <w:color w:val="auto"/>
        </w:rPr>
      </w:pPr>
      <w:r w:rsidRPr="00EE4E44">
        <w:rPr>
          <w:rFonts w:cs="Arial"/>
          <w:color w:val="auto"/>
        </w:rPr>
        <w:t>За расчетный промежуток времени (2021-2029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повышение и стабилизация показателей.</w:t>
      </w:r>
    </w:p>
    <w:p w:rsidR="0018043F" w:rsidRPr="00EE4E44" w:rsidRDefault="0018043F" w:rsidP="0018043F">
      <w:pPr>
        <w:pStyle w:val="101"/>
        <w:rPr>
          <w:color w:val="auto"/>
          <w:highlight w:val="yellow"/>
        </w:rPr>
      </w:pPr>
    </w:p>
    <w:p w:rsidR="0018043F" w:rsidRPr="00EE4E44" w:rsidRDefault="0018043F" w:rsidP="0018043F">
      <w:pPr>
        <w:suppressAutoHyphens/>
        <w:spacing w:after="0" w:line="240" w:lineRule="auto"/>
        <w:ind w:firstLine="539"/>
        <w:jc w:val="both"/>
        <w:rPr>
          <w:rFonts w:eastAsia="Calibri" w:cs="Times New Roman"/>
          <w:kern w:val="1"/>
          <w:sz w:val="24"/>
          <w:szCs w:val="24"/>
          <w:lang w:eastAsia="ar-SA"/>
        </w:rPr>
      </w:pPr>
      <w:r w:rsidRPr="00EE4E44">
        <w:rPr>
          <w:rFonts w:eastAsia="Calibri"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населения поселения, которое к концу расчетного срока составит 632 человека в целом по поселению, в том числе:</w:t>
      </w:r>
    </w:p>
    <w:p w:rsidR="0018043F" w:rsidRPr="00EE4E44" w:rsidRDefault="0018043F" w:rsidP="00E01673">
      <w:pPr>
        <w:pStyle w:val="ad"/>
        <w:numPr>
          <w:ilvl w:val="0"/>
          <w:numId w:val="80"/>
        </w:numPr>
        <w:tabs>
          <w:tab w:val="left" w:pos="851"/>
        </w:tabs>
        <w:autoSpaceDE w:val="0"/>
        <w:jc w:val="both"/>
        <w:rPr>
          <w:rFonts w:eastAsia="TimesNewRomanPSMT"/>
        </w:rPr>
      </w:pPr>
      <w:r w:rsidRPr="00EE4E44">
        <w:rPr>
          <w:rFonts w:eastAsia="TimesNewRomanPSMT"/>
        </w:rPr>
        <w:t>с. Самодуровка - 574 чел.,</w:t>
      </w:r>
    </w:p>
    <w:p w:rsidR="0018043F" w:rsidRPr="00EE4E44" w:rsidRDefault="0018043F" w:rsidP="00E01673">
      <w:pPr>
        <w:pStyle w:val="ad"/>
        <w:numPr>
          <w:ilvl w:val="0"/>
          <w:numId w:val="80"/>
        </w:numPr>
        <w:tabs>
          <w:tab w:val="left" w:pos="851"/>
        </w:tabs>
        <w:autoSpaceDE w:val="0"/>
        <w:jc w:val="both"/>
        <w:rPr>
          <w:rFonts w:eastAsia="TimesNewRomanPSMT"/>
        </w:rPr>
      </w:pPr>
      <w:r w:rsidRPr="00EE4E44">
        <w:rPr>
          <w:rFonts w:eastAsia="TimesNewRomanPSMT"/>
        </w:rPr>
        <w:t>п. Моховое - 58 чел.</w:t>
      </w:r>
    </w:p>
    <w:p w:rsidR="0018043F" w:rsidRPr="00EE4E44" w:rsidRDefault="0018043F" w:rsidP="0018043F">
      <w:pPr>
        <w:suppressAutoHyphens/>
        <w:spacing w:after="0" w:line="240" w:lineRule="auto"/>
        <w:jc w:val="both"/>
        <w:rPr>
          <w:rFonts w:eastAsia="Calibri" w:cs="Times New Roman"/>
          <w:kern w:val="1"/>
          <w:sz w:val="24"/>
          <w:szCs w:val="24"/>
          <w:highlight w:val="yellow"/>
          <w:lang w:eastAsia="ar-SA"/>
        </w:rPr>
      </w:pPr>
    </w:p>
    <w:p w:rsidR="0018043F" w:rsidRPr="00EE4E44" w:rsidRDefault="0018043F" w:rsidP="0018043F">
      <w:pPr>
        <w:suppressAutoHyphens/>
        <w:spacing w:after="0" w:line="240" w:lineRule="auto"/>
        <w:jc w:val="both"/>
        <w:rPr>
          <w:rFonts w:eastAsia="Calibri" w:cs="Times New Roman"/>
          <w:kern w:val="1"/>
          <w:sz w:val="24"/>
          <w:szCs w:val="24"/>
          <w:highlight w:val="yellow"/>
          <w:lang w:eastAsia="ar-SA"/>
        </w:rPr>
      </w:pPr>
    </w:p>
    <w:tbl>
      <w:tblPr>
        <w:tblW w:w="9315" w:type="dxa"/>
        <w:tblInd w:w="5" w:type="dxa"/>
        <w:tblLayout w:type="fixed"/>
        <w:tblCellMar>
          <w:left w:w="0" w:type="dxa"/>
          <w:right w:w="0" w:type="dxa"/>
        </w:tblCellMar>
        <w:tblLook w:val="0000"/>
      </w:tblPr>
      <w:tblGrid>
        <w:gridCol w:w="4914"/>
        <w:gridCol w:w="2410"/>
        <w:gridCol w:w="1991"/>
      </w:tblGrid>
      <w:tr w:rsidR="0018043F" w:rsidRPr="00EE4E44" w:rsidTr="00393C43">
        <w:trPr>
          <w:trHeight w:val="300"/>
        </w:trPr>
        <w:tc>
          <w:tcPr>
            <w:tcW w:w="4914" w:type="dxa"/>
            <w:vMerge w:val="restart"/>
            <w:tcBorders>
              <w:top w:val="single" w:sz="4" w:space="0" w:color="000000"/>
              <w:left w:val="single" w:sz="4" w:space="0" w:color="000000"/>
            </w:tcBorders>
            <w:shd w:val="clear" w:color="auto" w:fill="D9D9D9" w:themeFill="background1" w:themeFillShade="D9"/>
            <w:vAlign w:val="center"/>
          </w:tcPr>
          <w:p w:rsidR="0018043F" w:rsidRPr="00EE4E44" w:rsidRDefault="0018043F" w:rsidP="00393C43">
            <w:pPr>
              <w:suppressAutoHyphens/>
              <w:snapToGrid w:val="0"/>
              <w:spacing w:after="0" w:line="240" w:lineRule="auto"/>
              <w:jc w:val="center"/>
              <w:rPr>
                <w:rFonts w:eastAsia="Times New Roman" w:cs="Times New Roman"/>
                <w:b/>
                <w:bCs/>
                <w:sz w:val="24"/>
                <w:szCs w:val="24"/>
                <w:lang w:eastAsia="ar-SA"/>
              </w:rPr>
            </w:pPr>
            <w:r w:rsidRPr="00EE4E44">
              <w:rPr>
                <w:rFonts w:eastAsia="Times New Roman" w:cs="Times New Roman"/>
                <w:b/>
                <w:bCs/>
                <w:sz w:val="24"/>
                <w:szCs w:val="24"/>
                <w:lang w:eastAsia="ar-SA"/>
              </w:rPr>
              <w:t>Наименование показателей</w:t>
            </w:r>
          </w:p>
        </w:tc>
        <w:tc>
          <w:tcPr>
            <w:tcW w:w="44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suppressAutoHyphens/>
              <w:snapToGrid w:val="0"/>
              <w:spacing w:after="0" w:line="240" w:lineRule="auto"/>
              <w:ind w:firstLine="709"/>
              <w:jc w:val="center"/>
              <w:rPr>
                <w:rFonts w:eastAsia="Times New Roman" w:cs="Times New Roman"/>
                <w:b/>
                <w:bCs/>
                <w:sz w:val="24"/>
                <w:szCs w:val="24"/>
                <w:lang w:eastAsia="ar-SA"/>
              </w:rPr>
            </w:pPr>
            <w:r w:rsidRPr="00EE4E44">
              <w:rPr>
                <w:rFonts w:eastAsia="Times New Roman" w:cs="Times New Roman"/>
                <w:b/>
                <w:bCs/>
                <w:sz w:val="24"/>
                <w:szCs w:val="24"/>
                <w:lang w:eastAsia="ar-SA"/>
              </w:rPr>
              <w:t>Годы</w:t>
            </w:r>
          </w:p>
        </w:tc>
      </w:tr>
      <w:tr w:rsidR="0018043F" w:rsidRPr="00EE4E44" w:rsidTr="00393C43">
        <w:trPr>
          <w:trHeight w:val="300"/>
        </w:trPr>
        <w:tc>
          <w:tcPr>
            <w:tcW w:w="4914" w:type="dxa"/>
            <w:vMerge/>
            <w:tcBorders>
              <w:left w:val="single" w:sz="4" w:space="0" w:color="000000"/>
              <w:bottom w:val="single" w:sz="4" w:space="0" w:color="000000"/>
            </w:tcBorders>
            <w:shd w:val="clear" w:color="auto" w:fill="D9D9D9" w:themeFill="background1" w:themeFillShade="D9"/>
            <w:vAlign w:val="bottom"/>
          </w:tcPr>
          <w:p w:rsidR="0018043F" w:rsidRPr="00EE4E44" w:rsidRDefault="0018043F" w:rsidP="00393C43">
            <w:pPr>
              <w:suppressAutoHyphens/>
              <w:snapToGrid w:val="0"/>
              <w:spacing w:after="0" w:line="240" w:lineRule="auto"/>
              <w:rPr>
                <w:rFonts w:eastAsia="Times New Roman" w:cs="Times New Roman"/>
                <w:b/>
                <w:bCs/>
                <w:sz w:val="24"/>
                <w:szCs w:val="24"/>
                <w:lang w:eastAsia="ar-SA"/>
              </w:rPr>
            </w:pP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18043F" w:rsidRPr="00EE4E44" w:rsidRDefault="0018043F" w:rsidP="00393C43">
            <w:pPr>
              <w:suppressAutoHyphens/>
              <w:snapToGrid w:val="0"/>
              <w:spacing w:after="0" w:line="240" w:lineRule="auto"/>
              <w:jc w:val="center"/>
              <w:rPr>
                <w:rFonts w:eastAsia="Times New Roman" w:cs="Times New Roman"/>
                <w:b/>
                <w:bCs/>
                <w:sz w:val="24"/>
                <w:szCs w:val="24"/>
                <w:lang w:eastAsia="ar-SA"/>
              </w:rPr>
            </w:pPr>
            <w:r w:rsidRPr="00EE4E44">
              <w:rPr>
                <w:rFonts w:eastAsia="Times New Roman" w:cs="Times New Roman"/>
                <w:b/>
                <w:bCs/>
                <w:sz w:val="24"/>
                <w:szCs w:val="24"/>
                <w:lang w:eastAsia="ar-SA"/>
              </w:rPr>
              <w:t>2021</w:t>
            </w:r>
          </w:p>
        </w:tc>
        <w:tc>
          <w:tcPr>
            <w:tcW w:w="1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suppressAutoHyphens/>
              <w:snapToGrid w:val="0"/>
              <w:spacing w:after="0" w:line="240" w:lineRule="auto"/>
              <w:jc w:val="center"/>
              <w:rPr>
                <w:rFonts w:eastAsia="Times New Roman" w:cs="Times New Roman"/>
                <w:b/>
                <w:bCs/>
                <w:sz w:val="24"/>
                <w:szCs w:val="24"/>
                <w:lang w:eastAsia="ar-SA"/>
              </w:rPr>
            </w:pPr>
            <w:r w:rsidRPr="00EE4E44">
              <w:rPr>
                <w:rFonts w:eastAsia="Times New Roman" w:cs="Times New Roman"/>
                <w:b/>
                <w:bCs/>
                <w:sz w:val="24"/>
                <w:szCs w:val="24"/>
                <w:lang w:eastAsia="ar-SA"/>
              </w:rPr>
              <w:t>2029</w:t>
            </w:r>
          </w:p>
        </w:tc>
      </w:tr>
      <w:tr w:rsidR="0018043F" w:rsidRPr="00EE4E44" w:rsidTr="00393C43">
        <w:trPr>
          <w:trHeight w:val="70"/>
        </w:trPr>
        <w:tc>
          <w:tcPr>
            <w:tcW w:w="4914" w:type="dxa"/>
            <w:tcBorders>
              <w:top w:val="single" w:sz="4" w:space="0" w:color="000000"/>
              <w:left w:val="single" w:sz="4" w:space="0" w:color="000000"/>
              <w:bottom w:val="single" w:sz="4" w:space="0" w:color="000000"/>
            </w:tcBorders>
            <w:vAlign w:val="bottom"/>
          </w:tcPr>
          <w:p w:rsidR="0018043F" w:rsidRPr="00EE4E44" w:rsidRDefault="0018043F" w:rsidP="00393C43">
            <w:pPr>
              <w:suppressAutoHyphens/>
              <w:snapToGrid w:val="0"/>
              <w:spacing w:after="0" w:line="240" w:lineRule="auto"/>
              <w:rPr>
                <w:rFonts w:eastAsia="Times New Roman" w:cs="Times New Roman"/>
                <w:bCs/>
                <w:sz w:val="24"/>
                <w:szCs w:val="24"/>
                <w:lang w:eastAsia="ar-SA"/>
              </w:rPr>
            </w:pPr>
            <w:r w:rsidRPr="00EE4E44">
              <w:rPr>
                <w:rFonts w:eastAsia="Times New Roman" w:cs="Times New Roman"/>
                <w:bCs/>
                <w:sz w:val="24"/>
                <w:szCs w:val="24"/>
                <w:lang w:eastAsia="ar-SA"/>
              </w:rPr>
              <w:t>Численность, чел./%</w:t>
            </w:r>
          </w:p>
        </w:tc>
        <w:tc>
          <w:tcPr>
            <w:tcW w:w="2410" w:type="dxa"/>
            <w:tcBorders>
              <w:top w:val="single" w:sz="4" w:space="0" w:color="000000"/>
              <w:left w:val="single" w:sz="4" w:space="0" w:color="000000"/>
              <w:bottom w:val="single" w:sz="4" w:space="0" w:color="000000"/>
            </w:tcBorders>
            <w:vAlign w:val="center"/>
          </w:tcPr>
          <w:p w:rsidR="0018043F" w:rsidRPr="00EE4E44" w:rsidRDefault="0018043F" w:rsidP="00393C43">
            <w:pPr>
              <w:suppressAutoHyphens/>
              <w:snapToGrid w:val="0"/>
              <w:spacing w:after="0" w:line="240" w:lineRule="auto"/>
              <w:jc w:val="center"/>
              <w:rPr>
                <w:rFonts w:eastAsia="Times New Roman" w:cs="Times New Roman"/>
                <w:bCs/>
                <w:sz w:val="24"/>
                <w:szCs w:val="24"/>
                <w:lang w:eastAsia="ar-SA"/>
              </w:rPr>
            </w:pPr>
            <w:r w:rsidRPr="00EE4E44">
              <w:rPr>
                <w:rFonts w:eastAsia="Times New Roman" w:cs="Times New Roman"/>
                <w:bCs/>
                <w:sz w:val="24"/>
                <w:szCs w:val="24"/>
                <w:lang w:eastAsia="ar-SA"/>
              </w:rPr>
              <w:t>624/100,0</w:t>
            </w:r>
          </w:p>
        </w:tc>
        <w:tc>
          <w:tcPr>
            <w:tcW w:w="199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napToGrid w:val="0"/>
              <w:spacing w:after="0" w:line="240" w:lineRule="auto"/>
              <w:jc w:val="center"/>
              <w:rPr>
                <w:rFonts w:eastAsia="Times New Roman" w:cs="Times New Roman"/>
                <w:bCs/>
                <w:sz w:val="24"/>
                <w:szCs w:val="24"/>
                <w:lang w:eastAsia="ar-SA"/>
              </w:rPr>
            </w:pPr>
            <w:r w:rsidRPr="00EE4E44">
              <w:rPr>
                <w:rFonts w:eastAsia="Times New Roman" w:cs="Times New Roman"/>
                <w:bCs/>
                <w:sz w:val="24"/>
                <w:szCs w:val="24"/>
                <w:lang w:eastAsia="ar-SA"/>
              </w:rPr>
              <w:t>632/100,0</w:t>
            </w:r>
          </w:p>
        </w:tc>
      </w:tr>
      <w:tr w:rsidR="0018043F" w:rsidRPr="00EE4E44" w:rsidTr="00393C43">
        <w:trPr>
          <w:trHeight w:val="300"/>
        </w:trPr>
        <w:tc>
          <w:tcPr>
            <w:tcW w:w="4914" w:type="dxa"/>
            <w:tcBorders>
              <w:top w:val="single" w:sz="4" w:space="0" w:color="000000"/>
              <w:left w:val="single" w:sz="4" w:space="0" w:color="000000"/>
              <w:bottom w:val="single" w:sz="4" w:space="0" w:color="000000"/>
            </w:tcBorders>
            <w:vAlign w:val="bottom"/>
          </w:tcPr>
          <w:p w:rsidR="0018043F" w:rsidRPr="00EE4E44" w:rsidRDefault="0018043F" w:rsidP="00393C43">
            <w:pPr>
              <w:suppressAutoHyphens/>
              <w:snapToGrid w:val="0"/>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 моложе трудоспособного возраста</w:t>
            </w:r>
          </w:p>
        </w:tc>
        <w:tc>
          <w:tcPr>
            <w:tcW w:w="2410" w:type="dxa"/>
            <w:tcBorders>
              <w:top w:val="single" w:sz="4" w:space="0" w:color="000000"/>
              <w:left w:val="single" w:sz="4" w:space="0" w:color="000000"/>
              <w:bottom w:val="single" w:sz="4" w:space="0" w:color="000000"/>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92/15,7</w:t>
            </w:r>
          </w:p>
        </w:tc>
        <w:tc>
          <w:tcPr>
            <w:tcW w:w="1991"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suppressAutoHyphens/>
              <w:snapToGrid w:val="0"/>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101/16,0</w:t>
            </w:r>
          </w:p>
        </w:tc>
      </w:tr>
      <w:tr w:rsidR="0018043F" w:rsidRPr="00EE4E44" w:rsidTr="00393C43">
        <w:trPr>
          <w:trHeight w:val="300"/>
        </w:trPr>
        <w:tc>
          <w:tcPr>
            <w:tcW w:w="4914" w:type="dxa"/>
            <w:tcBorders>
              <w:left w:val="single" w:sz="4" w:space="0" w:color="000000"/>
              <w:bottom w:val="single" w:sz="4" w:space="0" w:color="000000"/>
            </w:tcBorders>
            <w:vAlign w:val="bottom"/>
          </w:tcPr>
          <w:p w:rsidR="0018043F" w:rsidRPr="00EE4E44" w:rsidRDefault="0018043F" w:rsidP="00393C43">
            <w:pPr>
              <w:suppressAutoHyphens/>
              <w:snapToGrid w:val="0"/>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 в трудоспособном возрасте</w:t>
            </w:r>
          </w:p>
        </w:tc>
        <w:tc>
          <w:tcPr>
            <w:tcW w:w="2410" w:type="dxa"/>
            <w:tcBorders>
              <w:left w:val="single" w:sz="4" w:space="0" w:color="000000"/>
              <w:bottom w:val="single" w:sz="4" w:space="0" w:color="000000"/>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szCs w:val="24"/>
                <w:lang w:val="en-US"/>
              </w:rPr>
            </w:pPr>
            <w:r w:rsidRPr="00EE4E44">
              <w:rPr>
                <w:rFonts w:eastAsia="Arial Unicode MS" w:cs="Times New Roman"/>
                <w:kern w:val="3"/>
                <w:sz w:val="24"/>
                <w:szCs w:val="24"/>
              </w:rPr>
              <w:t>332/53,2</w:t>
            </w:r>
          </w:p>
        </w:tc>
        <w:tc>
          <w:tcPr>
            <w:tcW w:w="1991" w:type="dxa"/>
            <w:tcBorders>
              <w:left w:val="single" w:sz="4" w:space="0" w:color="000000"/>
              <w:bottom w:val="single" w:sz="4" w:space="0" w:color="000000"/>
              <w:right w:val="single" w:sz="4" w:space="0" w:color="000000"/>
            </w:tcBorders>
            <w:vAlign w:val="center"/>
          </w:tcPr>
          <w:p w:rsidR="0018043F" w:rsidRPr="00EE4E44" w:rsidRDefault="0018043F" w:rsidP="00393C43">
            <w:pPr>
              <w:suppressAutoHyphens/>
              <w:snapToGrid w:val="0"/>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341/53,9</w:t>
            </w:r>
          </w:p>
        </w:tc>
      </w:tr>
      <w:tr w:rsidR="0018043F" w:rsidRPr="00EE4E44" w:rsidTr="00393C43">
        <w:trPr>
          <w:trHeight w:val="300"/>
        </w:trPr>
        <w:tc>
          <w:tcPr>
            <w:tcW w:w="4914" w:type="dxa"/>
            <w:tcBorders>
              <w:left w:val="single" w:sz="4" w:space="0" w:color="000000"/>
              <w:bottom w:val="single" w:sz="4" w:space="0" w:color="000000"/>
            </w:tcBorders>
            <w:vAlign w:val="bottom"/>
          </w:tcPr>
          <w:p w:rsidR="0018043F" w:rsidRPr="00EE4E44" w:rsidRDefault="0018043F" w:rsidP="00393C43">
            <w:pPr>
              <w:suppressAutoHyphens/>
              <w:snapToGrid w:val="0"/>
              <w:spacing w:after="0" w:line="240" w:lineRule="auto"/>
              <w:rPr>
                <w:rFonts w:eastAsia="Times New Roman" w:cs="Times New Roman"/>
                <w:sz w:val="24"/>
                <w:szCs w:val="24"/>
                <w:lang w:eastAsia="ar-SA"/>
              </w:rPr>
            </w:pPr>
            <w:r w:rsidRPr="00EE4E44">
              <w:rPr>
                <w:rFonts w:eastAsia="Times New Roman" w:cs="Times New Roman"/>
                <w:sz w:val="24"/>
                <w:szCs w:val="24"/>
                <w:lang w:eastAsia="ar-SA"/>
              </w:rPr>
              <w:t>- старше трудоспособного возраста</w:t>
            </w:r>
          </w:p>
        </w:tc>
        <w:tc>
          <w:tcPr>
            <w:tcW w:w="2410" w:type="dxa"/>
            <w:tcBorders>
              <w:left w:val="single" w:sz="4" w:space="0" w:color="000000"/>
              <w:bottom w:val="single" w:sz="4" w:space="0" w:color="000000"/>
            </w:tcBorders>
            <w:vAlign w:val="center"/>
          </w:tcPr>
          <w:p w:rsidR="0018043F" w:rsidRPr="00EE4E44" w:rsidRDefault="0018043F" w:rsidP="00393C43">
            <w:pPr>
              <w:widowControl w:val="0"/>
              <w:autoSpaceDN w:val="0"/>
              <w:spacing w:after="0" w:line="240" w:lineRule="auto"/>
              <w:jc w:val="center"/>
              <w:rPr>
                <w:rFonts w:eastAsia="Arial Unicode MS" w:cs="Times New Roman"/>
                <w:kern w:val="3"/>
                <w:sz w:val="24"/>
                <w:szCs w:val="24"/>
              </w:rPr>
            </w:pPr>
            <w:r w:rsidRPr="00EE4E44">
              <w:rPr>
                <w:rFonts w:eastAsia="Arial Unicode MS" w:cs="Times New Roman"/>
                <w:kern w:val="3"/>
                <w:sz w:val="24"/>
                <w:szCs w:val="24"/>
              </w:rPr>
              <w:t>194/31,1</w:t>
            </w:r>
          </w:p>
        </w:tc>
        <w:tc>
          <w:tcPr>
            <w:tcW w:w="1991" w:type="dxa"/>
            <w:tcBorders>
              <w:left w:val="single" w:sz="4" w:space="0" w:color="000000"/>
              <w:bottom w:val="single" w:sz="4" w:space="0" w:color="000000"/>
              <w:right w:val="single" w:sz="4" w:space="0" w:color="000000"/>
            </w:tcBorders>
            <w:vAlign w:val="center"/>
          </w:tcPr>
          <w:p w:rsidR="0018043F" w:rsidRPr="00EE4E44" w:rsidRDefault="0018043F" w:rsidP="00393C43">
            <w:pPr>
              <w:suppressAutoHyphens/>
              <w:snapToGrid w:val="0"/>
              <w:spacing w:after="0" w:line="240" w:lineRule="auto"/>
              <w:jc w:val="center"/>
              <w:rPr>
                <w:rFonts w:eastAsia="Times New Roman" w:cs="Times New Roman"/>
                <w:sz w:val="24"/>
                <w:szCs w:val="24"/>
                <w:lang w:eastAsia="ar-SA"/>
              </w:rPr>
            </w:pPr>
            <w:r w:rsidRPr="00EE4E44">
              <w:rPr>
                <w:rFonts w:eastAsia="Times New Roman" w:cs="Times New Roman"/>
                <w:sz w:val="24"/>
                <w:szCs w:val="24"/>
                <w:lang w:eastAsia="ar-SA"/>
              </w:rPr>
              <w:t>190/30,1</w:t>
            </w:r>
          </w:p>
        </w:tc>
      </w:tr>
    </w:tbl>
    <w:p w:rsidR="0018043F" w:rsidRPr="00EE4E44" w:rsidRDefault="0018043F" w:rsidP="0018043F">
      <w:pPr>
        <w:pStyle w:val="101"/>
        <w:rPr>
          <w:rStyle w:val="aff8"/>
          <w:i/>
          <w:iCs/>
          <w:color w:val="auto"/>
        </w:rPr>
      </w:pPr>
      <w:bookmarkStart w:id="415" w:name="_Toc59800198"/>
    </w:p>
    <w:p w:rsidR="0018043F" w:rsidRPr="00EE4E44" w:rsidRDefault="0018043F" w:rsidP="0018043F">
      <w:pPr>
        <w:pStyle w:val="101"/>
        <w:rPr>
          <w:rStyle w:val="aff8"/>
          <w:i/>
          <w:iCs/>
          <w:color w:val="auto"/>
        </w:rPr>
      </w:pPr>
      <w:r w:rsidRPr="00EE4E44">
        <w:rPr>
          <w:rStyle w:val="aff8"/>
          <w:i/>
          <w:iCs/>
          <w:color w:val="auto"/>
        </w:rPr>
        <w:t>По результатам анализа, проведенного в пункте 2.1., выявлено следующее:</w:t>
      </w:r>
    </w:p>
    <w:p w:rsidR="0018043F" w:rsidRPr="00EE4E44" w:rsidRDefault="0018043F" w:rsidP="00E01673">
      <w:pPr>
        <w:pStyle w:val="101"/>
        <w:numPr>
          <w:ilvl w:val="0"/>
          <w:numId w:val="91"/>
        </w:numPr>
        <w:rPr>
          <w:i/>
          <w:iCs/>
          <w:color w:val="auto"/>
        </w:rPr>
      </w:pPr>
      <w:r w:rsidRPr="00EE4E44">
        <w:rPr>
          <w:i/>
          <w:iCs/>
          <w:color w:val="auto"/>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18043F" w:rsidRPr="00EE4E44" w:rsidRDefault="0018043F" w:rsidP="00E01673">
      <w:pPr>
        <w:pStyle w:val="101"/>
        <w:numPr>
          <w:ilvl w:val="0"/>
          <w:numId w:val="91"/>
        </w:numPr>
        <w:rPr>
          <w:i/>
          <w:iCs/>
          <w:color w:val="auto"/>
        </w:rPr>
      </w:pPr>
      <w:r w:rsidRPr="00EE4E44">
        <w:rPr>
          <w:i/>
          <w:iCs/>
          <w:color w:val="auto"/>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18043F" w:rsidRPr="00EE4E44" w:rsidRDefault="0018043F" w:rsidP="00E01673">
      <w:pPr>
        <w:pStyle w:val="101"/>
        <w:numPr>
          <w:ilvl w:val="0"/>
          <w:numId w:val="91"/>
        </w:numPr>
        <w:rPr>
          <w:i/>
          <w:iCs/>
          <w:color w:val="auto"/>
        </w:rPr>
      </w:pPr>
      <w:r w:rsidRPr="00EE4E44">
        <w:rPr>
          <w:i/>
          <w:iCs/>
          <w:color w:val="auto"/>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18043F" w:rsidRPr="00EE4E44" w:rsidRDefault="0018043F" w:rsidP="0018043F">
      <w:pPr>
        <w:pStyle w:val="101"/>
        <w:rPr>
          <w:color w:val="auto"/>
        </w:rPr>
      </w:pPr>
    </w:p>
    <w:p w:rsidR="0018043F" w:rsidRPr="00EE4E44" w:rsidRDefault="0018043F" w:rsidP="00E01673">
      <w:pPr>
        <w:pStyle w:val="ad"/>
        <w:numPr>
          <w:ilvl w:val="1"/>
          <w:numId w:val="99"/>
        </w:numPr>
        <w:tabs>
          <w:tab w:val="left" w:pos="567"/>
        </w:tabs>
        <w:ind w:left="0" w:firstLine="0"/>
        <w:jc w:val="center"/>
        <w:outlineLvl w:val="0"/>
        <w:rPr>
          <w:rFonts w:eastAsia="Times New Roman"/>
          <w:b/>
          <w:iCs/>
        </w:rPr>
      </w:pPr>
      <w:bookmarkStart w:id="416" w:name="_Toc104300504"/>
      <w:r w:rsidRPr="00EE4E44">
        <w:rPr>
          <w:rFonts w:eastAsia="Calibri"/>
          <w:b/>
        </w:rPr>
        <w:t>Предложения по оптимизации административно-территориального устройства Самодуровского сельского поселения и по включению земельных участков в границы населенных пунктов</w:t>
      </w:r>
      <w:r w:rsidRPr="00EE4E44">
        <w:rPr>
          <w:b/>
        </w:rPr>
        <w:t>.</w:t>
      </w:r>
      <w:bookmarkEnd w:id="415"/>
      <w:bookmarkEnd w:id="416"/>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pStyle w:val="aa"/>
        <w:ind w:firstLine="567"/>
        <w:jc w:val="both"/>
      </w:pPr>
      <w:r w:rsidRPr="00EE4E44">
        <w:t xml:space="preserve">Границы населенных пунктов с.Самодуровка, п.Моховое были установлены в рамках внесения изменений в генеральный план Самодуровского сельского поселения и утверждены решением Совета народных депутатов Самодуровского сельского поселения Поворинского муниципального района Воронежской от </w:t>
      </w:r>
      <w:r w:rsidRPr="00EE4E44">
        <w:rPr>
          <w:rFonts w:cs="Arial"/>
          <w:lang w:eastAsia="ar-SA"/>
        </w:rPr>
        <w:t>20.06.2012г. №53</w:t>
      </w:r>
      <w:r w:rsidRPr="00EE4E44">
        <w:t xml:space="preserve"> (</w:t>
      </w:r>
      <w:r w:rsidRPr="00EE4E44">
        <w:rPr>
          <w:rFonts w:cs="Arial"/>
          <w:lang w:eastAsia="ar-SA"/>
        </w:rPr>
        <w:t>в редакции решения СНД от 08.10.2019г. №11). Корректировка границы п.Моховое была выполнена и утверждена решением СНД от 06.07.2020г. №18</w:t>
      </w:r>
      <w:r w:rsidRPr="00EE4E44">
        <w:t xml:space="preserve">. </w:t>
      </w:r>
    </w:p>
    <w:p w:rsidR="0018043F" w:rsidRPr="00EE4E44" w:rsidRDefault="0018043F" w:rsidP="0018043F">
      <w:pPr>
        <w:tabs>
          <w:tab w:val="left" w:pos="3240"/>
        </w:tabs>
        <w:ind w:firstLine="567"/>
        <w:jc w:val="both"/>
        <w:rPr>
          <w:sz w:val="24"/>
          <w:szCs w:val="24"/>
          <w:highlight w:val="yellow"/>
        </w:rPr>
      </w:pPr>
      <w:r w:rsidRPr="00EE4E44">
        <w:rPr>
          <w:rFonts w:cs="Times New Roman"/>
          <w:sz w:val="24"/>
          <w:szCs w:val="24"/>
        </w:rPr>
        <w:t xml:space="preserve">Сведения о границах </w:t>
      </w:r>
      <w:r w:rsidRPr="00EE4E44">
        <w:rPr>
          <w:sz w:val="24"/>
          <w:szCs w:val="24"/>
        </w:rPr>
        <w:t xml:space="preserve">с.Самодуровка, п.Моховое были </w:t>
      </w:r>
      <w:r w:rsidRPr="00EE4E44">
        <w:rPr>
          <w:rFonts w:cs="Times New Roman"/>
          <w:sz w:val="24"/>
          <w:szCs w:val="24"/>
        </w:rPr>
        <w:t xml:space="preserve">внесены в ЕГРН. </w:t>
      </w:r>
    </w:p>
    <w:p w:rsidR="0018043F" w:rsidRPr="00EE4E44" w:rsidRDefault="0018043F" w:rsidP="0018043F">
      <w:pPr>
        <w:autoSpaceDE w:val="0"/>
        <w:autoSpaceDN w:val="0"/>
        <w:adjustRightInd w:val="0"/>
        <w:spacing w:after="0"/>
        <w:jc w:val="center"/>
        <w:rPr>
          <w:rFonts w:eastAsia="Calibri" w:cs="Times New Roman"/>
          <w:b/>
          <w:bCs/>
          <w:i/>
          <w:iCs/>
          <w:sz w:val="24"/>
          <w:szCs w:val="24"/>
        </w:rPr>
      </w:pPr>
      <w:r w:rsidRPr="00EE4E44">
        <w:rPr>
          <w:rFonts w:eastAsia="Calibri" w:cs="Times New Roman"/>
          <w:b/>
          <w:bCs/>
          <w:i/>
          <w:iCs/>
          <w:sz w:val="24"/>
          <w:szCs w:val="24"/>
        </w:rPr>
        <w:t>Перечень мероприятий по территориальному планированию в части 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2295"/>
      </w:tblGrid>
      <w:tr w:rsidR="0018043F" w:rsidRPr="00EE4E44" w:rsidTr="00393C43">
        <w:trPr>
          <w:trHeight w:val="649"/>
          <w:jc w:val="center"/>
        </w:trPr>
        <w:tc>
          <w:tcPr>
            <w:tcW w:w="539" w:type="dxa"/>
            <w:vMerge w:val="restart"/>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 п/п</w:t>
            </w:r>
          </w:p>
        </w:tc>
        <w:tc>
          <w:tcPr>
            <w:tcW w:w="6946" w:type="dxa"/>
            <w:vMerge w:val="restart"/>
            <w:shd w:val="clear" w:color="auto" w:fill="D9D9D9" w:themeFill="background1" w:themeFillShade="D9"/>
            <w:vAlign w:val="center"/>
          </w:tcPr>
          <w:p w:rsidR="0018043F" w:rsidRPr="00EE4E44" w:rsidRDefault="0018043F" w:rsidP="00393C43">
            <w:pPr>
              <w:spacing w:after="0" w:line="240" w:lineRule="auto"/>
              <w:jc w:val="center"/>
              <w:rPr>
                <w:rFonts w:cs="Times New Roman"/>
                <w:b/>
                <w:u w:val="single"/>
              </w:rPr>
            </w:pPr>
            <w:r w:rsidRPr="00EE4E44">
              <w:rPr>
                <w:rFonts w:cs="Times New Roman"/>
                <w:b/>
              </w:rPr>
              <w:t>Наименование мероприятия</w:t>
            </w:r>
          </w:p>
        </w:tc>
        <w:tc>
          <w:tcPr>
            <w:tcW w:w="2295"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425"/>
          <w:jc w:val="center"/>
        </w:trPr>
        <w:tc>
          <w:tcPr>
            <w:tcW w:w="539" w:type="dxa"/>
            <w:vMerge/>
            <w:shd w:val="clear" w:color="auto" w:fill="D9D9D9" w:themeFill="background1" w:themeFillShade="D9"/>
          </w:tcPr>
          <w:p w:rsidR="0018043F" w:rsidRPr="00EE4E44" w:rsidRDefault="0018043F" w:rsidP="00393C43">
            <w:pPr>
              <w:spacing w:after="0" w:line="240" w:lineRule="auto"/>
              <w:jc w:val="center"/>
              <w:rPr>
                <w:rFonts w:cs="Times New Roman"/>
                <w:b/>
                <w:bCs/>
              </w:rPr>
            </w:pPr>
          </w:p>
        </w:tc>
        <w:tc>
          <w:tcPr>
            <w:tcW w:w="6946" w:type="dxa"/>
            <w:vMerge/>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p>
        </w:tc>
        <w:tc>
          <w:tcPr>
            <w:tcW w:w="2295"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Расчетный срок</w:t>
            </w:r>
          </w:p>
        </w:tc>
      </w:tr>
      <w:tr w:rsidR="0018043F" w:rsidRPr="00EE4E44" w:rsidTr="00393C43">
        <w:trPr>
          <w:trHeight w:val="729"/>
          <w:jc w:val="center"/>
        </w:trPr>
        <w:tc>
          <w:tcPr>
            <w:tcW w:w="539" w:type="dxa"/>
            <w:shd w:val="clear" w:color="auto" w:fill="FFFFFF" w:themeFill="background1"/>
          </w:tcPr>
          <w:p w:rsidR="0018043F" w:rsidRPr="00EE4E44" w:rsidRDefault="0018043F" w:rsidP="0018043F">
            <w:pPr>
              <w:pStyle w:val="ad"/>
              <w:numPr>
                <w:ilvl w:val="0"/>
                <w:numId w:val="16"/>
              </w:numPr>
              <w:ind w:left="0" w:firstLine="0"/>
              <w:jc w:val="center"/>
            </w:pPr>
          </w:p>
        </w:tc>
        <w:tc>
          <w:tcPr>
            <w:tcW w:w="6946" w:type="dxa"/>
            <w:shd w:val="clear" w:color="auto" w:fill="FFFFFF" w:themeFill="background1"/>
          </w:tcPr>
          <w:p w:rsidR="0018043F" w:rsidRPr="00EE4E44" w:rsidRDefault="0018043F" w:rsidP="00393C43">
            <w:pPr>
              <w:spacing w:after="0" w:line="240" w:lineRule="auto"/>
              <w:jc w:val="both"/>
              <w:rPr>
                <w:rFonts w:eastAsia="TimesNewRoman" w:cs="Times New Roman"/>
              </w:rPr>
            </w:pPr>
            <w:r w:rsidRPr="00EE4E44">
              <w:rPr>
                <w:rFonts w:eastAsia="Calibri" w:cs="Times New Roman"/>
                <w:sz w:val="24"/>
                <w:szCs w:val="24"/>
              </w:rPr>
              <w:t xml:space="preserve">Проведение необходимых мероприятий по уточнению площадей земель различных категорий на территории </w:t>
            </w:r>
            <w:r w:rsidRPr="00EE4E44">
              <w:rPr>
                <w:rFonts w:cs="Times New Roman"/>
                <w:sz w:val="24"/>
                <w:szCs w:val="24"/>
              </w:rPr>
              <w:t xml:space="preserve">Самодуровского сельского поселения </w:t>
            </w:r>
            <w:r w:rsidRPr="00EE4E44">
              <w:rPr>
                <w:rFonts w:eastAsia="Calibri" w:cs="Times New Roman"/>
                <w:sz w:val="24"/>
                <w:szCs w:val="24"/>
              </w:rPr>
              <w:t>и внесении соответствующих изменения в учётную документацию.</w:t>
            </w:r>
          </w:p>
        </w:tc>
        <w:tc>
          <w:tcPr>
            <w:tcW w:w="2295" w:type="dxa"/>
            <w:shd w:val="clear" w:color="auto" w:fill="auto"/>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bl>
    <w:p w:rsidR="0018043F" w:rsidRPr="00EE4E44" w:rsidRDefault="0018043F" w:rsidP="0018043F">
      <w:pPr>
        <w:autoSpaceDE w:val="0"/>
        <w:autoSpaceDN w:val="0"/>
        <w:adjustRightInd w:val="0"/>
        <w:spacing w:after="0" w:line="240" w:lineRule="auto"/>
        <w:jc w:val="both"/>
        <w:rPr>
          <w:rFonts w:eastAsia="Calibri" w:cs="Times New Roman"/>
          <w:bCs/>
          <w:iCs/>
          <w:sz w:val="24"/>
          <w:szCs w:val="24"/>
          <w:highlight w:val="yellow"/>
        </w:rPr>
      </w:pPr>
    </w:p>
    <w:p w:rsidR="0018043F" w:rsidRPr="00EE4E44" w:rsidRDefault="0018043F" w:rsidP="00E01673">
      <w:pPr>
        <w:pStyle w:val="ad"/>
        <w:numPr>
          <w:ilvl w:val="1"/>
          <w:numId w:val="99"/>
        </w:numPr>
        <w:tabs>
          <w:tab w:val="left" w:pos="0"/>
        </w:tabs>
        <w:jc w:val="center"/>
        <w:outlineLvl w:val="0"/>
        <w:rPr>
          <w:rFonts w:eastAsia="Times New Roman"/>
          <w:b/>
          <w:iCs/>
          <w:kern w:val="0"/>
        </w:rPr>
      </w:pPr>
      <w:bookmarkStart w:id="417" w:name="_Toc59800199"/>
      <w:bookmarkStart w:id="418" w:name="_Toc104300505"/>
      <w:r w:rsidRPr="00EE4E44">
        <w:rPr>
          <w:b/>
        </w:rPr>
        <w:t>Предложения по совершенствованию и развитию функционального зонирования.</w:t>
      </w:r>
      <w:bookmarkEnd w:id="417"/>
      <w:bookmarkEnd w:id="418"/>
    </w:p>
    <w:p w:rsidR="0018043F" w:rsidRPr="00EE4E44" w:rsidRDefault="0018043F" w:rsidP="0018043F">
      <w:pPr>
        <w:spacing w:after="0" w:line="240" w:lineRule="auto"/>
        <w:ind w:firstLine="567"/>
        <w:jc w:val="both"/>
        <w:rPr>
          <w:rFonts w:cs="Times New Roman"/>
          <w:sz w:val="24"/>
          <w:szCs w:val="24"/>
          <w:highlight w:val="yellow"/>
        </w:rPr>
      </w:pP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18043F" w:rsidRPr="00EE4E44" w:rsidRDefault="0018043F" w:rsidP="0018043F">
      <w:pPr>
        <w:spacing w:after="0" w:line="240" w:lineRule="auto"/>
        <w:ind w:firstLine="567"/>
        <w:jc w:val="both"/>
        <w:rPr>
          <w:rFonts w:cs="Times New Roman"/>
          <w:sz w:val="24"/>
          <w:szCs w:val="24"/>
        </w:rPr>
      </w:pPr>
    </w:p>
    <w:p w:rsidR="0018043F" w:rsidRPr="00EE4E44" w:rsidRDefault="0018043F" w:rsidP="0018043F">
      <w:pPr>
        <w:pStyle w:val="Standard"/>
        <w:ind w:firstLine="567"/>
        <w:jc w:val="both"/>
        <w:outlineLvl w:val="0"/>
        <w:rPr>
          <w:b/>
          <w:i/>
        </w:rPr>
      </w:pPr>
      <w:bookmarkStart w:id="419" w:name="_Toc89789641"/>
      <w:bookmarkStart w:id="420" w:name="_Toc89851268"/>
      <w:bookmarkStart w:id="421" w:name="_Toc104300506"/>
      <w:r w:rsidRPr="00EE4E44">
        <w:rPr>
          <w:b/>
          <w:i/>
        </w:rPr>
        <w:t>В Генеральном плане выделены следующие виды функциональных зон:</w:t>
      </w:r>
      <w:bookmarkEnd w:id="419"/>
      <w:bookmarkEnd w:id="420"/>
      <w:bookmarkEnd w:id="421"/>
    </w:p>
    <w:tbl>
      <w:tblPr>
        <w:tblStyle w:val="af2"/>
        <w:tblW w:w="9392" w:type="dxa"/>
        <w:jc w:val="center"/>
        <w:tblInd w:w="-76" w:type="dxa"/>
        <w:tblLook w:val="04A0"/>
      </w:tblPr>
      <w:tblGrid>
        <w:gridCol w:w="638"/>
        <w:gridCol w:w="6379"/>
        <w:gridCol w:w="2375"/>
      </w:tblGrid>
      <w:tr w:rsidR="0018043F" w:rsidRPr="00EE4E44" w:rsidTr="00393C43">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ind w:left="-426" w:right="-109" w:firstLine="284"/>
              <w:jc w:val="center"/>
              <w:rPr>
                <w:rFonts w:eastAsia="Lucida Sans Unicode" w:cs="Times New Roman"/>
                <w:b/>
                <w:sz w:val="24"/>
                <w:szCs w:val="24"/>
              </w:rPr>
            </w:pPr>
            <w:r w:rsidRPr="00EE4E44">
              <w:rPr>
                <w:rFonts w:cs="Times New Roman"/>
                <w:b/>
                <w:sz w:val="24"/>
                <w:szCs w:val="24"/>
              </w:rPr>
              <w:t>№ п</w:t>
            </w:r>
            <w:r w:rsidRPr="00EE4E44">
              <w:rPr>
                <w:rFonts w:cs="Times New Roman"/>
                <w:b/>
                <w:sz w:val="24"/>
                <w:szCs w:val="24"/>
                <w:lang w:val="en-US"/>
              </w:rPr>
              <w:t>/</w:t>
            </w:r>
            <w:r w:rsidRPr="00EE4E44">
              <w:rPr>
                <w:rFonts w:cs="Times New Roman"/>
                <w:b/>
                <w:sz w:val="24"/>
                <w:szCs w:val="24"/>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ind w:firstLine="567"/>
              <w:jc w:val="center"/>
              <w:rPr>
                <w:rFonts w:eastAsia="Lucida Sans Unicode" w:cs="Times New Roman"/>
                <w:b/>
                <w:sz w:val="24"/>
                <w:szCs w:val="24"/>
              </w:rPr>
            </w:pPr>
            <w:r w:rsidRPr="00EE4E44">
              <w:rPr>
                <w:rFonts w:cs="Times New Roman"/>
                <w:b/>
                <w:sz w:val="24"/>
                <w:szCs w:val="24"/>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jc w:val="center"/>
              <w:rPr>
                <w:rFonts w:eastAsia="Lucida Sans Unicode" w:cs="Times New Roman"/>
                <w:b/>
                <w:sz w:val="24"/>
                <w:szCs w:val="24"/>
              </w:rPr>
            </w:pPr>
            <w:r w:rsidRPr="00EE4E44">
              <w:rPr>
                <w:rFonts w:cs="Times New Roman"/>
                <w:b/>
                <w:sz w:val="24"/>
                <w:szCs w:val="24"/>
              </w:rPr>
              <w:t>Площадь, га</w:t>
            </w:r>
          </w:p>
        </w:tc>
      </w:tr>
      <w:tr w:rsidR="0018043F" w:rsidRPr="00EE4E44" w:rsidTr="00393C4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widowControl w:val="0"/>
              <w:suppressAutoHyphens/>
              <w:ind w:left="-426" w:firstLine="284"/>
              <w:jc w:val="center"/>
              <w:rPr>
                <w:rFonts w:eastAsia="Lucida Sans Unicode" w:cs="Times New Roman"/>
                <w:b/>
                <w:sz w:val="24"/>
                <w:szCs w:val="24"/>
              </w:rPr>
            </w:pPr>
            <w:r w:rsidRPr="00EE4E44">
              <w:rPr>
                <w:rFonts w:cs="Times New Roman"/>
                <w:b/>
                <w:sz w:val="24"/>
                <w:szCs w:val="24"/>
              </w:rPr>
              <w:t>село Самодуровка</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rPr>
            </w:pPr>
            <w:r w:rsidRPr="00EE4E44">
              <w:rPr>
                <w:rFonts w:cs="Times New Roman"/>
                <w:sz w:val="24"/>
                <w:szCs w:val="24"/>
                <w:lang w:val="en-US"/>
              </w:rPr>
              <w:t>13</w:t>
            </w:r>
            <w:r w:rsidRPr="00EE4E44">
              <w:rPr>
                <w:rFonts w:cs="Times New Roman"/>
                <w:sz w:val="24"/>
                <w:szCs w:val="24"/>
              </w:rPr>
              <w:t>5,445</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5</w:t>
            </w:r>
            <w:r w:rsidRPr="00EE4E44">
              <w:rPr>
                <w:rFonts w:cs="Times New Roman"/>
                <w:sz w:val="24"/>
                <w:szCs w:val="24"/>
              </w:rPr>
              <w:t>,</w:t>
            </w:r>
            <w:r w:rsidRPr="00EE4E44">
              <w:rPr>
                <w:rFonts w:cs="Times New Roman"/>
                <w:sz w:val="24"/>
                <w:szCs w:val="24"/>
                <w:lang w:val="en-US"/>
              </w:rPr>
              <w:t>278</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ind w:firstLine="35"/>
              <w:rPr>
                <w:rFonts w:cs="Times New Roman"/>
                <w:b/>
                <w:sz w:val="24"/>
                <w:szCs w:val="24"/>
              </w:rPr>
            </w:pPr>
            <w:r w:rsidRPr="00EE4E44">
              <w:rPr>
                <w:rFonts w:cs="Times New Roman"/>
                <w:sz w:val="24"/>
                <w:szCs w:val="24"/>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1,112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2</w:t>
            </w:r>
            <w:r w:rsidRPr="00EE4E44">
              <w:rPr>
                <w:rFonts w:cs="Times New Roman"/>
                <w:sz w:val="24"/>
                <w:szCs w:val="24"/>
              </w:rPr>
              <w:t>,</w:t>
            </w:r>
            <w:r w:rsidRPr="00EE4E44">
              <w:rPr>
                <w:rFonts w:cs="Times New Roman"/>
                <w:sz w:val="24"/>
                <w:szCs w:val="24"/>
                <w:lang w:val="en-US"/>
              </w:rPr>
              <w:t>781</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21</w:t>
            </w:r>
            <w:r w:rsidRPr="00EE4E44">
              <w:rPr>
                <w:rFonts w:cs="Times New Roman"/>
                <w:sz w:val="24"/>
                <w:szCs w:val="24"/>
              </w:rPr>
              <w:t>,</w:t>
            </w:r>
            <w:r w:rsidRPr="00EE4E44">
              <w:rPr>
                <w:rFonts w:cs="Times New Roman"/>
                <w:sz w:val="24"/>
                <w:szCs w:val="24"/>
                <w:lang w:val="en-US"/>
              </w:rPr>
              <w:t>532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676"/>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рекреационного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0</w:t>
            </w:r>
            <w:r w:rsidRPr="00EE4E44">
              <w:rPr>
                <w:rFonts w:cs="Times New Roman"/>
                <w:sz w:val="24"/>
                <w:szCs w:val="24"/>
              </w:rPr>
              <w:t>,</w:t>
            </w:r>
            <w:r w:rsidRPr="00EE4E44">
              <w:rPr>
                <w:rFonts w:cs="Times New Roman"/>
                <w:sz w:val="24"/>
                <w:szCs w:val="24"/>
                <w:lang w:val="en-US"/>
              </w:rPr>
              <w:t>468</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676"/>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widowControl w:val="0"/>
              <w:suppressAutoHyphens/>
              <w:jc w:val="both"/>
              <w:rPr>
                <w:rFonts w:cs="Times New Roman"/>
                <w:sz w:val="24"/>
                <w:szCs w:val="24"/>
              </w:rPr>
            </w:pPr>
            <w:r w:rsidRPr="00EE4E44">
              <w:rPr>
                <w:rFonts w:cs="Times New Roman"/>
                <w:sz w:val="24"/>
                <w:szCs w:val="24"/>
              </w:rPr>
              <w:t xml:space="preserve">Естественные природно-ландшафтные зоны общего </w:t>
            </w:r>
            <w:r w:rsidRPr="00EE4E44">
              <w:rPr>
                <w:rFonts w:cs="Times New Roman"/>
                <w:sz w:val="24"/>
                <w:szCs w:val="24"/>
              </w:rPr>
              <w:lastRenderedPageBreak/>
              <w:t>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rPr>
            </w:pPr>
            <w:r w:rsidRPr="00EE4E44">
              <w:rPr>
                <w:rFonts w:cs="Times New Roman"/>
                <w:sz w:val="24"/>
                <w:szCs w:val="24"/>
                <w:lang w:val="en-US"/>
              </w:rPr>
              <w:lastRenderedPageBreak/>
              <w:t>18</w:t>
            </w:r>
            <w:r w:rsidRPr="00EE4E44">
              <w:rPr>
                <w:rFonts w:cs="Times New Roman"/>
                <w:sz w:val="24"/>
                <w:szCs w:val="24"/>
              </w:rPr>
              <w:t>,</w:t>
            </w:r>
            <w:r w:rsidRPr="00EE4E44">
              <w:rPr>
                <w:rFonts w:cs="Times New Roman"/>
                <w:sz w:val="24"/>
                <w:szCs w:val="24"/>
                <w:lang w:val="en-US"/>
              </w:rPr>
              <w:t>2</w:t>
            </w:r>
            <w:r w:rsidRPr="00EE4E44">
              <w:rPr>
                <w:rFonts w:cs="Times New Roman"/>
                <w:sz w:val="24"/>
                <w:szCs w:val="24"/>
              </w:rPr>
              <w:t>93</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2"/>
              </w:numPr>
              <w:ind w:right="-251"/>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043F" w:rsidRPr="00EE4E44" w:rsidRDefault="0018043F" w:rsidP="00393C43">
            <w:pPr>
              <w:widowControl w:val="0"/>
              <w:suppressAutoHyphens/>
              <w:jc w:val="both"/>
              <w:rPr>
                <w:rFonts w:eastAsia="Lucida Sans Unicode" w:cs="Times New Roman"/>
                <w:sz w:val="24"/>
                <w:szCs w:val="24"/>
              </w:rPr>
            </w:pPr>
            <w:r w:rsidRPr="00EE4E44">
              <w:rPr>
                <w:rFonts w:cs="Times New Roman"/>
                <w:sz w:val="24"/>
                <w:szCs w:val="24"/>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jc w:val="center"/>
              <w:rPr>
                <w:rFonts w:cs="Times New Roman"/>
                <w:sz w:val="24"/>
                <w:szCs w:val="24"/>
                <w:highlight w:val="yellow"/>
                <w:lang w:val="en-US"/>
              </w:rPr>
            </w:pPr>
            <w:r w:rsidRPr="00EE4E44">
              <w:rPr>
                <w:rFonts w:cs="Times New Roman"/>
                <w:sz w:val="24"/>
                <w:szCs w:val="24"/>
                <w:lang w:val="en-US"/>
              </w:rPr>
              <w:t>1</w:t>
            </w:r>
            <w:r w:rsidRPr="00EE4E44">
              <w:rPr>
                <w:rFonts w:cs="Times New Roman"/>
                <w:sz w:val="24"/>
                <w:szCs w:val="24"/>
              </w:rPr>
              <w:t>,</w:t>
            </w:r>
            <w:r w:rsidRPr="00EE4E44">
              <w:rPr>
                <w:rFonts w:cs="Times New Roman"/>
                <w:sz w:val="24"/>
                <w:szCs w:val="24"/>
                <w:lang w:val="en-US"/>
              </w:rPr>
              <w:t>212</w:t>
            </w:r>
          </w:p>
        </w:tc>
      </w:tr>
      <w:tr w:rsidR="0018043F" w:rsidRPr="00EE4E44" w:rsidTr="00393C4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widowControl w:val="0"/>
              <w:suppressAutoHyphens/>
              <w:ind w:left="-142" w:firstLine="142"/>
              <w:rPr>
                <w:rFonts w:eastAsia="Lucida Sans Unicode" w:cs="Times New Roman"/>
                <w:b/>
                <w:sz w:val="24"/>
                <w:szCs w:val="24"/>
              </w:rPr>
            </w:pPr>
            <w:r w:rsidRPr="00EE4E44">
              <w:rPr>
                <w:rFonts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ind w:firstLine="35"/>
              <w:jc w:val="center"/>
              <w:rPr>
                <w:rFonts w:eastAsia="Lucida Sans Unicode" w:cs="Times New Roman"/>
                <w:b/>
                <w:sz w:val="24"/>
                <w:szCs w:val="24"/>
                <w:highlight w:val="yellow"/>
              </w:rPr>
            </w:pPr>
            <w:r w:rsidRPr="00EE4E44">
              <w:rPr>
                <w:rFonts w:eastAsia="Lucida Sans Unicode" w:cs="Times New Roman"/>
                <w:b/>
                <w:sz w:val="24"/>
                <w:szCs w:val="24"/>
              </w:rPr>
              <w:t>186,123</w:t>
            </w:r>
          </w:p>
        </w:tc>
      </w:tr>
      <w:tr w:rsidR="0018043F" w:rsidRPr="00EE4E44" w:rsidTr="00393C43">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jc w:val="center"/>
              <w:rPr>
                <w:rFonts w:cs="Times New Roman"/>
                <w:sz w:val="24"/>
                <w:szCs w:val="24"/>
              </w:rPr>
            </w:pPr>
            <w:r w:rsidRPr="00EE4E44">
              <w:rPr>
                <w:rFonts w:cs="Times New Roman"/>
                <w:b/>
                <w:sz w:val="24"/>
                <w:szCs w:val="24"/>
              </w:rPr>
              <w:t>посёлок Моховое</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ind w:firstLine="35"/>
              <w:jc w:val="both"/>
              <w:rPr>
                <w:rFonts w:eastAsia="Lucida Sans Unicode" w:cs="Times New Roman"/>
                <w:b/>
                <w:sz w:val="24"/>
                <w:szCs w:val="24"/>
              </w:rPr>
            </w:pPr>
            <w:r w:rsidRPr="00EE4E44">
              <w:rPr>
                <w:rFonts w:cs="Times New Roman"/>
                <w:sz w:val="24"/>
                <w:szCs w:val="24"/>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11,105</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widowControl w:val="0"/>
              <w:suppressAutoHyphens/>
              <w:ind w:firstLine="35"/>
              <w:rPr>
                <w:rFonts w:cs="Times New Roman"/>
                <w:b/>
                <w:sz w:val="24"/>
                <w:szCs w:val="24"/>
              </w:rPr>
            </w:pPr>
            <w:r w:rsidRPr="00EE4E44">
              <w:rPr>
                <w:rFonts w:cs="Times New Roman"/>
                <w:sz w:val="24"/>
                <w:szCs w:val="24"/>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7,562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rPr>
                <w:rFonts w:cs="Times New Roman"/>
                <w:sz w:val="24"/>
                <w:szCs w:val="24"/>
              </w:rPr>
            </w:pPr>
            <w:r w:rsidRPr="00EE4E44">
              <w:rPr>
                <w:rFonts w:cs="Times New Roman"/>
                <w:sz w:val="24"/>
                <w:szCs w:val="24"/>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11,332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widowControl w:val="0"/>
              <w:suppressAutoHyphens/>
              <w:jc w:val="both"/>
              <w:rPr>
                <w:rFonts w:cs="Times New Roman"/>
                <w:sz w:val="24"/>
                <w:szCs w:val="24"/>
              </w:rPr>
            </w:pPr>
            <w:r w:rsidRPr="00EE4E44">
              <w:rPr>
                <w:rFonts w:cs="Times New Roman"/>
                <w:sz w:val="24"/>
                <w:szCs w:val="24"/>
              </w:rPr>
              <w:t>Естественные природно-ландшафтные 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jc w:val="center"/>
              <w:rPr>
                <w:rFonts w:cs="Times New Roman"/>
                <w:sz w:val="24"/>
                <w:szCs w:val="24"/>
              </w:rPr>
            </w:pPr>
            <w:r w:rsidRPr="00EE4E44">
              <w:rPr>
                <w:rFonts w:cs="Times New Roman"/>
                <w:sz w:val="24"/>
              </w:rPr>
              <w:t>12,672</w:t>
            </w:r>
          </w:p>
        </w:tc>
      </w:tr>
      <w:tr w:rsidR="0018043F" w:rsidRPr="00EE4E44" w:rsidTr="00393C43">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E01673">
            <w:pPr>
              <w:pStyle w:val="ad"/>
              <w:numPr>
                <w:ilvl w:val="0"/>
                <w:numId w:val="21"/>
              </w:numPr>
              <w:ind w:left="360" w:right="-109"/>
            </w:pPr>
          </w:p>
        </w:tc>
        <w:tc>
          <w:tcPr>
            <w:tcW w:w="6379"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rPr>
                <w:rFonts w:cs="Times New Roman"/>
                <w:sz w:val="24"/>
                <w:szCs w:val="24"/>
              </w:rPr>
            </w:pPr>
            <w:r w:rsidRPr="00EE4E44">
              <w:rPr>
                <w:rFonts w:cs="Times New Roman"/>
                <w:sz w:val="24"/>
                <w:szCs w:val="24"/>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tcPr>
          <w:p w:rsidR="0018043F" w:rsidRPr="00EE4E44" w:rsidRDefault="0018043F" w:rsidP="00393C43">
            <w:pPr>
              <w:autoSpaceDE w:val="0"/>
              <w:autoSpaceDN w:val="0"/>
              <w:adjustRightInd w:val="0"/>
              <w:jc w:val="center"/>
              <w:rPr>
                <w:rFonts w:cs="Times New Roman"/>
                <w:sz w:val="24"/>
              </w:rPr>
            </w:pPr>
            <w:r w:rsidRPr="00EE4E44">
              <w:rPr>
                <w:rFonts w:cs="Times New Roman"/>
                <w:sz w:val="24"/>
              </w:rPr>
              <w:t>2,336</w:t>
            </w:r>
          </w:p>
        </w:tc>
      </w:tr>
      <w:tr w:rsidR="0018043F" w:rsidRPr="00EE4E44" w:rsidTr="00393C43">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18043F" w:rsidRPr="00EE4E44" w:rsidRDefault="0018043F" w:rsidP="00393C43">
            <w:pPr>
              <w:widowControl w:val="0"/>
              <w:suppressAutoHyphens/>
              <w:ind w:left="-142" w:firstLine="142"/>
              <w:rPr>
                <w:rFonts w:eastAsia="Lucida Sans Unicode" w:cs="Times New Roman"/>
                <w:b/>
                <w:sz w:val="24"/>
                <w:szCs w:val="24"/>
              </w:rPr>
            </w:pPr>
            <w:r w:rsidRPr="00EE4E44">
              <w:rPr>
                <w:rFonts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18043F" w:rsidRPr="00EE4E44" w:rsidRDefault="0018043F" w:rsidP="00393C43">
            <w:pPr>
              <w:widowControl w:val="0"/>
              <w:suppressAutoHyphens/>
              <w:ind w:firstLine="35"/>
              <w:jc w:val="center"/>
              <w:rPr>
                <w:rFonts w:eastAsia="Lucida Sans Unicode" w:cs="Times New Roman"/>
                <w:b/>
                <w:sz w:val="24"/>
                <w:szCs w:val="24"/>
              </w:rPr>
            </w:pPr>
            <w:r w:rsidRPr="00EE4E44">
              <w:rPr>
                <w:rFonts w:eastAsia="Lucida Sans Unicode" w:cs="Times New Roman"/>
                <w:b/>
                <w:sz w:val="24"/>
                <w:szCs w:val="24"/>
              </w:rPr>
              <w:t>45,009</w:t>
            </w:r>
          </w:p>
        </w:tc>
      </w:tr>
      <w:tr w:rsidR="0018043F" w:rsidRPr="00EE4E44" w:rsidTr="00393C43">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43F" w:rsidRPr="00EE4E44" w:rsidRDefault="0018043F" w:rsidP="00393C43">
            <w:pPr>
              <w:widowControl w:val="0"/>
              <w:suppressAutoHyphens/>
              <w:ind w:left="-142" w:firstLine="142"/>
              <w:rPr>
                <w:rFonts w:eastAsia="Lucida Sans Unicode" w:cs="Times New Roman"/>
                <w:b/>
                <w:sz w:val="24"/>
                <w:szCs w:val="24"/>
              </w:rPr>
            </w:pPr>
            <w:r w:rsidRPr="00EE4E44">
              <w:rPr>
                <w:rFonts w:cs="Times New Roman"/>
                <w:b/>
                <w:sz w:val="24"/>
                <w:szCs w:val="24"/>
              </w:rPr>
              <w:t>ИТОГО</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8043F" w:rsidRPr="00EE4E44" w:rsidRDefault="0018043F" w:rsidP="00393C43">
            <w:pPr>
              <w:widowControl w:val="0"/>
              <w:suppressAutoHyphens/>
              <w:jc w:val="center"/>
              <w:rPr>
                <w:rFonts w:eastAsia="Lucida Sans Unicode" w:cs="Times New Roman"/>
                <w:b/>
                <w:sz w:val="24"/>
                <w:szCs w:val="24"/>
                <w:lang w:val="en-US"/>
              </w:rPr>
            </w:pPr>
            <w:r w:rsidRPr="00EE4E44">
              <w:rPr>
                <w:b/>
                <w:sz w:val="24"/>
                <w:szCs w:val="24"/>
              </w:rPr>
              <w:t>231,132</w:t>
            </w:r>
          </w:p>
        </w:tc>
      </w:tr>
    </w:tbl>
    <w:p w:rsidR="0018043F" w:rsidRPr="00EE4E44" w:rsidRDefault="0018043F" w:rsidP="0018043F">
      <w:pPr>
        <w:pStyle w:val="10"/>
        <w:tabs>
          <w:tab w:val="left" w:pos="851"/>
        </w:tabs>
        <w:contextualSpacing/>
        <w:rPr>
          <w:b w:val="0"/>
          <w:i w:val="0"/>
          <w:highlight w:val="yellow"/>
        </w:rPr>
      </w:pPr>
    </w:p>
    <w:p w:rsidR="0018043F" w:rsidRPr="00EE4E44" w:rsidRDefault="0018043F" w:rsidP="0018043F">
      <w:pPr>
        <w:autoSpaceDE w:val="0"/>
        <w:autoSpaceDN w:val="0"/>
        <w:adjustRightInd w:val="0"/>
        <w:spacing w:after="0" w:line="240" w:lineRule="auto"/>
        <w:ind w:firstLine="567"/>
        <w:jc w:val="center"/>
        <w:rPr>
          <w:rFonts w:eastAsia="Calibri" w:cs="Times New Roman"/>
          <w:b/>
          <w:bCs/>
          <w:i/>
          <w:sz w:val="24"/>
          <w:szCs w:val="24"/>
        </w:rPr>
      </w:pPr>
    </w:p>
    <w:p w:rsidR="0018043F" w:rsidRPr="00EE4E44" w:rsidRDefault="0018043F" w:rsidP="0018043F">
      <w:pPr>
        <w:autoSpaceDE w:val="0"/>
        <w:autoSpaceDN w:val="0"/>
        <w:adjustRightInd w:val="0"/>
        <w:spacing w:after="0" w:line="240" w:lineRule="auto"/>
        <w:ind w:firstLine="567"/>
        <w:jc w:val="center"/>
        <w:rPr>
          <w:rFonts w:eastAsia="Calibri" w:cs="Times New Roman"/>
          <w:b/>
          <w:bCs/>
          <w:i/>
          <w:sz w:val="24"/>
          <w:szCs w:val="24"/>
        </w:rPr>
      </w:pPr>
      <w:r w:rsidRPr="00EE4E44">
        <w:rPr>
          <w:rFonts w:eastAsia="Calibri" w:cs="Times New Roman"/>
          <w:b/>
          <w:bCs/>
          <w:i/>
          <w:sz w:val="24"/>
          <w:szCs w:val="24"/>
        </w:rPr>
        <w:t>Перечень мероприятий по усовершенствованию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6340"/>
        <w:gridCol w:w="2091"/>
      </w:tblGrid>
      <w:tr w:rsidR="0018043F" w:rsidRPr="00EE4E44" w:rsidTr="00393C43">
        <w:trPr>
          <w:trHeight w:val="576"/>
          <w:jc w:val="center"/>
        </w:trPr>
        <w:tc>
          <w:tcPr>
            <w:tcW w:w="552" w:type="dxa"/>
            <w:vMerge w:val="restart"/>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 п/п</w:t>
            </w:r>
          </w:p>
        </w:tc>
        <w:tc>
          <w:tcPr>
            <w:tcW w:w="6927" w:type="dxa"/>
            <w:gridSpan w:val="3"/>
            <w:vMerge w:val="restart"/>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 xml:space="preserve">Наименование мероприятия </w:t>
            </w:r>
          </w:p>
        </w:tc>
        <w:tc>
          <w:tcPr>
            <w:tcW w:w="2091" w:type="dxa"/>
            <w:tcBorders>
              <w:bottom w:val="single" w:sz="4" w:space="0" w:color="auto"/>
            </w:tcBorders>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302"/>
          <w:jc w:val="center"/>
        </w:trPr>
        <w:tc>
          <w:tcPr>
            <w:tcW w:w="552" w:type="dxa"/>
            <w:vMerge/>
            <w:tcBorders>
              <w:bottom w:val="single" w:sz="4" w:space="0" w:color="auto"/>
            </w:tcBorders>
            <w:shd w:val="clear" w:color="auto" w:fill="D9D9D9" w:themeFill="background1" w:themeFillShade="D9"/>
          </w:tcPr>
          <w:p w:rsidR="0018043F" w:rsidRPr="00EE4E44" w:rsidRDefault="0018043F" w:rsidP="00393C43">
            <w:pPr>
              <w:spacing w:after="0" w:line="240" w:lineRule="auto"/>
              <w:jc w:val="center"/>
              <w:rPr>
                <w:rFonts w:cs="Times New Roman"/>
                <w:b/>
                <w:highlight w:val="yellow"/>
              </w:rPr>
            </w:pPr>
          </w:p>
        </w:tc>
        <w:tc>
          <w:tcPr>
            <w:tcW w:w="6927" w:type="dxa"/>
            <w:gridSpan w:val="3"/>
            <w:vMerge/>
            <w:tcBorders>
              <w:bottom w:val="single" w:sz="4" w:space="0" w:color="auto"/>
            </w:tcBorders>
            <w:shd w:val="clear" w:color="auto" w:fill="D9D9D9" w:themeFill="background1" w:themeFillShade="D9"/>
          </w:tcPr>
          <w:p w:rsidR="0018043F" w:rsidRPr="00EE4E44" w:rsidRDefault="0018043F" w:rsidP="00393C43">
            <w:pPr>
              <w:spacing w:after="0" w:line="240" w:lineRule="auto"/>
              <w:jc w:val="center"/>
              <w:rPr>
                <w:rFonts w:cs="Times New Roman"/>
                <w:b/>
                <w:highlight w:val="yellow"/>
              </w:rPr>
            </w:pPr>
          </w:p>
        </w:tc>
        <w:tc>
          <w:tcPr>
            <w:tcW w:w="2091" w:type="dxa"/>
            <w:tcBorders>
              <w:bottom w:val="single" w:sz="4" w:space="0" w:color="auto"/>
            </w:tcBorders>
            <w:shd w:val="clear" w:color="auto" w:fill="D9D9D9" w:themeFill="background1" w:themeFillShade="D9"/>
          </w:tcPr>
          <w:p w:rsidR="0018043F" w:rsidRPr="00EE4E44" w:rsidRDefault="0018043F" w:rsidP="00393C43">
            <w:pPr>
              <w:spacing w:after="0" w:line="240" w:lineRule="auto"/>
              <w:jc w:val="center"/>
              <w:rPr>
                <w:rFonts w:cs="Times New Roman"/>
                <w:b/>
                <w:highlight w:val="yellow"/>
              </w:rPr>
            </w:pPr>
            <w:r w:rsidRPr="00EE4E44">
              <w:rPr>
                <w:rFonts w:cs="Times New Roman"/>
                <w:b/>
              </w:rPr>
              <w:t>Расчетный срок</w:t>
            </w:r>
          </w:p>
        </w:tc>
      </w:tr>
      <w:tr w:rsidR="0018043F" w:rsidRPr="00EE4E44" w:rsidTr="00393C43">
        <w:trPr>
          <w:trHeight w:val="188"/>
          <w:jc w:val="center"/>
        </w:trPr>
        <w:tc>
          <w:tcPr>
            <w:tcW w:w="9570" w:type="dxa"/>
            <w:gridSpan w:val="5"/>
            <w:tcBorders>
              <w:top w:val="single" w:sz="4" w:space="0" w:color="auto"/>
              <w:bottom w:val="single" w:sz="4" w:space="0" w:color="auto"/>
            </w:tcBorders>
            <w:shd w:val="clear" w:color="auto" w:fill="auto"/>
          </w:tcPr>
          <w:p w:rsidR="0018043F" w:rsidRPr="00EE4E44" w:rsidRDefault="0018043F" w:rsidP="00393C43">
            <w:pPr>
              <w:autoSpaceDE w:val="0"/>
              <w:autoSpaceDN w:val="0"/>
              <w:adjustRightInd w:val="0"/>
              <w:spacing w:after="0" w:line="240" w:lineRule="auto"/>
              <w:jc w:val="center"/>
              <w:rPr>
                <w:rFonts w:eastAsia="TimesNewRoman" w:cs="Times New Roman"/>
                <w:b/>
              </w:rPr>
            </w:pPr>
            <w:r w:rsidRPr="00EE4E44">
              <w:rPr>
                <w:rFonts w:eastAsia="TimesNewRoman" w:cs="Times New Roman"/>
                <w:b/>
              </w:rPr>
              <w:t>Мероприятия по усовершенствованию и развитию планировочной структуры и</w:t>
            </w:r>
          </w:p>
          <w:p w:rsidR="0018043F" w:rsidRPr="00EE4E44" w:rsidRDefault="0018043F" w:rsidP="00393C43">
            <w:pPr>
              <w:autoSpaceDE w:val="0"/>
              <w:autoSpaceDN w:val="0"/>
              <w:adjustRightInd w:val="0"/>
              <w:spacing w:after="0" w:line="240" w:lineRule="auto"/>
              <w:jc w:val="center"/>
              <w:rPr>
                <w:rFonts w:eastAsia="TimesNewRoman" w:cs="Times New Roman"/>
                <w:b/>
              </w:rPr>
            </w:pPr>
            <w:r w:rsidRPr="00EE4E44">
              <w:rPr>
                <w:rFonts w:eastAsia="TimesNewRoman" w:cs="Times New Roman"/>
                <w:b/>
              </w:rPr>
              <w:t>градостроительному зонированию</w:t>
            </w:r>
          </w:p>
        </w:tc>
      </w:tr>
      <w:tr w:rsidR="0018043F" w:rsidRPr="00EE4E44" w:rsidTr="00393C43">
        <w:trPr>
          <w:trHeight w:val="8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r w:rsidRPr="00EE4E44">
              <w:rPr>
                <w:rFonts w:cs="Times New Roman"/>
                <w:b/>
              </w:rPr>
              <w:t>1</w:t>
            </w:r>
          </w:p>
        </w:tc>
        <w:tc>
          <w:tcPr>
            <w:tcW w:w="6927" w:type="dxa"/>
            <w:gridSpan w:val="3"/>
            <w:tcBorders>
              <w:top w:val="single" w:sz="4" w:space="0" w:color="auto"/>
              <w:bottom w:val="single" w:sz="4" w:space="0" w:color="auto"/>
            </w:tcBorders>
          </w:tcPr>
          <w:p w:rsidR="0018043F" w:rsidRPr="00EE4E44" w:rsidRDefault="0018043F" w:rsidP="00393C43">
            <w:pPr>
              <w:autoSpaceDE w:val="0"/>
              <w:autoSpaceDN w:val="0"/>
              <w:adjustRightInd w:val="0"/>
              <w:spacing w:after="0" w:line="240" w:lineRule="auto"/>
              <w:jc w:val="both"/>
              <w:rPr>
                <w:rFonts w:eastAsia="TimesNewRoman" w:cs="Times New Roman"/>
              </w:rPr>
            </w:pPr>
            <w:r w:rsidRPr="00EE4E44">
              <w:rPr>
                <w:rFonts w:eastAsia="TimesNewRoman" w:cs="Times New Roman"/>
              </w:rPr>
              <w:t xml:space="preserve">Сохранение и развитие исторически сложившейся системы планировочных элементов </w:t>
            </w:r>
            <w:r w:rsidRPr="00EE4E44">
              <w:rPr>
                <w:rFonts w:cs="Times New Roman"/>
              </w:rPr>
              <w:t>сельского</w:t>
            </w:r>
            <w:r w:rsidRPr="00EE4E44">
              <w:rPr>
                <w:rFonts w:eastAsia="TimesNewRoman" w:cs="Times New Roman"/>
              </w:rPr>
              <w:t xml:space="preserve"> поселения, обеспечение связности территорий внутри поселения.</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100"/>
          <w:jc w:val="center"/>
        </w:trPr>
        <w:tc>
          <w:tcPr>
            <w:tcW w:w="9570" w:type="dxa"/>
            <w:gridSpan w:val="5"/>
            <w:tcBorders>
              <w:top w:val="single" w:sz="4" w:space="0" w:color="auto"/>
              <w:bottom w:val="single" w:sz="4" w:space="0" w:color="auto"/>
            </w:tcBorders>
            <w:shd w:val="clear" w:color="auto" w:fill="auto"/>
          </w:tcPr>
          <w:p w:rsidR="0018043F" w:rsidRPr="00EE4E44" w:rsidRDefault="0018043F" w:rsidP="00393C43">
            <w:pPr>
              <w:spacing w:after="0" w:line="240" w:lineRule="auto"/>
              <w:jc w:val="center"/>
              <w:rPr>
                <w:rFonts w:cs="Times New Roman"/>
                <w:b/>
              </w:rPr>
            </w:pPr>
            <w:r w:rsidRPr="00EE4E44">
              <w:rPr>
                <w:rFonts w:cs="Times New Roman"/>
                <w:b/>
              </w:rPr>
              <w:t>Мероприятия по функциональному зонированию</w:t>
            </w:r>
          </w:p>
        </w:tc>
      </w:tr>
      <w:tr w:rsidR="0018043F" w:rsidRPr="00EE4E44" w:rsidTr="00393C43">
        <w:trPr>
          <w:trHeight w:val="100"/>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r w:rsidRPr="00EE4E44">
              <w:rPr>
                <w:rFonts w:cs="Times New Roman"/>
                <w:b/>
              </w:rPr>
              <w:t>2</w:t>
            </w:r>
          </w:p>
        </w:tc>
        <w:tc>
          <w:tcPr>
            <w:tcW w:w="9018" w:type="dxa"/>
            <w:gridSpan w:val="4"/>
            <w:tcBorders>
              <w:top w:val="single" w:sz="4" w:space="0" w:color="auto"/>
              <w:bottom w:val="single" w:sz="4" w:space="0" w:color="auto"/>
            </w:tcBorders>
          </w:tcPr>
          <w:p w:rsidR="0018043F" w:rsidRPr="00EE4E44" w:rsidRDefault="0018043F" w:rsidP="00393C43">
            <w:pPr>
              <w:spacing w:after="0" w:line="240" w:lineRule="auto"/>
              <w:rPr>
                <w:rFonts w:cs="Times New Roman"/>
                <w:b/>
                <w:i/>
              </w:rPr>
            </w:pPr>
            <w:r w:rsidRPr="00EE4E44">
              <w:rPr>
                <w:rFonts w:cs="Times New Roman"/>
                <w:b/>
                <w:i/>
              </w:rPr>
              <w:t>Развитие зон жилой застройки</w:t>
            </w:r>
          </w:p>
        </w:tc>
      </w:tr>
      <w:tr w:rsidR="0018043F" w:rsidRPr="00EE4E44" w:rsidTr="00393C43">
        <w:trPr>
          <w:trHeight w:val="100"/>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highlight w:val="yellow"/>
              </w:rPr>
            </w:pPr>
          </w:p>
        </w:tc>
        <w:tc>
          <w:tcPr>
            <w:tcW w:w="587" w:type="dxa"/>
            <w:gridSpan w:val="2"/>
            <w:tcBorders>
              <w:top w:val="single" w:sz="4" w:space="0" w:color="auto"/>
              <w:bottom w:val="single" w:sz="4" w:space="0" w:color="auto"/>
            </w:tcBorders>
          </w:tcPr>
          <w:p w:rsidR="0018043F" w:rsidRPr="00EE4E44" w:rsidRDefault="0018043F" w:rsidP="00393C43">
            <w:pPr>
              <w:spacing w:after="0" w:line="240" w:lineRule="auto"/>
              <w:jc w:val="center"/>
              <w:rPr>
                <w:rFonts w:cs="Times New Roman"/>
              </w:rPr>
            </w:pPr>
            <w:r w:rsidRPr="00EE4E44">
              <w:rPr>
                <w:rFonts w:cs="Times New Roman"/>
              </w:rPr>
              <w:t>2.1</w:t>
            </w:r>
          </w:p>
        </w:tc>
        <w:tc>
          <w:tcPr>
            <w:tcW w:w="6340" w:type="dxa"/>
            <w:tcBorders>
              <w:top w:val="single" w:sz="4" w:space="0" w:color="auto"/>
              <w:bottom w:val="single" w:sz="4" w:space="0" w:color="auto"/>
            </w:tcBorders>
          </w:tcPr>
          <w:p w:rsidR="0018043F" w:rsidRPr="00EE4E44" w:rsidRDefault="0018043F" w:rsidP="00393C43">
            <w:pPr>
              <w:spacing w:after="0" w:line="240" w:lineRule="auto"/>
              <w:jc w:val="both"/>
              <w:rPr>
                <w:rFonts w:cs="Times New Roman"/>
              </w:rPr>
            </w:pPr>
            <w:r w:rsidRPr="00EE4E44">
              <w:rPr>
                <w:rFonts w:cs="Times New Roman"/>
              </w:rPr>
              <w:t xml:space="preserve">Развитие зон </w:t>
            </w:r>
            <w:r w:rsidRPr="00EE4E44">
              <w:rPr>
                <w:rFonts w:eastAsia="TimesNewRoman" w:cs="Times New Roman"/>
                <w:lang w:eastAsia="ru-RU"/>
              </w:rPr>
              <w:t>существующей жилой застройки, подлежащие модернизации за счет повышения плотности застройки.</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137"/>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r w:rsidRPr="00EE4E44">
              <w:rPr>
                <w:rFonts w:cs="Times New Roman"/>
                <w:b/>
              </w:rPr>
              <w:t>3</w:t>
            </w:r>
          </w:p>
        </w:tc>
        <w:tc>
          <w:tcPr>
            <w:tcW w:w="9018" w:type="dxa"/>
            <w:gridSpan w:val="4"/>
            <w:tcBorders>
              <w:top w:val="single" w:sz="4" w:space="0" w:color="auto"/>
              <w:bottom w:val="single" w:sz="4" w:space="0" w:color="auto"/>
            </w:tcBorders>
          </w:tcPr>
          <w:p w:rsidR="0018043F" w:rsidRPr="00EE4E44" w:rsidRDefault="0018043F" w:rsidP="00393C43">
            <w:pPr>
              <w:spacing w:after="0" w:line="240" w:lineRule="auto"/>
              <w:rPr>
                <w:rFonts w:eastAsia="Calibri" w:cs="Times New Roman"/>
                <w:b/>
                <w:i/>
              </w:rPr>
            </w:pPr>
            <w:r w:rsidRPr="00EE4E44">
              <w:rPr>
                <w:rFonts w:eastAsia="Calibri" w:cs="Times New Roman"/>
                <w:b/>
                <w:i/>
              </w:rPr>
              <w:t>Развитие общественно-деловой зоны</w:t>
            </w:r>
          </w:p>
        </w:tc>
      </w:tr>
      <w:tr w:rsidR="0018043F" w:rsidRPr="00EE4E44" w:rsidTr="00393C43">
        <w:trPr>
          <w:trHeight w:val="126"/>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highlight w:val="yellow"/>
              </w:rPr>
            </w:pPr>
          </w:p>
        </w:tc>
        <w:tc>
          <w:tcPr>
            <w:tcW w:w="587" w:type="dxa"/>
            <w:gridSpan w:val="2"/>
            <w:tcBorders>
              <w:top w:val="single" w:sz="4" w:space="0" w:color="auto"/>
              <w:bottom w:val="single" w:sz="4" w:space="0" w:color="auto"/>
              <w:right w:val="single" w:sz="4" w:space="0" w:color="auto"/>
            </w:tcBorders>
          </w:tcPr>
          <w:p w:rsidR="0018043F" w:rsidRPr="00EE4E44" w:rsidRDefault="0018043F" w:rsidP="00393C43">
            <w:pPr>
              <w:autoSpaceDE w:val="0"/>
              <w:autoSpaceDN w:val="0"/>
              <w:adjustRightInd w:val="0"/>
              <w:spacing w:after="0" w:line="240" w:lineRule="auto"/>
              <w:jc w:val="both"/>
              <w:rPr>
                <w:rFonts w:eastAsia="Calibri" w:cs="Times New Roman"/>
              </w:rPr>
            </w:pPr>
            <w:r w:rsidRPr="00EE4E44">
              <w:rPr>
                <w:rFonts w:eastAsia="Calibri" w:cs="Times New Roman"/>
              </w:rPr>
              <w:t>3.1</w:t>
            </w:r>
          </w:p>
        </w:tc>
        <w:tc>
          <w:tcPr>
            <w:tcW w:w="6340" w:type="dxa"/>
            <w:tcBorders>
              <w:top w:val="single" w:sz="4" w:space="0" w:color="auto"/>
              <w:left w:val="single" w:sz="4" w:space="0" w:color="auto"/>
              <w:bottom w:val="single" w:sz="4" w:space="0" w:color="auto"/>
            </w:tcBorders>
          </w:tcPr>
          <w:p w:rsidR="0018043F" w:rsidRPr="00EE4E44" w:rsidRDefault="0018043F" w:rsidP="00393C43">
            <w:pPr>
              <w:autoSpaceDE w:val="0"/>
              <w:autoSpaceDN w:val="0"/>
              <w:adjustRightInd w:val="0"/>
              <w:spacing w:after="0" w:line="240" w:lineRule="auto"/>
              <w:jc w:val="both"/>
              <w:rPr>
                <w:rFonts w:eastAsia="TimesNewRoman" w:cs="Times New Roman"/>
              </w:rPr>
            </w:pPr>
            <w:r w:rsidRPr="00EE4E44">
              <w:rPr>
                <w:rFonts w:eastAsia="TimesNew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125"/>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p>
        </w:tc>
        <w:tc>
          <w:tcPr>
            <w:tcW w:w="587" w:type="dxa"/>
            <w:gridSpan w:val="2"/>
            <w:tcBorders>
              <w:top w:val="single" w:sz="4" w:space="0" w:color="auto"/>
              <w:bottom w:val="single" w:sz="4" w:space="0" w:color="auto"/>
              <w:right w:val="single" w:sz="4" w:space="0" w:color="auto"/>
            </w:tcBorders>
          </w:tcPr>
          <w:p w:rsidR="0018043F" w:rsidRPr="00EE4E44" w:rsidRDefault="0018043F" w:rsidP="00393C43">
            <w:pPr>
              <w:autoSpaceDE w:val="0"/>
              <w:autoSpaceDN w:val="0"/>
              <w:adjustRightInd w:val="0"/>
              <w:spacing w:after="0" w:line="240" w:lineRule="auto"/>
              <w:jc w:val="both"/>
              <w:rPr>
                <w:rFonts w:eastAsia="Calibri" w:cs="Times New Roman"/>
                <w:lang w:val="en-US"/>
              </w:rPr>
            </w:pPr>
            <w:r w:rsidRPr="00EE4E44">
              <w:rPr>
                <w:rFonts w:eastAsia="Calibri" w:cs="Times New Roman"/>
              </w:rPr>
              <w:t>3.</w:t>
            </w:r>
            <w:r w:rsidRPr="00EE4E44">
              <w:rPr>
                <w:rFonts w:eastAsia="Calibri" w:cs="Times New Roman"/>
                <w:lang w:val="en-US"/>
              </w:rPr>
              <w:t>2</w:t>
            </w:r>
          </w:p>
        </w:tc>
        <w:tc>
          <w:tcPr>
            <w:tcW w:w="6340" w:type="dxa"/>
            <w:tcBorders>
              <w:top w:val="single" w:sz="4" w:space="0" w:color="auto"/>
              <w:left w:val="single" w:sz="4" w:space="0" w:color="auto"/>
              <w:bottom w:val="single" w:sz="4" w:space="0" w:color="auto"/>
            </w:tcBorders>
          </w:tcPr>
          <w:p w:rsidR="0018043F" w:rsidRPr="00EE4E44" w:rsidRDefault="0018043F" w:rsidP="00393C43">
            <w:pPr>
              <w:autoSpaceDE w:val="0"/>
              <w:autoSpaceDN w:val="0"/>
              <w:adjustRightInd w:val="0"/>
              <w:spacing w:after="0" w:line="240" w:lineRule="auto"/>
              <w:rPr>
                <w:rFonts w:eastAsia="TimesNewRoman" w:cs="Times New Roman"/>
              </w:rPr>
            </w:pPr>
            <w:r w:rsidRPr="00EE4E44">
              <w:rPr>
                <w:rFonts w:eastAsia="TimesNewRoman" w:cs="Times New Roman"/>
              </w:rPr>
              <w:t>Реконструкция существующих учреждений общественно-делового назначения, имеющих степень износа свыше 50%.</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r w:rsidRPr="00EE4E44">
              <w:rPr>
                <w:rFonts w:cs="Times New Roman"/>
                <w:b/>
              </w:rPr>
              <w:t>4</w:t>
            </w:r>
          </w:p>
        </w:tc>
        <w:tc>
          <w:tcPr>
            <w:tcW w:w="9018" w:type="dxa"/>
            <w:gridSpan w:val="4"/>
            <w:tcBorders>
              <w:top w:val="single" w:sz="4" w:space="0" w:color="auto"/>
              <w:bottom w:val="single" w:sz="4" w:space="0" w:color="auto"/>
            </w:tcBorders>
            <w:shd w:val="clear" w:color="auto" w:fill="auto"/>
          </w:tcPr>
          <w:p w:rsidR="0018043F" w:rsidRPr="00EE4E44" w:rsidRDefault="0018043F" w:rsidP="00393C43">
            <w:pPr>
              <w:spacing w:after="0" w:line="240" w:lineRule="auto"/>
              <w:rPr>
                <w:rFonts w:cs="Times New Roman"/>
                <w:b/>
                <w:i/>
              </w:rPr>
            </w:pPr>
            <w:r w:rsidRPr="00EE4E44">
              <w:rPr>
                <w:rFonts w:cs="Times New Roman"/>
                <w:b/>
                <w:i/>
              </w:rPr>
              <w:t>Развитие зон инженерной инфраструктуры</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18043F" w:rsidRPr="00EE4E44" w:rsidRDefault="0018043F" w:rsidP="00393C43">
            <w:pPr>
              <w:autoSpaceDE w:val="0"/>
              <w:autoSpaceDN w:val="0"/>
              <w:adjustRightInd w:val="0"/>
              <w:spacing w:after="0" w:line="240" w:lineRule="auto"/>
              <w:jc w:val="both"/>
              <w:rPr>
                <w:rFonts w:eastAsia="Calibri" w:cs="Times New Roman"/>
              </w:rPr>
            </w:pPr>
            <w:r w:rsidRPr="00EE4E44">
              <w:rPr>
                <w:rFonts w:eastAsia="Calibri" w:cs="Times New Roman"/>
              </w:rPr>
              <w:t>4.1</w:t>
            </w:r>
          </w:p>
        </w:tc>
        <w:tc>
          <w:tcPr>
            <w:tcW w:w="6378" w:type="dxa"/>
            <w:gridSpan w:val="2"/>
            <w:tcBorders>
              <w:top w:val="single" w:sz="4" w:space="0" w:color="auto"/>
              <w:left w:val="single" w:sz="4" w:space="0" w:color="auto"/>
              <w:bottom w:val="single" w:sz="4" w:space="0" w:color="auto"/>
            </w:tcBorders>
            <w:vAlign w:val="center"/>
          </w:tcPr>
          <w:p w:rsidR="0018043F" w:rsidRPr="00EE4E44" w:rsidRDefault="0018043F" w:rsidP="00393C43">
            <w:pPr>
              <w:spacing w:after="0" w:line="240" w:lineRule="auto"/>
              <w:jc w:val="both"/>
              <w:rPr>
                <w:rFonts w:cs="Times New Roman"/>
              </w:rPr>
            </w:pPr>
            <w:r w:rsidRPr="00EE4E44">
              <w:rPr>
                <w:rFonts w:cs="Times New Roman"/>
              </w:rPr>
              <w:t>Развитие за счет строительства новых объектов инженерной инфраструктуры на территории населенных пунктов.</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widowControl w:val="0"/>
              <w:suppressAutoHyphens/>
              <w:spacing w:after="0"/>
              <w:jc w:val="center"/>
              <w:rPr>
                <w:rFonts w:eastAsia="Lucida Sans Unicode"/>
                <w:b/>
                <w:kern w:val="2"/>
              </w:rPr>
            </w:pPr>
            <w:r w:rsidRPr="00EE4E44">
              <w:rPr>
                <w:b/>
              </w:rPr>
              <w:lastRenderedPageBreak/>
              <w:t>5</w:t>
            </w:r>
          </w:p>
        </w:tc>
        <w:tc>
          <w:tcPr>
            <w:tcW w:w="9018" w:type="dxa"/>
            <w:gridSpan w:val="4"/>
            <w:tcBorders>
              <w:top w:val="single" w:sz="4" w:space="0" w:color="auto"/>
              <w:bottom w:val="single" w:sz="4" w:space="0" w:color="auto"/>
            </w:tcBorders>
          </w:tcPr>
          <w:p w:rsidR="0018043F" w:rsidRPr="00EE4E44" w:rsidRDefault="0018043F" w:rsidP="00393C43">
            <w:pPr>
              <w:widowControl w:val="0"/>
              <w:suppressAutoHyphens/>
              <w:spacing w:after="0"/>
              <w:rPr>
                <w:rFonts w:eastAsia="Lucida Sans Unicode"/>
                <w:b/>
                <w:i/>
                <w:kern w:val="2"/>
              </w:rPr>
            </w:pPr>
            <w:r w:rsidRPr="00EE4E44">
              <w:rPr>
                <w:rFonts w:eastAsia="Calibri"/>
                <w:b/>
                <w:i/>
              </w:rPr>
              <w:t xml:space="preserve">Развитие зон рекреационного назначения </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18043F" w:rsidRPr="00EE4E44" w:rsidRDefault="0018043F" w:rsidP="00393C43">
            <w:pPr>
              <w:widowControl w:val="0"/>
              <w:suppressAutoHyphens/>
              <w:autoSpaceDE w:val="0"/>
              <w:autoSpaceDN w:val="0"/>
              <w:adjustRightInd w:val="0"/>
              <w:jc w:val="both"/>
              <w:rPr>
                <w:rFonts w:eastAsia="Calibri"/>
                <w:kern w:val="2"/>
              </w:rPr>
            </w:pPr>
            <w:r w:rsidRPr="00EE4E44">
              <w:rPr>
                <w:rFonts w:eastAsia="Calibri"/>
              </w:rPr>
              <w:t>5.1</w:t>
            </w:r>
          </w:p>
        </w:tc>
        <w:tc>
          <w:tcPr>
            <w:tcW w:w="6378" w:type="dxa"/>
            <w:gridSpan w:val="2"/>
            <w:tcBorders>
              <w:top w:val="single" w:sz="4" w:space="0" w:color="auto"/>
              <w:left w:val="single" w:sz="4" w:space="0" w:color="auto"/>
              <w:bottom w:val="single" w:sz="4" w:space="0" w:color="auto"/>
            </w:tcBorders>
          </w:tcPr>
          <w:p w:rsidR="0018043F" w:rsidRPr="00EE4E44" w:rsidRDefault="0018043F" w:rsidP="00393C43">
            <w:pPr>
              <w:widowControl w:val="0"/>
              <w:suppressAutoHyphens/>
              <w:autoSpaceDE w:val="0"/>
              <w:autoSpaceDN w:val="0"/>
              <w:adjustRightInd w:val="0"/>
              <w:spacing w:after="0" w:line="240" w:lineRule="auto"/>
              <w:jc w:val="both"/>
              <w:rPr>
                <w:rFonts w:eastAsia="Calibri"/>
                <w:kern w:val="2"/>
              </w:rPr>
            </w:pPr>
            <w:r w:rsidRPr="00EE4E44">
              <w:rPr>
                <w:rFonts w:cs="Times New Roman"/>
              </w:rPr>
              <w:t>Развитие за счет благоустройства рекреационных зон в с.Самодуровка.</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r w:rsidRPr="00EE4E44">
              <w:rPr>
                <w:rFonts w:cs="Times New Roman"/>
                <w:b/>
              </w:rPr>
              <w:t>6</w:t>
            </w:r>
          </w:p>
        </w:tc>
        <w:tc>
          <w:tcPr>
            <w:tcW w:w="9018" w:type="dxa"/>
            <w:gridSpan w:val="4"/>
            <w:tcBorders>
              <w:top w:val="single" w:sz="4" w:space="0" w:color="auto"/>
              <w:bottom w:val="single" w:sz="4" w:space="0" w:color="auto"/>
            </w:tcBorders>
          </w:tcPr>
          <w:p w:rsidR="0018043F" w:rsidRPr="00EE4E44" w:rsidRDefault="0018043F" w:rsidP="00393C43">
            <w:pPr>
              <w:spacing w:after="0" w:line="240" w:lineRule="auto"/>
              <w:rPr>
                <w:rFonts w:cs="Times New Roman"/>
                <w:b/>
              </w:rPr>
            </w:pPr>
            <w:r w:rsidRPr="00EE4E44">
              <w:rPr>
                <w:b/>
                <w:i/>
              </w:rPr>
              <w:t>Развитие производственных зон сельскохозяйственных предприятий</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18043F" w:rsidRPr="00EE4E44" w:rsidRDefault="0018043F" w:rsidP="00393C43">
            <w:pPr>
              <w:widowControl w:val="0"/>
              <w:suppressAutoHyphens/>
              <w:autoSpaceDE w:val="0"/>
              <w:autoSpaceDN w:val="0"/>
              <w:adjustRightInd w:val="0"/>
              <w:jc w:val="both"/>
              <w:rPr>
                <w:rFonts w:eastAsia="Calibri"/>
              </w:rPr>
            </w:pPr>
            <w:r w:rsidRPr="00EE4E44">
              <w:rPr>
                <w:rFonts w:eastAsia="Calibri"/>
              </w:rPr>
              <w:t>6.1</w:t>
            </w:r>
          </w:p>
        </w:tc>
        <w:tc>
          <w:tcPr>
            <w:tcW w:w="6378" w:type="dxa"/>
            <w:gridSpan w:val="2"/>
            <w:tcBorders>
              <w:top w:val="single" w:sz="4" w:space="0" w:color="auto"/>
              <w:left w:val="single" w:sz="4" w:space="0" w:color="auto"/>
              <w:bottom w:val="single" w:sz="4" w:space="0" w:color="auto"/>
            </w:tcBorders>
          </w:tcPr>
          <w:p w:rsidR="0018043F" w:rsidRPr="00EE4E44" w:rsidRDefault="0018043F" w:rsidP="00393C43">
            <w:pPr>
              <w:widowControl w:val="0"/>
              <w:suppressAutoHyphens/>
              <w:autoSpaceDE w:val="0"/>
              <w:autoSpaceDN w:val="0"/>
              <w:adjustRightInd w:val="0"/>
              <w:spacing w:after="0" w:line="240" w:lineRule="auto"/>
              <w:jc w:val="both"/>
            </w:pPr>
            <w:r w:rsidRPr="00EE4E44">
              <w:t>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r w:rsidRPr="00EE4E44">
              <w:rPr>
                <w:rFonts w:cs="Times New Roman"/>
                <w:b/>
              </w:rPr>
              <w:t>7</w:t>
            </w:r>
          </w:p>
        </w:tc>
        <w:tc>
          <w:tcPr>
            <w:tcW w:w="9018" w:type="dxa"/>
            <w:gridSpan w:val="4"/>
            <w:tcBorders>
              <w:top w:val="single" w:sz="4" w:space="0" w:color="auto"/>
              <w:bottom w:val="single" w:sz="4" w:space="0" w:color="auto"/>
            </w:tcBorders>
          </w:tcPr>
          <w:p w:rsidR="0018043F" w:rsidRPr="00EE4E44" w:rsidRDefault="0018043F" w:rsidP="00393C43">
            <w:pPr>
              <w:spacing w:after="0" w:line="240" w:lineRule="auto"/>
              <w:rPr>
                <w:rFonts w:cs="Times New Roman"/>
                <w:b/>
              </w:rPr>
            </w:pPr>
            <w:r w:rsidRPr="00EE4E44">
              <w:rPr>
                <w:b/>
                <w:i/>
              </w:rPr>
              <w:t>Развитие зон кладбищ</w:t>
            </w:r>
          </w:p>
        </w:tc>
      </w:tr>
      <w:tr w:rsidR="0018043F" w:rsidRPr="00EE4E44" w:rsidTr="00393C43">
        <w:trPr>
          <w:trHeight w:val="268"/>
          <w:jc w:val="center"/>
        </w:trPr>
        <w:tc>
          <w:tcPr>
            <w:tcW w:w="552" w:type="dxa"/>
            <w:tcBorders>
              <w:top w:val="single" w:sz="4" w:space="0" w:color="auto"/>
              <w:bottom w:val="single" w:sz="4" w:space="0" w:color="auto"/>
            </w:tcBorders>
          </w:tcPr>
          <w:p w:rsidR="0018043F" w:rsidRPr="00EE4E44" w:rsidRDefault="0018043F" w:rsidP="00393C43">
            <w:pPr>
              <w:spacing w:after="0" w:line="240" w:lineRule="auto"/>
              <w:jc w:val="center"/>
              <w:rPr>
                <w:rFonts w:cs="Times New Roman"/>
                <w:b/>
              </w:rPr>
            </w:pPr>
          </w:p>
        </w:tc>
        <w:tc>
          <w:tcPr>
            <w:tcW w:w="549" w:type="dxa"/>
            <w:tcBorders>
              <w:top w:val="single" w:sz="4" w:space="0" w:color="auto"/>
              <w:bottom w:val="single" w:sz="4" w:space="0" w:color="auto"/>
              <w:right w:val="single" w:sz="4" w:space="0" w:color="auto"/>
            </w:tcBorders>
          </w:tcPr>
          <w:p w:rsidR="0018043F" w:rsidRPr="00EE4E44" w:rsidRDefault="0018043F" w:rsidP="00393C43">
            <w:pPr>
              <w:widowControl w:val="0"/>
              <w:suppressAutoHyphens/>
              <w:autoSpaceDE w:val="0"/>
              <w:autoSpaceDN w:val="0"/>
              <w:adjustRightInd w:val="0"/>
              <w:jc w:val="both"/>
              <w:rPr>
                <w:rFonts w:eastAsia="Calibri"/>
              </w:rPr>
            </w:pPr>
            <w:r w:rsidRPr="00EE4E44">
              <w:rPr>
                <w:rFonts w:eastAsia="Calibri"/>
              </w:rPr>
              <w:t>7.1</w:t>
            </w:r>
          </w:p>
        </w:tc>
        <w:tc>
          <w:tcPr>
            <w:tcW w:w="6378" w:type="dxa"/>
            <w:gridSpan w:val="2"/>
            <w:tcBorders>
              <w:top w:val="single" w:sz="4" w:space="0" w:color="auto"/>
              <w:left w:val="single" w:sz="4" w:space="0" w:color="auto"/>
              <w:bottom w:val="single" w:sz="4" w:space="0" w:color="auto"/>
            </w:tcBorders>
          </w:tcPr>
          <w:p w:rsidR="0018043F" w:rsidRPr="00EE4E44" w:rsidRDefault="0018043F" w:rsidP="00393C43">
            <w:pPr>
              <w:widowControl w:val="0"/>
              <w:suppressAutoHyphens/>
              <w:autoSpaceDE w:val="0"/>
              <w:autoSpaceDN w:val="0"/>
              <w:adjustRightInd w:val="0"/>
              <w:spacing w:after="0" w:line="240" w:lineRule="auto"/>
              <w:jc w:val="both"/>
            </w:pPr>
            <w:r w:rsidRPr="00EE4E44">
              <w:t>За счет расширения территорий действующих кладбищ.</w:t>
            </w:r>
          </w:p>
        </w:tc>
        <w:tc>
          <w:tcPr>
            <w:tcW w:w="2091" w:type="dxa"/>
            <w:tcBorders>
              <w:top w:val="single" w:sz="4" w:space="0" w:color="auto"/>
              <w:bottom w:val="single" w:sz="4" w:space="0" w:color="auto"/>
            </w:tcBorders>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bl>
    <w:p w:rsidR="0018043F" w:rsidRPr="00EE4E44" w:rsidRDefault="0018043F" w:rsidP="0018043F">
      <w:pPr>
        <w:autoSpaceDE w:val="0"/>
        <w:autoSpaceDN w:val="0"/>
        <w:adjustRightInd w:val="0"/>
        <w:spacing w:after="0" w:line="240" w:lineRule="auto"/>
        <w:ind w:firstLine="567"/>
        <w:jc w:val="both"/>
        <w:rPr>
          <w:rFonts w:eastAsia="Calibri" w:cs="Times New Roman"/>
          <w:bCs/>
          <w:i/>
          <w:iCs/>
          <w:sz w:val="24"/>
          <w:szCs w:val="24"/>
        </w:rPr>
      </w:pPr>
      <w:r w:rsidRPr="00EE4E44">
        <w:rPr>
          <w:rFonts w:eastAsia="Calibri" w:cs="Times New Roman"/>
          <w:bCs/>
          <w:i/>
          <w:iCs/>
          <w:sz w:val="24"/>
          <w:szCs w:val="24"/>
        </w:rPr>
        <w:t xml:space="preserve">Мероприятия отражены в графических материалах на Карте </w:t>
      </w:r>
      <w:r w:rsidRPr="00EE4E44">
        <w:rPr>
          <w:i/>
          <w:sz w:val="24"/>
          <w:szCs w:val="24"/>
        </w:rPr>
        <w:t>планируемого размещения объектов капитального строительства местного значения</w:t>
      </w:r>
      <w:r w:rsidRPr="00EE4E44">
        <w:rPr>
          <w:rFonts w:eastAsia="Calibri" w:cs="Times New Roman"/>
          <w:bCs/>
          <w:i/>
          <w:iCs/>
          <w:sz w:val="24"/>
          <w:szCs w:val="24"/>
        </w:rPr>
        <w:t>.</w:t>
      </w:r>
    </w:p>
    <w:p w:rsidR="0018043F" w:rsidRPr="00EE4E44" w:rsidRDefault="0018043F" w:rsidP="0018043F">
      <w:pPr>
        <w:autoSpaceDE w:val="0"/>
        <w:autoSpaceDN w:val="0"/>
        <w:adjustRightInd w:val="0"/>
        <w:spacing w:after="0" w:line="240" w:lineRule="auto"/>
        <w:ind w:firstLine="567"/>
        <w:jc w:val="both"/>
        <w:rPr>
          <w:rFonts w:cs="Times New Roman"/>
          <w:i/>
          <w:sz w:val="24"/>
          <w:szCs w:val="24"/>
        </w:rPr>
      </w:pPr>
    </w:p>
    <w:p w:rsidR="0018043F" w:rsidRPr="00EE4E44" w:rsidRDefault="0018043F" w:rsidP="0018043F">
      <w:pPr>
        <w:pStyle w:val="1111"/>
        <w:tabs>
          <w:tab w:val="clear" w:pos="432"/>
          <w:tab w:val="left" w:pos="0"/>
        </w:tabs>
        <w:ind w:left="567"/>
        <w:rPr>
          <w:rFonts w:cs="Times New Roman"/>
        </w:rPr>
      </w:pPr>
      <w:bookmarkStart w:id="422" w:name="_Toc104300507"/>
      <w:r w:rsidRPr="00EE4E44">
        <w:rPr>
          <w:rFonts w:cs="Times New Roman"/>
        </w:rPr>
        <w:t xml:space="preserve">2.4. </w:t>
      </w:r>
      <w:bookmarkStart w:id="423" w:name="_Toc59800200"/>
      <w:r w:rsidRPr="00EE4E44">
        <w:rPr>
          <w:rFonts w:cs="Times New Roman"/>
        </w:rPr>
        <w:t xml:space="preserve"> Предложения по сохранению, использованию и популяризации объектов культурного наследия на территории Самодуровского сельского поселения</w:t>
      </w:r>
      <w:bookmarkEnd w:id="422"/>
      <w:bookmarkEnd w:id="423"/>
    </w:p>
    <w:p w:rsidR="0018043F" w:rsidRPr="00EE4E44" w:rsidRDefault="0018043F" w:rsidP="0018043F">
      <w:pPr>
        <w:autoSpaceDE w:val="0"/>
        <w:autoSpaceDN w:val="0"/>
        <w:adjustRightInd w:val="0"/>
        <w:spacing w:after="0" w:line="240" w:lineRule="auto"/>
        <w:ind w:left="567"/>
        <w:jc w:val="center"/>
        <w:rPr>
          <w:rFonts w:eastAsia="Calibri" w:cs="Times New Roman"/>
          <w:bCs/>
          <w:i/>
          <w:iCs/>
          <w:sz w:val="24"/>
          <w:szCs w:val="24"/>
          <w:highlight w:val="yellow"/>
        </w:rPr>
      </w:pPr>
    </w:p>
    <w:p w:rsidR="0018043F" w:rsidRPr="00EE4E44" w:rsidRDefault="0018043F" w:rsidP="0018043F">
      <w:pPr>
        <w:pStyle w:val="Standard"/>
        <w:spacing w:line="276" w:lineRule="auto"/>
        <w:ind w:firstLine="567"/>
        <w:jc w:val="both"/>
        <w:rPr>
          <w:rFonts w:eastAsia="Arial"/>
        </w:rPr>
      </w:pPr>
      <w:r w:rsidRPr="00EE4E44">
        <w:t xml:space="preserve">Согласно ст. 14 ФЗ-131 к полномочиям органов местного самоуправления сельского поселения относятся </w:t>
      </w:r>
      <w:r w:rsidRPr="00EE4E44">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8043F" w:rsidRPr="00EE4E44" w:rsidRDefault="0018043F" w:rsidP="0018043F">
      <w:pPr>
        <w:spacing w:after="0" w:line="276" w:lineRule="auto"/>
        <w:ind w:firstLine="567"/>
        <w:jc w:val="both"/>
        <w:rPr>
          <w:rFonts w:cs="Times New Roman"/>
          <w:spacing w:val="2"/>
          <w:sz w:val="24"/>
          <w:szCs w:val="24"/>
          <w:shd w:val="clear" w:color="auto" w:fill="FFFFFF"/>
        </w:rPr>
      </w:pPr>
      <w:r w:rsidRPr="00EE4E44">
        <w:rPr>
          <w:rFonts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EE4E44">
        <w:rPr>
          <w:rFonts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18043F" w:rsidRPr="00EE4E44" w:rsidRDefault="0018043F" w:rsidP="0018043F">
      <w:pPr>
        <w:spacing w:after="0"/>
        <w:ind w:firstLine="567"/>
        <w:jc w:val="both"/>
        <w:rPr>
          <w:rFonts w:eastAsia="Calibri" w:cs="Times New Roman"/>
          <w:bCs/>
          <w:sz w:val="24"/>
          <w:szCs w:val="24"/>
        </w:rPr>
      </w:pPr>
      <w:r w:rsidRPr="00EE4E44">
        <w:rPr>
          <w:rFonts w:eastAsia="Calibri" w:cs="Times New Roman"/>
          <w:bCs/>
          <w:sz w:val="24"/>
          <w:szCs w:val="24"/>
        </w:rPr>
        <w:t>На территории Самодуровского сельского поселения расположено 2 объекта культурного наследия регионального значения.</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Сведения о защитных зонах объектов </w:t>
      </w:r>
      <w:r w:rsidRPr="00EE4E44">
        <w:rPr>
          <w:rFonts w:eastAsia="Calibri" w:cs="Times New Roman"/>
          <w:sz w:val="24"/>
          <w:szCs w:val="24"/>
        </w:rPr>
        <w:t xml:space="preserve">культурного наследия </w:t>
      </w:r>
      <w:r w:rsidRPr="00EE4E44">
        <w:rPr>
          <w:rFonts w:cs="Times New Roman"/>
          <w:sz w:val="24"/>
          <w:szCs w:val="24"/>
        </w:rPr>
        <w:t>внесены в ЕГРН и отображены в графических материалах генерального плана.</w:t>
      </w:r>
    </w:p>
    <w:p w:rsidR="0018043F" w:rsidRPr="00EE4E44" w:rsidRDefault="0018043F" w:rsidP="0018043F">
      <w:pPr>
        <w:spacing w:after="0" w:line="276" w:lineRule="auto"/>
        <w:ind w:firstLine="567"/>
        <w:jc w:val="both"/>
        <w:rPr>
          <w:rFonts w:cs="Times New Roman"/>
          <w:sz w:val="24"/>
          <w:szCs w:val="24"/>
        </w:rPr>
      </w:pPr>
      <w:r w:rsidRPr="00EE4E44">
        <w:rPr>
          <w:rFonts w:cs="Times New Roman"/>
          <w:sz w:val="24"/>
          <w:szCs w:val="24"/>
        </w:rPr>
        <w:t xml:space="preserve">Для объектов культурного наследия, находящихся на территории </w:t>
      </w:r>
      <w:r w:rsidRPr="00EE4E44">
        <w:rPr>
          <w:rFonts w:eastAsia="Calibri" w:cs="Times New Roman"/>
          <w:bCs/>
          <w:sz w:val="24"/>
          <w:szCs w:val="24"/>
        </w:rPr>
        <w:t>Самодуровского</w:t>
      </w:r>
      <w:r w:rsidRPr="00EE4E44">
        <w:rPr>
          <w:rFonts w:cs="Times New Roman"/>
          <w:sz w:val="24"/>
          <w:szCs w:val="24"/>
        </w:rPr>
        <w:t xml:space="preserve"> сельского поселения, не устанавливались границы территорий объектов культурного наследия и режимы их использования.</w:t>
      </w:r>
    </w:p>
    <w:p w:rsidR="0018043F" w:rsidRPr="00EE4E44" w:rsidRDefault="0018043F" w:rsidP="0018043F">
      <w:pPr>
        <w:autoSpaceDE w:val="0"/>
        <w:autoSpaceDN w:val="0"/>
        <w:adjustRightInd w:val="0"/>
        <w:spacing w:after="0" w:line="240" w:lineRule="auto"/>
        <w:ind w:firstLine="567"/>
        <w:jc w:val="both"/>
        <w:rPr>
          <w:rFonts w:eastAsia="TimesNewRomanPSMT" w:cs="Times New Roman"/>
          <w:sz w:val="24"/>
          <w:szCs w:val="24"/>
          <w:highlight w:val="yellow"/>
        </w:rPr>
      </w:pPr>
    </w:p>
    <w:p w:rsidR="0018043F" w:rsidRPr="00EE4E44" w:rsidRDefault="0018043F" w:rsidP="0018043F">
      <w:pPr>
        <w:pStyle w:val="Standard"/>
        <w:spacing w:line="276" w:lineRule="auto"/>
        <w:ind w:firstLine="567"/>
        <w:jc w:val="both"/>
        <w:rPr>
          <w:b/>
        </w:rPr>
      </w:pPr>
      <w:r w:rsidRPr="00EE4E44">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424" w:name="_Toc59800201"/>
      <w:r w:rsidRPr="00EE4E44">
        <w:rPr>
          <w:b/>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18043F" w:rsidRPr="00EE4E44" w:rsidTr="00393C43">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18043F" w:rsidRPr="00EE4E44" w:rsidRDefault="0018043F" w:rsidP="00393C43">
            <w:pPr>
              <w:pStyle w:val="a9"/>
              <w:snapToGrid w:val="0"/>
              <w:rPr>
                <w:rFonts w:eastAsia="Times New Roman"/>
                <w:b/>
                <w:bCs/>
                <w:sz w:val="22"/>
                <w:szCs w:val="22"/>
              </w:rPr>
            </w:pPr>
            <w:r w:rsidRPr="00EE4E44">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18043F" w:rsidRPr="00EE4E44" w:rsidRDefault="0018043F" w:rsidP="00393C43">
            <w:pPr>
              <w:pStyle w:val="a9"/>
              <w:snapToGrid w:val="0"/>
              <w:ind w:firstLine="851"/>
              <w:jc w:val="center"/>
              <w:rPr>
                <w:rFonts w:eastAsia="Times New Roman"/>
                <w:b/>
                <w:bCs/>
                <w:sz w:val="22"/>
                <w:szCs w:val="22"/>
              </w:rPr>
            </w:pPr>
            <w:r w:rsidRPr="00EE4E44">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D9D9D9" w:themeFill="background1" w:themeFillShade="D9"/>
            <w:hideMark/>
          </w:tcPr>
          <w:p w:rsidR="0018043F" w:rsidRPr="00EE4E44" w:rsidRDefault="0018043F" w:rsidP="00393C43">
            <w:pPr>
              <w:widowControl w:val="0"/>
              <w:suppressAutoHyphens/>
              <w:snapToGrid w:val="0"/>
              <w:jc w:val="center"/>
              <w:rPr>
                <w:b/>
                <w:bCs/>
                <w:kern w:val="2"/>
              </w:rPr>
            </w:pPr>
            <w:r w:rsidRPr="00EE4E44">
              <w:rPr>
                <w:b/>
              </w:rPr>
              <w:t>Этапы реализации проектных решений</w:t>
            </w:r>
          </w:p>
        </w:tc>
      </w:tr>
      <w:tr w:rsidR="0018043F" w:rsidRPr="00EE4E44" w:rsidTr="00393C43">
        <w:trPr>
          <w:trHeight w:val="333"/>
          <w:tblHeader/>
        </w:trPr>
        <w:tc>
          <w:tcPr>
            <w:tcW w:w="70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18043F" w:rsidRPr="00EE4E44" w:rsidRDefault="0018043F" w:rsidP="00393C43">
            <w:pPr>
              <w:rPr>
                <w:b/>
                <w:bCs/>
                <w:kern w:val="2"/>
              </w:rPr>
            </w:pPr>
          </w:p>
        </w:tc>
        <w:tc>
          <w:tcPr>
            <w:tcW w:w="6519"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hideMark/>
          </w:tcPr>
          <w:p w:rsidR="0018043F" w:rsidRPr="00EE4E44" w:rsidRDefault="0018043F" w:rsidP="00393C43">
            <w:pPr>
              <w:rPr>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hideMark/>
          </w:tcPr>
          <w:p w:rsidR="0018043F" w:rsidRPr="00EE4E44" w:rsidRDefault="0018043F" w:rsidP="00393C43">
            <w:pPr>
              <w:widowControl w:val="0"/>
              <w:suppressAutoHyphens/>
              <w:snapToGrid w:val="0"/>
              <w:jc w:val="center"/>
              <w:rPr>
                <w:b/>
                <w:bCs/>
                <w:kern w:val="2"/>
              </w:rPr>
            </w:pPr>
            <w:r w:rsidRPr="00EE4E44">
              <w:rPr>
                <w:b/>
                <w:bCs/>
                <w:kern w:val="2"/>
              </w:rPr>
              <w:t>Расчетный срок</w:t>
            </w:r>
          </w:p>
        </w:tc>
      </w:tr>
      <w:tr w:rsidR="0018043F" w:rsidRPr="00EE4E44" w:rsidTr="00393C43">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18043F" w:rsidRPr="00EE4E44" w:rsidRDefault="0018043F" w:rsidP="00393C43">
            <w:pPr>
              <w:widowControl w:val="0"/>
              <w:suppressAutoHyphens/>
              <w:jc w:val="center"/>
              <w:rPr>
                <w:rFonts w:eastAsia="Lucida Sans Unicode"/>
                <w:b/>
                <w:kern w:val="2"/>
              </w:rPr>
            </w:pPr>
            <w:r w:rsidRPr="00EE4E44">
              <w:rPr>
                <w:b/>
              </w:rPr>
              <w:t>1</w:t>
            </w:r>
          </w:p>
        </w:tc>
        <w:tc>
          <w:tcPr>
            <w:tcW w:w="6519" w:type="dxa"/>
            <w:tcBorders>
              <w:top w:val="single" w:sz="2" w:space="0" w:color="000000"/>
              <w:left w:val="single" w:sz="2" w:space="0" w:color="000000"/>
              <w:bottom w:val="single" w:sz="2" w:space="0" w:color="000000"/>
              <w:right w:val="single" w:sz="2" w:space="0" w:color="000000"/>
            </w:tcBorders>
            <w:hideMark/>
          </w:tcPr>
          <w:p w:rsidR="0018043F" w:rsidRPr="00EE4E44" w:rsidRDefault="0018043F" w:rsidP="00393C43">
            <w:pPr>
              <w:widowControl w:val="0"/>
              <w:suppressAutoHyphens/>
              <w:snapToGrid w:val="0"/>
              <w:jc w:val="both"/>
              <w:rPr>
                <w:kern w:val="2"/>
              </w:rPr>
            </w:pPr>
            <w:r w:rsidRPr="00EE4E44">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18043F" w:rsidRPr="00EE4E44" w:rsidRDefault="0018043F" w:rsidP="00393C43">
            <w:pPr>
              <w:widowControl w:val="0"/>
              <w:tabs>
                <w:tab w:val="left" w:pos="4524"/>
              </w:tabs>
              <w:suppressAutoHyphens/>
              <w:snapToGrid w:val="0"/>
              <w:jc w:val="center"/>
              <w:rPr>
                <w:b/>
                <w:kern w:val="2"/>
              </w:rPr>
            </w:pPr>
            <w:r w:rsidRPr="00EE4E44">
              <w:rPr>
                <w:b/>
                <w:kern w:val="2"/>
              </w:rPr>
              <w:t>+</w:t>
            </w:r>
          </w:p>
        </w:tc>
      </w:tr>
      <w:tr w:rsidR="0018043F" w:rsidRPr="00EE4E44" w:rsidTr="00393C43">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18043F" w:rsidRPr="00EE4E44" w:rsidRDefault="0018043F" w:rsidP="00393C43">
            <w:pPr>
              <w:widowControl w:val="0"/>
              <w:suppressAutoHyphens/>
              <w:jc w:val="center"/>
              <w:rPr>
                <w:rFonts w:eastAsia="Lucida Sans Unicode"/>
                <w:b/>
                <w:kern w:val="2"/>
              </w:rPr>
            </w:pPr>
            <w:r w:rsidRPr="00EE4E44">
              <w:rPr>
                <w:b/>
              </w:rPr>
              <w:t>2</w:t>
            </w:r>
          </w:p>
        </w:tc>
        <w:tc>
          <w:tcPr>
            <w:tcW w:w="6519" w:type="dxa"/>
            <w:tcBorders>
              <w:top w:val="single" w:sz="2" w:space="0" w:color="000000"/>
              <w:left w:val="single" w:sz="2" w:space="0" w:color="000000"/>
              <w:bottom w:val="single" w:sz="2" w:space="0" w:color="000000"/>
              <w:right w:val="single" w:sz="2" w:space="0" w:color="000000"/>
            </w:tcBorders>
            <w:hideMark/>
          </w:tcPr>
          <w:p w:rsidR="0018043F" w:rsidRPr="00EE4E44" w:rsidRDefault="0018043F" w:rsidP="00393C43">
            <w:pPr>
              <w:widowControl w:val="0"/>
              <w:tabs>
                <w:tab w:val="left" w:pos="6816"/>
              </w:tabs>
              <w:suppressAutoHyphens/>
              <w:snapToGrid w:val="0"/>
              <w:jc w:val="both"/>
              <w:rPr>
                <w:rFonts w:eastAsia="Lucida Sans Unicode"/>
                <w:kern w:val="2"/>
                <w:lang w:eastAsia="ar-SA"/>
              </w:rPr>
            </w:pPr>
            <w:r w:rsidRPr="00EE4E44">
              <w:t>Проведение мероприятий по установлению границ территорий объектов культурного наследия.</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18043F" w:rsidRPr="00EE4E44" w:rsidRDefault="0018043F" w:rsidP="00393C43">
            <w:pPr>
              <w:widowControl w:val="0"/>
              <w:tabs>
                <w:tab w:val="left" w:pos="4524"/>
              </w:tabs>
              <w:suppressAutoHyphens/>
              <w:snapToGrid w:val="0"/>
              <w:jc w:val="center"/>
              <w:rPr>
                <w:b/>
                <w:kern w:val="2"/>
              </w:rPr>
            </w:pPr>
            <w:r w:rsidRPr="00EE4E44">
              <w:rPr>
                <w:b/>
                <w:kern w:val="2"/>
              </w:rPr>
              <w:t>+</w:t>
            </w:r>
          </w:p>
        </w:tc>
      </w:tr>
      <w:tr w:rsidR="0018043F" w:rsidRPr="00EE4E44" w:rsidTr="00393C43">
        <w:trPr>
          <w:cantSplit/>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18043F" w:rsidRPr="00EE4E44" w:rsidRDefault="0018043F" w:rsidP="00393C43">
            <w:pPr>
              <w:widowControl w:val="0"/>
              <w:suppressAutoHyphens/>
              <w:jc w:val="center"/>
              <w:rPr>
                <w:rFonts w:eastAsia="Lucida Sans Unicode"/>
                <w:b/>
                <w:kern w:val="2"/>
              </w:rPr>
            </w:pPr>
            <w:r w:rsidRPr="00EE4E44">
              <w:rPr>
                <w:b/>
              </w:rPr>
              <w:t>3</w:t>
            </w:r>
          </w:p>
        </w:tc>
        <w:tc>
          <w:tcPr>
            <w:tcW w:w="6519" w:type="dxa"/>
            <w:tcBorders>
              <w:top w:val="single" w:sz="2" w:space="0" w:color="000000"/>
              <w:left w:val="single" w:sz="2" w:space="0" w:color="000000"/>
              <w:bottom w:val="single" w:sz="2" w:space="0" w:color="000000"/>
              <w:right w:val="single" w:sz="2" w:space="0" w:color="000000"/>
            </w:tcBorders>
            <w:hideMark/>
          </w:tcPr>
          <w:p w:rsidR="0018043F" w:rsidRPr="00EE4E44" w:rsidRDefault="0018043F" w:rsidP="00393C43">
            <w:pPr>
              <w:snapToGrid w:val="0"/>
              <w:jc w:val="both"/>
              <w:rPr>
                <w:rFonts w:eastAsia="Lucida Sans Unicode"/>
                <w:kern w:val="2"/>
              </w:rPr>
            </w:pPr>
            <w:r w:rsidRPr="00EE4E44">
              <w:t>Проведение историко-культурной экспертизы в отношении земельных участков, подлежащих хозяйственному освоению.</w:t>
            </w:r>
          </w:p>
          <w:p w:rsidR="0018043F" w:rsidRPr="00EE4E44" w:rsidRDefault="0018043F" w:rsidP="00393C43">
            <w:pPr>
              <w:widowControl w:val="0"/>
              <w:suppressAutoHyphens/>
              <w:snapToGrid w:val="0"/>
              <w:jc w:val="both"/>
              <w:rPr>
                <w:rFonts w:eastAsia="Lucida Sans Unicode"/>
                <w:kern w:val="2"/>
                <w:lang w:eastAsia="ar-SA"/>
              </w:rPr>
            </w:pPr>
            <w:r w:rsidRPr="00EE4E44">
              <w:t>Перед</w:t>
            </w:r>
            <w:r w:rsidRPr="00EE4E44">
              <w:rPr>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18043F" w:rsidRPr="00EE4E44" w:rsidRDefault="0018043F" w:rsidP="00393C43">
            <w:pPr>
              <w:widowControl w:val="0"/>
              <w:tabs>
                <w:tab w:val="left" w:pos="4524"/>
              </w:tabs>
              <w:suppressAutoHyphens/>
              <w:snapToGrid w:val="0"/>
              <w:jc w:val="center"/>
              <w:rPr>
                <w:b/>
                <w:kern w:val="2"/>
              </w:rPr>
            </w:pPr>
            <w:r w:rsidRPr="00EE4E44">
              <w:rPr>
                <w:b/>
                <w:kern w:val="2"/>
              </w:rPr>
              <w:t>+</w:t>
            </w:r>
          </w:p>
        </w:tc>
      </w:tr>
      <w:tr w:rsidR="0018043F" w:rsidRPr="00EE4E44" w:rsidTr="00393C43">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18043F" w:rsidRPr="00EE4E44" w:rsidRDefault="0018043F" w:rsidP="00393C43">
            <w:pPr>
              <w:widowControl w:val="0"/>
              <w:suppressAutoHyphens/>
              <w:jc w:val="center"/>
              <w:rPr>
                <w:rFonts w:eastAsia="Lucida Sans Unicode"/>
                <w:b/>
                <w:kern w:val="2"/>
              </w:rPr>
            </w:pPr>
            <w:r w:rsidRPr="00EE4E44">
              <w:rPr>
                <w:b/>
              </w:rPr>
              <w:t>4</w:t>
            </w:r>
          </w:p>
        </w:tc>
        <w:tc>
          <w:tcPr>
            <w:tcW w:w="6519" w:type="dxa"/>
            <w:tcBorders>
              <w:top w:val="single" w:sz="2" w:space="0" w:color="000000"/>
              <w:left w:val="single" w:sz="2" w:space="0" w:color="000000"/>
              <w:bottom w:val="single" w:sz="2" w:space="0" w:color="000000"/>
              <w:right w:val="single" w:sz="2" w:space="0" w:color="000000"/>
            </w:tcBorders>
            <w:hideMark/>
          </w:tcPr>
          <w:p w:rsidR="0018043F" w:rsidRPr="00EE4E44" w:rsidRDefault="0018043F" w:rsidP="00393C43">
            <w:pPr>
              <w:widowControl w:val="0"/>
              <w:suppressAutoHyphens/>
              <w:snapToGrid w:val="0"/>
              <w:jc w:val="both"/>
              <w:rPr>
                <w:rFonts w:eastAsia="Lucida Sans Unicode"/>
                <w:kern w:val="2"/>
                <w:lang w:eastAsia="ar-SA"/>
              </w:rPr>
            </w:pPr>
            <w:r w:rsidRPr="00EE4E44">
              <w:t>Проведение мероприятий по разработке и утверждению проектов зон охраны  объектов культурного наследия, режимов использования территорий в границах данных зон.</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18043F" w:rsidRPr="00EE4E44" w:rsidRDefault="0018043F" w:rsidP="00393C43">
            <w:pPr>
              <w:widowControl w:val="0"/>
              <w:tabs>
                <w:tab w:val="left" w:pos="4524"/>
              </w:tabs>
              <w:suppressAutoHyphens/>
              <w:snapToGrid w:val="0"/>
              <w:jc w:val="center"/>
              <w:rPr>
                <w:kern w:val="2"/>
              </w:rPr>
            </w:pPr>
            <w:r w:rsidRPr="00EE4E44">
              <w:rPr>
                <w:kern w:val="2"/>
              </w:rPr>
              <w:t>+</w:t>
            </w:r>
          </w:p>
        </w:tc>
      </w:tr>
    </w:tbl>
    <w:p w:rsidR="0018043F" w:rsidRPr="00EE4E44" w:rsidRDefault="0018043F" w:rsidP="0018043F">
      <w:pPr>
        <w:snapToGrid w:val="0"/>
        <w:spacing w:after="0"/>
        <w:rPr>
          <w:rFonts w:eastAsia="Times New Roman" w:cs="Arial"/>
          <w:b/>
          <w:bCs/>
          <w:kern w:val="2"/>
          <w:highlight w:val="yellow"/>
          <w:shd w:val="clear" w:color="auto" w:fill="CCFFFF"/>
        </w:rPr>
      </w:pPr>
    </w:p>
    <w:p w:rsidR="0018043F" w:rsidRPr="00EE4E44" w:rsidRDefault="0018043F" w:rsidP="00E01673">
      <w:pPr>
        <w:pStyle w:val="1111"/>
        <w:numPr>
          <w:ilvl w:val="1"/>
          <w:numId w:val="55"/>
        </w:numPr>
        <w:tabs>
          <w:tab w:val="left" w:pos="0"/>
        </w:tabs>
        <w:rPr>
          <w:rFonts w:cs="Times New Roman"/>
        </w:rPr>
      </w:pPr>
      <w:bookmarkStart w:id="425" w:name="_Toc104300508"/>
      <w:r w:rsidRPr="00EE4E44">
        <w:rPr>
          <w:rFonts w:cs="Times New Roman"/>
        </w:rPr>
        <w:t>Предложения по размещению на территории сельского поселения объектов капитального строительства местного значения.</w:t>
      </w:r>
      <w:bookmarkEnd w:id="424"/>
      <w:bookmarkEnd w:id="425"/>
    </w:p>
    <w:p w:rsidR="0018043F" w:rsidRPr="00EE4E44" w:rsidRDefault="0018043F" w:rsidP="0018043F">
      <w:pPr>
        <w:pStyle w:val="1111"/>
        <w:tabs>
          <w:tab w:val="clear" w:pos="432"/>
          <w:tab w:val="left" w:pos="851"/>
        </w:tabs>
        <w:outlineLvl w:val="9"/>
        <w:rPr>
          <w:rFonts w:cs="Times New Roman"/>
          <w:i/>
        </w:rPr>
      </w:pPr>
    </w:p>
    <w:p w:rsidR="0018043F" w:rsidRPr="00EE4E44" w:rsidRDefault="0018043F" w:rsidP="00E01673">
      <w:pPr>
        <w:pStyle w:val="1111"/>
        <w:numPr>
          <w:ilvl w:val="2"/>
          <w:numId w:val="55"/>
        </w:numPr>
        <w:tabs>
          <w:tab w:val="left" w:pos="0"/>
        </w:tabs>
        <w:rPr>
          <w:rFonts w:cs="Times New Roman"/>
          <w:i/>
        </w:rPr>
      </w:pPr>
      <w:bookmarkStart w:id="426" w:name="_Toc104300509"/>
      <w:r w:rsidRPr="00EE4E44">
        <w:rPr>
          <w:rFonts w:cs="Times New Roman"/>
          <w:i/>
        </w:rPr>
        <w:t>Предложения по обеспечению территории сельского поселения объектами транспортной инфраструктуры</w:t>
      </w:r>
      <w:bookmarkEnd w:id="426"/>
    </w:p>
    <w:p w:rsidR="0018043F" w:rsidRPr="00EE4E44" w:rsidRDefault="0018043F" w:rsidP="0018043F">
      <w:pPr>
        <w:spacing w:before="240" w:after="0"/>
        <w:ind w:firstLine="567"/>
        <w:jc w:val="both"/>
        <w:outlineLvl w:val="0"/>
        <w:rPr>
          <w:snapToGrid w:val="0"/>
          <w:sz w:val="24"/>
        </w:rPr>
      </w:pPr>
      <w:bookmarkStart w:id="427" w:name="_Toc89851272"/>
      <w:bookmarkStart w:id="428" w:name="_Toc104300510"/>
      <w:r w:rsidRPr="00EE4E44">
        <w:rPr>
          <w:snapToGrid w:val="0"/>
          <w:sz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bookmarkEnd w:id="427"/>
      <w:bookmarkEnd w:id="428"/>
    </w:p>
    <w:p w:rsidR="0018043F" w:rsidRPr="00EE4E44" w:rsidRDefault="0018043F" w:rsidP="0018043F">
      <w:pPr>
        <w:spacing w:after="0"/>
        <w:ind w:firstLine="567"/>
        <w:jc w:val="both"/>
        <w:outlineLvl w:val="0"/>
        <w:rPr>
          <w:snapToGrid w:val="0"/>
          <w:sz w:val="24"/>
        </w:rPr>
      </w:pPr>
      <w:bookmarkStart w:id="429" w:name="_Toc89851273"/>
      <w:bookmarkStart w:id="430" w:name="_Toc104300511"/>
      <w:r w:rsidRPr="00EE4E44">
        <w:rPr>
          <w:snapToGrid w:val="0"/>
          <w:sz w:val="24"/>
        </w:rPr>
        <w:t>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bookmarkEnd w:id="429"/>
      <w:bookmarkEnd w:id="430"/>
      <w:r w:rsidRPr="00EE4E44">
        <w:rPr>
          <w:snapToGrid w:val="0"/>
          <w:sz w:val="24"/>
        </w:rPr>
        <w:t xml:space="preserve"> </w:t>
      </w:r>
    </w:p>
    <w:p w:rsidR="0018043F" w:rsidRPr="00EE4E44" w:rsidRDefault="0018043F" w:rsidP="0018043F">
      <w:pPr>
        <w:spacing w:after="0"/>
        <w:ind w:firstLine="567"/>
        <w:jc w:val="both"/>
        <w:rPr>
          <w:snapToGrid w:val="0"/>
          <w:sz w:val="24"/>
        </w:rPr>
      </w:pPr>
      <w:r w:rsidRPr="00EE4E44">
        <w:rPr>
          <w:snapToGrid w:val="0"/>
          <w:sz w:val="24"/>
        </w:rPr>
        <w:t>Кроме того, необходимо приведение всех автодорог сельского поселения в нормативное транспортно-эксплуатационное состояние</w:t>
      </w:r>
    </w:p>
    <w:p w:rsidR="0018043F" w:rsidRPr="00EE4E44" w:rsidRDefault="0018043F" w:rsidP="0018043F">
      <w:pPr>
        <w:spacing w:after="0"/>
        <w:rPr>
          <w:rFonts w:cs="Times New Roman"/>
          <w:b/>
          <w:sz w:val="24"/>
          <w:szCs w:val="24"/>
          <w:highlight w:val="yellow"/>
        </w:rPr>
      </w:pPr>
    </w:p>
    <w:p w:rsidR="0018043F" w:rsidRPr="00EE4E44" w:rsidRDefault="0018043F" w:rsidP="0018043F">
      <w:pPr>
        <w:spacing w:after="0"/>
        <w:jc w:val="center"/>
        <w:rPr>
          <w:rFonts w:cs="Times New Roman"/>
          <w:b/>
          <w:sz w:val="24"/>
          <w:szCs w:val="24"/>
        </w:rPr>
      </w:pPr>
      <w:r w:rsidRPr="00EE4E44">
        <w:rPr>
          <w:rFonts w:cs="Times New Roman"/>
          <w:b/>
          <w:sz w:val="24"/>
          <w:szCs w:val="24"/>
        </w:rPr>
        <w:t>Перечень мероприятий по территориальному планированию.</w:t>
      </w:r>
    </w:p>
    <w:p w:rsidR="0018043F" w:rsidRPr="00EE4E44" w:rsidRDefault="0018043F" w:rsidP="0018043F">
      <w:pPr>
        <w:spacing w:after="0" w:line="240" w:lineRule="auto"/>
        <w:jc w:val="center"/>
        <w:rPr>
          <w:rFonts w:cs="Times New Roman"/>
          <w:b/>
          <w:sz w:val="24"/>
          <w:szCs w:val="24"/>
        </w:rPr>
      </w:pPr>
      <w:r w:rsidRPr="00EE4E44">
        <w:rPr>
          <w:rFonts w:cs="Times New Roman"/>
          <w:b/>
          <w:sz w:val="24"/>
          <w:szCs w:val="24"/>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6692"/>
        <w:gridCol w:w="1922"/>
      </w:tblGrid>
      <w:tr w:rsidR="0018043F" w:rsidRPr="00EE4E44" w:rsidTr="00393C43">
        <w:trPr>
          <w:trHeight w:val="380"/>
          <w:tblHeader/>
          <w:jc w:val="center"/>
        </w:trPr>
        <w:tc>
          <w:tcPr>
            <w:tcW w:w="619" w:type="dxa"/>
            <w:vMerge w:val="restart"/>
            <w:shd w:val="clear" w:color="auto" w:fill="D9D9D9" w:themeFill="background1" w:themeFillShade="D9"/>
            <w:vAlign w:val="center"/>
          </w:tcPr>
          <w:p w:rsidR="0018043F" w:rsidRPr="00EE4E44" w:rsidRDefault="0018043F" w:rsidP="00393C43">
            <w:pPr>
              <w:spacing w:after="0" w:line="240" w:lineRule="auto"/>
              <w:ind w:left="-48" w:right="-142"/>
              <w:jc w:val="center"/>
              <w:rPr>
                <w:rFonts w:cs="Times New Roman"/>
                <w:b/>
              </w:rPr>
            </w:pPr>
            <w:r w:rsidRPr="00EE4E44">
              <w:rPr>
                <w:rFonts w:cs="Times New Roman"/>
                <w:b/>
              </w:rPr>
              <w:lastRenderedPageBreak/>
              <w:t>№</w:t>
            </w:r>
          </w:p>
          <w:p w:rsidR="0018043F" w:rsidRPr="00EE4E44" w:rsidRDefault="0018043F" w:rsidP="00393C43">
            <w:pPr>
              <w:spacing w:after="0" w:line="240" w:lineRule="auto"/>
              <w:ind w:left="-48" w:right="-142"/>
              <w:jc w:val="center"/>
              <w:rPr>
                <w:rFonts w:cs="Times New Roman"/>
                <w:b/>
              </w:rPr>
            </w:pPr>
            <w:r w:rsidRPr="00EE4E44">
              <w:rPr>
                <w:rFonts w:cs="Times New Roman"/>
                <w:b/>
              </w:rPr>
              <w:t>п/п</w:t>
            </w:r>
          </w:p>
        </w:tc>
        <w:tc>
          <w:tcPr>
            <w:tcW w:w="6692" w:type="dxa"/>
            <w:vMerge w:val="restart"/>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Наименование мероприятия</w:t>
            </w:r>
          </w:p>
        </w:tc>
        <w:tc>
          <w:tcPr>
            <w:tcW w:w="1922" w:type="dxa"/>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380"/>
          <w:tblHeader/>
          <w:jc w:val="center"/>
        </w:trPr>
        <w:tc>
          <w:tcPr>
            <w:tcW w:w="619" w:type="dxa"/>
            <w:vMerge/>
            <w:shd w:val="clear" w:color="auto" w:fill="D9D9D9" w:themeFill="background1" w:themeFillShade="D9"/>
            <w:vAlign w:val="center"/>
          </w:tcPr>
          <w:p w:rsidR="0018043F" w:rsidRPr="00EE4E44" w:rsidRDefault="0018043F" w:rsidP="00393C43">
            <w:pPr>
              <w:spacing w:after="0" w:line="240" w:lineRule="auto"/>
              <w:ind w:left="-48" w:right="-142"/>
              <w:jc w:val="center"/>
              <w:rPr>
                <w:rFonts w:cs="Times New Roman"/>
                <w:b/>
                <w:highlight w:val="yellow"/>
              </w:rPr>
            </w:pPr>
          </w:p>
        </w:tc>
        <w:tc>
          <w:tcPr>
            <w:tcW w:w="6692" w:type="dxa"/>
            <w:vMerge/>
            <w:shd w:val="clear" w:color="auto" w:fill="D9D9D9" w:themeFill="background1" w:themeFillShade="D9"/>
            <w:vAlign w:val="center"/>
          </w:tcPr>
          <w:p w:rsidR="0018043F" w:rsidRPr="00EE4E44" w:rsidRDefault="0018043F" w:rsidP="00393C43">
            <w:pPr>
              <w:spacing w:after="0" w:line="240" w:lineRule="auto"/>
              <w:jc w:val="center"/>
              <w:rPr>
                <w:rFonts w:cs="Times New Roman"/>
                <w:b/>
                <w:highlight w:val="yellow"/>
              </w:rPr>
            </w:pPr>
          </w:p>
        </w:tc>
        <w:tc>
          <w:tcPr>
            <w:tcW w:w="192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highlight w:val="yellow"/>
              </w:rPr>
            </w:pPr>
            <w:r w:rsidRPr="00EE4E44">
              <w:rPr>
                <w:rFonts w:eastAsia="Times New Roman" w:cs="Times New Roman"/>
                <w:b/>
                <w:bCs/>
                <w:kern w:val="2"/>
              </w:rPr>
              <w:t>Расчетный срок</w:t>
            </w:r>
          </w:p>
        </w:tc>
      </w:tr>
      <w:tr w:rsidR="0018043F" w:rsidRPr="00EE4E44" w:rsidTr="00393C43">
        <w:trPr>
          <w:trHeight w:val="521"/>
          <w:jc w:val="center"/>
        </w:trPr>
        <w:tc>
          <w:tcPr>
            <w:tcW w:w="619" w:type="dxa"/>
            <w:shd w:val="clear" w:color="auto" w:fill="auto"/>
            <w:vAlign w:val="center"/>
          </w:tcPr>
          <w:p w:rsidR="0018043F" w:rsidRPr="00EE4E44" w:rsidRDefault="0018043F" w:rsidP="0018043F">
            <w:pPr>
              <w:pStyle w:val="ad"/>
              <w:numPr>
                <w:ilvl w:val="0"/>
                <w:numId w:val="11"/>
              </w:numPr>
              <w:ind w:left="-48" w:right="-142" w:firstLine="0"/>
              <w:jc w:val="center"/>
              <w:rPr>
                <w:b/>
                <w:sz w:val="22"/>
                <w:szCs w:val="22"/>
              </w:rPr>
            </w:pPr>
          </w:p>
        </w:tc>
        <w:tc>
          <w:tcPr>
            <w:tcW w:w="6692" w:type="dxa"/>
            <w:shd w:val="clear" w:color="auto" w:fill="auto"/>
            <w:vAlign w:val="center"/>
          </w:tcPr>
          <w:p w:rsidR="0018043F" w:rsidRPr="00EE4E44" w:rsidRDefault="0018043F" w:rsidP="00393C43">
            <w:pPr>
              <w:widowControl w:val="0"/>
              <w:suppressAutoHyphens/>
              <w:spacing w:after="0"/>
              <w:jc w:val="both"/>
              <w:rPr>
                <w:rFonts w:cs="Times New Roman"/>
              </w:rPr>
            </w:pPr>
            <w:r w:rsidRPr="00EE4E44">
              <w:rPr>
                <w:lang w:eastAsia="ru-RU"/>
              </w:rPr>
              <w:t>Ремонт дорог с твердым асфальтовым покрытием во всех населенных пунктах поселения</w:t>
            </w:r>
          </w:p>
        </w:tc>
        <w:tc>
          <w:tcPr>
            <w:tcW w:w="192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521"/>
          <w:jc w:val="center"/>
        </w:trPr>
        <w:tc>
          <w:tcPr>
            <w:tcW w:w="619" w:type="dxa"/>
            <w:shd w:val="clear" w:color="auto" w:fill="auto"/>
            <w:vAlign w:val="center"/>
          </w:tcPr>
          <w:p w:rsidR="0018043F" w:rsidRPr="00EE4E44" w:rsidRDefault="0018043F" w:rsidP="0018043F">
            <w:pPr>
              <w:pStyle w:val="ad"/>
              <w:numPr>
                <w:ilvl w:val="0"/>
                <w:numId w:val="11"/>
              </w:numPr>
              <w:ind w:left="-48" w:right="-142" w:firstLine="0"/>
              <w:jc w:val="center"/>
              <w:rPr>
                <w:b/>
                <w:sz w:val="22"/>
                <w:szCs w:val="22"/>
              </w:rPr>
            </w:pPr>
          </w:p>
        </w:tc>
        <w:tc>
          <w:tcPr>
            <w:tcW w:w="6692" w:type="dxa"/>
            <w:shd w:val="clear" w:color="auto" w:fill="auto"/>
            <w:vAlign w:val="center"/>
          </w:tcPr>
          <w:p w:rsidR="0018043F" w:rsidRPr="00EE4E44" w:rsidRDefault="0018043F" w:rsidP="00393C43">
            <w:pPr>
              <w:widowControl w:val="0"/>
              <w:suppressAutoHyphens/>
              <w:spacing w:after="0"/>
              <w:jc w:val="both"/>
              <w:rPr>
                <w:rFonts w:eastAsia="Lucida Sans Unicode" w:cs="Times New Roman"/>
                <w:b/>
                <w:kern w:val="2"/>
              </w:rPr>
            </w:pPr>
            <w:r w:rsidRPr="00EE4E44">
              <w:rPr>
                <w:rFonts w:cs="Times New Roman"/>
              </w:rPr>
              <w:t>Устройство автомобильных дорог с асфальтовым покрытием в границах населенных пунктов Самодуровского сельского поселения.</w:t>
            </w:r>
          </w:p>
        </w:tc>
        <w:tc>
          <w:tcPr>
            <w:tcW w:w="192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521"/>
          <w:jc w:val="center"/>
        </w:trPr>
        <w:tc>
          <w:tcPr>
            <w:tcW w:w="619" w:type="dxa"/>
            <w:shd w:val="clear" w:color="auto" w:fill="auto"/>
            <w:vAlign w:val="center"/>
          </w:tcPr>
          <w:p w:rsidR="0018043F" w:rsidRPr="00EE4E44" w:rsidRDefault="0018043F" w:rsidP="0018043F">
            <w:pPr>
              <w:pStyle w:val="ad"/>
              <w:numPr>
                <w:ilvl w:val="0"/>
                <w:numId w:val="11"/>
              </w:numPr>
              <w:ind w:left="-48" w:right="-142" w:firstLine="0"/>
              <w:jc w:val="center"/>
              <w:rPr>
                <w:b/>
                <w:sz w:val="22"/>
                <w:szCs w:val="22"/>
              </w:rPr>
            </w:pPr>
          </w:p>
        </w:tc>
        <w:tc>
          <w:tcPr>
            <w:tcW w:w="6692" w:type="dxa"/>
            <w:shd w:val="clear" w:color="auto" w:fill="auto"/>
          </w:tcPr>
          <w:p w:rsidR="0018043F" w:rsidRPr="00EE4E44" w:rsidRDefault="0018043F" w:rsidP="00393C43">
            <w:pPr>
              <w:widowControl w:val="0"/>
              <w:suppressAutoHyphens/>
              <w:spacing w:after="0"/>
              <w:jc w:val="both"/>
              <w:rPr>
                <w:rFonts w:eastAsia="Lucida Sans Unicode" w:cs="Times New Roman"/>
                <w:kern w:val="2"/>
              </w:rPr>
            </w:pPr>
            <w:r w:rsidRPr="00EE4E44">
              <w:rPr>
                <w:rFonts w:cs="Times New Roman"/>
              </w:rPr>
              <w:t>Обустройство остановочных павильонов на сложившихся остановках общественного транспорта</w:t>
            </w:r>
          </w:p>
        </w:tc>
        <w:tc>
          <w:tcPr>
            <w:tcW w:w="192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521"/>
          <w:jc w:val="center"/>
        </w:trPr>
        <w:tc>
          <w:tcPr>
            <w:tcW w:w="619" w:type="dxa"/>
            <w:shd w:val="clear" w:color="auto" w:fill="auto"/>
            <w:vAlign w:val="center"/>
          </w:tcPr>
          <w:p w:rsidR="0018043F" w:rsidRPr="00EE4E44" w:rsidRDefault="0018043F" w:rsidP="0018043F">
            <w:pPr>
              <w:pStyle w:val="ad"/>
              <w:numPr>
                <w:ilvl w:val="0"/>
                <w:numId w:val="11"/>
              </w:numPr>
              <w:ind w:left="-48" w:right="-142" w:firstLine="0"/>
              <w:jc w:val="center"/>
              <w:rPr>
                <w:b/>
                <w:sz w:val="22"/>
                <w:szCs w:val="22"/>
              </w:rPr>
            </w:pPr>
          </w:p>
        </w:tc>
        <w:tc>
          <w:tcPr>
            <w:tcW w:w="6692" w:type="dxa"/>
            <w:shd w:val="clear" w:color="auto" w:fill="auto"/>
          </w:tcPr>
          <w:p w:rsidR="0018043F" w:rsidRPr="00EE4E44" w:rsidRDefault="0018043F" w:rsidP="00393C43">
            <w:pPr>
              <w:widowControl w:val="0"/>
              <w:suppressAutoHyphens/>
              <w:spacing w:after="0"/>
              <w:jc w:val="both"/>
              <w:rPr>
                <w:rFonts w:eastAsia="Lucida Sans Unicode" w:cs="Times New Roman"/>
                <w:kern w:val="2"/>
              </w:rPr>
            </w:pPr>
            <w:r w:rsidRPr="00EE4E44">
              <w:rPr>
                <w:rFonts w:cs="Times New Roman"/>
              </w:rPr>
              <w:t>Комплексное озеленение главных улиц населённых пунктов сельского поселения</w:t>
            </w:r>
          </w:p>
        </w:tc>
        <w:tc>
          <w:tcPr>
            <w:tcW w:w="192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r w:rsidR="0018043F" w:rsidRPr="00EE4E44" w:rsidTr="00393C43">
        <w:trPr>
          <w:trHeight w:val="521"/>
          <w:jc w:val="center"/>
        </w:trPr>
        <w:tc>
          <w:tcPr>
            <w:tcW w:w="619" w:type="dxa"/>
            <w:shd w:val="clear" w:color="auto" w:fill="auto"/>
            <w:vAlign w:val="center"/>
          </w:tcPr>
          <w:p w:rsidR="0018043F" w:rsidRPr="00EE4E44" w:rsidRDefault="0018043F" w:rsidP="0018043F">
            <w:pPr>
              <w:pStyle w:val="ad"/>
              <w:numPr>
                <w:ilvl w:val="0"/>
                <w:numId w:val="11"/>
              </w:numPr>
              <w:ind w:left="-48" w:right="-142" w:firstLine="0"/>
              <w:jc w:val="center"/>
              <w:rPr>
                <w:b/>
                <w:sz w:val="22"/>
                <w:szCs w:val="22"/>
              </w:rPr>
            </w:pPr>
          </w:p>
        </w:tc>
        <w:tc>
          <w:tcPr>
            <w:tcW w:w="6692" w:type="dxa"/>
            <w:shd w:val="clear" w:color="auto" w:fill="auto"/>
            <w:vAlign w:val="center"/>
          </w:tcPr>
          <w:p w:rsidR="0018043F" w:rsidRPr="00EE4E44" w:rsidRDefault="0018043F" w:rsidP="00393C43">
            <w:pPr>
              <w:snapToGrid w:val="0"/>
              <w:spacing w:after="0" w:line="240" w:lineRule="auto"/>
              <w:rPr>
                <w:rFonts w:cs="Times New Roman"/>
              </w:rPr>
            </w:pPr>
            <w:r w:rsidRPr="00EE4E44">
              <w:rPr>
                <w:rFonts w:cs="Times New Roman"/>
              </w:rPr>
              <w:t>Благоустройство существующей улично-дорожной сети</w:t>
            </w:r>
          </w:p>
        </w:tc>
        <w:tc>
          <w:tcPr>
            <w:tcW w:w="1922"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w:t>
            </w:r>
          </w:p>
        </w:tc>
      </w:tr>
    </w:tbl>
    <w:p w:rsidR="0018043F" w:rsidRPr="00EE4E44" w:rsidRDefault="0018043F" w:rsidP="0018043F">
      <w:pPr>
        <w:spacing w:after="0"/>
        <w:jc w:val="center"/>
        <w:rPr>
          <w:rFonts w:cs="Times New Roman"/>
          <w:i/>
          <w:sz w:val="24"/>
          <w:szCs w:val="24"/>
        </w:rPr>
      </w:pPr>
      <w:r w:rsidRPr="00EE4E44">
        <w:rPr>
          <w:rFonts w:cs="Times New Roman"/>
          <w:i/>
          <w:sz w:val="24"/>
          <w:szCs w:val="24"/>
        </w:rPr>
        <w:t xml:space="preserve">Мероприятия по развитию объектов транспортной инфраструктуры отображены </w:t>
      </w:r>
      <w:r w:rsidRPr="00EE4E44">
        <w:rPr>
          <w:rFonts w:eastAsia="TimesNewRomanPS-BoldItalicMT" w:cs="Times New Roman"/>
          <w:i/>
          <w:spacing w:val="-10"/>
          <w:sz w:val="24"/>
          <w:szCs w:val="24"/>
        </w:rPr>
        <w:t xml:space="preserve">на Карте </w:t>
      </w:r>
      <w:r w:rsidRPr="00EE4E44">
        <w:rPr>
          <w:rFonts w:cs="Times New Roman"/>
          <w:i/>
          <w:sz w:val="24"/>
          <w:szCs w:val="24"/>
        </w:rPr>
        <w:t>развития инженерной и транспортной инфраструктуры.</w:t>
      </w:r>
    </w:p>
    <w:p w:rsidR="0018043F" w:rsidRPr="00EE4E44" w:rsidRDefault="0018043F" w:rsidP="0018043F">
      <w:pPr>
        <w:spacing w:after="0"/>
        <w:rPr>
          <w:rFonts w:cs="Times New Roman"/>
          <w:i/>
          <w:sz w:val="24"/>
          <w:szCs w:val="24"/>
        </w:rPr>
      </w:pPr>
    </w:p>
    <w:p w:rsidR="0018043F" w:rsidRPr="00EE4E44" w:rsidRDefault="0018043F" w:rsidP="00E01673">
      <w:pPr>
        <w:pStyle w:val="1111"/>
        <w:numPr>
          <w:ilvl w:val="2"/>
          <w:numId w:val="55"/>
        </w:numPr>
        <w:tabs>
          <w:tab w:val="left" w:pos="0"/>
        </w:tabs>
        <w:rPr>
          <w:rFonts w:cs="Times New Roman"/>
          <w:i/>
        </w:rPr>
      </w:pPr>
      <w:bookmarkStart w:id="431" w:name="_Toc40350065"/>
      <w:bookmarkStart w:id="432" w:name="_Toc59800203"/>
      <w:r w:rsidRPr="00EE4E44">
        <w:rPr>
          <w:rFonts w:cs="Times New Roman"/>
          <w:i/>
        </w:rPr>
        <w:t xml:space="preserve"> </w:t>
      </w:r>
      <w:bookmarkStart w:id="433" w:name="_Toc104300512"/>
      <w:r w:rsidRPr="00EE4E44">
        <w:rPr>
          <w:rFonts w:cs="Times New Roman"/>
          <w:i/>
        </w:rPr>
        <w:t>Предложения по обеспечению территории сельского поселения объектами инженерной инфраструктуры</w:t>
      </w:r>
      <w:bookmarkEnd w:id="431"/>
      <w:bookmarkEnd w:id="432"/>
      <w:bookmarkEnd w:id="433"/>
    </w:p>
    <w:p w:rsidR="0018043F" w:rsidRPr="00EE4E44" w:rsidRDefault="0018043F" w:rsidP="0018043F">
      <w:pPr>
        <w:pStyle w:val="ad"/>
        <w:ind w:left="0" w:firstLine="567"/>
        <w:jc w:val="center"/>
        <w:rPr>
          <w:rFonts w:eastAsia="Calibri"/>
          <w:bCs/>
          <w:i/>
          <w:iCs/>
          <w:highlight w:val="yellow"/>
        </w:rPr>
      </w:pPr>
    </w:p>
    <w:p w:rsidR="0018043F" w:rsidRPr="00EE4E44" w:rsidRDefault="0018043F" w:rsidP="0018043F">
      <w:pPr>
        <w:spacing w:after="0"/>
        <w:ind w:firstLine="567"/>
        <w:jc w:val="center"/>
        <w:outlineLvl w:val="0"/>
        <w:rPr>
          <w:rFonts w:cs="Times New Roman"/>
          <w:b/>
          <w:bCs/>
          <w:sz w:val="24"/>
          <w:szCs w:val="24"/>
          <w:u w:val="single"/>
          <w:shd w:val="clear" w:color="auto" w:fill="FFFFFF"/>
        </w:rPr>
      </w:pPr>
      <w:bookmarkStart w:id="434" w:name="_Toc104300513"/>
      <w:r w:rsidRPr="00EE4E44">
        <w:rPr>
          <w:rFonts w:cs="Times New Roman"/>
          <w:b/>
          <w:bCs/>
          <w:sz w:val="24"/>
          <w:szCs w:val="24"/>
          <w:u w:val="single"/>
          <w:shd w:val="clear" w:color="auto" w:fill="FFFFFF"/>
        </w:rPr>
        <w:t>Водоснабжение</w:t>
      </w:r>
      <w:bookmarkEnd w:id="434"/>
    </w:p>
    <w:p w:rsidR="0018043F" w:rsidRPr="00EE4E44" w:rsidRDefault="0018043F" w:rsidP="0018043F">
      <w:pPr>
        <w:spacing w:after="0"/>
        <w:ind w:firstLine="567"/>
        <w:jc w:val="both"/>
        <w:rPr>
          <w:rFonts w:cs="Times New Roman"/>
          <w:b/>
          <w:bCs/>
          <w:sz w:val="24"/>
          <w:szCs w:val="24"/>
          <w:shd w:val="clear" w:color="auto" w:fill="FFFFFF"/>
        </w:rPr>
      </w:pPr>
      <w:r w:rsidRPr="00EE4E44">
        <w:rPr>
          <w:rFonts w:cs="Times New Roman"/>
          <w:b/>
          <w:bCs/>
          <w:sz w:val="24"/>
          <w:szCs w:val="24"/>
          <w:shd w:val="clear" w:color="auto" w:fill="FFFFFF"/>
        </w:rPr>
        <w:t>Проектные решения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Проектные решения водоснабжения </w:t>
      </w:r>
      <w:r w:rsidRPr="00EE4E44">
        <w:rPr>
          <w:rFonts w:eastAsia="Arial" w:cs="Times New Roman"/>
          <w:sz w:val="24"/>
          <w:szCs w:val="24"/>
          <w:shd w:val="clear" w:color="auto" w:fill="FFFFFF"/>
        </w:rPr>
        <w:t>Самодуровского сельского поселения</w:t>
      </w:r>
      <w:r w:rsidRPr="00EE4E44">
        <w:rPr>
          <w:rFonts w:eastAsia="Calibri"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18043F" w:rsidRPr="00EE4E44" w:rsidRDefault="0018043F" w:rsidP="0018043F">
      <w:pPr>
        <w:spacing w:after="0"/>
        <w:ind w:firstLine="567"/>
        <w:jc w:val="both"/>
        <w:rPr>
          <w:rFonts w:eastAsia="Calibri" w:cs="Times New Roman"/>
        </w:rPr>
      </w:pPr>
      <w:r w:rsidRPr="00EE4E44">
        <w:rPr>
          <w:rFonts w:eastAsia="Calibri"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EE4E44">
        <w:rPr>
          <w:rFonts w:eastAsia="Calibri" w:cs="Times New Roman"/>
        </w:rPr>
        <w:t xml:space="preserve"> </w:t>
      </w:r>
    </w:p>
    <w:p w:rsidR="0018043F" w:rsidRPr="00EE4E44" w:rsidRDefault="0018043F" w:rsidP="0018043F">
      <w:pPr>
        <w:spacing w:after="0"/>
        <w:jc w:val="both"/>
        <w:rPr>
          <w:rFonts w:eastAsia="Calibri" w:cs="Times New Roman"/>
          <w:sz w:val="24"/>
          <w:szCs w:val="24"/>
          <w:highlight w:val="yellow"/>
          <w:shd w:val="clear" w:color="auto" w:fill="FFFFFF"/>
        </w:rPr>
      </w:pPr>
    </w:p>
    <w:p w:rsidR="0018043F" w:rsidRPr="00EE4E44" w:rsidRDefault="0018043F" w:rsidP="0018043F">
      <w:pPr>
        <w:spacing w:after="0"/>
        <w:ind w:firstLine="567"/>
        <w:jc w:val="both"/>
        <w:rPr>
          <w:rFonts w:eastAsia="Calibri" w:cs="Times New Roman"/>
          <w:b/>
          <w:bCs/>
          <w:sz w:val="24"/>
          <w:szCs w:val="24"/>
          <w:shd w:val="clear" w:color="auto" w:fill="FFFFFF"/>
        </w:rPr>
      </w:pPr>
      <w:r w:rsidRPr="00EE4E44">
        <w:rPr>
          <w:rFonts w:eastAsia="Calibri" w:cs="Times New Roman"/>
          <w:b/>
          <w:bCs/>
          <w:sz w:val="24"/>
          <w:szCs w:val="24"/>
          <w:shd w:val="clear" w:color="auto" w:fill="FFFFFF"/>
        </w:rPr>
        <w:t xml:space="preserve">Определение расчетных расходов воды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EE4E44">
        <w:rPr>
          <w:rFonts w:eastAsia="Times New Roman" w:cs="Times New Roman"/>
          <w:sz w:val="24"/>
          <w:szCs w:val="24"/>
          <w:lang w:eastAsia="ru-RU"/>
        </w:rPr>
        <w:t>СП 31.13330.2012</w:t>
      </w:r>
      <w:r w:rsidRPr="00EE4E44">
        <w:rPr>
          <w:rFonts w:eastAsia="Calibri" w:cs="Times New Roman"/>
          <w:sz w:val="24"/>
          <w:szCs w:val="24"/>
          <w:shd w:val="clear" w:color="auto" w:fill="FFFFFF"/>
        </w:rPr>
        <w:t>).</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Расчетные суточные расходы воды составляют:</w:t>
      </w:r>
    </w:p>
    <w:p w:rsidR="0018043F" w:rsidRPr="00EE4E44" w:rsidRDefault="0018043F" w:rsidP="0018043F">
      <w:pPr>
        <w:spacing w:after="0"/>
        <w:ind w:firstLine="567"/>
        <w:jc w:val="center"/>
        <w:rPr>
          <w:rFonts w:eastAsia="Calibri" w:cs="Times New Roman"/>
          <w:sz w:val="24"/>
          <w:szCs w:val="24"/>
          <w:shd w:val="clear" w:color="auto" w:fill="FFFFFF"/>
        </w:rPr>
      </w:pPr>
    </w:p>
    <w:p w:rsidR="0018043F" w:rsidRPr="00EE4E44" w:rsidRDefault="0018043F" w:rsidP="0018043F">
      <w:pPr>
        <w:spacing w:after="0"/>
        <w:ind w:firstLine="567"/>
        <w:jc w:val="center"/>
        <w:rPr>
          <w:rFonts w:eastAsia="Calibri" w:cs="Times New Roman"/>
          <w:sz w:val="24"/>
          <w:szCs w:val="24"/>
          <w:shd w:val="clear" w:color="auto" w:fill="FFFFFF"/>
        </w:rPr>
      </w:pPr>
      <w:r w:rsidRPr="00EE4E44">
        <w:rPr>
          <w:rFonts w:eastAsia="Calibri" w:cs="Times New Roman"/>
          <w:sz w:val="24"/>
          <w:szCs w:val="24"/>
          <w:shd w:val="clear" w:color="auto" w:fill="FFFFFF"/>
          <w:lang w:val="en-US"/>
        </w:rPr>
        <w:t>Q</w:t>
      </w:r>
      <w:r w:rsidRPr="00EE4E44">
        <w:rPr>
          <w:rFonts w:eastAsia="Calibri" w:cs="Times New Roman"/>
          <w:sz w:val="24"/>
          <w:szCs w:val="24"/>
          <w:shd w:val="clear" w:color="auto" w:fill="FFFFFF"/>
        </w:rPr>
        <w:t xml:space="preserve">мах.сут.  =   </w:t>
      </w:r>
      <w:r w:rsidRPr="00EE4E44">
        <w:rPr>
          <w:rFonts w:eastAsia="Calibri" w:cs="Times New Roman"/>
          <w:sz w:val="24"/>
          <w:szCs w:val="24"/>
          <w:u w:val="single"/>
          <w:shd w:val="clear" w:color="auto" w:fill="FFFFFF"/>
          <w:lang w:val="en-US"/>
        </w:rPr>
        <w:t>Q</w:t>
      </w:r>
      <w:r w:rsidRPr="00EE4E44">
        <w:rPr>
          <w:rFonts w:eastAsia="Calibri" w:cs="Times New Roman"/>
          <w:sz w:val="24"/>
          <w:szCs w:val="24"/>
          <w:u w:val="single"/>
          <w:shd w:val="clear" w:color="auto" w:fill="FFFFFF"/>
        </w:rPr>
        <w:t xml:space="preserve">ж х </w:t>
      </w:r>
      <w:r w:rsidRPr="00EE4E44">
        <w:rPr>
          <w:rFonts w:eastAsia="Calibri" w:cs="Times New Roman"/>
          <w:sz w:val="24"/>
          <w:szCs w:val="24"/>
          <w:u w:val="single"/>
          <w:shd w:val="clear" w:color="auto" w:fill="FFFFFF"/>
          <w:lang w:val="en-US"/>
        </w:rPr>
        <w:t>N</w:t>
      </w:r>
      <w:r w:rsidRPr="00EE4E44">
        <w:rPr>
          <w:rFonts w:eastAsia="Calibri" w:cs="Times New Roman"/>
          <w:sz w:val="24"/>
          <w:szCs w:val="24"/>
          <w:u w:val="single"/>
          <w:shd w:val="clear" w:color="auto" w:fill="FFFFFF"/>
        </w:rPr>
        <w:t xml:space="preserve"> х Кмах.сут.</w:t>
      </w:r>
      <w:r w:rsidRPr="00EE4E44">
        <w:rPr>
          <w:rFonts w:eastAsia="Calibri" w:cs="Times New Roman"/>
          <w:sz w:val="24"/>
          <w:szCs w:val="24"/>
          <w:shd w:val="clear" w:color="auto" w:fill="FFFFFF"/>
        </w:rPr>
        <w:t xml:space="preserve"> , где</w:t>
      </w:r>
    </w:p>
    <w:p w:rsidR="0018043F" w:rsidRPr="00EE4E44" w:rsidRDefault="0018043F" w:rsidP="0018043F">
      <w:pPr>
        <w:spacing w:after="0"/>
        <w:ind w:firstLine="567"/>
        <w:jc w:val="center"/>
        <w:rPr>
          <w:rFonts w:eastAsia="Calibri" w:cs="Times New Roman"/>
          <w:sz w:val="24"/>
          <w:szCs w:val="24"/>
          <w:shd w:val="clear" w:color="auto" w:fill="FFFFFF"/>
        </w:rPr>
      </w:pPr>
      <w:r w:rsidRPr="00EE4E44">
        <w:rPr>
          <w:rFonts w:eastAsia="Calibri" w:cs="Times New Roman"/>
          <w:sz w:val="24"/>
          <w:szCs w:val="24"/>
          <w:shd w:val="clear" w:color="auto" w:fill="FFFFFF"/>
        </w:rPr>
        <w:t>1000</w:t>
      </w:r>
    </w:p>
    <w:p w:rsidR="0018043F" w:rsidRPr="00EE4E44" w:rsidRDefault="0018043F" w:rsidP="0018043F">
      <w:pPr>
        <w:spacing w:after="0"/>
        <w:ind w:firstLine="567"/>
        <w:jc w:val="center"/>
        <w:rPr>
          <w:rFonts w:eastAsia="Calibri" w:cs="Times New Roman"/>
          <w:sz w:val="24"/>
          <w:szCs w:val="24"/>
          <w:shd w:val="clear" w:color="auto" w:fill="FFFFFF"/>
        </w:rPr>
      </w:pP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Кмах.сут  - 1,2 коэффициент суточной неравномерности,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lang w:val="en-US"/>
        </w:rPr>
        <w:t>Q</w:t>
      </w:r>
      <w:r w:rsidRPr="00EE4E44">
        <w:rPr>
          <w:rFonts w:eastAsia="Calibri" w:cs="Times New Roman"/>
          <w:sz w:val="24"/>
          <w:szCs w:val="24"/>
          <w:shd w:val="clear" w:color="auto" w:fill="FFFFFF"/>
        </w:rPr>
        <w:t>ж – норма водопотребления, л/чел.сут.</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lang w:val="en-US"/>
        </w:rPr>
        <w:t>N</w:t>
      </w:r>
      <w:r w:rsidRPr="00EE4E44">
        <w:rPr>
          <w:rFonts w:eastAsia="Calibri" w:cs="Times New Roman"/>
          <w:sz w:val="24"/>
          <w:szCs w:val="24"/>
          <w:shd w:val="clear" w:color="auto" w:fill="FFFFFF"/>
        </w:rPr>
        <w:t xml:space="preserve"> – расчетное число жителей. </w:t>
      </w:r>
    </w:p>
    <w:p w:rsidR="0018043F" w:rsidRPr="00EE4E44" w:rsidRDefault="0018043F" w:rsidP="0018043F">
      <w:pPr>
        <w:spacing w:after="0"/>
        <w:jc w:val="both"/>
        <w:rPr>
          <w:rFonts w:eastAsia="Calibri" w:cs="Times New Roman"/>
          <w:sz w:val="24"/>
          <w:szCs w:val="24"/>
          <w:shd w:val="clear" w:color="auto" w:fill="FFFFFF"/>
        </w:rPr>
      </w:pP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Расчетные расходы сведены в таблицы.  </w:t>
      </w:r>
    </w:p>
    <w:p w:rsidR="0018043F" w:rsidRPr="00EE4E44" w:rsidRDefault="0018043F" w:rsidP="0018043F">
      <w:pPr>
        <w:spacing w:after="0"/>
        <w:ind w:firstLine="709"/>
        <w:jc w:val="both"/>
        <w:rPr>
          <w:rFonts w:eastAsia="Calibri" w:cs="Times New Roman"/>
          <w:b/>
          <w:sz w:val="24"/>
          <w:szCs w:val="24"/>
          <w:highlight w:val="yellow"/>
          <w:shd w:val="clear" w:color="auto" w:fill="FFFFFF"/>
        </w:rPr>
      </w:pPr>
    </w:p>
    <w:p w:rsidR="0018043F" w:rsidRPr="00EE4E44" w:rsidRDefault="0018043F" w:rsidP="0018043F">
      <w:pPr>
        <w:spacing w:after="0"/>
        <w:ind w:firstLine="709"/>
        <w:jc w:val="both"/>
        <w:rPr>
          <w:rFonts w:eastAsia="Calibri" w:cs="Times New Roman"/>
          <w:b/>
          <w:sz w:val="24"/>
          <w:szCs w:val="24"/>
          <w:shd w:val="clear" w:color="auto" w:fill="FFFFFF"/>
        </w:rPr>
      </w:pPr>
      <w:r w:rsidRPr="00EE4E44">
        <w:rPr>
          <w:rFonts w:eastAsia="Calibri" w:cs="Times New Roman"/>
          <w:b/>
          <w:sz w:val="24"/>
          <w:szCs w:val="24"/>
          <w:shd w:val="clear" w:color="auto" w:fill="FFFFFF"/>
        </w:rPr>
        <w:t>Расходы воды питьевого качества в существующем жилом фонде</w:t>
      </w:r>
    </w:p>
    <w:tbl>
      <w:tblPr>
        <w:tblStyle w:val="af2"/>
        <w:tblW w:w="0" w:type="auto"/>
        <w:tblLook w:val="04A0"/>
      </w:tblPr>
      <w:tblGrid>
        <w:gridCol w:w="1901"/>
        <w:gridCol w:w="2169"/>
        <w:gridCol w:w="1858"/>
        <w:gridCol w:w="1821"/>
        <w:gridCol w:w="1821"/>
      </w:tblGrid>
      <w:tr w:rsidR="0018043F" w:rsidRPr="00EE4E44" w:rsidTr="00393C43">
        <w:tc>
          <w:tcPr>
            <w:tcW w:w="1901" w:type="dxa"/>
            <w:vMerge w:val="restart"/>
            <w:shd w:val="clear" w:color="auto" w:fill="D9D9D9" w:themeFill="background1" w:themeFillShade="D9"/>
            <w:vAlign w:val="center"/>
          </w:tcPr>
          <w:p w:rsidR="0018043F" w:rsidRPr="00EE4E44" w:rsidRDefault="0018043F" w:rsidP="00393C43">
            <w:pPr>
              <w:jc w:val="center"/>
              <w:rPr>
                <w:rFonts w:eastAsia="Calibri" w:cs="Times New Roman"/>
                <w:b/>
              </w:rPr>
            </w:pPr>
          </w:p>
          <w:p w:rsidR="0018043F" w:rsidRPr="00EE4E44" w:rsidRDefault="0018043F" w:rsidP="00393C43">
            <w:pPr>
              <w:jc w:val="center"/>
              <w:rPr>
                <w:rFonts w:eastAsia="Calibri" w:cs="Times New Roman"/>
                <w:b/>
              </w:rPr>
            </w:pPr>
          </w:p>
          <w:p w:rsidR="0018043F" w:rsidRPr="00EE4E44" w:rsidRDefault="0018043F" w:rsidP="00393C43">
            <w:pPr>
              <w:jc w:val="center"/>
              <w:rPr>
                <w:rFonts w:eastAsia="Calibri" w:cs="Times New Roman"/>
                <w:b/>
              </w:rPr>
            </w:pPr>
            <w:r w:rsidRPr="00EE4E44">
              <w:rPr>
                <w:rFonts w:eastAsia="Calibri" w:cs="Times New Roman"/>
                <w:b/>
              </w:rPr>
              <w:t>Существующий жилой фонд</w:t>
            </w:r>
          </w:p>
        </w:tc>
        <w:tc>
          <w:tcPr>
            <w:tcW w:w="2169" w:type="dxa"/>
            <w:vMerge w:val="restart"/>
            <w:shd w:val="clear" w:color="auto" w:fill="D9D9D9" w:themeFill="background1" w:themeFillShade="D9"/>
          </w:tcPr>
          <w:p w:rsidR="0018043F" w:rsidRPr="00EE4E44" w:rsidRDefault="0018043F" w:rsidP="00393C43">
            <w:pPr>
              <w:jc w:val="center"/>
              <w:rPr>
                <w:rFonts w:eastAsia="Calibri" w:cs="Times New Roman"/>
                <w:b/>
                <w:kern w:val="3"/>
              </w:rPr>
            </w:pPr>
            <w:r w:rsidRPr="00EE4E44">
              <w:rPr>
                <w:rFonts w:eastAsia="Calibri" w:cs="Times New Roman"/>
                <w:b/>
              </w:rPr>
              <w:t>Население</w:t>
            </w:r>
          </w:p>
          <w:p w:rsidR="0018043F" w:rsidRPr="00EE4E44" w:rsidRDefault="0018043F" w:rsidP="00393C43">
            <w:pPr>
              <w:jc w:val="center"/>
              <w:rPr>
                <w:rFonts w:eastAsia="Calibri" w:cs="Times New Roman"/>
                <w:b/>
              </w:rPr>
            </w:pPr>
            <w:r w:rsidRPr="00EE4E44">
              <w:rPr>
                <w:rFonts w:eastAsia="Calibri" w:cs="Times New Roman"/>
                <w:b/>
              </w:rPr>
              <w:t>тыс.чел.</w:t>
            </w:r>
          </w:p>
          <w:p w:rsidR="0018043F" w:rsidRPr="00EE4E44" w:rsidRDefault="0018043F" w:rsidP="00393C43">
            <w:pPr>
              <w:jc w:val="center"/>
              <w:rPr>
                <w:rFonts w:eastAsia="Calibri" w:cs="Times New Roman"/>
                <w:b/>
              </w:rPr>
            </w:pPr>
            <w:r w:rsidRPr="00EE4E44">
              <w:rPr>
                <w:rFonts w:eastAsia="Calibri" w:cs="Times New Roman"/>
                <w:b/>
              </w:rPr>
              <w:t>1.многоквартирная             застройка</w:t>
            </w:r>
          </w:p>
          <w:p w:rsidR="0018043F" w:rsidRPr="00EE4E44" w:rsidRDefault="0018043F" w:rsidP="00393C43">
            <w:pPr>
              <w:jc w:val="center"/>
              <w:rPr>
                <w:rFonts w:eastAsia="Calibri" w:cs="Times New Roman"/>
                <w:b/>
              </w:rPr>
            </w:pPr>
            <w:r w:rsidRPr="00EE4E44">
              <w:rPr>
                <w:rFonts w:eastAsia="Calibri" w:cs="Times New Roman"/>
                <w:b/>
              </w:rPr>
              <w:t>2.усадебная</w:t>
            </w:r>
          </w:p>
          <w:p w:rsidR="0018043F" w:rsidRPr="00EE4E44" w:rsidRDefault="0018043F" w:rsidP="00393C43">
            <w:pPr>
              <w:widowControl w:val="0"/>
              <w:suppressAutoHyphens/>
              <w:autoSpaceDN w:val="0"/>
              <w:jc w:val="center"/>
              <w:rPr>
                <w:rFonts w:eastAsia="Calibri" w:cs="Times New Roman"/>
                <w:b/>
                <w:kern w:val="3"/>
              </w:rPr>
            </w:pPr>
            <w:r w:rsidRPr="00EE4E44">
              <w:rPr>
                <w:rFonts w:eastAsia="Calibri" w:cs="Times New Roman"/>
                <w:b/>
              </w:rPr>
              <w:t>застройка</w:t>
            </w:r>
          </w:p>
        </w:tc>
        <w:tc>
          <w:tcPr>
            <w:tcW w:w="1858" w:type="dxa"/>
            <w:vMerge w:val="restart"/>
            <w:shd w:val="clear" w:color="auto" w:fill="D9D9D9" w:themeFill="background1" w:themeFillShade="D9"/>
          </w:tcPr>
          <w:p w:rsidR="0018043F" w:rsidRPr="00EE4E44" w:rsidRDefault="0018043F" w:rsidP="00393C43">
            <w:pPr>
              <w:jc w:val="center"/>
              <w:rPr>
                <w:rFonts w:eastAsia="Calibri" w:cs="Times New Roman"/>
                <w:b/>
                <w:kern w:val="3"/>
              </w:rPr>
            </w:pPr>
            <w:r w:rsidRPr="00EE4E44">
              <w:rPr>
                <w:rFonts w:eastAsia="Calibri" w:cs="Times New Roman"/>
                <w:b/>
              </w:rPr>
              <w:t>Норма</w:t>
            </w:r>
          </w:p>
          <w:p w:rsidR="0018043F" w:rsidRPr="00EE4E44" w:rsidRDefault="0018043F" w:rsidP="00393C43">
            <w:pPr>
              <w:jc w:val="center"/>
              <w:rPr>
                <w:rFonts w:eastAsia="Calibri" w:cs="Times New Roman"/>
                <w:b/>
              </w:rPr>
            </w:pPr>
            <w:r w:rsidRPr="00EE4E44">
              <w:rPr>
                <w:rFonts w:eastAsia="Calibri" w:cs="Times New Roman"/>
                <w:b/>
              </w:rPr>
              <w:t>водопотребл.</w:t>
            </w:r>
          </w:p>
          <w:p w:rsidR="0018043F" w:rsidRPr="00EE4E44" w:rsidRDefault="0018043F" w:rsidP="00393C43">
            <w:pPr>
              <w:jc w:val="center"/>
              <w:rPr>
                <w:rFonts w:eastAsia="Calibri" w:cs="Times New Roman"/>
                <w:b/>
              </w:rPr>
            </w:pPr>
            <w:r w:rsidRPr="00EE4E44">
              <w:rPr>
                <w:rFonts w:eastAsia="Calibri" w:cs="Times New Roman"/>
                <w:b/>
              </w:rPr>
              <w:t>л/сут*чел</w:t>
            </w:r>
          </w:p>
          <w:p w:rsidR="0018043F" w:rsidRPr="00EE4E44" w:rsidRDefault="0018043F" w:rsidP="00393C43">
            <w:pPr>
              <w:jc w:val="center"/>
              <w:rPr>
                <w:rFonts w:eastAsia="Calibri" w:cs="Times New Roman"/>
                <w:b/>
              </w:rPr>
            </w:pPr>
            <w:r w:rsidRPr="00EE4E44">
              <w:rPr>
                <w:rFonts w:eastAsia="Calibri" w:cs="Times New Roman"/>
                <w:b/>
              </w:rPr>
              <w:t>1</w:t>
            </w:r>
          </w:p>
          <w:p w:rsidR="0018043F" w:rsidRPr="00EE4E44" w:rsidRDefault="0018043F" w:rsidP="00393C43">
            <w:pPr>
              <w:jc w:val="center"/>
              <w:rPr>
                <w:rFonts w:eastAsia="Calibri" w:cs="Times New Roman"/>
                <w:b/>
              </w:rPr>
            </w:pPr>
          </w:p>
          <w:p w:rsidR="0018043F" w:rsidRPr="00EE4E44" w:rsidRDefault="0018043F" w:rsidP="00393C43">
            <w:pPr>
              <w:jc w:val="center"/>
              <w:rPr>
                <w:rFonts w:eastAsia="Calibri" w:cs="Times New Roman"/>
                <w:b/>
              </w:rPr>
            </w:pPr>
            <w:r w:rsidRPr="00EE4E44">
              <w:rPr>
                <w:rFonts w:eastAsia="Calibri" w:cs="Times New Roman"/>
                <w:b/>
              </w:rPr>
              <w:t>2</w:t>
            </w:r>
          </w:p>
        </w:tc>
        <w:tc>
          <w:tcPr>
            <w:tcW w:w="3642" w:type="dxa"/>
            <w:gridSpan w:val="2"/>
            <w:shd w:val="clear" w:color="auto" w:fill="D9D9D9" w:themeFill="background1" w:themeFillShade="D9"/>
            <w:vAlign w:val="center"/>
          </w:tcPr>
          <w:p w:rsidR="0018043F" w:rsidRPr="00EE4E44" w:rsidRDefault="0018043F" w:rsidP="00393C43">
            <w:pPr>
              <w:jc w:val="center"/>
              <w:rPr>
                <w:rFonts w:eastAsia="Calibri" w:cs="Times New Roman"/>
                <w:b/>
              </w:rPr>
            </w:pPr>
            <w:r w:rsidRPr="00EE4E44">
              <w:rPr>
                <w:rFonts w:eastAsia="Calibri" w:cs="Times New Roman"/>
                <w:b/>
              </w:rPr>
              <w:t>Расходы воды,</w:t>
            </w:r>
          </w:p>
          <w:p w:rsidR="0018043F" w:rsidRPr="00EE4E44" w:rsidRDefault="0018043F" w:rsidP="00393C43">
            <w:pPr>
              <w:jc w:val="center"/>
              <w:rPr>
                <w:rFonts w:eastAsia="Calibri" w:cs="Times New Roman"/>
                <w:b/>
              </w:rPr>
            </w:pPr>
            <w:r w:rsidRPr="00EE4E44">
              <w:rPr>
                <w:rFonts w:eastAsia="Calibri" w:cs="Times New Roman"/>
                <w:b/>
              </w:rPr>
              <w:t>м</w:t>
            </w:r>
            <w:r w:rsidRPr="00EE4E44">
              <w:rPr>
                <w:rFonts w:eastAsia="Calibri" w:cs="Times New Roman"/>
                <w:b/>
                <w:vertAlign w:val="superscript"/>
              </w:rPr>
              <w:t>3</w:t>
            </w:r>
            <w:r w:rsidRPr="00EE4E44">
              <w:rPr>
                <w:rFonts w:eastAsia="Calibri" w:cs="Times New Roman"/>
                <w:b/>
              </w:rPr>
              <w:t>/сут</w:t>
            </w:r>
          </w:p>
        </w:tc>
      </w:tr>
      <w:tr w:rsidR="0018043F" w:rsidRPr="00EE4E44" w:rsidTr="00393C43">
        <w:tc>
          <w:tcPr>
            <w:tcW w:w="1901" w:type="dxa"/>
            <w:vMerge/>
            <w:shd w:val="clear" w:color="auto" w:fill="D9D9D9" w:themeFill="background1" w:themeFillShade="D9"/>
          </w:tcPr>
          <w:p w:rsidR="0018043F" w:rsidRPr="00EE4E44" w:rsidRDefault="0018043F" w:rsidP="00393C43">
            <w:pPr>
              <w:jc w:val="both"/>
              <w:rPr>
                <w:rFonts w:eastAsia="Calibri" w:cs="Times New Roman"/>
                <w:b/>
                <w:shd w:val="clear" w:color="auto" w:fill="FFFFFF"/>
              </w:rPr>
            </w:pPr>
          </w:p>
        </w:tc>
        <w:tc>
          <w:tcPr>
            <w:tcW w:w="2169" w:type="dxa"/>
            <w:vMerge/>
            <w:shd w:val="clear" w:color="auto" w:fill="D9D9D9" w:themeFill="background1" w:themeFillShade="D9"/>
          </w:tcPr>
          <w:p w:rsidR="0018043F" w:rsidRPr="00EE4E44" w:rsidRDefault="0018043F" w:rsidP="00393C43">
            <w:pPr>
              <w:jc w:val="both"/>
              <w:rPr>
                <w:rFonts w:eastAsia="Calibri" w:cs="Times New Roman"/>
                <w:b/>
                <w:shd w:val="clear" w:color="auto" w:fill="FFFFFF"/>
              </w:rPr>
            </w:pPr>
          </w:p>
        </w:tc>
        <w:tc>
          <w:tcPr>
            <w:tcW w:w="1858" w:type="dxa"/>
            <w:vMerge/>
            <w:shd w:val="clear" w:color="auto" w:fill="D9D9D9" w:themeFill="background1" w:themeFillShade="D9"/>
          </w:tcPr>
          <w:p w:rsidR="0018043F" w:rsidRPr="00EE4E44" w:rsidRDefault="0018043F" w:rsidP="00393C43">
            <w:pPr>
              <w:jc w:val="both"/>
              <w:rPr>
                <w:rFonts w:eastAsia="Calibri" w:cs="Times New Roman"/>
                <w:b/>
                <w:shd w:val="clear" w:color="auto" w:fill="FFFFFF"/>
              </w:rPr>
            </w:pPr>
          </w:p>
        </w:tc>
        <w:tc>
          <w:tcPr>
            <w:tcW w:w="1821" w:type="dxa"/>
            <w:shd w:val="clear" w:color="auto" w:fill="D9D9D9" w:themeFill="background1" w:themeFillShade="D9"/>
            <w:vAlign w:val="center"/>
          </w:tcPr>
          <w:p w:rsidR="0018043F" w:rsidRPr="00EE4E44" w:rsidRDefault="0018043F" w:rsidP="00393C43">
            <w:pPr>
              <w:jc w:val="center"/>
              <w:rPr>
                <w:rFonts w:eastAsia="Calibri" w:cs="Times New Roman"/>
                <w:b/>
              </w:rPr>
            </w:pPr>
            <w:r w:rsidRPr="00EE4E44">
              <w:rPr>
                <w:rFonts w:eastAsia="Calibri" w:cs="Times New Roman"/>
                <w:b/>
              </w:rPr>
              <w:t>Средне-суточные</w:t>
            </w:r>
          </w:p>
        </w:tc>
        <w:tc>
          <w:tcPr>
            <w:tcW w:w="1821" w:type="dxa"/>
            <w:shd w:val="clear" w:color="auto" w:fill="D9D9D9" w:themeFill="background1" w:themeFillShade="D9"/>
            <w:vAlign w:val="center"/>
          </w:tcPr>
          <w:p w:rsidR="0018043F" w:rsidRPr="00EE4E44" w:rsidRDefault="0018043F" w:rsidP="00393C43">
            <w:pPr>
              <w:jc w:val="center"/>
              <w:rPr>
                <w:rFonts w:eastAsia="Calibri" w:cs="Times New Roman"/>
                <w:b/>
              </w:rPr>
            </w:pPr>
            <w:r w:rsidRPr="00EE4E44">
              <w:rPr>
                <w:rFonts w:eastAsia="Calibri" w:cs="Times New Roman"/>
                <w:b/>
              </w:rPr>
              <w:t>Максимально-суточн.</w:t>
            </w:r>
          </w:p>
          <w:p w:rsidR="0018043F" w:rsidRPr="00EE4E44" w:rsidRDefault="0018043F" w:rsidP="00393C43">
            <w:pPr>
              <w:jc w:val="center"/>
              <w:rPr>
                <w:rFonts w:eastAsia="Calibri" w:cs="Times New Roman"/>
                <w:b/>
              </w:rPr>
            </w:pPr>
            <w:r w:rsidRPr="00EE4E44">
              <w:rPr>
                <w:rFonts w:eastAsia="Calibri" w:cs="Times New Roman"/>
                <w:b/>
              </w:rPr>
              <w:t>К=1,2</w:t>
            </w:r>
          </w:p>
        </w:tc>
      </w:tr>
      <w:tr w:rsidR="0018043F" w:rsidRPr="00EE4E44" w:rsidTr="00393C43">
        <w:tc>
          <w:tcPr>
            <w:tcW w:w="1901" w:type="dxa"/>
            <w:vAlign w:val="center"/>
          </w:tcPr>
          <w:p w:rsidR="0018043F" w:rsidRPr="00EE4E44" w:rsidRDefault="0018043F" w:rsidP="00393C43">
            <w:pPr>
              <w:snapToGrid w:val="0"/>
              <w:ind w:left="-142"/>
              <w:jc w:val="center"/>
              <w:rPr>
                <w:rFonts w:eastAsia="Calibri" w:cs="Times New Roman"/>
                <w:shd w:val="clear" w:color="auto" w:fill="FFFFFF"/>
              </w:rPr>
            </w:pPr>
            <w:r w:rsidRPr="00EE4E44">
              <w:rPr>
                <w:rFonts w:eastAsia="Arial" w:cs="Times New Roman"/>
                <w:b/>
                <w:i/>
                <w:shd w:val="clear" w:color="auto" w:fill="FFFFFF"/>
              </w:rPr>
              <w:t xml:space="preserve"> Самодуровское сп</w:t>
            </w:r>
            <w:r w:rsidRPr="00EE4E44">
              <w:rPr>
                <w:rFonts w:eastAsia="Calibri" w:cs="Times New Roman"/>
                <w:b/>
                <w:bCs/>
                <w:i/>
                <w:iCs/>
                <w:shd w:val="clear" w:color="auto" w:fill="FFFFFF"/>
              </w:rPr>
              <w:t xml:space="preserve">, </w:t>
            </w:r>
            <w:r w:rsidRPr="00EE4E44">
              <w:rPr>
                <w:rFonts w:eastAsia="Calibri" w:cs="Times New Roman"/>
                <w:shd w:val="clear" w:color="auto" w:fill="FFFFFF"/>
              </w:rPr>
              <w:t>население 0,624 тыс. чел</w:t>
            </w:r>
          </w:p>
        </w:tc>
        <w:tc>
          <w:tcPr>
            <w:tcW w:w="2169" w:type="dxa"/>
          </w:tcPr>
          <w:p w:rsidR="0018043F" w:rsidRPr="00EE4E44" w:rsidRDefault="0018043F" w:rsidP="00393C43">
            <w:pPr>
              <w:snapToGrid w:val="0"/>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jc w:val="center"/>
              <w:rPr>
                <w:rFonts w:eastAsia="Calibri" w:cs="Times New Roman"/>
                <w:kern w:val="3"/>
                <w:shd w:val="clear" w:color="auto" w:fill="FFFFFF"/>
              </w:rPr>
            </w:pPr>
            <w:r w:rsidRPr="00EE4E44">
              <w:rPr>
                <w:rFonts w:eastAsia="Calibri" w:cs="Times New Roman"/>
                <w:shd w:val="clear" w:color="auto" w:fill="FFFFFF"/>
              </w:rPr>
              <w:t>0,624</w:t>
            </w:r>
          </w:p>
        </w:tc>
        <w:tc>
          <w:tcPr>
            <w:tcW w:w="1858" w:type="dxa"/>
          </w:tcPr>
          <w:p w:rsidR="0018043F" w:rsidRPr="00EE4E44" w:rsidRDefault="0018043F" w:rsidP="00393C43">
            <w:pPr>
              <w:snapToGrid w:val="0"/>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jc w:val="center"/>
              <w:rPr>
                <w:rFonts w:eastAsia="Calibri" w:cs="Times New Roman"/>
                <w:kern w:val="3"/>
                <w:shd w:val="clear" w:color="auto" w:fill="FFFFFF"/>
              </w:rPr>
            </w:pPr>
            <w:r w:rsidRPr="00EE4E44">
              <w:rPr>
                <w:rFonts w:eastAsia="Calibri" w:cs="Times New Roman"/>
                <w:shd w:val="clear" w:color="auto" w:fill="FFFFFF"/>
              </w:rPr>
              <w:t>230</w:t>
            </w:r>
          </w:p>
        </w:tc>
        <w:tc>
          <w:tcPr>
            <w:tcW w:w="1821" w:type="dxa"/>
          </w:tcPr>
          <w:p w:rsidR="0018043F" w:rsidRPr="00EE4E44" w:rsidRDefault="0018043F" w:rsidP="00393C43">
            <w:pPr>
              <w:snapToGrid w:val="0"/>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jc w:val="center"/>
              <w:rPr>
                <w:rFonts w:eastAsia="Calibri" w:cs="Times New Roman"/>
                <w:kern w:val="3"/>
                <w:shd w:val="clear" w:color="auto" w:fill="FFFFFF"/>
                <w:lang w:val="en-US"/>
              </w:rPr>
            </w:pPr>
            <w:r w:rsidRPr="00EE4E44">
              <w:rPr>
                <w:rFonts w:eastAsia="Calibri" w:cs="Times New Roman"/>
                <w:shd w:val="clear" w:color="auto" w:fill="FFFFFF"/>
              </w:rPr>
              <w:t>143,52</w:t>
            </w:r>
          </w:p>
        </w:tc>
        <w:tc>
          <w:tcPr>
            <w:tcW w:w="1821" w:type="dxa"/>
          </w:tcPr>
          <w:p w:rsidR="0018043F" w:rsidRPr="00EE4E44" w:rsidRDefault="0018043F" w:rsidP="00393C43">
            <w:pPr>
              <w:snapToGrid w:val="0"/>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jc w:val="center"/>
              <w:rPr>
                <w:rFonts w:eastAsia="Calibri" w:cs="Times New Roman"/>
                <w:kern w:val="3"/>
                <w:shd w:val="clear" w:color="auto" w:fill="FFFFFF"/>
                <w:lang w:val="en-US"/>
              </w:rPr>
            </w:pPr>
            <w:r w:rsidRPr="00EE4E44">
              <w:rPr>
                <w:rFonts w:eastAsia="Calibri" w:cs="Times New Roman"/>
                <w:shd w:val="clear" w:color="auto" w:fill="FFFFFF"/>
              </w:rPr>
              <w:t>172,224</w:t>
            </w:r>
          </w:p>
        </w:tc>
      </w:tr>
      <w:tr w:rsidR="0018043F" w:rsidRPr="00EE4E44" w:rsidTr="00393C43">
        <w:tc>
          <w:tcPr>
            <w:tcW w:w="1901" w:type="dxa"/>
            <w:vAlign w:val="center"/>
          </w:tcPr>
          <w:p w:rsidR="0018043F" w:rsidRPr="00EE4E44" w:rsidRDefault="0018043F" w:rsidP="00393C43">
            <w:pPr>
              <w:snapToGrid w:val="0"/>
              <w:jc w:val="center"/>
              <w:rPr>
                <w:rFonts w:eastAsia="Calibri" w:cs="Times New Roman"/>
                <w:shd w:val="clear" w:color="auto" w:fill="FFFFFF"/>
              </w:rPr>
            </w:pPr>
            <w:r w:rsidRPr="00EE4E44">
              <w:rPr>
                <w:rFonts w:eastAsia="Calibri" w:cs="Times New Roman"/>
                <w:shd w:val="clear" w:color="auto" w:fill="FFFFFF"/>
              </w:rPr>
              <w:t>Поливочные нужды</w:t>
            </w:r>
          </w:p>
        </w:tc>
        <w:tc>
          <w:tcPr>
            <w:tcW w:w="2169" w:type="dxa"/>
            <w:vAlign w:val="center"/>
          </w:tcPr>
          <w:p w:rsidR="0018043F" w:rsidRPr="00EE4E44" w:rsidRDefault="0018043F" w:rsidP="00393C43">
            <w:pPr>
              <w:snapToGrid w:val="0"/>
              <w:jc w:val="center"/>
              <w:rPr>
                <w:rFonts w:eastAsia="Calibri" w:cs="Times New Roman"/>
                <w:shd w:val="clear" w:color="auto" w:fill="FFFFFF"/>
              </w:rPr>
            </w:pPr>
            <w:r w:rsidRPr="00EE4E44">
              <w:rPr>
                <w:rFonts w:eastAsia="Calibri" w:cs="Times New Roman"/>
                <w:shd w:val="clear" w:color="auto" w:fill="FFFFFF"/>
              </w:rPr>
              <w:t>0,624</w:t>
            </w:r>
          </w:p>
        </w:tc>
        <w:tc>
          <w:tcPr>
            <w:tcW w:w="1858" w:type="dxa"/>
            <w:vAlign w:val="center"/>
          </w:tcPr>
          <w:p w:rsidR="0018043F" w:rsidRPr="00EE4E44" w:rsidRDefault="0018043F" w:rsidP="00393C43">
            <w:pPr>
              <w:snapToGrid w:val="0"/>
              <w:jc w:val="center"/>
              <w:rPr>
                <w:rFonts w:eastAsia="Calibri" w:cs="Times New Roman"/>
                <w:shd w:val="clear" w:color="auto" w:fill="FFFFFF"/>
              </w:rPr>
            </w:pPr>
            <w:r w:rsidRPr="00EE4E44">
              <w:rPr>
                <w:rFonts w:eastAsia="Calibri" w:cs="Times New Roman"/>
                <w:shd w:val="clear" w:color="auto" w:fill="FFFFFF"/>
              </w:rPr>
              <w:t>70</w:t>
            </w:r>
          </w:p>
        </w:tc>
        <w:tc>
          <w:tcPr>
            <w:tcW w:w="1821" w:type="dxa"/>
            <w:vAlign w:val="center"/>
          </w:tcPr>
          <w:p w:rsidR="0018043F" w:rsidRPr="00EE4E44" w:rsidRDefault="0018043F" w:rsidP="00393C43">
            <w:pPr>
              <w:snapToGrid w:val="0"/>
              <w:jc w:val="center"/>
              <w:rPr>
                <w:rFonts w:eastAsia="Calibri" w:cs="Times New Roman"/>
                <w:shd w:val="clear" w:color="auto" w:fill="FFFFFF"/>
                <w:lang w:val="en-US"/>
              </w:rPr>
            </w:pPr>
            <w:r w:rsidRPr="00EE4E44">
              <w:rPr>
                <w:rFonts w:eastAsia="Calibri" w:cs="Times New Roman"/>
                <w:shd w:val="clear" w:color="auto" w:fill="FFFFFF"/>
              </w:rPr>
              <w:t>43,68</w:t>
            </w:r>
          </w:p>
        </w:tc>
        <w:tc>
          <w:tcPr>
            <w:tcW w:w="1821" w:type="dxa"/>
            <w:vAlign w:val="center"/>
          </w:tcPr>
          <w:p w:rsidR="0018043F" w:rsidRPr="00EE4E44" w:rsidRDefault="0018043F" w:rsidP="00393C43">
            <w:pPr>
              <w:snapToGrid w:val="0"/>
              <w:jc w:val="center"/>
              <w:rPr>
                <w:rFonts w:eastAsia="Calibri" w:cs="Times New Roman"/>
                <w:shd w:val="clear" w:color="auto" w:fill="FFFFFF"/>
                <w:lang w:val="en-US"/>
              </w:rPr>
            </w:pPr>
            <w:r w:rsidRPr="00EE4E44">
              <w:rPr>
                <w:rFonts w:eastAsia="Calibri" w:cs="Times New Roman"/>
                <w:shd w:val="clear" w:color="auto" w:fill="FFFFFF"/>
              </w:rPr>
              <w:t>52,416</w:t>
            </w:r>
          </w:p>
        </w:tc>
      </w:tr>
      <w:tr w:rsidR="0018043F" w:rsidRPr="00EE4E44" w:rsidTr="00393C43">
        <w:tc>
          <w:tcPr>
            <w:tcW w:w="1901" w:type="dxa"/>
            <w:vAlign w:val="center"/>
          </w:tcPr>
          <w:p w:rsidR="0018043F" w:rsidRPr="00EE4E44" w:rsidRDefault="0018043F" w:rsidP="00393C43">
            <w:pPr>
              <w:snapToGrid w:val="0"/>
              <w:rPr>
                <w:rFonts w:eastAsia="Calibri" w:cs="Times New Roman"/>
                <w:b/>
                <w:shd w:val="clear" w:color="auto" w:fill="FFFFFF"/>
              </w:rPr>
            </w:pPr>
            <w:r w:rsidRPr="00EE4E44">
              <w:rPr>
                <w:rFonts w:eastAsia="Calibri" w:cs="Times New Roman"/>
                <w:b/>
                <w:shd w:val="clear" w:color="auto" w:fill="FFFFFF"/>
              </w:rPr>
              <w:t>Итого:</w:t>
            </w:r>
          </w:p>
        </w:tc>
        <w:tc>
          <w:tcPr>
            <w:tcW w:w="2169" w:type="dxa"/>
            <w:vAlign w:val="center"/>
          </w:tcPr>
          <w:p w:rsidR="0018043F" w:rsidRPr="00EE4E44" w:rsidRDefault="0018043F" w:rsidP="00393C43">
            <w:pPr>
              <w:snapToGrid w:val="0"/>
              <w:jc w:val="center"/>
              <w:rPr>
                <w:rFonts w:eastAsia="Calibri" w:cs="Times New Roman"/>
                <w:shd w:val="clear" w:color="auto" w:fill="FFFFFF"/>
              </w:rPr>
            </w:pPr>
          </w:p>
        </w:tc>
        <w:tc>
          <w:tcPr>
            <w:tcW w:w="1858" w:type="dxa"/>
            <w:vAlign w:val="center"/>
          </w:tcPr>
          <w:p w:rsidR="0018043F" w:rsidRPr="00EE4E44" w:rsidRDefault="0018043F" w:rsidP="00393C43">
            <w:pPr>
              <w:snapToGrid w:val="0"/>
              <w:jc w:val="center"/>
              <w:rPr>
                <w:rFonts w:eastAsia="Calibri" w:cs="Times New Roman"/>
                <w:shd w:val="clear" w:color="auto" w:fill="FFFFFF"/>
              </w:rPr>
            </w:pPr>
          </w:p>
        </w:tc>
        <w:tc>
          <w:tcPr>
            <w:tcW w:w="1821" w:type="dxa"/>
            <w:vAlign w:val="center"/>
          </w:tcPr>
          <w:p w:rsidR="0018043F" w:rsidRPr="00EE4E44" w:rsidRDefault="0018043F" w:rsidP="00393C43">
            <w:pPr>
              <w:snapToGrid w:val="0"/>
              <w:jc w:val="center"/>
              <w:rPr>
                <w:rFonts w:eastAsia="Calibri" w:cs="Times New Roman"/>
                <w:b/>
                <w:shd w:val="clear" w:color="auto" w:fill="FFFFFF"/>
              </w:rPr>
            </w:pPr>
            <w:r w:rsidRPr="00EE4E44">
              <w:rPr>
                <w:rFonts w:eastAsia="Calibri" w:cs="Times New Roman"/>
                <w:b/>
                <w:shd w:val="clear" w:color="auto" w:fill="FFFFFF"/>
              </w:rPr>
              <w:t>187,2</w:t>
            </w:r>
          </w:p>
        </w:tc>
        <w:tc>
          <w:tcPr>
            <w:tcW w:w="1821" w:type="dxa"/>
            <w:vAlign w:val="center"/>
          </w:tcPr>
          <w:p w:rsidR="0018043F" w:rsidRPr="00EE4E44" w:rsidRDefault="0018043F" w:rsidP="00393C43">
            <w:pPr>
              <w:snapToGrid w:val="0"/>
              <w:jc w:val="center"/>
              <w:rPr>
                <w:rFonts w:eastAsia="Calibri" w:cs="Times New Roman"/>
                <w:b/>
                <w:shd w:val="clear" w:color="auto" w:fill="FFFFFF"/>
              </w:rPr>
            </w:pPr>
            <w:r w:rsidRPr="00EE4E44">
              <w:rPr>
                <w:rFonts w:eastAsia="Calibri" w:cs="Times New Roman"/>
                <w:b/>
                <w:shd w:val="clear" w:color="auto" w:fill="FFFFFF"/>
              </w:rPr>
              <w:t>224,64</w:t>
            </w:r>
          </w:p>
        </w:tc>
      </w:tr>
    </w:tbl>
    <w:p w:rsidR="0018043F" w:rsidRPr="00EE4E44" w:rsidRDefault="0018043F" w:rsidP="0018043F">
      <w:pPr>
        <w:spacing w:after="0"/>
        <w:ind w:firstLine="709"/>
        <w:jc w:val="both"/>
        <w:rPr>
          <w:rFonts w:eastAsia="Calibri" w:cs="Times New Roman"/>
          <w:b/>
          <w:sz w:val="24"/>
          <w:szCs w:val="24"/>
          <w:shd w:val="clear" w:color="auto" w:fill="FFFFFF"/>
        </w:rPr>
      </w:pPr>
    </w:p>
    <w:p w:rsidR="0018043F" w:rsidRPr="00EE4E44" w:rsidRDefault="0018043F" w:rsidP="0018043F">
      <w:pPr>
        <w:spacing w:after="0"/>
        <w:ind w:firstLine="709"/>
        <w:jc w:val="center"/>
        <w:rPr>
          <w:rFonts w:eastAsia="Calibri" w:cs="Times New Roman"/>
          <w:b/>
          <w:sz w:val="24"/>
          <w:szCs w:val="24"/>
          <w:shd w:val="clear" w:color="auto" w:fill="FFFFFF"/>
        </w:rPr>
      </w:pPr>
      <w:r w:rsidRPr="00EE4E44">
        <w:rPr>
          <w:rFonts w:eastAsia="Calibri" w:cs="Times New Roman"/>
          <w:b/>
          <w:sz w:val="24"/>
          <w:szCs w:val="24"/>
          <w:shd w:val="clear" w:color="auto" w:fill="FFFFFF"/>
        </w:rPr>
        <w:t>Суммарные расходы воды. Расчетный срок.</w:t>
      </w:r>
    </w:p>
    <w:tbl>
      <w:tblPr>
        <w:tblStyle w:val="af2"/>
        <w:tblW w:w="0" w:type="auto"/>
        <w:tblLook w:val="04A0"/>
      </w:tblPr>
      <w:tblGrid>
        <w:gridCol w:w="3190"/>
        <w:gridCol w:w="3190"/>
        <w:gridCol w:w="3190"/>
      </w:tblGrid>
      <w:tr w:rsidR="0018043F" w:rsidRPr="00EE4E44" w:rsidTr="00393C43">
        <w:tc>
          <w:tcPr>
            <w:tcW w:w="3190" w:type="dxa"/>
            <w:vMerge w:val="restart"/>
            <w:shd w:val="clear" w:color="auto" w:fill="D9D9D9" w:themeFill="background1" w:themeFillShade="D9"/>
            <w:vAlign w:val="center"/>
          </w:tcPr>
          <w:p w:rsidR="0018043F" w:rsidRPr="00EE4E44" w:rsidRDefault="0018043F" w:rsidP="00393C43">
            <w:pPr>
              <w:jc w:val="center"/>
              <w:rPr>
                <w:rFonts w:eastAsia="Calibri" w:cs="Times New Roman"/>
                <w:b/>
              </w:rPr>
            </w:pPr>
            <w:r w:rsidRPr="00EE4E44">
              <w:rPr>
                <w:rFonts w:eastAsia="Calibri" w:cs="Times New Roman"/>
                <w:b/>
              </w:rPr>
              <w:t>Наименование потребителей</w:t>
            </w:r>
          </w:p>
        </w:tc>
        <w:tc>
          <w:tcPr>
            <w:tcW w:w="6380" w:type="dxa"/>
            <w:gridSpan w:val="2"/>
            <w:shd w:val="clear" w:color="auto" w:fill="D9D9D9" w:themeFill="background1" w:themeFillShade="D9"/>
          </w:tcPr>
          <w:p w:rsidR="0018043F" w:rsidRPr="00EE4E44" w:rsidRDefault="0018043F" w:rsidP="00393C43">
            <w:pPr>
              <w:jc w:val="center"/>
              <w:rPr>
                <w:rFonts w:eastAsia="Calibri" w:cs="Times New Roman"/>
                <w:b/>
              </w:rPr>
            </w:pPr>
            <w:r w:rsidRPr="00EE4E44">
              <w:rPr>
                <w:rFonts w:eastAsia="Calibri" w:cs="Times New Roman"/>
                <w:b/>
              </w:rPr>
              <w:t>Расчетный срок</w:t>
            </w:r>
          </w:p>
        </w:tc>
      </w:tr>
      <w:tr w:rsidR="0018043F" w:rsidRPr="00EE4E44" w:rsidTr="00393C43">
        <w:tc>
          <w:tcPr>
            <w:tcW w:w="3190" w:type="dxa"/>
            <w:vMerge/>
            <w:shd w:val="clear" w:color="auto" w:fill="D9D9D9" w:themeFill="background1" w:themeFillShade="D9"/>
          </w:tcPr>
          <w:p w:rsidR="0018043F" w:rsidRPr="00EE4E44" w:rsidRDefault="0018043F" w:rsidP="00393C43">
            <w:pPr>
              <w:jc w:val="both"/>
              <w:rPr>
                <w:rFonts w:eastAsia="Calibri" w:cs="Times New Roman"/>
                <w:b/>
                <w:shd w:val="clear" w:color="auto" w:fill="FFFFFF"/>
              </w:rPr>
            </w:pPr>
          </w:p>
        </w:tc>
        <w:tc>
          <w:tcPr>
            <w:tcW w:w="3190" w:type="dxa"/>
            <w:shd w:val="clear" w:color="auto" w:fill="D9D9D9" w:themeFill="background1" w:themeFillShade="D9"/>
          </w:tcPr>
          <w:p w:rsidR="0018043F" w:rsidRPr="00EE4E44" w:rsidRDefault="0018043F" w:rsidP="00393C43">
            <w:pPr>
              <w:jc w:val="center"/>
              <w:rPr>
                <w:rFonts w:eastAsia="Calibri" w:cs="Times New Roman"/>
                <w:b/>
              </w:rPr>
            </w:pPr>
            <w:r w:rsidRPr="00EE4E44">
              <w:rPr>
                <w:rFonts w:eastAsia="Calibri" w:cs="Times New Roman"/>
                <w:b/>
              </w:rPr>
              <w:t>Среднесут.  расход воды</w:t>
            </w:r>
          </w:p>
          <w:p w:rsidR="0018043F" w:rsidRPr="00EE4E44" w:rsidRDefault="0018043F" w:rsidP="00393C43">
            <w:pPr>
              <w:jc w:val="center"/>
              <w:rPr>
                <w:rFonts w:eastAsia="Calibri" w:cs="Times New Roman"/>
                <w:b/>
              </w:rPr>
            </w:pPr>
            <w:r w:rsidRPr="00EE4E44">
              <w:rPr>
                <w:rFonts w:eastAsia="Calibri" w:cs="Times New Roman"/>
                <w:b/>
              </w:rPr>
              <w:t>м</w:t>
            </w:r>
            <w:r w:rsidRPr="00EE4E44">
              <w:rPr>
                <w:rFonts w:eastAsia="Calibri" w:cs="Times New Roman"/>
                <w:b/>
                <w:vertAlign w:val="superscript"/>
              </w:rPr>
              <w:t>3</w:t>
            </w:r>
            <w:r w:rsidRPr="00EE4E44">
              <w:rPr>
                <w:rFonts w:eastAsia="Calibri" w:cs="Times New Roman"/>
                <w:b/>
              </w:rPr>
              <w:t>/сут.</w:t>
            </w:r>
          </w:p>
        </w:tc>
        <w:tc>
          <w:tcPr>
            <w:tcW w:w="3190" w:type="dxa"/>
            <w:shd w:val="clear" w:color="auto" w:fill="D9D9D9" w:themeFill="background1" w:themeFillShade="D9"/>
          </w:tcPr>
          <w:p w:rsidR="0018043F" w:rsidRPr="00EE4E44" w:rsidRDefault="0018043F" w:rsidP="00393C43">
            <w:pPr>
              <w:jc w:val="center"/>
              <w:rPr>
                <w:rFonts w:eastAsia="Calibri" w:cs="Times New Roman"/>
                <w:b/>
              </w:rPr>
            </w:pPr>
            <w:r w:rsidRPr="00EE4E44">
              <w:rPr>
                <w:rFonts w:eastAsia="Calibri" w:cs="Times New Roman"/>
                <w:b/>
              </w:rPr>
              <w:t>Maксимальный сут.расход воды</w:t>
            </w:r>
          </w:p>
          <w:p w:rsidR="0018043F" w:rsidRPr="00EE4E44" w:rsidRDefault="0018043F" w:rsidP="00393C43">
            <w:pPr>
              <w:jc w:val="center"/>
              <w:rPr>
                <w:rFonts w:eastAsia="Calibri" w:cs="Times New Roman"/>
                <w:b/>
              </w:rPr>
            </w:pPr>
            <w:r w:rsidRPr="00EE4E44">
              <w:rPr>
                <w:rFonts w:eastAsia="Calibri" w:cs="Times New Roman"/>
                <w:b/>
              </w:rPr>
              <w:t>м</w:t>
            </w:r>
            <w:r w:rsidRPr="00EE4E44">
              <w:rPr>
                <w:rFonts w:eastAsia="Calibri" w:cs="Times New Roman"/>
                <w:b/>
                <w:vertAlign w:val="superscript"/>
              </w:rPr>
              <w:t>3</w:t>
            </w:r>
            <w:r w:rsidRPr="00EE4E44">
              <w:rPr>
                <w:rFonts w:eastAsia="Calibri" w:cs="Times New Roman"/>
                <w:b/>
              </w:rPr>
              <w:t>/сут.</w:t>
            </w:r>
          </w:p>
        </w:tc>
      </w:tr>
      <w:tr w:rsidR="0018043F" w:rsidRPr="00EE4E44" w:rsidTr="00393C43">
        <w:tc>
          <w:tcPr>
            <w:tcW w:w="3190" w:type="dxa"/>
            <w:vAlign w:val="center"/>
          </w:tcPr>
          <w:p w:rsidR="0018043F" w:rsidRPr="00EE4E44" w:rsidRDefault="0018043F" w:rsidP="00393C43">
            <w:pPr>
              <w:keepLines/>
              <w:widowControl w:val="0"/>
              <w:snapToGrid w:val="0"/>
              <w:rPr>
                <w:rFonts w:eastAsia="Lucida Sans Unicode" w:cs="Times New Roman"/>
                <w:kern w:val="1"/>
                <w:shd w:val="clear" w:color="auto" w:fill="FFFFFF"/>
              </w:rPr>
            </w:pPr>
            <w:r w:rsidRPr="00EE4E44">
              <w:rPr>
                <w:rFonts w:eastAsia="Arial" w:cs="Times New Roman"/>
                <w:b/>
                <w:i/>
                <w:kern w:val="1"/>
                <w:shd w:val="clear" w:color="auto" w:fill="FFFFFF"/>
              </w:rPr>
              <w:t>Самодуровское  сп</w:t>
            </w:r>
            <w:r w:rsidRPr="00EE4E44">
              <w:rPr>
                <w:rFonts w:eastAsia="Lucida Sans Unicode" w:cs="Times New Roman"/>
                <w:b/>
                <w:bCs/>
                <w:i/>
                <w:iCs/>
                <w:kern w:val="1"/>
                <w:shd w:val="clear" w:color="auto" w:fill="FFFFFF"/>
              </w:rPr>
              <w:t>,</w:t>
            </w:r>
            <w:r w:rsidRPr="00EE4E44">
              <w:rPr>
                <w:rFonts w:eastAsia="Lucida Sans Unicode" w:cs="Times New Roman"/>
                <w:kern w:val="1"/>
                <w:shd w:val="clear" w:color="auto" w:fill="FFFFFF"/>
              </w:rPr>
              <w:t xml:space="preserve"> население (0,632 тыс. чел.)</w:t>
            </w:r>
          </w:p>
        </w:tc>
        <w:tc>
          <w:tcPr>
            <w:tcW w:w="3190" w:type="dxa"/>
            <w:vAlign w:val="center"/>
          </w:tcPr>
          <w:p w:rsidR="0018043F" w:rsidRPr="00EE4E44" w:rsidRDefault="0018043F" w:rsidP="00393C43">
            <w:pPr>
              <w:jc w:val="center"/>
              <w:rPr>
                <w:rFonts w:eastAsia="Calibri" w:cs="Times New Roman"/>
                <w:shd w:val="clear" w:color="auto" w:fill="FFFFFF"/>
                <w:lang w:val="en-US"/>
              </w:rPr>
            </w:pPr>
            <w:r w:rsidRPr="00EE4E44">
              <w:rPr>
                <w:rFonts w:eastAsia="Calibri" w:cs="Times New Roman"/>
                <w:shd w:val="clear" w:color="auto" w:fill="FFFFFF"/>
              </w:rPr>
              <w:t>145,36</w:t>
            </w:r>
          </w:p>
        </w:tc>
        <w:tc>
          <w:tcPr>
            <w:tcW w:w="3190" w:type="dxa"/>
            <w:vAlign w:val="center"/>
          </w:tcPr>
          <w:p w:rsidR="0018043F" w:rsidRPr="00EE4E44" w:rsidRDefault="0018043F" w:rsidP="00393C43">
            <w:pPr>
              <w:jc w:val="center"/>
              <w:rPr>
                <w:rFonts w:eastAsia="Calibri" w:cs="Times New Roman"/>
                <w:shd w:val="clear" w:color="auto" w:fill="FFFFFF"/>
              </w:rPr>
            </w:pPr>
            <w:r w:rsidRPr="00EE4E44">
              <w:rPr>
                <w:rFonts w:eastAsia="Calibri" w:cs="Times New Roman"/>
                <w:shd w:val="clear" w:color="auto" w:fill="FFFFFF"/>
              </w:rPr>
              <w:t>174,432</w:t>
            </w:r>
          </w:p>
        </w:tc>
      </w:tr>
      <w:tr w:rsidR="0018043F" w:rsidRPr="00EE4E44" w:rsidTr="00393C43">
        <w:tc>
          <w:tcPr>
            <w:tcW w:w="3190" w:type="dxa"/>
            <w:vAlign w:val="center"/>
          </w:tcPr>
          <w:p w:rsidR="0018043F" w:rsidRPr="00EE4E44" w:rsidRDefault="0018043F" w:rsidP="00393C43">
            <w:pPr>
              <w:keepLines/>
              <w:widowControl w:val="0"/>
              <w:snapToGrid w:val="0"/>
              <w:rPr>
                <w:rFonts w:eastAsia="Lucida Sans Unicode" w:cs="Times New Roman"/>
                <w:kern w:val="1"/>
                <w:shd w:val="clear" w:color="auto" w:fill="FFFFFF"/>
              </w:rPr>
            </w:pPr>
            <w:r w:rsidRPr="00EE4E44">
              <w:rPr>
                <w:rFonts w:eastAsia="Lucida Sans Unicode" w:cs="Times New Roman"/>
                <w:kern w:val="1"/>
                <w:shd w:val="clear" w:color="auto" w:fill="FFFFFF"/>
              </w:rPr>
              <w:t>Поливочные нужды</w:t>
            </w:r>
          </w:p>
        </w:tc>
        <w:tc>
          <w:tcPr>
            <w:tcW w:w="3190" w:type="dxa"/>
            <w:vAlign w:val="center"/>
          </w:tcPr>
          <w:p w:rsidR="0018043F" w:rsidRPr="00EE4E44" w:rsidRDefault="0018043F" w:rsidP="00393C43">
            <w:pPr>
              <w:snapToGrid w:val="0"/>
              <w:jc w:val="center"/>
              <w:rPr>
                <w:rFonts w:eastAsia="Calibri" w:cs="Times New Roman"/>
                <w:shd w:val="clear" w:color="auto" w:fill="FFFFFF"/>
              </w:rPr>
            </w:pPr>
            <w:r w:rsidRPr="00EE4E44">
              <w:rPr>
                <w:rFonts w:eastAsia="Calibri" w:cs="Times New Roman"/>
                <w:shd w:val="clear" w:color="auto" w:fill="FFFFFF"/>
              </w:rPr>
              <w:t>44,24</w:t>
            </w:r>
          </w:p>
        </w:tc>
        <w:tc>
          <w:tcPr>
            <w:tcW w:w="3190" w:type="dxa"/>
            <w:vAlign w:val="center"/>
          </w:tcPr>
          <w:p w:rsidR="0018043F" w:rsidRPr="00EE4E44" w:rsidRDefault="0018043F" w:rsidP="00393C43">
            <w:pPr>
              <w:snapToGrid w:val="0"/>
              <w:jc w:val="center"/>
              <w:rPr>
                <w:rFonts w:eastAsia="Calibri" w:cs="Times New Roman"/>
                <w:shd w:val="clear" w:color="auto" w:fill="FFFFFF"/>
              </w:rPr>
            </w:pPr>
            <w:r w:rsidRPr="00EE4E44">
              <w:rPr>
                <w:rFonts w:eastAsia="Calibri" w:cs="Times New Roman"/>
                <w:shd w:val="clear" w:color="auto" w:fill="FFFFFF"/>
              </w:rPr>
              <w:t>53,088</w:t>
            </w:r>
          </w:p>
        </w:tc>
      </w:tr>
      <w:tr w:rsidR="0018043F" w:rsidRPr="00EE4E44" w:rsidTr="00393C43">
        <w:tc>
          <w:tcPr>
            <w:tcW w:w="3190" w:type="dxa"/>
            <w:vAlign w:val="center"/>
          </w:tcPr>
          <w:p w:rsidR="0018043F" w:rsidRPr="00EE4E44" w:rsidRDefault="0018043F" w:rsidP="00393C43">
            <w:pPr>
              <w:keepLines/>
              <w:widowControl w:val="0"/>
              <w:snapToGrid w:val="0"/>
              <w:rPr>
                <w:rFonts w:eastAsia="Lucida Sans Unicode" w:cs="Times New Roman"/>
                <w:kern w:val="1"/>
                <w:shd w:val="clear" w:color="auto" w:fill="FFFFFF"/>
              </w:rPr>
            </w:pPr>
            <w:r w:rsidRPr="00EE4E44">
              <w:rPr>
                <w:rFonts w:eastAsia="Lucida Sans Unicode" w:cs="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rsidR="0018043F" w:rsidRPr="00EE4E44" w:rsidRDefault="0018043F" w:rsidP="00393C43">
            <w:pPr>
              <w:keepLines/>
              <w:widowControl w:val="0"/>
              <w:snapToGrid w:val="0"/>
              <w:jc w:val="center"/>
              <w:rPr>
                <w:rFonts w:eastAsia="Lucida Sans Unicode" w:cs="Times New Roman"/>
                <w:kern w:val="1"/>
                <w:shd w:val="clear" w:color="auto" w:fill="FFFFFF"/>
              </w:rPr>
            </w:pPr>
            <w:r w:rsidRPr="00EE4E44">
              <w:rPr>
                <w:rFonts w:eastAsia="Lucida Sans Unicode" w:cs="Times New Roman"/>
                <w:kern w:val="1"/>
                <w:shd w:val="clear" w:color="auto" w:fill="FFFFFF"/>
              </w:rPr>
              <w:t>14,536</w:t>
            </w:r>
          </w:p>
        </w:tc>
        <w:tc>
          <w:tcPr>
            <w:tcW w:w="3190" w:type="dxa"/>
            <w:vAlign w:val="center"/>
          </w:tcPr>
          <w:p w:rsidR="0018043F" w:rsidRPr="00EE4E44" w:rsidRDefault="0018043F" w:rsidP="00393C43">
            <w:pPr>
              <w:keepLines/>
              <w:widowControl w:val="0"/>
              <w:snapToGrid w:val="0"/>
              <w:jc w:val="center"/>
              <w:rPr>
                <w:rFonts w:eastAsia="Lucida Sans Unicode" w:cs="Times New Roman"/>
                <w:kern w:val="1"/>
                <w:shd w:val="clear" w:color="auto" w:fill="FFFFFF"/>
              </w:rPr>
            </w:pPr>
            <w:r w:rsidRPr="00EE4E44">
              <w:rPr>
                <w:rFonts w:eastAsia="Lucida Sans Unicode" w:cs="Times New Roman"/>
                <w:kern w:val="1"/>
                <w:shd w:val="clear" w:color="auto" w:fill="FFFFFF"/>
              </w:rPr>
              <w:t>17,444</w:t>
            </w:r>
          </w:p>
        </w:tc>
      </w:tr>
      <w:tr w:rsidR="0018043F" w:rsidRPr="00EE4E44" w:rsidTr="00393C43">
        <w:tc>
          <w:tcPr>
            <w:tcW w:w="3190" w:type="dxa"/>
            <w:shd w:val="clear" w:color="auto" w:fill="auto"/>
          </w:tcPr>
          <w:p w:rsidR="0018043F" w:rsidRPr="00EE4E44" w:rsidRDefault="0018043F" w:rsidP="00393C43">
            <w:pPr>
              <w:keepLines/>
              <w:widowControl w:val="0"/>
              <w:snapToGrid w:val="0"/>
              <w:rPr>
                <w:rFonts w:eastAsia="Lucida Sans Unicode" w:cs="Times New Roman"/>
                <w:kern w:val="1"/>
                <w:shd w:val="clear" w:color="auto" w:fill="FFFFFF"/>
              </w:rPr>
            </w:pPr>
            <w:r w:rsidRPr="00EE4E44">
              <w:rPr>
                <w:rFonts w:eastAsia="Lucida Sans Unicode" w:cs="Times New Roman"/>
                <w:kern w:val="1"/>
                <w:shd w:val="clear" w:color="auto" w:fill="FFFFFF"/>
              </w:rPr>
              <w:t>Промышленные предприятия</w:t>
            </w:r>
          </w:p>
        </w:tc>
        <w:tc>
          <w:tcPr>
            <w:tcW w:w="3190" w:type="dxa"/>
            <w:shd w:val="clear" w:color="auto" w:fill="auto"/>
            <w:vAlign w:val="center"/>
          </w:tcPr>
          <w:p w:rsidR="0018043F" w:rsidRPr="00EE4E44" w:rsidRDefault="0018043F" w:rsidP="00393C43">
            <w:pPr>
              <w:keepLines/>
              <w:widowControl w:val="0"/>
              <w:snapToGrid w:val="0"/>
              <w:ind w:firstLine="71"/>
              <w:jc w:val="center"/>
              <w:rPr>
                <w:rFonts w:eastAsia="Lucida Sans Unicode" w:cs="Times New Roman"/>
                <w:kern w:val="1"/>
                <w:shd w:val="clear" w:color="auto" w:fill="FFFFFF"/>
              </w:rPr>
            </w:pPr>
            <w:r w:rsidRPr="00EE4E44">
              <w:rPr>
                <w:rFonts w:eastAsia="Lucida Sans Unicode" w:cs="Times New Roman"/>
                <w:kern w:val="1"/>
                <w:shd w:val="clear" w:color="auto" w:fill="FFFFFF"/>
              </w:rPr>
              <w:t>нет данных</w:t>
            </w:r>
          </w:p>
        </w:tc>
        <w:tc>
          <w:tcPr>
            <w:tcW w:w="3190" w:type="dxa"/>
            <w:shd w:val="clear" w:color="auto" w:fill="auto"/>
            <w:vAlign w:val="center"/>
          </w:tcPr>
          <w:p w:rsidR="0018043F" w:rsidRPr="00EE4E44" w:rsidRDefault="0018043F" w:rsidP="00393C43">
            <w:pPr>
              <w:keepLines/>
              <w:widowControl w:val="0"/>
              <w:snapToGrid w:val="0"/>
              <w:jc w:val="center"/>
              <w:rPr>
                <w:rFonts w:eastAsia="Lucida Sans Unicode" w:cs="Times New Roman"/>
                <w:bCs/>
                <w:kern w:val="1"/>
                <w:shd w:val="clear" w:color="auto" w:fill="FFFFFF"/>
              </w:rPr>
            </w:pPr>
            <w:r w:rsidRPr="00EE4E44">
              <w:rPr>
                <w:rFonts w:eastAsia="Lucida Sans Unicode" w:cs="Times New Roman"/>
                <w:kern w:val="1"/>
                <w:shd w:val="clear" w:color="auto" w:fill="FFFFFF"/>
              </w:rPr>
              <w:t>нет данных</w:t>
            </w:r>
          </w:p>
        </w:tc>
      </w:tr>
      <w:tr w:rsidR="0018043F" w:rsidRPr="00EE4E44" w:rsidTr="00393C43">
        <w:tc>
          <w:tcPr>
            <w:tcW w:w="3190" w:type="dxa"/>
            <w:shd w:val="clear" w:color="auto" w:fill="auto"/>
            <w:vAlign w:val="center"/>
          </w:tcPr>
          <w:p w:rsidR="0018043F" w:rsidRPr="00EE4E44" w:rsidRDefault="0018043F" w:rsidP="00393C43">
            <w:pPr>
              <w:keepLines/>
              <w:widowControl w:val="0"/>
              <w:snapToGrid w:val="0"/>
              <w:rPr>
                <w:rFonts w:eastAsia="Lucida Sans Unicode" w:cs="Times New Roman"/>
                <w:b/>
                <w:kern w:val="1"/>
                <w:shd w:val="clear" w:color="auto" w:fill="FFFFFF"/>
              </w:rPr>
            </w:pPr>
            <w:r w:rsidRPr="00EE4E44">
              <w:rPr>
                <w:rFonts w:eastAsia="Lucida Sans Unicode" w:cs="Times New Roman"/>
                <w:b/>
                <w:kern w:val="1"/>
                <w:shd w:val="clear" w:color="auto" w:fill="FFFFFF"/>
                <w:lang w:val="en-US"/>
              </w:rPr>
              <w:t>Итого</w:t>
            </w:r>
            <w:r w:rsidRPr="00EE4E44">
              <w:rPr>
                <w:rFonts w:eastAsia="Lucida Sans Unicode" w:cs="Times New Roman"/>
                <w:b/>
                <w:kern w:val="1"/>
                <w:shd w:val="clear" w:color="auto" w:fill="FFFFFF"/>
              </w:rPr>
              <w:t>:</w:t>
            </w:r>
          </w:p>
        </w:tc>
        <w:tc>
          <w:tcPr>
            <w:tcW w:w="3190" w:type="dxa"/>
            <w:shd w:val="clear" w:color="auto" w:fill="auto"/>
            <w:vAlign w:val="center"/>
          </w:tcPr>
          <w:p w:rsidR="0018043F" w:rsidRPr="00EE4E44" w:rsidRDefault="0018043F" w:rsidP="00393C43">
            <w:pPr>
              <w:keepLines/>
              <w:widowControl w:val="0"/>
              <w:snapToGrid w:val="0"/>
              <w:jc w:val="center"/>
              <w:rPr>
                <w:rFonts w:eastAsia="Lucida Sans Unicode" w:cs="Times New Roman"/>
                <w:b/>
                <w:bCs/>
                <w:kern w:val="1"/>
                <w:shd w:val="clear" w:color="auto" w:fill="FFFFFF"/>
              </w:rPr>
            </w:pPr>
            <w:r w:rsidRPr="00EE4E44">
              <w:rPr>
                <w:rFonts w:eastAsia="Lucida Sans Unicode" w:cs="Times New Roman"/>
                <w:b/>
                <w:bCs/>
                <w:kern w:val="1"/>
                <w:shd w:val="clear" w:color="auto" w:fill="FFFFFF"/>
              </w:rPr>
              <w:t>204,136</w:t>
            </w:r>
          </w:p>
        </w:tc>
        <w:tc>
          <w:tcPr>
            <w:tcW w:w="3190" w:type="dxa"/>
            <w:shd w:val="clear" w:color="auto" w:fill="auto"/>
            <w:vAlign w:val="center"/>
          </w:tcPr>
          <w:p w:rsidR="0018043F" w:rsidRPr="00EE4E44" w:rsidRDefault="0018043F" w:rsidP="00393C43">
            <w:pPr>
              <w:keepLines/>
              <w:widowControl w:val="0"/>
              <w:snapToGrid w:val="0"/>
              <w:jc w:val="center"/>
              <w:rPr>
                <w:rFonts w:eastAsia="Lucida Sans Unicode" w:cs="Times New Roman"/>
                <w:b/>
                <w:bCs/>
                <w:kern w:val="1"/>
                <w:shd w:val="clear" w:color="auto" w:fill="FFFFFF"/>
              </w:rPr>
            </w:pPr>
            <w:r w:rsidRPr="00EE4E44">
              <w:rPr>
                <w:rFonts w:eastAsia="Lucida Sans Unicode" w:cs="Times New Roman"/>
                <w:b/>
                <w:bCs/>
                <w:kern w:val="1"/>
                <w:shd w:val="clear" w:color="auto" w:fill="FFFFFF"/>
              </w:rPr>
              <w:t>244,964</w:t>
            </w:r>
          </w:p>
        </w:tc>
      </w:tr>
    </w:tbl>
    <w:p w:rsidR="0018043F" w:rsidRPr="00EE4E44" w:rsidRDefault="0018043F" w:rsidP="0018043F">
      <w:pPr>
        <w:spacing w:after="0"/>
        <w:ind w:firstLine="567"/>
        <w:jc w:val="both"/>
        <w:rPr>
          <w:rFonts w:eastAsia="Calibri" w:cs="Times New Roman"/>
          <w:sz w:val="24"/>
          <w:szCs w:val="24"/>
          <w:shd w:val="clear" w:color="auto" w:fill="FFFFFF"/>
          <w:lang w:val="en-US"/>
        </w:rPr>
      </w:pP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В соответствии со </w:t>
      </w:r>
      <w:r w:rsidRPr="00EE4E44">
        <w:rPr>
          <w:rFonts w:eastAsia="Times New Roman" w:cs="Times New Roman"/>
          <w:sz w:val="24"/>
          <w:szCs w:val="24"/>
          <w:lang w:eastAsia="ru-RU"/>
        </w:rPr>
        <w:t xml:space="preserve">СП 31.13330.2012 </w:t>
      </w:r>
      <w:r w:rsidRPr="00EE4E44">
        <w:rPr>
          <w:rFonts w:eastAsia="Calibri" w:cs="Times New Roman"/>
          <w:sz w:val="24"/>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18043F" w:rsidRPr="00EE4E44" w:rsidRDefault="0018043F" w:rsidP="0018043F">
      <w:pPr>
        <w:spacing w:after="0" w:line="276" w:lineRule="auto"/>
        <w:ind w:firstLine="567"/>
        <w:jc w:val="both"/>
        <w:rPr>
          <w:rFonts w:cs="Times New Roman"/>
          <w:sz w:val="24"/>
          <w:szCs w:val="24"/>
          <w:shd w:val="clear" w:color="auto" w:fill="FFFFFF"/>
        </w:rPr>
      </w:pPr>
      <w:r w:rsidRPr="00EE4E44">
        <w:rPr>
          <w:rFonts w:eastAsia="Calibri"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r w:rsidRPr="00EE4E44">
        <w:rPr>
          <w:rFonts w:cs="Times New Roman"/>
          <w:sz w:val="24"/>
          <w:szCs w:val="24"/>
          <w:shd w:val="clear" w:color="auto" w:fill="FFFFFF"/>
        </w:rPr>
        <w:t xml:space="preserve"> </w:t>
      </w:r>
    </w:p>
    <w:p w:rsidR="0018043F" w:rsidRPr="00EE4E44" w:rsidRDefault="0018043F" w:rsidP="0018043F">
      <w:pPr>
        <w:spacing w:after="0" w:line="276" w:lineRule="auto"/>
        <w:ind w:firstLine="567"/>
        <w:jc w:val="both"/>
        <w:rPr>
          <w:rFonts w:cs="Times New Roman"/>
          <w:sz w:val="24"/>
          <w:szCs w:val="24"/>
          <w:highlight w:val="yellow"/>
          <w:shd w:val="clear" w:color="auto" w:fill="FFFFFF"/>
        </w:rPr>
      </w:pPr>
    </w:p>
    <w:p w:rsidR="0018043F" w:rsidRPr="00EE4E44" w:rsidRDefault="0018043F" w:rsidP="0018043F">
      <w:pPr>
        <w:spacing w:after="0"/>
        <w:ind w:firstLine="567"/>
        <w:jc w:val="both"/>
        <w:rPr>
          <w:rFonts w:cs="Times New Roman"/>
          <w:b/>
          <w:bCs/>
          <w:sz w:val="24"/>
          <w:szCs w:val="24"/>
          <w:u w:val="single"/>
          <w:shd w:val="clear" w:color="auto" w:fill="FFFFFF"/>
        </w:rPr>
      </w:pPr>
      <w:bookmarkStart w:id="435" w:name="_Toc104300514"/>
      <w:r w:rsidRPr="00EE4E44">
        <w:rPr>
          <w:rFonts w:cs="Times New Roman"/>
          <w:b/>
          <w:bCs/>
          <w:sz w:val="24"/>
          <w:szCs w:val="24"/>
          <w:u w:val="single"/>
          <w:shd w:val="clear" w:color="auto" w:fill="FFFFFF"/>
        </w:rPr>
        <w:t>Определение противопожарных расходов</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lastRenderedPageBreak/>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EE4E44">
        <w:rPr>
          <w:rFonts w:eastAsia="Calibri" w:cs="Times New Roman"/>
          <w:sz w:val="24"/>
          <w:szCs w:val="24"/>
        </w:rPr>
        <w:t>.</w:t>
      </w: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eastAsia="Calibri" w:cs="Times New Roman"/>
          <w:sz w:val="24"/>
          <w:szCs w:val="24"/>
          <w:shd w:val="clear" w:color="auto" w:fill="FFFFFF"/>
        </w:rPr>
        <w:t xml:space="preserve">Согласно п. </w:t>
      </w:r>
      <w:r w:rsidRPr="00EE4E44">
        <w:rPr>
          <w:rFonts w:eastAsia="Calibri" w:cs="Times New Roman"/>
          <w:sz w:val="24"/>
          <w:szCs w:val="24"/>
          <w:lang w:eastAsia="ru-RU"/>
        </w:rPr>
        <w:t xml:space="preserve">5.1. </w:t>
      </w:r>
      <w:r w:rsidRPr="00EE4E44">
        <w:rPr>
          <w:rFonts w:eastAsia="Calibri" w:cs="Times New Roman"/>
          <w:bCs/>
          <w:sz w:val="24"/>
          <w:szCs w:val="24"/>
        </w:rPr>
        <w:t xml:space="preserve">СП 8.13130 </w:t>
      </w:r>
      <w:r w:rsidRPr="00EE4E44">
        <w:rPr>
          <w:rFonts w:eastAsia="Calibri"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18043F" w:rsidRPr="00EE4E44" w:rsidRDefault="0018043F" w:rsidP="0018043F">
      <w:pPr>
        <w:spacing w:after="0" w:line="276" w:lineRule="auto"/>
        <w:ind w:firstLine="567"/>
        <w:jc w:val="both"/>
        <w:rPr>
          <w:rFonts w:eastAsia="Calibri" w:cs="Times New Roman"/>
          <w:sz w:val="24"/>
          <w:szCs w:val="24"/>
          <w:lang w:eastAsia="ru-RU"/>
        </w:rPr>
      </w:pPr>
      <w:r w:rsidRPr="00EE4E44">
        <w:rPr>
          <w:rFonts w:eastAsia="Calibri" w:cs="Times New Roman"/>
          <w:sz w:val="24"/>
          <w:szCs w:val="24"/>
          <w:lang w:eastAsia="ru-RU"/>
        </w:rPr>
        <w:t>В соответствии с таблицей 1 СП 8.13130 для поселения с числом жителей менее 1 тыс. чел, расход воды на наружное пожаротушение в поселении на 1 пожар принимается 5 л/с, расчетное количество одновременных пожаров принимается равным 1.</w:t>
      </w:r>
    </w:p>
    <w:p w:rsidR="0018043F" w:rsidRPr="00EE4E44" w:rsidRDefault="0018043F" w:rsidP="0018043F">
      <w:pPr>
        <w:spacing w:after="0" w:line="276" w:lineRule="auto"/>
        <w:ind w:firstLine="567"/>
        <w:jc w:val="both"/>
        <w:rPr>
          <w:rFonts w:eastAsia="Calibri" w:cs="Times New Roman"/>
          <w:sz w:val="24"/>
          <w:szCs w:val="24"/>
          <w:lang w:eastAsia="ru-RU"/>
        </w:rPr>
      </w:pPr>
      <w:r w:rsidRPr="00EE4E44">
        <w:rPr>
          <w:rFonts w:eastAsia="Calibri" w:cs="Times New Roman"/>
          <w:sz w:val="24"/>
          <w:szCs w:val="24"/>
          <w:lang w:eastAsia="ru-RU"/>
        </w:rPr>
        <w:t>Таким образом, расход воды из водопроводной сети на наружное пожаротушение с учетом численности населения Самодуровского сельского поселения принят 5 л/с.</w:t>
      </w:r>
    </w:p>
    <w:p w:rsidR="0018043F" w:rsidRPr="00EE4E44" w:rsidRDefault="0018043F" w:rsidP="0018043F">
      <w:pPr>
        <w:spacing w:after="0" w:line="276" w:lineRule="auto"/>
        <w:ind w:firstLine="567"/>
        <w:jc w:val="both"/>
        <w:rPr>
          <w:rFonts w:eastAsia="Calibri" w:cs="Times New Roman"/>
          <w:sz w:val="24"/>
          <w:szCs w:val="24"/>
          <w:lang w:eastAsia="ru-RU"/>
        </w:rPr>
      </w:pPr>
      <w:r w:rsidRPr="00EE4E44">
        <w:rPr>
          <w:rFonts w:eastAsia="Calibri" w:cs="Times New Roman"/>
          <w:sz w:val="24"/>
          <w:szCs w:val="24"/>
          <w:lang w:eastAsia="ru-RU"/>
        </w:rPr>
        <w:t>Продолжительность тушения пожара согласно СП 8.13130 составляет 3 часа, расход воды в сутки соответственно равен 5х3х3,6=54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18043F" w:rsidRPr="00EE4E44" w:rsidRDefault="0018043F" w:rsidP="0018043F">
      <w:pPr>
        <w:spacing w:after="0" w:line="276" w:lineRule="auto"/>
        <w:ind w:firstLine="567"/>
        <w:jc w:val="both"/>
        <w:rPr>
          <w:rFonts w:cs="Times New Roman"/>
          <w:sz w:val="24"/>
          <w:szCs w:val="24"/>
          <w:shd w:val="clear" w:color="auto" w:fill="FFFFFF"/>
        </w:rPr>
      </w:pPr>
    </w:p>
    <w:p w:rsidR="0018043F" w:rsidRPr="00EE4E44" w:rsidRDefault="0018043F" w:rsidP="0018043F">
      <w:pPr>
        <w:spacing w:after="0"/>
        <w:ind w:firstLine="567"/>
        <w:jc w:val="both"/>
        <w:rPr>
          <w:rFonts w:eastAsia="Calibri" w:cs="Times New Roman"/>
          <w:b/>
          <w:bCs/>
          <w:sz w:val="24"/>
          <w:szCs w:val="24"/>
          <w:u w:val="single"/>
          <w:shd w:val="clear" w:color="auto" w:fill="FFFFFF"/>
        </w:rPr>
      </w:pPr>
      <w:r w:rsidRPr="00EE4E44">
        <w:rPr>
          <w:rFonts w:eastAsia="Calibri" w:cs="Times New Roman"/>
          <w:b/>
          <w:bCs/>
          <w:sz w:val="24"/>
          <w:szCs w:val="24"/>
          <w:u w:val="single"/>
          <w:shd w:val="clear" w:color="auto" w:fill="FFFFFF"/>
        </w:rPr>
        <w:t>Свободные напоры</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18043F" w:rsidRPr="00EE4E44" w:rsidRDefault="0018043F" w:rsidP="0018043F">
      <w:pPr>
        <w:spacing w:after="0"/>
        <w:ind w:firstLine="567"/>
        <w:jc w:val="both"/>
        <w:rPr>
          <w:rFonts w:eastAsia="Calibri" w:cs="Times New Roman"/>
          <w:sz w:val="24"/>
          <w:szCs w:val="24"/>
          <w:shd w:val="clear" w:color="auto" w:fill="FFFFFF"/>
        </w:rPr>
      </w:pPr>
    </w:p>
    <w:p w:rsidR="0018043F" w:rsidRPr="00EE4E44" w:rsidRDefault="0018043F" w:rsidP="0018043F">
      <w:pPr>
        <w:spacing w:after="0"/>
        <w:ind w:firstLine="567"/>
        <w:jc w:val="both"/>
        <w:rPr>
          <w:rFonts w:eastAsia="Calibri" w:cs="Times New Roman"/>
          <w:b/>
          <w:bCs/>
          <w:sz w:val="24"/>
          <w:szCs w:val="24"/>
          <w:u w:val="single"/>
          <w:shd w:val="clear" w:color="auto" w:fill="FFFFFF"/>
        </w:rPr>
      </w:pPr>
      <w:r w:rsidRPr="00EE4E44">
        <w:rPr>
          <w:rFonts w:eastAsia="Calibri" w:cs="Times New Roman"/>
          <w:b/>
          <w:bCs/>
          <w:sz w:val="24"/>
          <w:szCs w:val="24"/>
          <w:u w:val="single"/>
          <w:shd w:val="clear" w:color="auto" w:fill="FFFFFF"/>
        </w:rPr>
        <w:t>Источники водоснабжения, схема водоснабжения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Система водоснабжения в Самодуровском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Схема водоснабжения: скважина – водонапорная башня – водопроводная сеть.  </w:t>
      </w:r>
    </w:p>
    <w:p w:rsidR="0018043F" w:rsidRPr="00EE4E44" w:rsidRDefault="0018043F" w:rsidP="0018043F">
      <w:pPr>
        <w:spacing w:after="0"/>
        <w:ind w:firstLine="567"/>
        <w:jc w:val="both"/>
        <w:rPr>
          <w:rFonts w:eastAsia="Calibri" w:cs="Times New Roman"/>
          <w:sz w:val="24"/>
          <w:szCs w:val="24"/>
          <w:highlight w:val="yellow"/>
          <w:shd w:val="clear" w:color="auto" w:fill="FFFFFF"/>
        </w:rPr>
      </w:pPr>
      <w:r w:rsidRPr="00EE4E44">
        <w:rPr>
          <w:rFonts w:eastAsia="Calibri" w:cs="Times New Roman"/>
          <w:sz w:val="24"/>
          <w:szCs w:val="24"/>
          <w:shd w:val="clear" w:color="auto" w:fill="FFFFFF"/>
        </w:rPr>
        <w:t xml:space="preserve">Наружное пожаротушение предусматривается из подземных пожарных гидрантов, </w:t>
      </w:r>
      <w:r w:rsidRPr="00EE4E44">
        <w:rPr>
          <w:rFonts w:eastAsia="Calibri" w:cs="Times New Roman"/>
          <w:sz w:val="24"/>
          <w:szCs w:val="24"/>
        </w:rPr>
        <w:t>установленных на сетях. Трассировка водоводов и разводящих сетей ниже глубины промерзания. Согласно сведениям, предоставленным администрацией Самодуровского сельского поселения, на территории поселения размещено 3 пожарных гидрантов.</w:t>
      </w:r>
    </w:p>
    <w:p w:rsidR="0018043F" w:rsidRPr="00EE4E44" w:rsidRDefault="0018043F" w:rsidP="0018043F">
      <w:pPr>
        <w:spacing w:after="0"/>
        <w:ind w:firstLine="567"/>
        <w:jc w:val="both"/>
        <w:rPr>
          <w:rFonts w:eastAsia="Calibri" w:cs="Times New Roman"/>
          <w:sz w:val="24"/>
          <w:szCs w:val="24"/>
          <w:u w:val="single"/>
          <w:shd w:val="clear" w:color="auto" w:fill="FFFFFF"/>
        </w:rPr>
      </w:pPr>
      <w:r w:rsidRPr="00EE4E44">
        <w:rPr>
          <w:rFonts w:eastAsia="Calibri" w:cs="Times New Roman"/>
          <w:b/>
          <w:bCs/>
          <w:sz w:val="24"/>
          <w:szCs w:val="24"/>
          <w:u w:val="single"/>
          <w:shd w:val="clear" w:color="auto" w:fill="FFFFFF"/>
        </w:rPr>
        <w:t>Водопроводные сети</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В настоящее время водопроводные сети находятся в изношенном состоянии,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18043F" w:rsidRPr="00EE4E44" w:rsidRDefault="0018043F" w:rsidP="0018043F">
      <w:pPr>
        <w:spacing w:after="0" w:line="276" w:lineRule="auto"/>
        <w:ind w:firstLine="567"/>
        <w:jc w:val="both"/>
        <w:rPr>
          <w:rFonts w:cs="Times New Roman"/>
          <w:sz w:val="24"/>
          <w:szCs w:val="24"/>
          <w:shd w:val="clear" w:color="auto" w:fill="FFFFFF"/>
        </w:rPr>
      </w:pPr>
      <w:r w:rsidRPr="00EE4E44">
        <w:rPr>
          <w:rFonts w:eastAsia="Calibri" w:cs="Times New Roman"/>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w:t>
      </w:r>
      <w:r w:rsidRPr="00EE4E44">
        <w:rPr>
          <w:rFonts w:eastAsia="Calibri" w:cs="Times New Roman"/>
          <w:sz w:val="24"/>
          <w:szCs w:val="24"/>
          <w:shd w:val="clear" w:color="auto" w:fill="FFFFFF"/>
        </w:rPr>
        <w:lastRenderedPageBreak/>
        <w:t>ориентированы в первую очередь на этот сектор, для чего необходимо определить и внедрить систему экономического стимулирования.</w:t>
      </w:r>
      <w:r w:rsidRPr="00EE4E44">
        <w:rPr>
          <w:rFonts w:cs="Times New Roman"/>
          <w:sz w:val="24"/>
          <w:szCs w:val="24"/>
          <w:shd w:val="clear" w:color="auto" w:fill="FFFFFF"/>
        </w:rPr>
        <w:t xml:space="preserve"> </w:t>
      </w:r>
    </w:p>
    <w:p w:rsidR="0018043F" w:rsidRPr="00EE4E44" w:rsidRDefault="0018043F" w:rsidP="0018043F">
      <w:pPr>
        <w:spacing w:after="0" w:line="276" w:lineRule="auto"/>
        <w:ind w:firstLine="567"/>
        <w:jc w:val="both"/>
        <w:rPr>
          <w:rFonts w:cs="Times New Roman"/>
          <w:sz w:val="24"/>
          <w:szCs w:val="24"/>
          <w:highlight w:val="yellow"/>
          <w:shd w:val="clear" w:color="auto" w:fill="FFFFFF"/>
        </w:rPr>
      </w:pPr>
    </w:p>
    <w:p w:rsidR="0018043F" w:rsidRPr="00EE4E44" w:rsidRDefault="0018043F" w:rsidP="0018043F">
      <w:pPr>
        <w:spacing w:after="0"/>
        <w:ind w:firstLine="567"/>
        <w:jc w:val="both"/>
        <w:rPr>
          <w:rFonts w:cs="Times New Roman"/>
          <w:b/>
          <w:bCs/>
          <w:sz w:val="24"/>
          <w:szCs w:val="24"/>
          <w:u w:val="single"/>
          <w:shd w:val="clear" w:color="auto" w:fill="FFFFFF"/>
        </w:rPr>
      </w:pPr>
      <w:r w:rsidRPr="00EE4E44">
        <w:rPr>
          <w:rFonts w:cs="Times New Roman"/>
          <w:b/>
          <w:bCs/>
          <w:sz w:val="24"/>
          <w:szCs w:val="24"/>
          <w:u w:val="single"/>
          <w:shd w:val="clear" w:color="auto" w:fill="FFFFFF"/>
        </w:rPr>
        <w:t xml:space="preserve">Проектные предложения </w:t>
      </w:r>
    </w:p>
    <w:p w:rsidR="0018043F" w:rsidRPr="00EE4E44" w:rsidRDefault="0018043F" w:rsidP="0018043F">
      <w:pPr>
        <w:widowControl w:val="0"/>
        <w:autoSpaceDN w:val="0"/>
        <w:adjustRightInd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18043F" w:rsidRPr="00EE4E44" w:rsidRDefault="0018043F" w:rsidP="0018043F">
      <w:pPr>
        <w:widowControl w:val="0"/>
        <w:autoSpaceDN w:val="0"/>
        <w:adjustRightInd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18043F" w:rsidRPr="00EE4E44" w:rsidRDefault="0018043F" w:rsidP="0018043F">
      <w:pPr>
        <w:widowControl w:val="0"/>
        <w:autoSpaceDN w:val="0"/>
        <w:adjustRightInd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Текущий ремонт не решает проблемы сверхнормативных потерь и стабильной подачи воды потребителю.</w:t>
      </w:r>
    </w:p>
    <w:p w:rsidR="0018043F" w:rsidRPr="00EE4E44" w:rsidRDefault="0018043F" w:rsidP="0018043F">
      <w:pPr>
        <w:widowControl w:val="0"/>
        <w:autoSpaceDN w:val="0"/>
        <w:adjustRightInd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18043F" w:rsidRPr="00EE4E44" w:rsidRDefault="0018043F" w:rsidP="0018043F">
      <w:pPr>
        <w:widowControl w:val="0"/>
        <w:spacing w:after="0"/>
        <w:ind w:firstLine="709"/>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снижение неучтенного расхода и потерь воды;</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снижение износа сетей и сооружений водоснабжения;</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обеспечение надежности (бесперебойности) системы водоснабжения;</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обеспечение возможности снабжения потребителей воды в районах социально-жилой застройки сельского поселения;</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ликвидация дефицита воды в отдельных населенных пунктах;</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расширение возможностей подключения объектов перспективного строительства;</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 повышение степени очистки и качества воды.</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Основными показателями эффективности выполнения Программы будут являться:</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1) снижение степени износа сетей и сооружений водоснабжения;</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2) повышение надежности оказываемых услуг за счет снижения аварийности на объектах водоснабжения;</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3) снижение неучтенного расхода и потерь воды;</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4) экономия финансовых и энергетических ресурсов;</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5) повышение качества предоставляемых услуг, экологической безопасности и степени очистки воды;</w:t>
      </w:r>
    </w:p>
    <w:p w:rsidR="0018043F" w:rsidRPr="00EE4E44" w:rsidRDefault="0018043F" w:rsidP="0018043F">
      <w:pPr>
        <w:widowControl w:val="0"/>
        <w:autoSpaceDN w:val="0"/>
        <w:adjustRightInd w:val="0"/>
        <w:spacing w:after="0"/>
        <w:ind w:firstLine="567"/>
        <w:jc w:val="both"/>
        <w:rPr>
          <w:rFonts w:eastAsia="Arial Unicode MS" w:cs="Times New Roman"/>
          <w:kern w:val="2"/>
          <w:sz w:val="24"/>
          <w:szCs w:val="28"/>
          <w:shd w:val="clear" w:color="auto" w:fill="FFFFFF"/>
        </w:rPr>
      </w:pPr>
      <w:r w:rsidRPr="00EE4E44">
        <w:rPr>
          <w:rFonts w:eastAsia="Arial Unicode MS" w:cs="Times New Roman"/>
          <w:kern w:val="2"/>
          <w:sz w:val="24"/>
          <w:szCs w:val="28"/>
          <w:shd w:val="clear" w:color="auto" w:fill="FFFFFF"/>
        </w:rPr>
        <w:t>6) обеспечение услугами водоснабжения новых потребителей.</w:t>
      </w:r>
    </w:p>
    <w:p w:rsidR="0018043F" w:rsidRPr="00EE4E44" w:rsidRDefault="0018043F" w:rsidP="0018043F">
      <w:pPr>
        <w:spacing w:after="0"/>
        <w:ind w:firstLine="567"/>
        <w:jc w:val="center"/>
        <w:outlineLvl w:val="0"/>
        <w:rPr>
          <w:rFonts w:cs="Times New Roman"/>
          <w:b/>
          <w:bCs/>
          <w:sz w:val="24"/>
          <w:szCs w:val="24"/>
          <w:u w:val="single"/>
          <w:shd w:val="clear" w:color="auto" w:fill="FFFFFF"/>
        </w:rPr>
      </w:pPr>
      <w:r w:rsidRPr="00EE4E44">
        <w:rPr>
          <w:rFonts w:cs="Times New Roman"/>
          <w:b/>
          <w:bCs/>
          <w:sz w:val="24"/>
          <w:szCs w:val="24"/>
          <w:u w:val="single"/>
          <w:shd w:val="clear" w:color="auto" w:fill="FFFFFF"/>
        </w:rPr>
        <w:t>Водоотведение</w:t>
      </w:r>
      <w:bookmarkEnd w:id="435"/>
    </w:p>
    <w:p w:rsidR="0018043F" w:rsidRPr="00EE4E44" w:rsidRDefault="0018043F" w:rsidP="0018043F">
      <w:pPr>
        <w:spacing w:after="0"/>
        <w:ind w:firstLine="567"/>
        <w:jc w:val="both"/>
        <w:rPr>
          <w:rFonts w:cs="Times New Roman"/>
          <w:b/>
          <w:bCs/>
          <w:sz w:val="24"/>
          <w:szCs w:val="24"/>
          <w:u w:val="single"/>
          <w:shd w:val="clear" w:color="auto" w:fill="FFFFFF"/>
        </w:rPr>
      </w:pPr>
      <w:r w:rsidRPr="00EE4E44">
        <w:rPr>
          <w:rFonts w:cs="Times New Roman"/>
          <w:b/>
          <w:bCs/>
          <w:sz w:val="24"/>
          <w:szCs w:val="24"/>
          <w:u w:val="single"/>
          <w:shd w:val="clear" w:color="auto" w:fill="FFFFFF"/>
        </w:rPr>
        <w:t>Проектные решения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lastRenderedPageBreak/>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18043F" w:rsidRPr="00EE4E44" w:rsidRDefault="0018043F" w:rsidP="0018043F">
      <w:pPr>
        <w:spacing w:after="0"/>
        <w:ind w:firstLine="567"/>
        <w:jc w:val="both"/>
        <w:rPr>
          <w:rFonts w:eastAsia="Calibri" w:cs="Times New Roman"/>
          <w:b/>
          <w:sz w:val="24"/>
          <w:szCs w:val="24"/>
          <w:shd w:val="clear" w:color="auto" w:fill="FFFFFF"/>
        </w:rPr>
      </w:pPr>
      <w:r w:rsidRPr="00EE4E44">
        <w:rPr>
          <w:rFonts w:eastAsia="Calibri" w:cs="Times New Roman"/>
          <w:b/>
          <w:sz w:val="24"/>
          <w:szCs w:val="24"/>
          <w:shd w:val="clear" w:color="auto" w:fill="FFFFFF"/>
        </w:rPr>
        <w:t>Перечень мероприятий до 2030 года:</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Строительство ливневой канализации на территориях существующей общественно-деловой застройки.</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Результаты реализации мероприятий по совершенствованию системы водоотведения:</w:t>
      </w:r>
    </w:p>
    <w:p w:rsidR="0018043F" w:rsidRPr="00EE4E44" w:rsidRDefault="0018043F" w:rsidP="00E01673">
      <w:pPr>
        <w:pStyle w:val="ad"/>
        <w:numPr>
          <w:ilvl w:val="0"/>
          <w:numId w:val="106"/>
        </w:numPr>
        <w:tabs>
          <w:tab w:val="left" w:pos="851"/>
        </w:tabs>
        <w:ind w:left="0" w:firstLine="567"/>
        <w:jc w:val="both"/>
        <w:rPr>
          <w:rFonts w:eastAsia="Calibri"/>
          <w:shd w:val="clear" w:color="auto" w:fill="FFFFFF"/>
        </w:rPr>
      </w:pPr>
      <w:r w:rsidRPr="00EE4E44">
        <w:rPr>
          <w:rFonts w:eastAsia="Calibri"/>
          <w:shd w:val="clear" w:color="auto" w:fill="FFFFFF"/>
        </w:rPr>
        <w:t>Улучшение экологической ситуации на территории сельского поселения;</w:t>
      </w:r>
    </w:p>
    <w:p w:rsidR="0018043F" w:rsidRPr="00EE4E44" w:rsidRDefault="0018043F" w:rsidP="00E01673">
      <w:pPr>
        <w:pStyle w:val="ad"/>
        <w:numPr>
          <w:ilvl w:val="0"/>
          <w:numId w:val="106"/>
        </w:numPr>
        <w:tabs>
          <w:tab w:val="left" w:pos="851"/>
        </w:tabs>
        <w:ind w:left="0" w:firstLine="567"/>
        <w:jc w:val="both"/>
        <w:rPr>
          <w:rFonts w:eastAsia="Calibri"/>
          <w:shd w:val="clear" w:color="auto" w:fill="FFFFFF"/>
        </w:rPr>
      </w:pPr>
      <w:r w:rsidRPr="00EE4E44">
        <w:rPr>
          <w:rFonts w:eastAsia="Calibri"/>
          <w:shd w:val="clear" w:color="auto" w:fill="FFFFFF"/>
        </w:rPr>
        <w:t>Доведение качества сточных вод до утвержденных нормативов по «Предельно-допустимым сбросам (ПДС) веществ»;</w:t>
      </w:r>
    </w:p>
    <w:p w:rsidR="0018043F" w:rsidRPr="00EE4E44" w:rsidRDefault="0018043F" w:rsidP="00E01673">
      <w:pPr>
        <w:pStyle w:val="ad"/>
        <w:numPr>
          <w:ilvl w:val="0"/>
          <w:numId w:val="106"/>
        </w:numPr>
        <w:tabs>
          <w:tab w:val="left" w:pos="851"/>
        </w:tabs>
        <w:ind w:left="0" w:firstLine="567"/>
        <w:jc w:val="both"/>
        <w:rPr>
          <w:rFonts w:eastAsia="Calibri"/>
          <w:shd w:val="clear" w:color="auto" w:fill="FFFFFF"/>
        </w:rPr>
      </w:pPr>
      <w:r w:rsidRPr="00EE4E44">
        <w:rPr>
          <w:rFonts w:eastAsia="Calibri"/>
          <w:shd w:val="clear" w:color="auto" w:fill="FFFFFF"/>
        </w:rPr>
        <w:t>Канализование существующего жилого фонда;</w:t>
      </w:r>
    </w:p>
    <w:p w:rsidR="0018043F" w:rsidRPr="00EE4E44" w:rsidRDefault="0018043F" w:rsidP="00E01673">
      <w:pPr>
        <w:pStyle w:val="ad"/>
        <w:numPr>
          <w:ilvl w:val="0"/>
          <w:numId w:val="106"/>
        </w:numPr>
        <w:tabs>
          <w:tab w:val="left" w:pos="851"/>
        </w:tabs>
        <w:ind w:left="0" w:firstLine="567"/>
        <w:jc w:val="both"/>
        <w:rPr>
          <w:rFonts w:eastAsia="Calibri"/>
          <w:shd w:val="clear" w:color="auto" w:fill="FFFFFF"/>
        </w:rPr>
      </w:pPr>
      <w:r w:rsidRPr="00EE4E44">
        <w:rPr>
          <w:rFonts w:eastAsia="Calibri"/>
          <w:shd w:val="clear" w:color="auto" w:fill="FFFFFF"/>
        </w:rPr>
        <w:t>Расширение возможностей подключения объектов перспективного строительства;</w:t>
      </w:r>
    </w:p>
    <w:p w:rsidR="0018043F" w:rsidRPr="00EE4E44" w:rsidRDefault="0018043F" w:rsidP="00E01673">
      <w:pPr>
        <w:pStyle w:val="ad"/>
        <w:numPr>
          <w:ilvl w:val="0"/>
          <w:numId w:val="106"/>
        </w:numPr>
        <w:tabs>
          <w:tab w:val="left" w:pos="851"/>
        </w:tabs>
        <w:ind w:left="0" w:firstLine="567"/>
        <w:jc w:val="both"/>
        <w:rPr>
          <w:rFonts w:eastAsia="Calibri"/>
          <w:shd w:val="clear" w:color="auto" w:fill="FFFFFF"/>
        </w:rPr>
      </w:pPr>
      <w:r w:rsidRPr="00EE4E44">
        <w:rPr>
          <w:rFonts w:eastAsia="Calibri"/>
          <w:shd w:val="clear" w:color="auto" w:fill="FFFFFF"/>
        </w:rPr>
        <w:t>Предотвращение сброса неочищенных стоков в поверхностные водоемы;</w:t>
      </w:r>
    </w:p>
    <w:p w:rsidR="0018043F" w:rsidRPr="00EE4E44" w:rsidRDefault="0018043F" w:rsidP="00E01673">
      <w:pPr>
        <w:pStyle w:val="ad"/>
        <w:numPr>
          <w:ilvl w:val="0"/>
          <w:numId w:val="106"/>
        </w:numPr>
        <w:tabs>
          <w:tab w:val="left" w:pos="851"/>
        </w:tabs>
        <w:spacing w:line="276" w:lineRule="auto"/>
        <w:ind w:left="0" w:firstLine="567"/>
        <w:jc w:val="both"/>
        <w:rPr>
          <w:shd w:val="clear" w:color="auto" w:fill="FFFFFF"/>
        </w:rPr>
      </w:pPr>
      <w:r w:rsidRPr="00EE4E44">
        <w:rPr>
          <w:rFonts w:eastAsia="Calibri"/>
          <w:shd w:val="clear" w:color="auto" w:fill="FFFFFF"/>
        </w:rPr>
        <w:t>Обеспечение очистки поверхностных стоков.</w:t>
      </w:r>
      <w:r w:rsidRPr="00EE4E44">
        <w:rPr>
          <w:shd w:val="clear" w:color="auto" w:fill="FFFFFF"/>
        </w:rPr>
        <w:t xml:space="preserve"> </w:t>
      </w:r>
    </w:p>
    <w:p w:rsidR="0018043F" w:rsidRPr="00EE4E44" w:rsidRDefault="0018043F" w:rsidP="0018043F">
      <w:pPr>
        <w:spacing w:after="0" w:line="276" w:lineRule="auto"/>
        <w:ind w:firstLine="567"/>
        <w:jc w:val="both"/>
        <w:rPr>
          <w:rFonts w:cs="Times New Roman"/>
          <w:b/>
          <w:bCs/>
          <w:sz w:val="24"/>
          <w:szCs w:val="24"/>
          <w:highlight w:val="yellow"/>
          <w:u w:val="single"/>
          <w:shd w:val="clear" w:color="auto" w:fill="FFFFFF"/>
        </w:rPr>
      </w:pPr>
    </w:p>
    <w:p w:rsidR="0018043F" w:rsidRPr="00EE4E44" w:rsidRDefault="0018043F" w:rsidP="0018043F">
      <w:pPr>
        <w:spacing w:after="0"/>
        <w:ind w:firstLine="567"/>
        <w:jc w:val="both"/>
        <w:rPr>
          <w:rFonts w:cs="Times New Roman"/>
          <w:sz w:val="24"/>
          <w:szCs w:val="24"/>
          <w:shd w:val="clear" w:color="auto" w:fill="FFFFFF"/>
        </w:rPr>
      </w:pPr>
      <w:r w:rsidRPr="00EE4E44">
        <w:rPr>
          <w:rFonts w:cs="Times New Roman"/>
          <w:b/>
          <w:bCs/>
          <w:sz w:val="24"/>
          <w:szCs w:val="24"/>
          <w:u w:val="single"/>
          <w:shd w:val="clear" w:color="auto" w:fill="FFFFFF"/>
        </w:rPr>
        <w:t>Нормы и расходы сточных вод</w:t>
      </w:r>
      <w:r w:rsidRPr="00EE4E44">
        <w:rPr>
          <w:rFonts w:cs="Times New Roman"/>
          <w:sz w:val="24"/>
          <w:szCs w:val="24"/>
          <w:shd w:val="clear" w:color="auto" w:fill="FFFFFF"/>
        </w:rPr>
        <w:t xml:space="preserve">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EE4E44">
        <w:rPr>
          <w:rFonts w:eastAsia="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N 860/пр)</w:t>
      </w:r>
      <w:r w:rsidRPr="00EE4E44">
        <w:rPr>
          <w:rFonts w:eastAsia="Calibri"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rsidR="0018043F" w:rsidRPr="00EE4E44" w:rsidRDefault="0018043F" w:rsidP="0018043F">
      <w:pPr>
        <w:spacing w:after="0"/>
        <w:jc w:val="both"/>
        <w:rPr>
          <w:rFonts w:eastAsia="Calibri" w:cs="Times New Roman"/>
          <w:sz w:val="24"/>
          <w:szCs w:val="24"/>
          <w:shd w:val="clear" w:color="auto" w:fill="FFFFFF"/>
        </w:rPr>
      </w:pPr>
    </w:p>
    <w:p w:rsidR="0018043F" w:rsidRPr="00EE4E44" w:rsidRDefault="0018043F" w:rsidP="0018043F">
      <w:pPr>
        <w:rPr>
          <w:rFonts w:eastAsia="Times New Roman" w:cs="Times New Roman"/>
          <w:b/>
          <w:sz w:val="24"/>
          <w:szCs w:val="24"/>
          <w:shd w:val="clear" w:color="auto" w:fill="FFFFFF"/>
          <w:lang w:eastAsia="ru-RU"/>
        </w:rPr>
      </w:pPr>
      <w:r w:rsidRPr="00EE4E44">
        <w:rPr>
          <w:rFonts w:eastAsia="Times New Roman" w:cs="Times New Roman"/>
          <w:b/>
          <w:sz w:val="24"/>
          <w:szCs w:val="24"/>
          <w:shd w:val="clear" w:color="auto" w:fill="FFFFFF"/>
          <w:lang w:eastAsia="ru-RU"/>
        </w:rPr>
        <w:t>Расходы хозяйственно-бытовых стоков в существующем жилом фонде</w:t>
      </w:r>
    </w:p>
    <w:tbl>
      <w:tblPr>
        <w:tblW w:w="9780" w:type="dxa"/>
        <w:tblInd w:w="-34" w:type="dxa"/>
        <w:tblLayout w:type="fixed"/>
        <w:tblLook w:val="04A0"/>
      </w:tblPr>
      <w:tblGrid>
        <w:gridCol w:w="3118"/>
        <w:gridCol w:w="1559"/>
        <w:gridCol w:w="1701"/>
        <w:gridCol w:w="1560"/>
        <w:gridCol w:w="1842"/>
      </w:tblGrid>
      <w:tr w:rsidR="0018043F" w:rsidRPr="00EE4E44" w:rsidTr="00393C43">
        <w:trPr>
          <w:cantSplit/>
          <w:trHeight w:hRule="exact" w:val="571"/>
        </w:trPr>
        <w:tc>
          <w:tcPr>
            <w:tcW w:w="3119"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kern w:val="3"/>
              </w:rPr>
            </w:pPr>
            <w:r w:rsidRPr="00EE4E44">
              <w:rPr>
                <w:rFonts w:eastAsia="Calibri" w:cs="Times New Roman"/>
                <w:b/>
              </w:rPr>
              <w:t>Население</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тыс.чел.</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1.многоквартирная             застройка</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2.усадебная</w:t>
            </w:r>
          </w:p>
          <w:p w:rsidR="0018043F" w:rsidRPr="00EE4E44" w:rsidRDefault="0018043F" w:rsidP="00393C43">
            <w:pPr>
              <w:widowControl w:val="0"/>
              <w:suppressAutoHyphens/>
              <w:autoSpaceDN w:val="0"/>
              <w:spacing w:after="0" w:line="240" w:lineRule="auto"/>
              <w:jc w:val="center"/>
              <w:rPr>
                <w:rFonts w:eastAsia="Calibri" w:cs="Times New Roman"/>
                <w:b/>
                <w:kern w:val="3"/>
              </w:rPr>
            </w:pPr>
            <w:r w:rsidRPr="00EE4E44">
              <w:rPr>
                <w:rFonts w:eastAsia="Calibri" w:cs="Times New Roman"/>
                <w:b/>
              </w:rPr>
              <w:t>застройка</w:t>
            </w:r>
          </w:p>
        </w:tc>
        <w:tc>
          <w:tcPr>
            <w:tcW w:w="170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18043F" w:rsidRPr="00EE4E44" w:rsidRDefault="0018043F" w:rsidP="00393C43">
            <w:pPr>
              <w:spacing w:after="0" w:line="240" w:lineRule="auto"/>
              <w:jc w:val="center"/>
              <w:rPr>
                <w:rFonts w:eastAsia="Calibri" w:cs="Times New Roman"/>
                <w:b/>
                <w:kern w:val="3"/>
              </w:rPr>
            </w:pPr>
            <w:r w:rsidRPr="00EE4E44">
              <w:rPr>
                <w:rFonts w:eastAsia="Calibri" w:cs="Times New Roman"/>
                <w:b/>
              </w:rPr>
              <w:t>Норма</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водопотребл.</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л/сут*чел</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1</w:t>
            </w:r>
          </w:p>
          <w:p w:rsidR="0018043F" w:rsidRPr="00EE4E44" w:rsidRDefault="0018043F" w:rsidP="00393C43">
            <w:pPr>
              <w:spacing w:after="0" w:line="240" w:lineRule="auto"/>
              <w:jc w:val="center"/>
              <w:rPr>
                <w:rFonts w:eastAsia="Calibri" w:cs="Times New Roman"/>
                <w:b/>
              </w:rPr>
            </w:pPr>
          </w:p>
          <w:p w:rsidR="0018043F" w:rsidRPr="00EE4E44" w:rsidRDefault="0018043F" w:rsidP="00393C43">
            <w:pPr>
              <w:spacing w:after="0" w:line="240" w:lineRule="auto"/>
              <w:jc w:val="center"/>
              <w:rPr>
                <w:rFonts w:eastAsia="Calibri" w:cs="Times New Roman"/>
                <w:b/>
              </w:rPr>
            </w:pPr>
            <w:r w:rsidRPr="00EE4E44">
              <w:rPr>
                <w:rFonts w:eastAsia="Calibri" w:cs="Times New Roman"/>
                <w:b/>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Расходы воды,</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м</w:t>
            </w:r>
            <w:r w:rsidRPr="00EE4E44">
              <w:rPr>
                <w:rFonts w:eastAsia="Calibri" w:cs="Times New Roman"/>
                <w:b/>
                <w:vertAlign w:val="superscript"/>
              </w:rPr>
              <w:t>3</w:t>
            </w:r>
            <w:r w:rsidRPr="00EE4E44">
              <w:rPr>
                <w:rFonts w:eastAsia="Calibri" w:cs="Times New Roman"/>
                <w:b/>
              </w:rPr>
              <w:t>/сут</w:t>
            </w:r>
          </w:p>
        </w:tc>
      </w:tr>
      <w:tr w:rsidR="0018043F" w:rsidRPr="00EE4E44" w:rsidTr="00393C43">
        <w:trPr>
          <w:cantSplit/>
        </w:trPr>
        <w:tc>
          <w:tcPr>
            <w:tcW w:w="3119" w:type="dxa"/>
            <w:vMerge/>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pacing w:after="0" w:line="240" w:lineRule="auto"/>
              <w:rPr>
                <w:rFonts w:eastAsia="Calibri" w:cs="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pacing w:after="0" w:line="240" w:lineRule="auto"/>
              <w:rPr>
                <w:rFonts w:eastAsia="Calibri" w:cs="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pacing w:after="0" w:line="240" w:lineRule="auto"/>
              <w:rPr>
                <w:rFonts w:eastAsia="Calibri" w:cs="Times New Roman"/>
                <w:b/>
              </w:rPr>
            </w:pPr>
          </w:p>
        </w:tc>
        <w:tc>
          <w:tcPr>
            <w:tcW w:w="1560" w:type="dxa"/>
            <w:tcBorders>
              <w:top w:val="nil"/>
              <w:left w:val="single" w:sz="4" w:space="0" w:color="000000"/>
              <w:bottom w:val="single" w:sz="4" w:space="0" w:color="000000"/>
              <w:right w:val="nil"/>
            </w:tcBorders>
            <w:shd w:val="clear" w:color="auto" w:fill="D9D9D9" w:themeFill="background1" w:themeFillShade="D9"/>
            <w:vAlign w:val="center"/>
            <w:hideMark/>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Средне-суточные</w:t>
            </w:r>
          </w:p>
        </w:tc>
        <w:tc>
          <w:tcPr>
            <w:tcW w:w="1842"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18043F" w:rsidRPr="00EE4E44" w:rsidRDefault="0018043F" w:rsidP="00393C43">
            <w:pPr>
              <w:spacing w:after="0" w:line="240" w:lineRule="auto"/>
              <w:ind w:firstLine="33"/>
              <w:jc w:val="center"/>
              <w:rPr>
                <w:rFonts w:eastAsia="Calibri" w:cs="Times New Roman"/>
                <w:b/>
              </w:rPr>
            </w:pPr>
            <w:r w:rsidRPr="00EE4E44">
              <w:rPr>
                <w:rFonts w:eastAsia="Calibri" w:cs="Times New Roman"/>
                <w:b/>
              </w:rPr>
              <w:t>Максимально-суточн.</w:t>
            </w:r>
          </w:p>
          <w:p w:rsidR="0018043F" w:rsidRPr="00EE4E44" w:rsidRDefault="0018043F" w:rsidP="00393C43">
            <w:pPr>
              <w:spacing w:after="0" w:line="240" w:lineRule="auto"/>
              <w:ind w:firstLine="33"/>
              <w:jc w:val="center"/>
              <w:rPr>
                <w:rFonts w:eastAsia="Calibri" w:cs="Times New Roman"/>
                <w:b/>
              </w:rPr>
            </w:pPr>
            <w:r w:rsidRPr="00EE4E44">
              <w:rPr>
                <w:rFonts w:eastAsia="Calibri" w:cs="Times New Roman"/>
                <w:b/>
              </w:rPr>
              <w:t>К=1,2</w:t>
            </w:r>
          </w:p>
        </w:tc>
      </w:tr>
      <w:tr w:rsidR="0018043F" w:rsidRPr="00EE4E44" w:rsidTr="00393C43">
        <w:trPr>
          <w:cantSplit/>
          <w:trHeight w:val="338"/>
        </w:trPr>
        <w:tc>
          <w:tcPr>
            <w:tcW w:w="3119" w:type="dxa"/>
            <w:tcBorders>
              <w:top w:val="nil"/>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ind w:firstLine="34"/>
              <w:rPr>
                <w:rFonts w:eastAsia="Calibri" w:cs="Times New Roman"/>
                <w:shd w:val="clear" w:color="auto" w:fill="FFFFFF"/>
              </w:rPr>
            </w:pPr>
            <w:r w:rsidRPr="00EE4E44">
              <w:rPr>
                <w:rFonts w:eastAsia="Arial" w:cs="Times New Roman"/>
                <w:b/>
                <w:i/>
                <w:shd w:val="clear" w:color="auto" w:fill="FFFFFF"/>
              </w:rPr>
              <w:t>Самодуровское СП</w:t>
            </w:r>
            <w:r w:rsidRPr="00EE4E44">
              <w:rPr>
                <w:rFonts w:eastAsia="Calibri" w:cs="Times New Roman"/>
                <w:b/>
                <w:bCs/>
                <w:i/>
                <w:iCs/>
                <w:shd w:val="clear" w:color="auto" w:fill="FFFFFF"/>
              </w:rPr>
              <w:t xml:space="preserve">, </w:t>
            </w:r>
            <w:r w:rsidRPr="00EE4E44">
              <w:rPr>
                <w:rFonts w:eastAsia="Calibri" w:cs="Times New Roman"/>
                <w:shd w:val="clear" w:color="auto" w:fill="FFFFFF"/>
              </w:rPr>
              <w:t xml:space="preserve">население </w:t>
            </w:r>
            <w:r w:rsidRPr="00EE4E44">
              <w:rPr>
                <w:rFonts w:eastAsia="Lucida Sans Unicode" w:cs="Times New Roman"/>
                <w:kern w:val="2"/>
                <w:shd w:val="clear" w:color="auto" w:fill="FFFFFF"/>
              </w:rPr>
              <w:t>0,624 тыс. чел</w:t>
            </w:r>
          </w:p>
        </w:tc>
        <w:tc>
          <w:tcPr>
            <w:tcW w:w="1559" w:type="dxa"/>
            <w:tcBorders>
              <w:top w:val="nil"/>
              <w:left w:val="single" w:sz="4" w:space="0" w:color="000000"/>
              <w:bottom w:val="single" w:sz="4" w:space="0" w:color="000000"/>
              <w:right w:val="nil"/>
            </w:tcBorders>
            <w:hideMark/>
          </w:tcPr>
          <w:p w:rsidR="0018043F" w:rsidRPr="00EE4E44" w:rsidRDefault="0018043F" w:rsidP="00393C43">
            <w:pPr>
              <w:snapToGrid w:val="0"/>
              <w:spacing w:after="0" w:line="240" w:lineRule="auto"/>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spacing w:after="0" w:line="240" w:lineRule="auto"/>
              <w:jc w:val="center"/>
              <w:rPr>
                <w:rFonts w:eastAsia="Calibri" w:cs="Times New Roman"/>
                <w:kern w:val="3"/>
                <w:shd w:val="clear" w:color="auto" w:fill="FFFFFF"/>
              </w:rPr>
            </w:pPr>
            <w:r w:rsidRPr="00EE4E44">
              <w:rPr>
                <w:rFonts w:eastAsia="Calibri" w:cs="Times New Roman"/>
                <w:shd w:val="clear" w:color="auto" w:fill="FFFFFF"/>
              </w:rPr>
              <w:t>0,624</w:t>
            </w:r>
          </w:p>
        </w:tc>
        <w:tc>
          <w:tcPr>
            <w:tcW w:w="1701" w:type="dxa"/>
            <w:tcBorders>
              <w:top w:val="nil"/>
              <w:left w:val="single" w:sz="4" w:space="0" w:color="000000"/>
              <w:bottom w:val="single" w:sz="4" w:space="0" w:color="000000"/>
              <w:right w:val="nil"/>
            </w:tcBorders>
            <w:hideMark/>
          </w:tcPr>
          <w:p w:rsidR="0018043F" w:rsidRPr="00EE4E44" w:rsidRDefault="0018043F" w:rsidP="00393C43">
            <w:pPr>
              <w:snapToGrid w:val="0"/>
              <w:spacing w:after="0" w:line="240" w:lineRule="auto"/>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spacing w:after="0" w:line="240" w:lineRule="auto"/>
              <w:jc w:val="center"/>
              <w:rPr>
                <w:rFonts w:eastAsia="Calibri" w:cs="Times New Roman"/>
                <w:kern w:val="3"/>
                <w:shd w:val="clear" w:color="auto" w:fill="FFFFFF"/>
              </w:rPr>
            </w:pPr>
            <w:r w:rsidRPr="00EE4E44">
              <w:rPr>
                <w:rFonts w:eastAsia="Calibri" w:cs="Times New Roman"/>
                <w:shd w:val="clear" w:color="auto" w:fill="FFFFFF"/>
              </w:rPr>
              <w:t>230</w:t>
            </w:r>
          </w:p>
        </w:tc>
        <w:tc>
          <w:tcPr>
            <w:tcW w:w="1560" w:type="dxa"/>
            <w:tcBorders>
              <w:top w:val="nil"/>
              <w:left w:val="single" w:sz="4" w:space="0" w:color="000000"/>
              <w:bottom w:val="single" w:sz="4" w:space="0" w:color="000000"/>
              <w:right w:val="nil"/>
            </w:tcBorders>
            <w:hideMark/>
          </w:tcPr>
          <w:p w:rsidR="0018043F" w:rsidRPr="00EE4E44" w:rsidRDefault="0018043F" w:rsidP="00393C43">
            <w:pPr>
              <w:snapToGrid w:val="0"/>
              <w:spacing w:after="0" w:line="240" w:lineRule="auto"/>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spacing w:after="0" w:line="240" w:lineRule="auto"/>
              <w:jc w:val="center"/>
              <w:rPr>
                <w:rFonts w:eastAsia="Calibri" w:cs="Times New Roman"/>
                <w:kern w:val="3"/>
                <w:shd w:val="clear" w:color="auto" w:fill="FFFFFF"/>
              </w:rPr>
            </w:pPr>
            <w:r w:rsidRPr="00EE4E44">
              <w:rPr>
                <w:rFonts w:eastAsia="Calibri" w:cs="Times New Roman"/>
                <w:shd w:val="clear" w:color="auto" w:fill="FFFFFF"/>
              </w:rPr>
              <w:t>143,520</w:t>
            </w:r>
          </w:p>
        </w:tc>
        <w:tc>
          <w:tcPr>
            <w:tcW w:w="1842" w:type="dxa"/>
            <w:tcBorders>
              <w:top w:val="nil"/>
              <w:left w:val="single" w:sz="4" w:space="0" w:color="000000"/>
              <w:bottom w:val="single" w:sz="4" w:space="0" w:color="000000"/>
              <w:right w:val="single" w:sz="4" w:space="0" w:color="000000"/>
            </w:tcBorders>
            <w:hideMark/>
          </w:tcPr>
          <w:p w:rsidR="0018043F" w:rsidRPr="00EE4E44" w:rsidRDefault="0018043F" w:rsidP="00393C43">
            <w:pPr>
              <w:snapToGrid w:val="0"/>
              <w:spacing w:after="0" w:line="240" w:lineRule="auto"/>
              <w:jc w:val="center"/>
              <w:rPr>
                <w:rFonts w:eastAsia="Calibri" w:cs="Times New Roman"/>
                <w:kern w:val="3"/>
                <w:u w:val="single"/>
                <w:shd w:val="clear" w:color="auto" w:fill="FFFFFF"/>
              </w:rPr>
            </w:pPr>
            <w:r w:rsidRPr="00EE4E44">
              <w:rPr>
                <w:rFonts w:eastAsia="Calibri" w:cs="Times New Roman"/>
                <w:u w:val="single"/>
                <w:shd w:val="clear" w:color="auto" w:fill="FFFFFF"/>
              </w:rPr>
              <w:t>-</w:t>
            </w:r>
          </w:p>
          <w:p w:rsidR="0018043F" w:rsidRPr="00EE4E44" w:rsidRDefault="0018043F" w:rsidP="00393C43">
            <w:pPr>
              <w:widowControl w:val="0"/>
              <w:autoSpaceDN w:val="0"/>
              <w:spacing w:after="0" w:line="240" w:lineRule="auto"/>
              <w:jc w:val="center"/>
              <w:rPr>
                <w:rFonts w:eastAsia="Calibri" w:cs="Times New Roman"/>
                <w:kern w:val="3"/>
                <w:shd w:val="clear" w:color="auto" w:fill="FFFFFF"/>
              </w:rPr>
            </w:pPr>
            <w:r w:rsidRPr="00EE4E44">
              <w:rPr>
                <w:rFonts w:eastAsia="Calibri" w:cs="Times New Roman"/>
                <w:shd w:val="clear" w:color="auto" w:fill="FFFFFF"/>
              </w:rPr>
              <w:t>172,224</w:t>
            </w:r>
          </w:p>
        </w:tc>
      </w:tr>
      <w:tr w:rsidR="0018043F" w:rsidRPr="00EE4E44" w:rsidTr="00393C43">
        <w:trPr>
          <w:cantSplit/>
          <w:trHeight w:val="360"/>
        </w:trPr>
        <w:tc>
          <w:tcPr>
            <w:tcW w:w="3119" w:type="dxa"/>
            <w:tcBorders>
              <w:top w:val="nil"/>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ind w:firstLine="34"/>
              <w:rPr>
                <w:rFonts w:eastAsia="Calibri" w:cs="Times New Roman"/>
                <w:b/>
                <w:shd w:val="clear" w:color="auto" w:fill="FFFFFF"/>
              </w:rPr>
            </w:pPr>
            <w:r w:rsidRPr="00EE4E44">
              <w:rPr>
                <w:rFonts w:eastAsia="Calibri" w:cs="Times New Roman"/>
                <w:b/>
                <w:shd w:val="clear" w:color="auto" w:fill="FFFFFF"/>
              </w:rPr>
              <w:t>Итого:</w:t>
            </w:r>
          </w:p>
        </w:tc>
        <w:tc>
          <w:tcPr>
            <w:tcW w:w="1559" w:type="dxa"/>
            <w:tcBorders>
              <w:top w:val="nil"/>
              <w:left w:val="single" w:sz="4" w:space="0" w:color="000000"/>
              <w:bottom w:val="single" w:sz="4" w:space="0" w:color="000000"/>
              <w:right w:val="nil"/>
            </w:tcBorders>
            <w:vAlign w:val="center"/>
          </w:tcPr>
          <w:p w:rsidR="0018043F" w:rsidRPr="00EE4E44" w:rsidRDefault="0018043F" w:rsidP="00393C43">
            <w:pPr>
              <w:snapToGrid w:val="0"/>
              <w:spacing w:after="0" w:line="240" w:lineRule="auto"/>
              <w:ind w:firstLine="567"/>
              <w:jc w:val="center"/>
              <w:rPr>
                <w:rFonts w:eastAsia="Calibri" w:cs="Times New Roman"/>
                <w:shd w:val="clear" w:color="auto" w:fill="FFFFFF"/>
              </w:rPr>
            </w:pPr>
          </w:p>
        </w:tc>
        <w:tc>
          <w:tcPr>
            <w:tcW w:w="1701" w:type="dxa"/>
            <w:tcBorders>
              <w:top w:val="nil"/>
              <w:left w:val="single" w:sz="4" w:space="0" w:color="000000"/>
              <w:bottom w:val="single" w:sz="4" w:space="0" w:color="000000"/>
              <w:right w:val="nil"/>
            </w:tcBorders>
            <w:vAlign w:val="center"/>
          </w:tcPr>
          <w:p w:rsidR="0018043F" w:rsidRPr="00EE4E44" w:rsidRDefault="0018043F" w:rsidP="00393C43">
            <w:pPr>
              <w:snapToGrid w:val="0"/>
              <w:spacing w:after="0" w:line="240" w:lineRule="auto"/>
              <w:ind w:firstLine="567"/>
              <w:jc w:val="center"/>
              <w:rPr>
                <w:rFonts w:eastAsia="Calibri" w:cs="Times New Roman"/>
                <w:shd w:val="clear" w:color="auto" w:fill="FFFFFF"/>
              </w:rPr>
            </w:pPr>
          </w:p>
        </w:tc>
        <w:tc>
          <w:tcPr>
            <w:tcW w:w="1560" w:type="dxa"/>
            <w:tcBorders>
              <w:top w:val="nil"/>
              <w:left w:val="single" w:sz="4" w:space="0" w:color="000000"/>
              <w:bottom w:val="single" w:sz="4" w:space="0" w:color="000000"/>
              <w:right w:val="nil"/>
            </w:tcBorders>
            <w:vAlign w:val="center"/>
            <w:hideMark/>
          </w:tcPr>
          <w:p w:rsidR="0018043F" w:rsidRPr="00EE4E44" w:rsidRDefault="0018043F" w:rsidP="00393C43">
            <w:pPr>
              <w:snapToGrid w:val="0"/>
              <w:spacing w:after="0" w:line="240" w:lineRule="auto"/>
              <w:ind w:firstLine="34"/>
              <w:jc w:val="center"/>
              <w:rPr>
                <w:rFonts w:eastAsia="Calibri" w:cs="Times New Roman"/>
                <w:b/>
                <w:shd w:val="clear" w:color="auto" w:fill="FFFFFF"/>
              </w:rPr>
            </w:pPr>
            <w:r w:rsidRPr="00EE4E44">
              <w:rPr>
                <w:rFonts w:eastAsia="Calibri" w:cs="Times New Roman"/>
                <w:b/>
                <w:shd w:val="clear" w:color="auto" w:fill="FFFFFF"/>
              </w:rPr>
              <w:t>143,520</w:t>
            </w:r>
          </w:p>
        </w:tc>
        <w:tc>
          <w:tcPr>
            <w:tcW w:w="1842" w:type="dxa"/>
            <w:tcBorders>
              <w:top w:val="nil"/>
              <w:left w:val="single" w:sz="4" w:space="0" w:color="000000"/>
              <w:bottom w:val="single" w:sz="4" w:space="0" w:color="000000"/>
              <w:right w:val="single" w:sz="4" w:space="0" w:color="000000"/>
            </w:tcBorders>
            <w:vAlign w:val="center"/>
            <w:hideMark/>
          </w:tcPr>
          <w:p w:rsidR="0018043F" w:rsidRPr="00EE4E44" w:rsidRDefault="0018043F" w:rsidP="00393C43">
            <w:pPr>
              <w:snapToGrid w:val="0"/>
              <w:spacing w:after="0" w:line="240" w:lineRule="auto"/>
              <w:ind w:firstLine="33"/>
              <w:jc w:val="center"/>
              <w:rPr>
                <w:rFonts w:eastAsia="Calibri" w:cs="Times New Roman"/>
                <w:b/>
                <w:shd w:val="clear" w:color="auto" w:fill="FFFFFF"/>
              </w:rPr>
            </w:pPr>
            <w:r w:rsidRPr="00EE4E44">
              <w:rPr>
                <w:rFonts w:eastAsia="Calibri" w:cs="Times New Roman"/>
                <w:b/>
                <w:shd w:val="clear" w:color="auto" w:fill="FFFFFF"/>
              </w:rPr>
              <w:t>172,224</w:t>
            </w:r>
          </w:p>
        </w:tc>
      </w:tr>
    </w:tbl>
    <w:p w:rsidR="0018043F" w:rsidRPr="00EE4E44" w:rsidRDefault="0018043F" w:rsidP="0018043F">
      <w:pPr>
        <w:spacing w:after="0" w:line="276" w:lineRule="auto"/>
        <w:ind w:firstLine="567"/>
        <w:jc w:val="both"/>
        <w:rPr>
          <w:rFonts w:eastAsia="Calibri" w:cs="Times New Roman"/>
          <w:sz w:val="24"/>
          <w:szCs w:val="24"/>
          <w:highlight w:val="yellow"/>
          <w:shd w:val="clear" w:color="auto" w:fill="FFFFFF"/>
        </w:rPr>
      </w:pPr>
    </w:p>
    <w:p w:rsidR="0018043F" w:rsidRPr="00EE4E44" w:rsidRDefault="0018043F" w:rsidP="0018043F">
      <w:pPr>
        <w:rPr>
          <w:rFonts w:eastAsia="Lucida Sans Unicode" w:cs="Times New Roman"/>
          <w:b/>
          <w:kern w:val="2"/>
          <w:sz w:val="24"/>
          <w:szCs w:val="24"/>
          <w:shd w:val="clear" w:color="auto" w:fill="FFFFFF"/>
        </w:rPr>
      </w:pPr>
      <w:r w:rsidRPr="00EE4E44">
        <w:rPr>
          <w:rFonts w:eastAsia="Lucida Sans Unicode" w:cs="Times New Roman"/>
          <w:b/>
          <w:kern w:val="2"/>
          <w:sz w:val="24"/>
          <w:szCs w:val="24"/>
          <w:shd w:val="clear" w:color="auto" w:fill="FFFFFF"/>
        </w:rPr>
        <w:t xml:space="preserve">Суммарные расходы хозяйственно-бытовых стоков. Расчетный срок. </w:t>
      </w:r>
    </w:p>
    <w:tbl>
      <w:tblPr>
        <w:tblW w:w="9855" w:type="dxa"/>
        <w:tblInd w:w="-34" w:type="dxa"/>
        <w:tblLayout w:type="fixed"/>
        <w:tblLook w:val="04A0"/>
      </w:tblPr>
      <w:tblGrid>
        <w:gridCol w:w="4109"/>
        <w:gridCol w:w="2692"/>
        <w:gridCol w:w="3054"/>
      </w:tblGrid>
      <w:tr w:rsidR="0018043F" w:rsidRPr="00EE4E44" w:rsidTr="00393C43">
        <w:trPr>
          <w:cantSplit/>
          <w:trHeight w:hRule="exact" w:val="296"/>
        </w:trPr>
        <w:tc>
          <w:tcPr>
            <w:tcW w:w="411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18043F" w:rsidRPr="00EE4E44" w:rsidRDefault="0018043F" w:rsidP="00393C43">
            <w:pPr>
              <w:spacing w:after="0" w:line="240" w:lineRule="auto"/>
              <w:jc w:val="center"/>
              <w:rPr>
                <w:rFonts w:eastAsia="Calibri" w:cs="Times New Roman"/>
                <w:b/>
              </w:rPr>
            </w:pPr>
          </w:p>
          <w:p w:rsidR="0018043F" w:rsidRPr="00EE4E44" w:rsidRDefault="0018043F" w:rsidP="00393C43">
            <w:pPr>
              <w:spacing w:after="0" w:line="240" w:lineRule="auto"/>
              <w:jc w:val="center"/>
              <w:rPr>
                <w:rFonts w:eastAsia="Calibri" w:cs="Times New Roman"/>
                <w:b/>
              </w:rPr>
            </w:pPr>
            <w:r w:rsidRPr="00EE4E44">
              <w:rPr>
                <w:rFonts w:eastAsia="Calibri" w:cs="Times New Roman"/>
                <w:b/>
              </w:rPr>
              <w:lastRenderedPageBreak/>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spacing w:after="0" w:line="240" w:lineRule="auto"/>
              <w:ind w:firstLine="34"/>
              <w:jc w:val="center"/>
              <w:rPr>
                <w:rFonts w:eastAsia="Calibri" w:cs="Times New Roman"/>
                <w:b/>
              </w:rPr>
            </w:pPr>
            <w:r w:rsidRPr="00EE4E44">
              <w:rPr>
                <w:rFonts w:eastAsia="Calibri" w:cs="Times New Roman"/>
                <w:b/>
              </w:rPr>
              <w:lastRenderedPageBreak/>
              <w:t>Расчетный срок</w:t>
            </w:r>
          </w:p>
        </w:tc>
      </w:tr>
      <w:tr w:rsidR="0018043F" w:rsidRPr="00EE4E44" w:rsidTr="00393C43">
        <w:trPr>
          <w:cantSplit/>
        </w:trPr>
        <w:tc>
          <w:tcPr>
            <w:tcW w:w="4111" w:type="dxa"/>
            <w:vMerge/>
            <w:tcBorders>
              <w:top w:val="single" w:sz="4" w:space="0" w:color="000000"/>
              <w:left w:val="single" w:sz="4" w:space="0" w:color="000000"/>
              <w:bottom w:val="single" w:sz="4" w:space="0" w:color="000000"/>
              <w:right w:val="nil"/>
            </w:tcBorders>
            <w:vAlign w:val="center"/>
            <w:hideMark/>
          </w:tcPr>
          <w:p w:rsidR="0018043F" w:rsidRPr="00EE4E44" w:rsidRDefault="0018043F" w:rsidP="00393C43">
            <w:pPr>
              <w:spacing w:after="0" w:line="240" w:lineRule="auto"/>
              <w:rPr>
                <w:rFonts w:eastAsia="Calibri" w:cs="Times New Roman"/>
                <w:b/>
              </w:rPr>
            </w:pPr>
          </w:p>
        </w:tc>
        <w:tc>
          <w:tcPr>
            <w:tcW w:w="2694" w:type="dxa"/>
            <w:tcBorders>
              <w:top w:val="nil"/>
              <w:left w:val="single" w:sz="4" w:space="0" w:color="000000"/>
              <w:bottom w:val="single" w:sz="4" w:space="0" w:color="000000"/>
              <w:right w:val="nil"/>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Среднесут. расход воды</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м</w:t>
            </w:r>
            <w:r w:rsidRPr="00EE4E44">
              <w:rPr>
                <w:rFonts w:eastAsia="Calibri" w:cs="Times New Roman"/>
                <w:b/>
                <w:vertAlign w:val="superscript"/>
              </w:rPr>
              <w:t>3</w:t>
            </w:r>
            <w:r w:rsidRPr="00EE4E44">
              <w:rPr>
                <w:rFonts w:eastAsia="Calibri" w:cs="Times New Roman"/>
                <w:b/>
              </w:rPr>
              <w:t>/сут.</w:t>
            </w:r>
          </w:p>
        </w:tc>
        <w:tc>
          <w:tcPr>
            <w:tcW w:w="3056" w:type="dxa"/>
            <w:tcBorders>
              <w:top w:val="nil"/>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Maксимальный сут.расход воды</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м</w:t>
            </w:r>
            <w:r w:rsidRPr="00EE4E44">
              <w:rPr>
                <w:rFonts w:eastAsia="Calibri" w:cs="Times New Roman"/>
                <w:b/>
                <w:vertAlign w:val="superscript"/>
              </w:rPr>
              <w:t>3</w:t>
            </w:r>
            <w:r w:rsidRPr="00EE4E44">
              <w:rPr>
                <w:rFonts w:eastAsia="Calibri" w:cs="Times New Roman"/>
                <w:b/>
              </w:rPr>
              <w:t>/сут.</w:t>
            </w:r>
          </w:p>
        </w:tc>
      </w:tr>
      <w:tr w:rsidR="0018043F" w:rsidRPr="00EE4E44" w:rsidTr="00393C43">
        <w:tc>
          <w:tcPr>
            <w:tcW w:w="4111" w:type="dxa"/>
            <w:tcBorders>
              <w:top w:val="nil"/>
              <w:left w:val="single" w:sz="4" w:space="0" w:color="000000"/>
              <w:bottom w:val="single" w:sz="4" w:space="0" w:color="000000"/>
              <w:right w:val="nil"/>
            </w:tcBorders>
            <w:hideMark/>
          </w:tcPr>
          <w:p w:rsidR="0018043F" w:rsidRPr="00EE4E44" w:rsidRDefault="0018043F" w:rsidP="00393C43">
            <w:pPr>
              <w:snapToGrid w:val="0"/>
              <w:spacing w:after="0" w:line="240" w:lineRule="auto"/>
              <w:ind w:firstLine="13"/>
              <w:rPr>
                <w:rFonts w:eastAsia="Calibri" w:cs="Times New Roman"/>
                <w:shd w:val="clear" w:color="auto" w:fill="FFFFFF"/>
              </w:rPr>
            </w:pPr>
            <w:r w:rsidRPr="00EE4E44">
              <w:rPr>
                <w:rFonts w:eastAsia="Arial" w:cs="Times New Roman"/>
                <w:b/>
                <w:i/>
                <w:shd w:val="clear" w:color="auto" w:fill="FFFFFF"/>
              </w:rPr>
              <w:lastRenderedPageBreak/>
              <w:t>Самодуровское СП</w:t>
            </w:r>
            <w:r w:rsidRPr="00EE4E44">
              <w:rPr>
                <w:rFonts w:eastAsia="Calibri" w:cs="Times New Roman"/>
                <w:b/>
                <w:bCs/>
                <w:i/>
                <w:iCs/>
                <w:shd w:val="clear" w:color="auto" w:fill="FFFFFF"/>
              </w:rPr>
              <w:t>,</w:t>
            </w:r>
          </w:p>
          <w:p w:rsidR="0018043F" w:rsidRPr="00EE4E44" w:rsidRDefault="0018043F" w:rsidP="00393C43">
            <w:pPr>
              <w:snapToGrid w:val="0"/>
              <w:spacing w:after="0" w:line="240" w:lineRule="auto"/>
              <w:ind w:firstLine="13"/>
              <w:rPr>
                <w:rFonts w:eastAsia="Calibri" w:cs="Times New Roman"/>
                <w:shd w:val="clear" w:color="auto" w:fill="FFFFFF"/>
              </w:rPr>
            </w:pPr>
            <w:r w:rsidRPr="00EE4E44">
              <w:rPr>
                <w:rFonts w:eastAsia="Calibri" w:cs="Times New Roman"/>
                <w:shd w:val="clear" w:color="auto" w:fill="FFFFFF"/>
              </w:rPr>
              <w:t>населени</w:t>
            </w:r>
            <w:r w:rsidRPr="00EE4E44">
              <w:rPr>
                <w:rFonts w:eastAsia="Lucida Sans Unicode" w:cs="Times New Roman"/>
                <w:kern w:val="2"/>
                <w:shd w:val="clear" w:color="auto" w:fill="FFFFFF"/>
              </w:rPr>
              <w:t>е (0,632 тыс. чел.)</w:t>
            </w:r>
          </w:p>
        </w:tc>
        <w:tc>
          <w:tcPr>
            <w:tcW w:w="2694" w:type="dxa"/>
            <w:tcBorders>
              <w:top w:val="nil"/>
              <w:left w:val="single" w:sz="4" w:space="0" w:color="000000"/>
              <w:bottom w:val="single" w:sz="4" w:space="0" w:color="000000"/>
              <w:right w:val="nil"/>
            </w:tcBorders>
            <w:vAlign w:val="center"/>
            <w:hideMark/>
          </w:tcPr>
          <w:p w:rsidR="0018043F" w:rsidRPr="00EE4E44" w:rsidRDefault="0018043F" w:rsidP="00393C43">
            <w:pPr>
              <w:spacing w:line="276" w:lineRule="auto"/>
              <w:jc w:val="center"/>
              <w:rPr>
                <w:rFonts w:eastAsia="Calibri" w:cs="Times New Roman"/>
                <w:shd w:val="clear" w:color="auto" w:fill="FFFFFF"/>
              </w:rPr>
            </w:pPr>
            <w:r w:rsidRPr="00EE4E44">
              <w:rPr>
                <w:rFonts w:eastAsia="Calibri" w:cs="Times New Roman"/>
                <w:shd w:val="clear" w:color="auto" w:fill="FFFFFF"/>
              </w:rPr>
              <w:t>145,36</w:t>
            </w:r>
          </w:p>
        </w:tc>
        <w:tc>
          <w:tcPr>
            <w:tcW w:w="3056" w:type="dxa"/>
            <w:tcBorders>
              <w:top w:val="nil"/>
              <w:left w:val="single" w:sz="4" w:space="0" w:color="000000"/>
              <w:bottom w:val="single" w:sz="4" w:space="0" w:color="000000"/>
              <w:right w:val="single" w:sz="4" w:space="0" w:color="000000"/>
            </w:tcBorders>
            <w:vAlign w:val="center"/>
            <w:hideMark/>
          </w:tcPr>
          <w:p w:rsidR="0018043F" w:rsidRPr="00EE4E44" w:rsidRDefault="0018043F" w:rsidP="00393C43">
            <w:pPr>
              <w:spacing w:line="276" w:lineRule="auto"/>
              <w:jc w:val="center"/>
              <w:rPr>
                <w:rFonts w:eastAsia="Calibri" w:cs="Times New Roman"/>
                <w:shd w:val="clear" w:color="auto" w:fill="FFFFFF"/>
              </w:rPr>
            </w:pPr>
            <w:r w:rsidRPr="00EE4E44">
              <w:rPr>
                <w:rFonts w:eastAsia="Calibri" w:cs="Times New Roman"/>
                <w:shd w:val="clear" w:color="auto" w:fill="FFFFFF"/>
              </w:rPr>
              <w:t>174,432</w:t>
            </w:r>
          </w:p>
        </w:tc>
      </w:tr>
      <w:tr w:rsidR="0018043F" w:rsidRPr="00EE4E44" w:rsidTr="00393C43">
        <w:tc>
          <w:tcPr>
            <w:tcW w:w="4111" w:type="dxa"/>
            <w:tcBorders>
              <w:top w:val="nil"/>
              <w:left w:val="single" w:sz="4" w:space="0" w:color="000000"/>
              <w:bottom w:val="single" w:sz="4" w:space="0" w:color="000000"/>
              <w:right w:val="nil"/>
            </w:tcBorders>
            <w:hideMark/>
          </w:tcPr>
          <w:p w:rsidR="0018043F" w:rsidRPr="00EE4E44" w:rsidRDefault="0018043F" w:rsidP="00393C43">
            <w:pPr>
              <w:keepLines/>
              <w:widowControl w:val="0"/>
              <w:snapToGrid w:val="0"/>
              <w:spacing w:after="0" w:line="256" w:lineRule="auto"/>
              <w:ind w:firstLine="34"/>
              <w:rPr>
                <w:rFonts w:eastAsia="Lucida Sans Unicode" w:cs="Times New Roman"/>
                <w:kern w:val="2"/>
                <w:shd w:val="clear" w:color="auto" w:fill="FFFFFF"/>
              </w:rPr>
            </w:pPr>
            <w:r w:rsidRPr="00EE4E44">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4" w:type="dxa"/>
            <w:tcBorders>
              <w:top w:val="nil"/>
              <w:left w:val="single" w:sz="4" w:space="0" w:color="000000"/>
              <w:bottom w:val="single" w:sz="4" w:space="0" w:color="000000"/>
              <w:right w:val="nil"/>
            </w:tcBorders>
            <w:vAlign w:val="center"/>
            <w:hideMark/>
          </w:tcPr>
          <w:p w:rsidR="0018043F" w:rsidRPr="00EE4E44" w:rsidRDefault="0018043F" w:rsidP="00393C43">
            <w:pPr>
              <w:keepLines/>
              <w:widowControl w:val="0"/>
              <w:snapToGrid w:val="0"/>
              <w:spacing w:after="0" w:line="276" w:lineRule="auto"/>
              <w:jc w:val="center"/>
              <w:rPr>
                <w:rFonts w:eastAsia="Lucida Sans Unicode" w:cs="Times New Roman"/>
                <w:kern w:val="2"/>
                <w:shd w:val="clear" w:color="auto" w:fill="FFFFFF"/>
              </w:rPr>
            </w:pPr>
            <w:r w:rsidRPr="00EE4E44">
              <w:rPr>
                <w:rFonts w:eastAsia="Lucida Sans Unicode" w:cs="Times New Roman"/>
                <w:kern w:val="2"/>
                <w:shd w:val="clear" w:color="auto" w:fill="FFFFFF"/>
              </w:rPr>
              <w:t>14,536</w:t>
            </w:r>
          </w:p>
        </w:tc>
        <w:tc>
          <w:tcPr>
            <w:tcW w:w="3056" w:type="dxa"/>
            <w:tcBorders>
              <w:top w:val="nil"/>
              <w:left w:val="single" w:sz="4" w:space="0" w:color="000000"/>
              <w:bottom w:val="single" w:sz="4" w:space="0" w:color="000000"/>
              <w:right w:val="single" w:sz="4" w:space="0" w:color="000000"/>
            </w:tcBorders>
            <w:vAlign w:val="center"/>
            <w:hideMark/>
          </w:tcPr>
          <w:p w:rsidR="0018043F" w:rsidRPr="00EE4E44" w:rsidRDefault="0018043F" w:rsidP="00393C43">
            <w:pPr>
              <w:keepLines/>
              <w:widowControl w:val="0"/>
              <w:snapToGrid w:val="0"/>
              <w:spacing w:after="0" w:line="276" w:lineRule="auto"/>
              <w:jc w:val="center"/>
              <w:rPr>
                <w:rFonts w:eastAsia="Lucida Sans Unicode" w:cs="Times New Roman"/>
                <w:kern w:val="2"/>
                <w:shd w:val="clear" w:color="auto" w:fill="FFFFFF"/>
              </w:rPr>
            </w:pPr>
            <w:r w:rsidRPr="00EE4E44">
              <w:rPr>
                <w:rFonts w:eastAsia="Lucida Sans Unicode" w:cs="Times New Roman"/>
                <w:kern w:val="2"/>
                <w:shd w:val="clear" w:color="auto" w:fill="FFFFFF"/>
              </w:rPr>
              <w:t>17,444</w:t>
            </w:r>
          </w:p>
        </w:tc>
      </w:tr>
      <w:tr w:rsidR="0018043F" w:rsidRPr="00EE4E44" w:rsidTr="00393C43">
        <w:tc>
          <w:tcPr>
            <w:tcW w:w="4111" w:type="dxa"/>
            <w:tcBorders>
              <w:top w:val="nil"/>
              <w:left w:val="single" w:sz="4" w:space="0" w:color="000000"/>
              <w:bottom w:val="single" w:sz="4" w:space="0" w:color="000000"/>
              <w:right w:val="nil"/>
            </w:tcBorders>
            <w:hideMark/>
          </w:tcPr>
          <w:p w:rsidR="0018043F" w:rsidRPr="00EE4E44" w:rsidRDefault="0018043F" w:rsidP="00393C43">
            <w:pPr>
              <w:keepLines/>
              <w:widowControl w:val="0"/>
              <w:snapToGrid w:val="0"/>
              <w:spacing w:after="0" w:line="256" w:lineRule="auto"/>
              <w:ind w:firstLine="34"/>
              <w:rPr>
                <w:rFonts w:eastAsia="Lucida Sans Unicode" w:cs="Times New Roman"/>
                <w:kern w:val="2"/>
                <w:shd w:val="clear" w:color="auto" w:fill="FFFFFF"/>
              </w:rPr>
            </w:pPr>
            <w:r w:rsidRPr="00EE4E44">
              <w:rPr>
                <w:rFonts w:eastAsia="Lucida Sans Unicode" w:cs="Times New Roman"/>
                <w:kern w:val="2"/>
                <w:shd w:val="clear" w:color="auto" w:fill="FFFFFF"/>
              </w:rPr>
              <w:t>Промышленные предприятия</w:t>
            </w:r>
          </w:p>
        </w:tc>
        <w:tc>
          <w:tcPr>
            <w:tcW w:w="2694" w:type="dxa"/>
            <w:tcBorders>
              <w:top w:val="nil"/>
              <w:left w:val="single" w:sz="4" w:space="0" w:color="000000"/>
              <w:bottom w:val="single" w:sz="4" w:space="0" w:color="000000"/>
              <w:right w:val="nil"/>
            </w:tcBorders>
            <w:vAlign w:val="center"/>
            <w:hideMark/>
          </w:tcPr>
          <w:p w:rsidR="0018043F" w:rsidRPr="00EE4E44" w:rsidRDefault="0018043F" w:rsidP="00393C43">
            <w:pPr>
              <w:keepLines/>
              <w:widowControl w:val="0"/>
              <w:snapToGrid w:val="0"/>
              <w:spacing w:after="0" w:line="276" w:lineRule="auto"/>
              <w:ind w:firstLine="71"/>
              <w:jc w:val="center"/>
              <w:rPr>
                <w:rFonts w:eastAsia="Lucida Sans Unicode" w:cs="Times New Roman"/>
                <w:kern w:val="2"/>
                <w:shd w:val="clear" w:color="auto" w:fill="FFFFFF"/>
              </w:rPr>
            </w:pPr>
            <w:r w:rsidRPr="00EE4E44">
              <w:rPr>
                <w:rFonts w:eastAsia="Lucida Sans Unicode" w:cs="Times New Roman"/>
                <w:kern w:val="2"/>
                <w:shd w:val="clear" w:color="auto" w:fill="FFFFFF"/>
              </w:rPr>
              <w:t>нет данных</w:t>
            </w:r>
          </w:p>
        </w:tc>
        <w:tc>
          <w:tcPr>
            <w:tcW w:w="3056" w:type="dxa"/>
            <w:tcBorders>
              <w:top w:val="nil"/>
              <w:left w:val="single" w:sz="4" w:space="0" w:color="000000"/>
              <w:bottom w:val="single" w:sz="4" w:space="0" w:color="000000"/>
              <w:right w:val="single" w:sz="4" w:space="0" w:color="000000"/>
            </w:tcBorders>
            <w:vAlign w:val="center"/>
            <w:hideMark/>
          </w:tcPr>
          <w:p w:rsidR="0018043F" w:rsidRPr="00EE4E44" w:rsidRDefault="0018043F" w:rsidP="00393C43">
            <w:pPr>
              <w:keepLines/>
              <w:widowControl w:val="0"/>
              <w:snapToGrid w:val="0"/>
              <w:spacing w:after="0" w:line="276" w:lineRule="auto"/>
              <w:jc w:val="center"/>
              <w:rPr>
                <w:rFonts w:eastAsia="Lucida Sans Unicode" w:cs="Times New Roman"/>
                <w:bCs/>
                <w:kern w:val="2"/>
                <w:shd w:val="clear" w:color="auto" w:fill="FFFFFF"/>
              </w:rPr>
            </w:pPr>
            <w:r w:rsidRPr="00EE4E44">
              <w:rPr>
                <w:rFonts w:eastAsia="Lucida Sans Unicode" w:cs="Times New Roman"/>
                <w:kern w:val="2"/>
                <w:shd w:val="clear" w:color="auto" w:fill="FFFFFF"/>
              </w:rPr>
              <w:t>нет данных</w:t>
            </w:r>
          </w:p>
        </w:tc>
      </w:tr>
      <w:tr w:rsidR="0018043F" w:rsidRPr="00EE4E44" w:rsidTr="00393C43">
        <w:trPr>
          <w:trHeight w:val="358"/>
        </w:trPr>
        <w:tc>
          <w:tcPr>
            <w:tcW w:w="4111" w:type="dxa"/>
            <w:tcBorders>
              <w:top w:val="nil"/>
              <w:left w:val="single" w:sz="4" w:space="0" w:color="000000"/>
              <w:bottom w:val="single" w:sz="4" w:space="0" w:color="000000"/>
              <w:right w:val="nil"/>
            </w:tcBorders>
            <w:hideMark/>
          </w:tcPr>
          <w:p w:rsidR="0018043F" w:rsidRPr="00EE4E44" w:rsidRDefault="0018043F" w:rsidP="00393C43">
            <w:pPr>
              <w:keepLines/>
              <w:widowControl w:val="0"/>
              <w:snapToGrid w:val="0"/>
              <w:spacing w:after="0" w:line="256" w:lineRule="auto"/>
              <w:ind w:firstLine="34"/>
              <w:rPr>
                <w:rFonts w:eastAsia="Lucida Sans Unicode" w:cs="Times New Roman"/>
                <w:b/>
                <w:kern w:val="2"/>
                <w:shd w:val="clear" w:color="auto" w:fill="FFFFFF"/>
              </w:rPr>
            </w:pPr>
            <w:r w:rsidRPr="00EE4E44">
              <w:rPr>
                <w:rFonts w:eastAsia="Lucida Sans Unicode" w:cs="Times New Roman"/>
                <w:b/>
                <w:kern w:val="2"/>
                <w:shd w:val="clear" w:color="auto" w:fill="FFFFFF"/>
                <w:lang w:val="en-US"/>
              </w:rPr>
              <w:t>Итого</w:t>
            </w:r>
            <w:r w:rsidRPr="00EE4E44">
              <w:rPr>
                <w:rFonts w:eastAsia="Lucida Sans Unicode" w:cs="Times New Roman"/>
                <w:b/>
                <w:kern w:val="2"/>
                <w:shd w:val="clear" w:color="auto" w:fill="FFFFFF"/>
              </w:rPr>
              <w:t>:</w:t>
            </w:r>
          </w:p>
        </w:tc>
        <w:tc>
          <w:tcPr>
            <w:tcW w:w="2694" w:type="dxa"/>
            <w:tcBorders>
              <w:top w:val="nil"/>
              <w:left w:val="single" w:sz="4" w:space="0" w:color="000000"/>
              <w:bottom w:val="single" w:sz="4" w:space="0" w:color="000000"/>
              <w:right w:val="nil"/>
            </w:tcBorders>
            <w:vAlign w:val="center"/>
            <w:hideMark/>
          </w:tcPr>
          <w:p w:rsidR="0018043F" w:rsidRPr="00EE4E44" w:rsidRDefault="0018043F" w:rsidP="00393C43">
            <w:pPr>
              <w:keepLines/>
              <w:widowControl w:val="0"/>
              <w:snapToGrid w:val="0"/>
              <w:spacing w:after="0" w:line="276" w:lineRule="auto"/>
              <w:ind w:firstLine="71"/>
              <w:jc w:val="center"/>
              <w:rPr>
                <w:rFonts w:eastAsia="Lucida Sans Unicode" w:cs="Times New Roman"/>
                <w:b/>
                <w:kern w:val="2"/>
                <w:shd w:val="clear" w:color="auto" w:fill="FFFFFF"/>
              </w:rPr>
            </w:pPr>
            <w:r w:rsidRPr="00EE4E44">
              <w:rPr>
                <w:rFonts w:eastAsia="Lucida Sans Unicode" w:cs="Times New Roman"/>
                <w:b/>
                <w:kern w:val="2"/>
                <w:shd w:val="clear" w:color="auto" w:fill="FFFFFF"/>
              </w:rPr>
              <w:t>159,896</w:t>
            </w:r>
          </w:p>
        </w:tc>
        <w:tc>
          <w:tcPr>
            <w:tcW w:w="3056" w:type="dxa"/>
            <w:tcBorders>
              <w:top w:val="nil"/>
              <w:left w:val="single" w:sz="4" w:space="0" w:color="000000"/>
              <w:bottom w:val="single" w:sz="4" w:space="0" w:color="000000"/>
              <w:right w:val="single" w:sz="4" w:space="0" w:color="000000"/>
            </w:tcBorders>
            <w:vAlign w:val="center"/>
            <w:hideMark/>
          </w:tcPr>
          <w:p w:rsidR="0018043F" w:rsidRPr="00EE4E44" w:rsidRDefault="0018043F" w:rsidP="00393C43">
            <w:pPr>
              <w:keepLines/>
              <w:widowControl w:val="0"/>
              <w:snapToGrid w:val="0"/>
              <w:spacing w:after="0" w:line="276" w:lineRule="auto"/>
              <w:jc w:val="center"/>
              <w:rPr>
                <w:rFonts w:eastAsia="Lucida Sans Unicode" w:cs="Times New Roman"/>
                <w:b/>
                <w:bCs/>
                <w:kern w:val="2"/>
                <w:shd w:val="clear" w:color="auto" w:fill="FFFFFF"/>
              </w:rPr>
            </w:pPr>
            <w:r w:rsidRPr="00EE4E44">
              <w:rPr>
                <w:rFonts w:eastAsia="Lucida Sans Unicode" w:cs="Times New Roman"/>
                <w:b/>
                <w:bCs/>
                <w:kern w:val="2"/>
                <w:shd w:val="clear" w:color="auto" w:fill="FFFFFF"/>
              </w:rPr>
              <w:t>191,876</w:t>
            </w:r>
          </w:p>
        </w:tc>
      </w:tr>
    </w:tbl>
    <w:p w:rsidR="0018043F" w:rsidRPr="00EE4E44" w:rsidRDefault="0018043F" w:rsidP="0018043F">
      <w:pPr>
        <w:spacing w:after="0"/>
        <w:jc w:val="both"/>
        <w:rPr>
          <w:rFonts w:eastAsia="Calibri" w:cs="Times New Roman"/>
          <w:sz w:val="24"/>
          <w:szCs w:val="24"/>
          <w:highlight w:val="yellow"/>
          <w:shd w:val="clear" w:color="auto" w:fill="FFFFFF"/>
        </w:rPr>
      </w:pP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18043F" w:rsidRPr="00EE4E44" w:rsidRDefault="0018043F" w:rsidP="0018043F">
      <w:pPr>
        <w:spacing w:after="0"/>
        <w:jc w:val="both"/>
        <w:rPr>
          <w:rFonts w:eastAsia="Calibri" w:cs="Times New Roman"/>
          <w:sz w:val="24"/>
          <w:szCs w:val="24"/>
          <w:highlight w:val="yellow"/>
          <w:shd w:val="clear" w:color="auto" w:fill="FFFFFF"/>
        </w:rPr>
      </w:pPr>
    </w:p>
    <w:p w:rsidR="0018043F" w:rsidRPr="00EE4E44" w:rsidRDefault="0018043F" w:rsidP="0018043F">
      <w:pPr>
        <w:spacing w:after="0"/>
        <w:ind w:firstLine="567"/>
        <w:jc w:val="both"/>
        <w:rPr>
          <w:rFonts w:eastAsia="Calibri" w:cs="Times New Roman"/>
          <w:b/>
          <w:bCs/>
          <w:sz w:val="24"/>
          <w:szCs w:val="24"/>
          <w:u w:val="single"/>
          <w:shd w:val="clear" w:color="auto" w:fill="FFFFFF"/>
        </w:rPr>
      </w:pPr>
      <w:r w:rsidRPr="00EE4E44">
        <w:rPr>
          <w:rFonts w:eastAsia="Calibri" w:cs="Times New Roman"/>
          <w:b/>
          <w:bCs/>
          <w:sz w:val="24"/>
          <w:szCs w:val="24"/>
          <w:u w:val="single"/>
          <w:shd w:val="clear" w:color="auto" w:fill="FFFFFF"/>
        </w:rPr>
        <w:t>Схема канализации</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В настоящее время в Самодуровском сельском поселении существуют следующие проблемы в области канализации: </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1. Отсутствие централизованной канализационной системы;</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2. Отсутствие канализационных очистных сооружений;</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Население пользуется надворными туалетами с выгребными ямами, с последующим выбросом стоков на рельеф.  </w:t>
      </w:r>
    </w:p>
    <w:p w:rsidR="0018043F" w:rsidRPr="00EE4E44" w:rsidRDefault="0018043F" w:rsidP="0018043F">
      <w:pPr>
        <w:spacing w:after="0"/>
        <w:ind w:firstLine="567"/>
        <w:jc w:val="both"/>
        <w:rPr>
          <w:rFonts w:eastAsia="Calibri" w:cs="Times New Roman"/>
          <w:b/>
          <w:bCs/>
          <w:sz w:val="24"/>
          <w:szCs w:val="24"/>
          <w:u w:val="single"/>
          <w:shd w:val="clear" w:color="auto" w:fill="FFFFFF"/>
        </w:rPr>
      </w:pPr>
      <w:r w:rsidRPr="00EE4E44">
        <w:rPr>
          <w:rFonts w:eastAsia="Calibri" w:cs="Times New Roman"/>
          <w:sz w:val="24"/>
          <w:szCs w:val="24"/>
          <w:shd w:val="clear" w:color="auto" w:fill="FFFFFF"/>
        </w:rPr>
        <w:t>Ливневая канализация в поселении отсутствует, дождевые и талые стоки отводятся по рельефу.</w:t>
      </w:r>
    </w:p>
    <w:p w:rsidR="0018043F" w:rsidRPr="00EE4E44" w:rsidRDefault="0018043F" w:rsidP="0018043F">
      <w:pPr>
        <w:spacing w:after="0" w:line="276" w:lineRule="auto"/>
        <w:ind w:firstLine="567"/>
        <w:jc w:val="both"/>
        <w:rPr>
          <w:rFonts w:cs="Times New Roman"/>
          <w:sz w:val="24"/>
          <w:szCs w:val="24"/>
          <w:shd w:val="clear" w:color="auto" w:fill="FFFFFF"/>
        </w:rPr>
      </w:pPr>
      <w:r w:rsidRPr="00EE4E44">
        <w:rPr>
          <w:rFonts w:eastAsia="Calibri"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18043F" w:rsidRPr="00EE4E44" w:rsidRDefault="0018043F" w:rsidP="0018043F">
      <w:pPr>
        <w:spacing w:after="0"/>
        <w:ind w:firstLine="567"/>
        <w:jc w:val="both"/>
        <w:rPr>
          <w:rFonts w:cs="Times New Roman"/>
          <w:b/>
          <w:bCs/>
          <w:sz w:val="24"/>
          <w:szCs w:val="24"/>
          <w:u w:val="single"/>
          <w:shd w:val="clear" w:color="auto" w:fill="FFFFFF"/>
        </w:rPr>
      </w:pPr>
    </w:p>
    <w:p w:rsidR="0018043F" w:rsidRPr="00EE4E44" w:rsidRDefault="0018043F" w:rsidP="0018043F">
      <w:pPr>
        <w:spacing w:after="0"/>
        <w:ind w:firstLine="567"/>
        <w:jc w:val="both"/>
        <w:rPr>
          <w:rFonts w:cs="Times New Roman"/>
          <w:sz w:val="24"/>
          <w:szCs w:val="24"/>
          <w:u w:val="single"/>
          <w:shd w:val="clear" w:color="auto" w:fill="FFFFFF"/>
        </w:rPr>
      </w:pPr>
      <w:r w:rsidRPr="00EE4E44">
        <w:rPr>
          <w:rFonts w:cs="Times New Roman"/>
          <w:b/>
          <w:bCs/>
          <w:sz w:val="24"/>
          <w:szCs w:val="24"/>
          <w:u w:val="single"/>
          <w:shd w:val="clear" w:color="auto" w:fill="FFFFFF"/>
        </w:rPr>
        <w:t>Проектные предложения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Исходя из изложенного в плане водоотведения, необходимо предусмотреть:</w:t>
      </w:r>
    </w:p>
    <w:p w:rsidR="0018043F" w:rsidRPr="00EE4E44" w:rsidRDefault="0018043F" w:rsidP="0018043F">
      <w:pPr>
        <w:widowControl w:val="0"/>
        <w:autoSpaceDN w:val="0"/>
        <w:adjustRightInd w:val="0"/>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1. Проектирование и строительство системы канализации и сооружений по очистке  бытового стока;</w:t>
      </w:r>
      <w:r w:rsidRPr="00EE4E44">
        <w:rPr>
          <w:rFonts w:eastAsia="Times New Roman" w:cs="Times New Roman"/>
          <w:sz w:val="24"/>
          <w:szCs w:val="24"/>
          <w:lang w:eastAsia="ru-RU"/>
        </w:rPr>
        <w:t xml:space="preserve"> </w:t>
      </w:r>
    </w:p>
    <w:p w:rsidR="0018043F" w:rsidRPr="00EE4E44" w:rsidRDefault="0018043F" w:rsidP="0018043F">
      <w:pPr>
        <w:widowControl w:val="0"/>
        <w:autoSpaceDN w:val="0"/>
        <w:adjustRightInd w:val="0"/>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18043F" w:rsidRPr="00EE4E44" w:rsidRDefault="0018043F" w:rsidP="0018043F">
      <w:pPr>
        <w:widowControl w:val="0"/>
        <w:autoSpaceDN w:val="0"/>
        <w:adjustRightInd w:val="0"/>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3. Канализование существующего неканализованного жилого фонда через проектируемые самотечные коллекторы;</w:t>
      </w:r>
    </w:p>
    <w:p w:rsidR="0018043F" w:rsidRPr="00EE4E44" w:rsidRDefault="0018043F" w:rsidP="0018043F">
      <w:pPr>
        <w:widowControl w:val="0"/>
        <w:autoSpaceDN w:val="0"/>
        <w:adjustRightInd w:val="0"/>
        <w:spacing w:after="0"/>
        <w:ind w:firstLine="567"/>
        <w:jc w:val="both"/>
        <w:rPr>
          <w:rFonts w:eastAsia="Times New Roman" w:cs="Times New Roman"/>
          <w:sz w:val="24"/>
          <w:szCs w:val="24"/>
          <w:shd w:val="clear" w:color="auto" w:fill="FFFFFF"/>
          <w:lang w:eastAsia="ru-RU"/>
        </w:rPr>
      </w:pPr>
      <w:r w:rsidRPr="00EE4E44">
        <w:rPr>
          <w:rFonts w:eastAsia="Calibri"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EE4E44">
        <w:rPr>
          <w:rFonts w:eastAsia="Times New Roman" w:cs="Times New Roman"/>
          <w:sz w:val="24"/>
          <w:szCs w:val="24"/>
          <w:lang w:eastAsia="ru-RU"/>
        </w:rPr>
        <w:t>,</w:t>
      </w:r>
      <w:r w:rsidRPr="00EE4E44">
        <w:rPr>
          <w:rFonts w:eastAsia="Calibri"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EE4E44">
        <w:rPr>
          <w:rFonts w:eastAsia="Times New Roman" w:cs="Times New Roman"/>
          <w:sz w:val="24"/>
          <w:szCs w:val="24"/>
          <w:shd w:val="clear" w:color="auto" w:fill="FFFFFF"/>
          <w:lang w:eastAsia="ru-RU"/>
        </w:rPr>
        <w:t>.</w:t>
      </w:r>
    </w:p>
    <w:p w:rsidR="0018043F" w:rsidRPr="00EE4E44" w:rsidRDefault="0018043F" w:rsidP="0018043F">
      <w:pPr>
        <w:widowControl w:val="0"/>
        <w:autoSpaceDN w:val="0"/>
        <w:adjustRightInd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18043F" w:rsidRPr="00EE4E44" w:rsidRDefault="0018043F" w:rsidP="0018043F">
      <w:pPr>
        <w:widowControl w:val="0"/>
        <w:autoSpaceDN w:val="0"/>
        <w:adjustRightInd w:val="0"/>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 xml:space="preserve">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w:t>
      </w:r>
      <w:r w:rsidRPr="00EE4E44">
        <w:rPr>
          <w:rFonts w:eastAsia="Times New Roman" w:cs="Times New Roman"/>
          <w:sz w:val="24"/>
          <w:szCs w:val="24"/>
          <w:lang w:eastAsia="ru-RU"/>
        </w:rPr>
        <w:lastRenderedPageBreak/>
        <w:t>которым эти коммуникации можно будет расширять в дальнейшем, и способы подключения к ним санитарно-технического оборудования.</w:t>
      </w:r>
    </w:p>
    <w:p w:rsidR="0018043F" w:rsidRPr="00EE4E44" w:rsidRDefault="0018043F" w:rsidP="0018043F">
      <w:pPr>
        <w:pStyle w:val="11"/>
        <w:jc w:val="center"/>
        <w:rPr>
          <w:b w:val="0"/>
          <w:sz w:val="24"/>
          <w:szCs w:val="24"/>
          <w:u w:val="single"/>
        </w:rPr>
      </w:pPr>
      <w:r w:rsidRPr="00EE4E44">
        <w:rPr>
          <w:sz w:val="24"/>
          <w:szCs w:val="24"/>
          <w:u w:val="single"/>
        </w:rPr>
        <w:t>Газоснабжение</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18043F" w:rsidRPr="00EE4E44" w:rsidRDefault="0018043F" w:rsidP="0018043F">
      <w:pPr>
        <w:autoSpaceDE w:val="0"/>
        <w:spacing w:after="0"/>
        <w:ind w:firstLine="567"/>
        <w:jc w:val="both"/>
        <w:rPr>
          <w:rFonts w:eastAsia="Times New Roman" w:cs="Times New Roman"/>
          <w:sz w:val="24"/>
          <w:szCs w:val="24"/>
          <w:shd w:val="clear" w:color="auto" w:fill="FFFFFF"/>
        </w:rPr>
      </w:pPr>
      <w:r w:rsidRPr="00EE4E44">
        <w:rPr>
          <w:rFonts w:eastAsia="Arial" w:cs="Times New Roman"/>
          <w:sz w:val="24"/>
          <w:szCs w:val="24"/>
          <w:shd w:val="clear" w:color="auto" w:fill="FFFFFF"/>
        </w:rPr>
        <w:t xml:space="preserve">Обеспечение газом промышленных предприятий </w:t>
      </w:r>
      <w:r w:rsidRPr="00EE4E44">
        <w:rPr>
          <w:rFonts w:eastAsia="Times New Roman" w:cs="Times New Roman"/>
          <w:sz w:val="24"/>
          <w:szCs w:val="24"/>
          <w:shd w:val="clear" w:color="auto" w:fill="FFFFFF"/>
        </w:rPr>
        <w:t>в данном разделе не рассматривается в связи с их отсутствием.</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40"/>
        <w:gridCol w:w="3119"/>
        <w:gridCol w:w="1984"/>
        <w:gridCol w:w="1843"/>
        <w:gridCol w:w="216"/>
        <w:gridCol w:w="1769"/>
      </w:tblGrid>
      <w:tr w:rsidR="0018043F" w:rsidRPr="00EE4E44" w:rsidTr="00393C43">
        <w:trPr>
          <w:jc w:val="center"/>
        </w:trPr>
        <w:tc>
          <w:tcPr>
            <w:tcW w:w="640" w:type="dxa"/>
            <w:shd w:val="clear" w:color="auto" w:fill="D9D9D9" w:themeFill="background1" w:themeFillShade="D9"/>
          </w:tcPr>
          <w:p w:rsidR="0018043F" w:rsidRPr="00EE4E44" w:rsidRDefault="0018043F" w:rsidP="00393C43">
            <w:pPr>
              <w:spacing w:after="0" w:line="240" w:lineRule="auto"/>
              <w:ind w:left="-55" w:right="-55"/>
              <w:jc w:val="center"/>
              <w:rPr>
                <w:rFonts w:eastAsia="Calibri" w:cs="Times New Roman"/>
                <w:b/>
              </w:rPr>
            </w:pPr>
            <w:r w:rsidRPr="00EE4E44">
              <w:rPr>
                <w:rFonts w:eastAsia="Calibri" w:cs="Times New Roman"/>
                <w:b/>
              </w:rPr>
              <w:t>№ п/п</w:t>
            </w:r>
          </w:p>
        </w:tc>
        <w:tc>
          <w:tcPr>
            <w:tcW w:w="3119" w:type="dxa"/>
            <w:shd w:val="clear" w:color="auto" w:fill="D9D9D9" w:themeFill="background1" w:themeFillShade="D9"/>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Потребители</w:t>
            </w:r>
          </w:p>
        </w:tc>
        <w:tc>
          <w:tcPr>
            <w:tcW w:w="1984" w:type="dxa"/>
            <w:shd w:val="clear" w:color="auto" w:fill="D9D9D9" w:themeFill="background1" w:themeFillShade="D9"/>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Расчет</w:t>
            </w:r>
          </w:p>
        </w:tc>
        <w:tc>
          <w:tcPr>
            <w:tcW w:w="1843" w:type="dxa"/>
            <w:shd w:val="clear" w:color="auto" w:fill="D9D9D9" w:themeFill="background1" w:themeFillShade="D9"/>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Годовой расход</w:t>
            </w:r>
          </w:p>
        </w:tc>
        <w:tc>
          <w:tcPr>
            <w:tcW w:w="1985" w:type="dxa"/>
            <w:gridSpan w:val="2"/>
            <w:shd w:val="clear" w:color="auto" w:fill="D9D9D9" w:themeFill="background1" w:themeFillShade="D9"/>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Часовые расходы газа</w:t>
            </w:r>
          </w:p>
        </w:tc>
      </w:tr>
      <w:tr w:rsidR="0018043F" w:rsidRPr="00EE4E44" w:rsidTr="00393C43">
        <w:trPr>
          <w:trHeight w:val="1053"/>
          <w:jc w:val="center"/>
        </w:trPr>
        <w:tc>
          <w:tcPr>
            <w:tcW w:w="640" w:type="dxa"/>
            <w:shd w:val="clear" w:color="auto" w:fill="FFFFFF" w:themeFill="background1"/>
          </w:tcPr>
          <w:p w:rsidR="0018043F" w:rsidRPr="00EE4E44" w:rsidRDefault="0018043F" w:rsidP="00393C43">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EE4E44">
              <w:rPr>
                <w:rFonts w:eastAsia="Arial" w:cs="Times New Roman"/>
                <w:kern w:val="1"/>
                <w:shd w:val="clear" w:color="auto" w:fill="FFFFFF"/>
              </w:rPr>
              <w:t>1</w:t>
            </w:r>
          </w:p>
        </w:tc>
        <w:tc>
          <w:tcPr>
            <w:tcW w:w="3119" w:type="dxa"/>
            <w:shd w:val="clear" w:color="auto" w:fill="FFFFFF" w:themeFill="background1"/>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Бытовые нужды населения:</w:t>
            </w:r>
          </w:p>
          <w:p w:rsidR="0018043F" w:rsidRPr="00EE4E44" w:rsidRDefault="0018043F" w:rsidP="00393C43">
            <w:pPr>
              <w:widowControl w:val="0"/>
              <w:suppressLineNumbers/>
              <w:suppressAutoHyphens/>
              <w:spacing w:after="0" w:line="240" w:lineRule="auto"/>
              <w:rPr>
                <w:rFonts w:eastAsia="Arial" w:cs="Times New Roman"/>
                <w:kern w:val="1"/>
                <w:shd w:val="clear" w:color="auto" w:fill="FFFFFF"/>
              </w:rPr>
            </w:pPr>
            <w:r w:rsidRPr="00EE4E44">
              <w:rPr>
                <w:rFonts w:eastAsia="Arial" w:cs="Times New Roman"/>
                <w:kern w:val="1"/>
                <w:shd w:val="clear" w:color="auto" w:fill="FFFFFF"/>
              </w:rPr>
              <w:t>- отопление, горячее водоснабжение и пищеприготовление</w:t>
            </w:r>
          </w:p>
        </w:tc>
        <w:tc>
          <w:tcPr>
            <w:tcW w:w="1984" w:type="dxa"/>
            <w:shd w:val="clear" w:color="auto" w:fill="FFFFFF" w:themeFill="background1"/>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p>
          <w:p w:rsidR="0018043F" w:rsidRPr="00EE4E44" w:rsidRDefault="0018043F" w:rsidP="00393C43">
            <w:pPr>
              <w:widowControl w:val="0"/>
              <w:suppressLineNumbers/>
              <w:suppressAutoHyphens/>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632 х 300</w:t>
            </w:r>
            <w:r w:rsidRPr="00EE4E44">
              <w:rPr>
                <w:rFonts w:eastAsia="Arial" w:cs="Times New Roman"/>
                <w:kern w:val="1"/>
                <w:shd w:val="clear" w:color="auto" w:fill="FFFFFF"/>
                <w:lang w:val="en-US"/>
              </w:rPr>
              <w:t xml:space="preserve"> </w:t>
            </w:r>
            <w:r w:rsidRPr="00EE4E44">
              <w:rPr>
                <w:rFonts w:eastAsia="Arial" w:cs="Times New Roman"/>
                <w:kern w:val="1"/>
                <w:shd w:val="clear" w:color="auto" w:fill="FFFFFF"/>
              </w:rPr>
              <w:t>м</w:t>
            </w:r>
            <w:r w:rsidRPr="00EE4E44">
              <w:rPr>
                <w:rFonts w:eastAsia="Arial" w:cs="Times New Roman"/>
                <w:kern w:val="1"/>
                <w:shd w:val="clear" w:color="auto" w:fill="FFFFFF"/>
                <w:vertAlign w:val="superscript"/>
              </w:rPr>
              <w:t>3</w:t>
            </w:r>
            <w:r w:rsidRPr="00EE4E44">
              <w:rPr>
                <w:rFonts w:eastAsia="Arial" w:cs="Times New Roman"/>
                <w:kern w:val="1"/>
                <w:shd w:val="clear" w:color="auto" w:fill="FFFFFF"/>
              </w:rPr>
              <w:t>/год</w:t>
            </w:r>
          </w:p>
        </w:tc>
        <w:tc>
          <w:tcPr>
            <w:tcW w:w="1843" w:type="dxa"/>
            <w:shd w:val="clear" w:color="auto" w:fill="FFFFFF" w:themeFill="background1"/>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p>
          <w:p w:rsidR="0018043F" w:rsidRPr="00EE4E44" w:rsidRDefault="0018043F" w:rsidP="00393C43">
            <w:pPr>
              <w:widowControl w:val="0"/>
              <w:suppressLineNumbers/>
              <w:suppressAutoHyphens/>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189,6 тыс.м</w:t>
            </w:r>
            <w:r w:rsidRPr="00EE4E44">
              <w:rPr>
                <w:rFonts w:eastAsia="Arial" w:cs="Times New Roman"/>
                <w:kern w:val="1"/>
                <w:shd w:val="clear" w:color="auto" w:fill="FFFFFF"/>
                <w:vertAlign w:val="superscript"/>
              </w:rPr>
              <w:t>3</w:t>
            </w:r>
            <w:r w:rsidRPr="00EE4E44">
              <w:rPr>
                <w:rFonts w:eastAsia="Arial" w:cs="Times New Roman"/>
                <w:kern w:val="1"/>
                <w:shd w:val="clear" w:color="auto" w:fill="FFFFFF"/>
              </w:rPr>
              <w:t>/год</w:t>
            </w:r>
          </w:p>
        </w:tc>
        <w:tc>
          <w:tcPr>
            <w:tcW w:w="1985" w:type="dxa"/>
            <w:gridSpan w:val="2"/>
            <w:shd w:val="clear" w:color="auto" w:fill="FFFFFF" w:themeFill="background1"/>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p>
          <w:p w:rsidR="0018043F" w:rsidRPr="00EE4E44" w:rsidRDefault="0018043F" w:rsidP="00393C43">
            <w:pPr>
              <w:widowControl w:val="0"/>
              <w:suppressLineNumbers/>
              <w:suppressAutoHyphens/>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21,644 м</w:t>
            </w:r>
            <w:r w:rsidRPr="00EE4E44">
              <w:rPr>
                <w:rFonts w:eastAsia="Arial" w:cs="Times New Roman"/>
                <w:kern w:val="1"/>
                <w:shd w:val="clear" w:color="auto" w:fill="FFFFFF"/>
                <w:vertAlign w:val="superscript"/>
              </w:rPr>
              <w:t>3</w:t>
            </w:r>
            <w:r w:rsidRPr="00EE4E44">
              <w:rPr>
                <w:rFonts w:eastAsia="Arial" w:cs="Times New Roman"/>
                <w:kern w:val="1"/>
                <w:shd w:val="clear" w:color="auto" w:fill="FFFFFF"/>
              </w:rPr>
              <w:t>/час</w:t>
            </w:r>
          </w:p>
        </w:tc>
      </w:tr>
      <w:tr w:rsidR="0018043F" w:rsidRPr="00EE4E44" w:rsidTr="00393C43">
        <w:trPr>
          <w:jc w:val="center"/>
        </w:trPr>
        <w:tc>
          <w:tcPr>
            <w:tcW w:w="640" w:type="dxa"/>
            <w:shd w:val="clear" w:color="auto" w:fill="auto"/>
          </w:tcPr>
          <w:p w:rsidR="0018043F" w:rsidRPr="00EE4E44" w:rsidRDefault="0018043F" w:rsidP="00393C43">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EE4E44">
              <w:rPr>
                <w:rFonts w:eastAsia="Arial" w:cs="Times New Roman"/>
                <w:kern w:val="1"/>
                <w:shd w:val="clear" w:color="auto" w:fill="FFFFFF"/>
              </w:rPr>
              <w:t>2</w:t>
            </w:r>
          </w:p>
        </w:tc>
        <w:tc>
          <w:tcPr>
            <w:tcW w:w="3119" w:type="dxa"/>
            <w:shd w:val="clear" w:color="auto" w:fill="auto"/>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Существующие предприятия и соцкультбыт</w:t>
            </w:r>
          </w:p>
        </w:tc>
        <w:tc>
          <w:tcPr>
            <w:tcW w:w="5812" w:type="dxa"/>
            <w:gridSpan w:val="4"/>
            <w:shd w:val="clear" w:color="auto" w:fill="auto"/>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По данным топливно-энергетического баланса района на 2021 год предприятия соцкультбыта используют природный  газ</w:t>
            </w:r>
          </w:p>
        </w:tc>
      </w:tr>
      <w:tr w:rsidR="0018043F" w:rsidRPr="00EE4E44" w:rsidTr="00393C43">
        <w:trPr>
          <w:jc w:val="center"/>
        </w:trPr>
        <w:tc>
          <w:tcPr>
            <w:tcW w:w="640" w:type="dxa"/>
            <w:shd w:val="clear" w:color="auto" w:fill="auto"/>
          </w:tcPr>
          <w:p w:rsidR="0018043F" w:rsidRPr="00EE4E44" w:rsidRDefault="0018043F" w:rsidP="00393C43">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EE4E44">
              <w:rPr>
                <w:rFonts w:eastAsia="Arial" w:cs="Times New Roman"/>
                <w:kern w:val="1"/>
                <w:shd w:val="clear" w:color="auto" w:fill="FFFFFF"/>
              </w:rPr>
              <w:t>3</w:t>
            </w:r>
          </w:p>
        </w:tc>
        <w:tc>
          <w:tcPr>
            <w:tcW w:w="3119" w:type="dxa"/>
            <w:shd w:val="clear" w:color="auto" w:fill="auto"/>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Проектируемые предприятия соцкультбыта</w:t>
            </w:r>
          </w:p>
        </w:tc>
        <w:tc>
          <w:tcPr>
            <w:tcW w:w="1984" w:type="dxa"/>
            <w:shd w:val="clear" w:color="auto" w:fill="auto"/>
          </w:tcPr>
          <w:p w:rsidR="0018043F" w:rsidRPr="00EE4E44" w:rsidRDefault="0018043F" w:rsidP="00393C43">
            <w:pPr>
              <w:widowControl w:val="0"/>
              <w:suppressLineNumbers/>
              <w:suppressAutoHyphens/>
              <w:snapToGrid w:val="0"/>
              <w:spacing w:after="0" w:line="240" w:lineRule="auto"/>
              <w:jc w:val="center"/>
              <w:rPr>
                <w:rFonts w:eastAsia="Arial" w:cs="Times New Roman"/>
                <w:kern w:val="1"/>
                <w:shd w:val="clear" w:color="auto" w:fill="FFFFFF"/>
              </w:rPr>
            </w:pPr>
            <w:r w:rsidRPr="00EE4E44">
              <w:rPr>
                <w:rFonts w:eastAsia="Arial" w:cs="Times New Roman"/>
                <w:kern w:val="1"/>
                <w:shd w:val="clear" w:color="auto" w:fill="FFFFFF"/>
              </w:rPr>
              <w:t xml:space="preserve"> </w:t>
            </w:r>
          </w:p>
        </w:tc>
        <w:tc>
          <w:tcPr>
            <w:tcW w:w="3828" w:type="dxa"/>
            <w:gridSpan w:val="3"/>
            <w:shd w:val="clear" w:color="auto" w:fill="auto"/>
          </w:tcPr>
          <w:p w:rsidR="0018043F" w:rsidRPr="00EE4E44" w:rsidRDefault="0018043F" w:rsidP="00393C43">
            <w:pPr>
              <w:snapToGrid w:val="0"/>
              <w:spacing w:after="0" w:line="240" w:lineRule="auto"/>
              <w:jc w:val="both"/>
              <w:rPr>
                <w:rFonts w:eastAsia="Arial" w:cs="Times New Roman"/>
                <w:shd w:val="clear" w:color="auto" w:fill="FFFFFF"/>
              </w:rPr>
            </w:pPr>
            <w:r w:rsidRPr="00EE4E44">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18043F" w:rsidRPr="00EE4E44" w:rsidTr="00393C43">
        <w:trPr>
          <w:jc w:val="center"/>
        </w:trPr>
        <w:tc>
          <w:tcPr>
            <w:tcW w:w="640" w:type="dxa"/>
            <w:shd w:val="clear" w:color="auto" w:fill="auto"/>
          </w:tcPr>
          <w:p w:rsidR="0018043F" w:rsidRPr="00EE4E44" w:rsidRDefault="0018043F" w:rsidP="00393C43">
            <w:pPr>
              <w:widowControl w:val="0"/>
              <w:suppressLineNumbers/>
              <w:suppressAutoHyphens/>
              <w:snapToGrid w:val="0"/>
              <w:spacing w:after="0" w:line="240" w:lineRule="auto"/>
              <w:ind w:left="-55" w:right="-55"/>
              <w:jc w:val="center"/>
              <w:rPr>
                <w:rFonts w:eastAsia="Arial" w:cs="Times New Roman"/>
                <w:kern w:val="1"/>
                <w:shd w:val="clear" w:color="auto" w:fill="FFFFFF"/>
              </w:rPr>
            </w:pPr>
          </w:p>
        </w:tc>
        <w:tc>
          <w:tcPr>
            <w:tcW w:w="3119" w:type="dxa"/>
            <w:shd w:val="clear" w:color="auto" w:fill="auto"/>
          </w:tcPr>
          <w:p w:rsidR="0018043F" w:rsidRPr="00EE4E44" w:rsidRDefault="0018043F" w:rsidP="00393C43">
            <w:pPr>
              <w:widowControl w:val="0"/>
              <w:suppressLineNumbers/>
              <w:suppressAutoHyphens/>
              <w:snapToGrid w:val="0"/>
              <w:spacing w:after="0" w:line="240" w:lineRule="auto"/>
              <w:jc w:val="center"/>
              <w:rPr>
                <w:rFonts w:eastAsia="Arial" w:cs="Times New Roman"/>
                <w:b/>
                <w:kern w:val="1"/>
                <w:shd w:val="clear" w:color="auto" w:fill="FFFFFF"/>
              </w:rPr>
            </w:pPr>
            <w:r w:rsidRPr="00EE4E44">
              <w:rPr>
                <w:rFonts w:eastAsia="Arial" w:cs="Times New Roman"/>
                <w:b/>
                <w:kern w:val="1"/>
                <w:shd w:val="clear" w:color="auto" w:fill="FFFFFF"/>
              </w:rPr>
              <w:t>Итого:</w:t>
            </w:r>
          </w:p>
        </w:tc>
        <w:tc>
          <w:tcPr>
            <w:tcW w:w="1984" w:type="dxa"/>
            <w:shd w:val="clear" w:color="auto" w:fill="auto"/>
          </w:tcPr>
          <w:p w:rsidR="0018043F" w:rsidRPr="00EE4E44" w:rsidRDefault="0018043F" w:rsidP="00393C43">
            <w:pPr>
              <w:widowControl w:val="0"/>
              <w:suppressLineNumbers/>
              <w:suppressAutoHyphens/>
              <w:snapToGrid w:val="0"/>
              <w:spacing w:after="0" w:line="240" w:lineRule="auto"/>
              <w:jc w:val="center"/>
              <w:rPr>
                <w:rFonts w:eastAsia="Arial" w:cs="Times New Roman"/>
                <w:b/>
                <w:kern w:val="1"/>
                <w:highlight w:val="yellow"/>
                <w:shd w:val="clear" w:color="auto" w:fill="FFFF00"/>
              </w:rPr>
            </w:pPr>
          </w:p>
        </w:tc>
        <w:tc>
          <w:tcPr>
            <w:tcW w:w="2059" w:type="dxa"/>
            <w:gridSpan w:val="2"/>
            <w:shd w:val="clear" w:color="auto" w:fill="auto"/>
          </w:tcPr>
          <w:p w:rsidR="0018043F" w:rsidRPr="00EE4E44" w:rsidRDefault="0018043F" w:rsidP="00393C43">
            <w:pPr>
              <w:widowControl w:val="0"/>
              <w:suppressLineNumbers/>
              <w:suppressAutoHyphens/>
              <w:spacing w:after="0" w:line="240" w:lineRule="auto"/>
              <w:jc w:val="center"/>
              <w:rPr>
                <w:rFonts w:eastAsia="Arial" w:cs="Times New Roman"/>
                <w:b/>
                <w:kern w:val="1"/>
                <w:shd w:val="clear" w:color="auto" w:fill="FFFFFF"/>
              </w:rPr>
            </w:pPr>
            <w:r w:rsidRPr="00EE4E44">
              <w:rPr>
                <w:rFonts w:eastAsia="Arial" w:cs="Times New Roman"/>
                <w:b/>
                <w:kern w:val="1"/>
                <w:shd w:val="clear" w:color="auto" w:fill="FFFFFF"/>
              </w:rPr>
              <w:t>189,6 тыс.м</w:t>
            </w:r>
            <w:r w:rsidRPr="00EE4E44">
              <w:rPr>
                <w:rFonts w:eastAsia="Arial" w:cs="Times New Roman"/>
                <w:b/>
                <w:kern w:val="1"/>
                <w:shd w:val="clear" w:color="auto" w:fill="FFFFFF"/>
                <w:vertAlign w:val="superscript"/>
              </w:rPr>
              <w:t>3</w:t>
            </w:r>
            <w:r w:rsidRPr="00EE4E44">
              <w:rPr>
                <w:rFonts w:eastAsia="Arial" w:cs="Times New Roman"/>
                <w:b/>
                <w:kern w:val="1"/>
                <w:shd w:val="clear" w:color="auto" w:fill="FFFFFF"/>
              </w:rPr>
              <w:t>/год</w:t>
            </w:r>
          </w:p>
        </w:tc>
        <w:tc>
          <w:tcPr>
            <w:tcW w:w="1769" w:type="dxa"/>
            <w:shd w:val="clear" w:color="auto" w:fill="auto"/>
          </w:tcPr>
          <w:p w:rsidR="0018043F" w:rsidRPr="00EE4E44" w:rsidRDefault="0018043F" w:rsidP="00393C43">
            <w:pPr>
              <w:widowControl w:val="0"/>
              <w:suppressLineNumbers/>
              <w:suppressAutoHyphens/>
              <w:spacing w:after="0" w:line="240" w:lineRule="auto"/>
              <w:jc w:val="center"/>
              <w:rPr>
                <w:rFonts w:eastAsia="Arial" w:cs="Times New Roman"/>
                <w:b/>
                <w:kern w:val="1"/>
                <w:shd w:val="clear" w:color="auto" w:fill="FFFFFF"/>
              </w:rPr>
            </w:pPr>
            <w:r w:rsidRPr="00EE4E44">
              <w:rPr>
                <w:rFonts w:eastAsia="Arial" w:cs="Times New Roman"/>
                <w:b/>
                <w:kern w:val="1"/>
                <w:shd w:val="clear" w:color="auto" w:fill="FFFFFF"/>
              </w:rPr>
              <w:t>21,644 м</w:t>
            </w:r>
            <w:r w:rsidRPr="00EE4E44">
              <w:rPr>
                <w:rFonts w:eastAsia="Arial" w:cs="Times New Roman"/>
                <w:b/>
                <w:kern w:val="1"/>
                <w:shd w:val="clear" w:color="auto" w:fill="FFFFFF"/>
                <w:vertAlign w:val="superscript"/>
              </w:rPr>
              <w:t>3</w:t>
            </w:r>
            <w:r w:rsidRPr="00EE4E44">
              <w:rPr>
                <w:rFonts w:eastAsia="Arial" w:cs="Times New Roman"/>
                <w:b/>
                <w:kern w:val="1"/>
                <w:shd w:val="clear" w:color="auto" w:fill="FFFFFF"/>
              </w:rPr>
              <w:t>/час</w:t>
            </w:r>
          </w:p>
        </w:tc>
      </w:tr>
    </w:tbl>
    <w:p w:rsidR="0018043F" w:rsidRPr="00EE4E44" w:rsidRDefault="0018043F" w:rsidP="0018043F">
      <w:pPr>
        <w:autoSpaceDE w:val="0"/>
        <w:spacing w:after="0"/>
        <w:ind w:firstLine="567"/>
        <w:jc w:val="both"/>
        <w:rPr>
          <w:rFonts w:eastAsia="Calibri" w:cs="Times New Roman"/>
          <w:sz w:val="24"/>
          <w:szCs w:val="24"/>
          <w:highlight w:val="yellow"/>
        </w:rPr>
      </w:pP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Суммарный годовой расход газа на поселение составляет 189,6 тыс.м</w:t>
      </w:r>
      <w:r w:rsidRPr="00EE4E44">
        <w:rPr>
          <w:rFonts w:eastAsia="Arial" w:cs="Times New Roman"/>
          <w:sz w:val="24"/>
          <w:szCs w:val="24"/>
          <w:shd w:val="clear" w:color="auto" w:fill="FFFFFF"/>
          <w:vertAlign w:val="superscript"/>
        </w:rPr>
        <w:t>3</w:t>
      </w:r>
      <w:r w:rsidRPr="00EE4E44">
        <w:rPr>
          <w:rFonts w:eastAsia="Arial" w:cs="Times New Roman"/>
          <w:sz w:val="24"/>
          <w:szCs w:val="24"/>
          <w:shd w:val="clear" w:color="auto" w:fill="FFFFFF"/>
        </w:rPr>
        <w:t>/год.</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 xml:space="preserve">Расчет велся с учетом 100% газификации природным газом жилищного фонда. </w:t>
      </w:r>
    </w:p>
    <w:p w:rsidR="0018043F" w:rsidRPr="00EE4E44" w:rsidRDefault="0018043F" w:rsidP="0018043F">
      <w:pPr>
        <w:autoSpaceDE w:val="0"/>
        <w:spacing w:after="0"/>
        <w:ind w:firstLine="567"/>
        <w:jc w:val="both"/>
        <w:rPr>
          <w:rFonts w:eastAsia="Arial" w:cs="Times New Roman"/>
          <w:sz w:val="24"/>
          <w:szCs w:val="24"/>
          <w:highlight w:val="yellow"/>
          <w:shd w:val="clear" w:color="auto" w:fill="FFFFFF"/>
        </w:rPr>
      </w:pPr>
    </w:p>
    <w:p w:rsidR="0018043F" w:rsidRPr="00EE4E44" w:rsidRDefault="0018043F" w:rsidP="0018043F">
      <w:pPr>
        <w:spacing w:after="0"/>
        <w:ind w:firstLine="567"/>
        <w:jc w:val="both"/>
        <w:rPr>
          <w:rFonts w:cs="Times New Roman"/>
          <w:b/>
          <w:bCs/>
          <w:sz w:val="24"/>
          <w:szCs w:val="24"/>
          <w:u w:val="single"/>
          <w:shd w:val="clear" w:color="auto" w:fill="FFFFFF"/>
        </w:rPr>
      </w:pPr>
      <w:r w:rsidRPr="00EE4E44">
        <w:rPr>
          <w:rFonts w:cs="Times New Roman"/>
          <w:b/>
          <w:bCs/>
          <w:sz w:val="24"/>
          <w:szCs w:val="24"/>
          <w:u w:val="single"/>
          <w:shd w:val="clear" w:color="auto" w:fill="FFFFFF"/>
        </w:rPr>
        <w:t>Проектные предложения</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На сегодняшний день территория Самодуровского сельского поселения газоснабжение можно считать достаточным для обеспечения жилищного и хозяйственного сектора. В ближайшее время повышение потребления природного газа не планируется.</w:t>
      </w:r>
      <w:r w:rsidRPr="00EE4E44">
        <w:rPr>
          <w:rFonts w:eastAsia="Times New Roman" w:cs="Times New Roman"/>
          <w:sz w:val="28"/>
          <w:szCs w:val="28"/>
        </w:rPr>
        <w:t xml:space="preserve"> </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18043F" w:rsidRPr="00EE4E44" w:rsidRDefault="0018043F" w:rsidP="00E01673">
      <w:pPr>
        <w:numPr>
          <w:ilvl w:val="0"/>
          <w:numId w:val="64"/>
        </w:numPr>
        <w:tabs>
          <w:tab w:val="clear" w:pos="786"/>
          <w:tab w:val="num" w:pos="567"/>
          <w:tab w:val="left" w:pos="851"/>
        </w:tabs>
        <w:autoSpaceDE w:val="0"/>
        <w:spacing w:after="0"/>
        <w:ind w:left="567" w:firstLine="0"/>
        <w:jc w:val="both"/>
        <w:rPr>
          <w:rFonts w:eastAsia="Arial" w:cs="Times New Roman"/>
          <w:sz w:val="24"/>
          <w:szCs w:val="24"/>
          <w:shd w:val="clear" w:color="auto" w:fill="FFFFFF"/>
        </w:rPr>
      </w:pPr>
      <w:r w:rsidRPr="00EE4E44">
        <w:rPr>
          <w:rFonts w:eastAsia="Arial"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 и твердое топливо;</w:t>
      </w:r>
    </w:p>
    <w:p w:rsidR="0018043F" w:rsidRPr="00EE4E44" w:rsidRDefault="0018043F" w:rsidP="00E01673">
      <w:pPr>
        <w:numPr>
          <w:ilvl w:val="0"/>
          <w:numId w:val="64"/>
        </w:numPr>
        <w:tabs>
          <w:tab w:val="left" w:pos="851"/>
        </w:tabs>
        <w:autoSpaceDE w:val="0"/>
        <w:spacing w:after="0"/>
        <w:ind w:hanging="219"/>
        <w:jc w:val="both"/>
        <w:rPr>
          <w:rFonts w:eastAsia="Arial" w:cs="Times New Roman"/>
          <w:sz w:val="24"/>
          <w:szCs w:val="24"/>
          <w:shd w:val="clear" w:color="auto" w:fill="FFFFFF"/>
        </w:rPr>
      </w:pPr>
      <w:r w:rsidRPr="00EE4E44">
        <w:rPr>
          <w:rFonts w:eastAsia="Arial" w:cs="Times New Roman"/>
          <w:sz w:val="24"/>
          <w:szCs w:val="24"/>
          <w:shd w:val="clear" w:color="auto" w:fill="FFFFFF"/>
        </w:rPr>
        <w:t>расширение сетей газораспределения для охвата 100% существующего жилищного фонда.</w:t>
      </w:r>
    </w:p>
    <w:p w:rsidR="0018043F" w:rsidRPr="00EE4E44" w:rsidRDefault="0018043F" w:rsidP="0018043F">
      <w:pPr>
        <w:spacing w:after="0" w:line="240" w:lineRule="auto"/>
        <w:ind w:firstLine="567"/>
        <w:jc w:val="both"/>
        <w:rPr>
          <w:rFonts w:eastAsia="Times New Roman" w:cs="Times New Roman"/>
          <w:sz w:val="24"/>
          <w:szCs w:val="28"/>
        </w:rPr>
      </w:pPr>
      <w:r w:rsidRPr="00EE4E44">
        <w:rPr>
          <w:rFonts w:eastAsia="Times New Roman" w:cs="Times New Roman"/>
          <w:sz w:val="24"/>
          <w:szCs w:val="28"/>
        </w:rPr>
        <w:lastRenderedPageBreak/>
        <w:t>Результатами реализации мероприятий по развитию систем газоснабжения являются:</w:t>
      </w:r>
    </w:p>
    <w:p w:rsidR="0018043F" w:rsidRPr="00EE4E44" w:rsidRDefault="0018043F" w:rsidP="0018043F">
      <w:pPr>
        <w:spacing w:after="0" w:line="240" w:lineRule="auto"/>
        <w:ind w:firstLine="567"/>
        <w:jc w:val="both"/>
        <w:rPr>
          <w:rFonts w:eastAsia="Times New Roman" w:cs="Times New Roman"/>
          <w:sz w:val="24"/>
          <w:szCs w:val="28"/>
        </w:rPr>
      </w:pPr>
      <w:r w:rsidRPr="00EE4E44">
        <w:rPr>
          <w:rFonts w:eastAsia="Times New Roman" w:cs="Times New Roman"/>
          <w:sz w:val="24"/>
          <w:szCs w:val="28"/>
        </w:rPr>
        <w:t>- максимальная газификация территорий;</w:t>
      </w:r>
    </w:p>
    <w:p w:rsidR="0018043F" w:rsidRPr="00EE4E44" w:rsidRDefault="0018043F" w:rsidP="0018043F">
      <w:pPr>
        <w:spacing w:after="0" w:line="240" w:lineRule="auto"/>
        <w:ind w:firstLine="567"/>
        <w:jc w:val="both"/>
        <w:rPr>
          <w:rFonts w:eastAsia="Times New Roman" w:cs="Times New Roman"/>
          <w:sz w:val="24"/>
          <w:szCs w:val="28"/>
        </w:rPr>
      </w:pPr>
      <w:r w:rsidRPr="00EE4E44">
        <w:rPr>
          <w:rFonts w:eastAsia="Times New Roman" w:cs="Times New Roman"/>
          <w:sz w:val="24"/>
          <w:szCs w:val="28"/>
        </w:rPr>
        <w:t>- повышение надежности и обеспечение бесперебойной работы объектов газоснабжения.</w:t>
      </w:r>
    </w:p>
    <w:p w:rsidR="0018043F" w:rsidRPr="00EE4E44" w:rsidRDefault="0018043F" w:rsidP="0018043F">
      <w:pPr>
        <w:autoSpaceDE w:val="0"/>
        <w:spacing w:after="0" w:line="276" w:lineRule="auto"/>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18043F" w:rsidRPr="00EE4E44" w:rsidRDefault="0018043F" w:rsidP="0018043F">
      <w:pPr>
        <w:spacing w:after="0"/>
        <w:rPr>
          <w:rFonts w:cs="Times New Roman"/>
          <w:sz w:val="24"/>
          <w:szCs w:val="24"/>
          <w:highlight w:val="yellow"/>
        </w:rPr>
      </w:pPr>
    </w:p>
    <w:p w:rsidR="0018043F" w:rsidRPr="00EE4E44" w:rsidRDefault="0018043F" w:rsidP="0018043F">
      <w:pPr>
        <w:pStyle w:val="11"/>
        <w:jc w:val="center"/>
        <w:rPr>
          <w:b w:val="0"/>
          <w:sz w:val="24"/>
          <w:szCs w:val="24"/>
          <w:u w:val="single"/>
        </w:rPr>
      </w:pPr>
      <w:r w:rsidRPr="00EE4E44">
        <w:rPr>
          <w:sz w:val="24"/>
          <w:szCs w:val="24"/>
          <w:u w:val="single"/>
        </w:rPr>
        <w:t>Теплоснабжение</w:t>
      </w:r>
    </w:p>
    <w:p w:rsidR="0018043F" w:rsidRPr="00EE4E44" w:rsidRDefault="0018043F" w:rsidP="0018043F">
      <w:pPr>
        <w:spacing w:after="0" w:line="276" w:lineRule="auto"/>
        <w:ind w:firstLine="567"/>
        <w:rPr>
          <w:rFonts w:cs="Times New Roman"/>
          <w:b/>
          <w:bCs/>
          <w:sz w:val="24"/>
          <w:szCs w:val="24"/>
          <w:u w:val="single"/>
          <w:shd w:val="clear" w:color="auto" w:fill="FFFFFF"/>
        </w:rPr>
      </w:pPr>
      <w:r w:rsidRPr="00EE4E44">
        <w:rPr>
          <w:rFonts w:cs="Times New Roman"/>
          <w:b/>
          <w:bCs/>
          <w:sz w:val="24"/>
          <w:szCs w:val="24"/>
          <w:u w:val="single"/>
          <w:shd w:val="clear" w:color="auto" w:fill="FFFFFF"/>
        </w:rPr>
        <w:t>Проектные предложения</w:t>
      </w:r>
    </w:p>
    <w:p w:rsidR="0018043F" w:rsidRPr="00EE4E44" w:rsidRDefault="0018043F" w:rsidP="0018043F">
      <w:pPr>
        <w:autoSpaceDE w:val="0"/>
        <w:spacing w:after="0"/>
        <w:ind w:firstLine="567"/>
        <w:jc w:val="both"/>
        <w:rPr>
          <w:rFonts w:eastAsia="Times New Roman" w:cs="Times New Roman"/>
          <w:sz w:val="24"/>
          <w:szCs w:val="24"/>
          <w:shd w:val="clear" w:color="auto" w:fill="FFFFFF"/>
        </w:rPr>
      </w:pPr>
      <w:r w:rsidRPr="00EE4E44">
        <w:rPr>
          <w:rFonts w:eastAsia="Calibri" w:cs="Times New Roman"/>
          <w:sz w:val="24"/>
          <w:szCs w:val="24"/>
        </w:rPr>
        <w:t xml:space="preserve">Для создания условий комфортного проживания жителей </w:t>
      </w:r>
      <w:r w:rsidRPr="00EE4E44">
        <w:rPr>
          <w:rFonts w:eastAsia="Times New Roman" w:cs="Times New Roman"/>
          <w:sz w:val="24"/>
          <w:szCs w:val="24"/>
        </w:rPr>
        <w:t>необходимо предусмотреть мероприятия по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реконструкция изношенных источников теплоснабжения;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 строительство газовых котельных для существующих объектов жилищного фонда, социального и культурно-бытового назначения на территории Самодурского сельского поселения;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Необходимо предусмотреть проектирование и строительство котельных для обеспечения теплом территорий существующего жилищного фонда.</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8043F" w:rsidRPr="00EE4E44" w:rsidRDefault="0018043F" w:rsidP="0018043F">
      <w:pPr>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18043F" w:rsidRPr="00EE4E44" w:rsidRDefault="0018043F" w:rsidP="0018043F">
      <w:pPr>
        <w:spacing w:after="0"/>
        <w:ind w:firstLine="567"/>
        <w:jc w:val="both"/>
        <w:rPr>
          <w:rFonts w:eastAsia="Times New Roman" w:cs="Times New Roman"/>
          <w:sz w:val="24"/>
          <w:szCs w:val="24"/>
          <w:shd w:val="clear" w:color="auto" w:fill="FFFFFF"/>
        </w:rPr>
      </w:pPr>
      <w:r w:rsidRPr="00EE4E44">
        <w:rPr>
          <w:rFonts w:eastAsia="Times New Roman" w:cs="Times New Roman"/>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18043F" w:rsidRPr="00EE4E44" w:rsidRDefault="0018043F" w:rsidP="0018043F">
      <w:pPr>
        <w:spacing w:after="0"/>
        <w:ind w:firstLine="567"/>
        <w:jc w:val="both"/>
        <w:rPr>
          <w:rFonts w:eastAsia="Times New Roman" w:cs="Times New Roman"/>
          <w:sz w:val="24"/>
          <w:szCs w:val="24"/>
          <w:shd w:val="clear" w:color="auto" w:fill="FFFFFF"/>
        </w:rPr>
      </w:pPr>
      <w:r w:rsidRPr="00EE4E44">
        <w:rPr>
          <w:rFonts w:eastAsia="Times New Roman" w:cs="Times New Roman"/>
          <w:sz w:val="24"/>
          <w:szCs w:val="24"/>
          <w:shd w:val="clear" w:color="auto" w:fill="FFFFFF"/>
        </w:rPr>
        <w:t>1. Реконструкция и переоборудование изношенной котельной и тепловых сетей социально значимого объекта;</w:t>
      </w:r>
    </w:p>
    <w:p w:rsidR="0018043F" w:rsidRPr="00EE4E44" w:rsidRDefault="0018043F" w:rsidP="0018043F">
      <w:pPr>
        <w:spacing w:after="0"/>
        <w:ind w:firstLine="567"/>
        <w:jc w:val="both"/>
        <w:rPr>
          <w:rFonts w:eastAsia="Times New Roman" w:cs="Times New Roman"/>
          <w:sz w:val="24"/>
          <w:szCs w:val="24"/>
          <w:shd w:val="clear" w:color="auto" w:fill="FFFFFF"/>
        </w:rPr>
      </w:pPr>
      <w:r w:rsidRPr="00EE4E44">
        <w:rPr>
          <w:rFonts w:eastAsia="Times New Roman" w:cs="Times New Roman"/>
          <w:sz w:val="24"/>
          <w:szCs w:val="24"/>
          <w:shd w:val="clear" w:color="auto" w:fill="FFFFFF"/>
        </w:rPr>
        <w:t>2. Проектирование и строительство газовых котельных для проектируемых объектов соцкультбыта.</w:t>
      </w:r>
    </w:p>
    <w:p w:rsidR="0018043F" w:rsidRPr="00EE4E44" w:rsidRDefault="0018043F" w:rsidP="0018043F">
      <w:pPr>
        <w:pStyle w:val="11"/>
        <w:jc w:val="center"/>
        <w:rPr>
          <w:b w:val="0"/>
          <w:sz w:val="24"/>
          <w:szCs w:val="24"/>
          <w:u w:val="single"/>
        </w:rPr>
      </w:pPr>
      <w:r w:rsidRPr="00EE4E44">
        <w:rPr>
          <w:sz w:val="24"/>
          <w:szCs w:val="24"/>
          <w:u w:val="single"/>
        </w:rPr>
        <w:t>Электроснабжение</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18043F" w:rsidRPr="00EE4E44" w:rsidRDefault="0018043F" w:rsidP="0018043F">
      <w:pPr>
        <w:spacing w:after="0"/>
        <w:ind w:firstLine="567"/>
        <w:jc w:val="both"/>
        <w:rPr>
          <w:rFonts w:eastAsia="Calibri" w:cs="Times New Roman"/>
          <w:sz w:val="24"/>
          <w:szCs w:val="24"/>
        </w:rPr>
      </w:pPr>
      <w:r w:rsidRPr="00EE4E44">
        <w:rPr>
          <w:rFonts w:eastAsia="Calibri" w:cs="Times New Roman"/>
          <w:sz w:val="24"/>
          <w:szCs w:val="24"/>
        </w:rPr>
        <w:t xml:space="preserve">Расчёт электрических нагрузок для разных типов застройки следует производить в соответствии с </w:t>
      </w:r>
      <w:r w:rsidRPr="00EE4E44">
        <w:rPr>
          <w:rFonts w:eastAsia="Arial"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18043F" w:rsidRPr="00EE4E44" w:rsidRDefault="0018043F" w:rsidP="0018043F">
      <w:pPr>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lastRenderedPageBreak/>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18043F" w:rsidRPr="00EE4E44" w:rsidRDefault="0018043F" w:rsidP="0018043F">
      <w:pPr>
        <w:keepNext/>
        <w:widowControl w:val="0"/>
        <w:autoSpaceDN w:val="0"/>
        <w:adjustRightInd w:val="0"/>
        <w:spacing w:before="120" w:after="120"/>
        <w:ind w:firstLine="567"/>
        <w:jc w:val="center"/>
        <w:rPr>
          <w:rFonts w:eastAsia="Times New Roman" w:cs="Times New Roman"/>
          <w:b/>
          <w:iCs/>
          <w:sz w:val="24"/>
          <w:szCs w:val="24"/>
          <w:lang w:eastAsia="ru-RU"/>
        </w:rPr>
      </w:pPr>
      <w:r w:rsidRPr="00EE4E44">
        <w:rPr>
          <w:rFonts w:eastAsia="Times New Roman" w:cs="Times New Roman"/>
          <w:b/>
          <w:iCs/>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18043F" w:rsidRPr="00EE4E44" w:rsidTr="00393C43">
        <w:trPr>
          <w:trHeight w:val="222"/>
          <w:jc w:val="center"/>
        </w:trPr>
        <w:tc>
          <w:tcPr>
            <w:tcW w:w="3051" w:type="dxa"/>
            <w:vMerge w:val="restart"/>
            <w:shd w:val="clear" w:color="auto" w:fill="D9D9D9" w:themeFill="background1" w:themeFillShade="D9"/>
            <w:vAlign w:val="center"/>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Наименование потребителей</w:t>
            </w:r>
          </w:p>
        </w:tc>
        <w:tc>
          <w:tcPr>
            <w:tcW w:w="4325" w:type="dxa"/>
            <w:gridSpan w:val="3"/>
            <w:shd w:val="clear" w:color="auto" w:fill="D9D9D9" w:themeFill="background1" w:themeFillShade="D9"/>
            <w:vAlign w:val="center"/>
          </w:tcPr>
          <w:p w:rsidR="0018043F" w:rsidRPr="00EE4E44" w:rsidRDefault="0018043F" w:rsidP="00393C43">
            <w:pPr>
              <w:spacing w:after="0" w:line="240" w:lineRule="auto"/>
              <w:ind w:firstLine="17"/>
              <w:jc w:val="center"/>
              <w:rPr>
                <w:rFonts w:eastAsia="Calibri" w:cs="Times New Roman"/>
                <w:b/>
              </w:rPr>
            </w:pPr>
            <w:r w:rsidRPr="00EE4E44">
              <w:rPr>
                <w:rFonts w:eastAsia="Calibri" w:cs="Times New Roman"/>
                <w:b/>
              </w:rPr>
              <w:t>Численность населения, чел.</w:t>
            </w:r>
          </w:p>
        </w:tc>
        <w:tc>
          <w:tcPr>
            <w:tcW w:w="2270" w:type="dxa"/>
            <w:vMerge w:val="restart"/>
            <w:shd w:val="clear" w:color="auto" w:fill="D9D9D9" w:themeFill="background1" w:themeFillShade="D9"/>
            <w:vAlign w:val="center"/>
          </w:tcPr>
          <w:p w:rsidR="0018043F" w:rsidRPr="00EE4E44" w:rsidRDefault="0018043F" w:rsidP="00393C43">
            <w:pPr>
              <w:spacing w:after="0" w:line="240" w:lineRule="auto"/>
              <w:jc w:val="center"/>
              <w:rPr>
                <w:rFonts w:eastAsia="Calibri" w:cs="Times New Roman"/>
                <w:b/>
              </w:rPr>
            </w:pPr>
            <w:r w:rsidRPr="00EE4E44">
              <w:rPr>
                <w:rFonts w:eastAsia="Calibri" w:cs="Times New Roman"/>
                <w:b/>
              </w:rPr>
              <w:t xml:space="preserve">Годовое потребление электроэнергии   </w:t>
            </w:r>
          </w:p>
          <w:p w:rsidR="0018043F" w:rsidRPr="00EE4E44" w:rsidRDefault="0018043F" w:rsidP="00393C43">
            <w:pPr>
              <w:spacing w:after="0" w:line="240" w:lineRule="auto"/>
              <w:jc w:val="center"/>
              <w:rPr>
                <w:rFonts w:eastAsia="Calibri" w:cs="Times New Roman"/>
                <w:b/>
              </w:rPr>
            </w:pPr>
            <w:r w:rsidRPr="00EE4E44">
              <w:rPr>
                <w:rFonts w:eastAsia="Calibri" w:cs="Times New Roman"/>
                <w:b/>
              </w:rPr>
              <w:t>(кВт. час/год)</w:t>
            </w:r>
          </w:p>
        </w:tc>
      </w:tr>
      <w:tr w:rsidR="0018043F" w:rsidRPr="00EE4E44" w:rsidTr="00393C43">
        <w:trPr>
          <w:trHeight w:val="602"/>
          <w:jc w:val="center"/>
        </w:trPr>
        <w:tc>
          <w:tcPr>
            <w:tcW w:w="3051" w:type="dxa"/>
            <w:vMerge/>
            <w:tcBorders>
              <w:bottom w:val="single" w:sz="2" w:space="0" w:color="000000"/>
            </w:tcBorders>
            <w:shd w:val="clear" w:color="auto" w:fill="FFFFFF" w:themeFill="background1"/>
            <w:vAlign w:val="center"/>
          </w:tcPr>
          <w:p w:rsidR="0018043F" w:rsidRPr="00EE4E44" w:rsidRDefault="0018043F" w:rsidP="00393C43">
            <w:pPr>
              <w:spacing w:after="0" w:line="240" w:lineRule="auto"/>
              <w:jc w:val="center"/>
              <w:rPr>
                <w:rFonts w:eastAsia="Calibri" w:cs="Times New Roman"/>
                <w:b/>
              </w:rPr>
            </w:pPr>
          </w:p>
        </w:tc>
        <w:tc>
          <w:tcPr>
            <w:tcW w:w="1773" w:type="dxa"/>
            <w:shd w:val="clear" w:color="auto" w:fill="D9D9D9" w:themeFill="background1" w:themeFillShade="D9"/>
            <w:vAlign w:val="center"/>
          </w:tcPr>
          <w:p w:rsidR="0018043F" w:rsidRPr="00EE4E44" w:rsidRDefault="0018043F" w:rsidP="00393C43">
            <w:pPr>
              <w:widowControl w:val="0"/>
              <w:suppressLineNumbers/>
              <w:suppressAutoHyphens/>
              <w:spacing w:after="0" w:line="240" w:lineRule="auto"/>
              <w:ind w:firstLine="17"/>
              <w:jc w:val="center"/>
              <w:rPr>
                <w:rFonts w:eastAsia="Lucida Sans Unicode" w:cs="Times New Roman"/>
                <w:b/>
                <w:kern w:val="1"/>
              </w:rPr>
            </w:pPr>
            <w:r w:rsidRPr="00EE4E44">
              <w:rPr>
                <w:rFonts w:eastAsia="Lucida Sans Unicode" w:cs="Times New Roman"/>
                <w:b/>
                <w:kern w:val="1"/>
              </w:rPr>
              <w:t>Существующая</w:t>
            </w:r>
          </w:p>
        </w:tc>
        <w:tc>
          <w:tcPr>
            <w:tcW w:w="1701" w:type="dxa"/>
            <w:shd w:val="clear" w:color="auto" w:fill="D9D9D9" w:themeFill="background1" w:themeFillShade="D9"/>
            <w:vAlign w:val="center"/>
          </w:tcPr>
          <w:p w:rsidR="0018043F" w:rsidRPr="00EE4E44" w:rsidRDefault="0018043F" w:rsidP="00393C43">
            <w:pPr>
              <w:widowControl w:val="0"/>
              <w:suppressLineNumbers/>
              <w:suppressAutoHyphens/>
              <w:spacing w:after="0" w:line="240" w:lineRule="auto"/>
              <w:ind w:firstLine="17"/>
              <w:jc w:val="center"/>
              <w:rPr>
                <w:rFonts w:eastAsia="Lucida Sans Unicode" w:cs="Times New Roman"/>
                <w:b/>
                <w:kern w:val="1"/>
              </w:rPr>
            </w:pPr>
            <w:r w:rsidRPr="00EE4E44">
              <w:rPr>
                <w:rFonts w:eastAsia="Lucida Sans Unicode" w:cs="Times New Roman"/>
                <w:b/>
                <w:kern w:val="1"/>
              </w:rPr>
              <w:t>Перспективная</w:t>
            </w:r>
          </w:p>
        </w:tc>
        <w:tc>
          <w:tcPr>
            <w:tcW w:w="851" w:type="dxa"/>
            <w:shd w:val="clear" w:color="auto" w:fill="D9D9D9" w:themeFill="background1" w:themeFillShade="D9"/>
            <w:vAlign w:val="center"/>
          </w:tcPr>
          <w:p w:rsidR="0018043F" w:rsidRPr="00EE4E44" w:rsidRDefault="0018043F" w:rsidP="00393C43">
            <w:pPr>
              <w:spacing w:after="0" w:line="240" w:lineRule="auto"/>
              <w:ind w:firstLine="17"/>
              <w:jc w:val="center"/>
              <w:rPr>
                <w:rFonts w:eastAsia="Calibri" w:cs="Times New Roman"/>
                <w:b/>
              </w:rPr>
            </w:pPr>
            <w:r w:rsidRPr="00EE4E44">
              <w:rPr>
                <w:rFonts w:eastAsia="Calibri" w:cs="Times New Roman"/>
                <w:b/>
              </w:rPr>
              <w:t>Всего</w:t>
            </w:r>
          </w:p>
        </w:tc>
        <w:tc>
          <w:tcPr>
            <w:tcW w:w="2270" w:type="dxa"/>
            <w:vMerge/>
            <w:tcBorders>
              <w:bottom w:val="single" w:sz="2" w:space="0" w:color="000000"/>
            </w:tcBorders>
            <w:shd w:val="clear" w:color="auto" w:fill="D9D9D9" w:themeFill="background1" w:themeFillShade="D9"/>
            <w:vAlign w:val="center"/>
          </w:tcPr>
          <w:p w:rsidR="0018043F" w:rsidRPr="00EE4E44" w:rsidRDefault="0018043F" w:rsidP="00393C43">
            <w:pPr>
              <w:spacing w:after="0" w:line="240" w:lineRule="auto"/>
              <w:ind w:firstLine="567"/>
              <w:rPr>
                <w:rFonts w:eastAsia="Calibri" w:cs="Times New Roman"/>
                <w:b/>
              </w:rPr>
            </w:pPr>
          </w:p>
        </w:tc>
      </w:tr>
      <w:tr w:rsidR="0018043F" w:rsidRPr="00EE4E44" w:rsidTr="00393C43">
        <w:trPr>
          <w:trHeight w:val="450"/>
          <w:jc w:val="center"/>
        </w:trPr>
        <w:tc>
          <w:tcPr>
            <w:tcW w:w="3051" w:type="dxa"/>
          </w:tcPr>
          <w:p w:rsidR="0018043F" w:rsidRPr="00EE4E44" w:rsidRDefault="0018043F" w:rsidP="00393C43">
            <w:pPr>
              <w:widowControl w:val="0"/>
              <w:suppressLineNumbers/>
              <w:suppressAutoHyphens/>
              <w:snapToGrid w:val="0"/>
              <w:spacing w:after="0" w:line="240" w:lineRule="auto"/>
              <w:rPr>
                <w:rFonts w:eastAsia="Lucida Sans Unicode" w:cs="Times New Roman"/>
                <w:kern w:val="1"/>
                <w:shd w:val="clear" w:color="auto" w:fill="FFFFFF"/>
              </w:rPr>
            </w:pPr>
            <w:r w:rsidRPr="00EE4E44">
              <w:rPr>
                <w:rFonts w:eastAsia="Lucida Sans Unicode" w:cs="Times New Roman"/>
                <w:kern w:val="1"/>
                <w:shd w:val="clear" w:color="auto" w:fill="FFFFFF"/>
              </w:rPr>
              <w:t xml:space="preserve"> Жилищно-коммунальный сектор</w:t>
            </w:r>
          </w:p>
        </w:tc>
        <w:tc>
          <w:tcPr>
            <w:tcW w:w="1773" w:type="dxa"/>
            <w:shd w:val="clear" w:color="auto" w:fill="auto"/>
            <w:vAlign w:val="center"/>
          </w:tcPr>
          <w:p w:rsidR="0018043F" w:rsidRPr="00EE4E44" w:rsidRDefault="0018043F" w:rsidP="00393C43">
            <w:pPr>
              <w:widowControl w:val="0"/>
              <w:suppressLineNumbers/>
              <w:suppressAutoHyphens/>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624</w:t>
            </w:r>
          </w:p>
        </w:tc>
        <w:tc>
          <w:tcPr>
            <w:tcW w:w="1701" w:type="dxa"/>
            <w:shd w:val="clear" w:color="auto" w:fill="auto"/>
            <w:vAlign w:val="center"/>
          </w:tcPr>
          <w:p w:rsidR="0018043F" w:rsidRPr="00EE4E44" w:rsidRDefault="0018043F" w:rsidP="00393C43">
            <w:pPr>
              <w:widowControl w:val="0"/>
              <w:suppressLineNumbers/>
              <w:suppressAutoHyphens/>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8</w:t>
            </w:r>
          </w:p>
        </w:tc>
        <w:tc>
          <w:tcPr>
            <w:tcW w:w="851" w:type="dxa"/>
            <w:shd w:val="clear" w:color="auto" w:fill="auto"/>
            <w:vAlign w:val="center"/>
          </w:tcPr>
          <w:p w:rsidR="0018043F" w:rsidRPr="00EE4E44" w:rsidRDefault="0018043F" w:rsidP="00393C43">
            <w:pPr>
              <w:widowControl w:val="0"/>
              <w:suppressLineNumbers/>
              <w:suppressAutoHyphens/>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632</w:t>
            </w:r>
          </w:p>
        </w:tc>
        <w:tc>
          <w:tcPr>
            <w:tcW w:w="2270" w:type="dxa"/>
            <w:vAlign w:val="center"/>
          </w:tcPr>
          <w:p w:rsidR="0018043F" w:rsidRPr="00EE4E44" w:rsidRDefault="0018043F" w:rsidP="00393C43">
            <w:pPr>
              <w:widowControl w:val="0"/>
              <w:suppressLineNumbers/>
              <w:suppressAutoHyphens/>
              <w:spacing w:after="0" w:line="240" w:lineRule="auto"/>
              <w:jc w:val="center"/>
              <w:rPr>
                <w:rFonts w:eastAsia="Lucida Sans Unicode" w:cs="Times New Roman"/>
                <w:kern w:val="1"/>
                <w:shd w:val="clear" w:color="auto" w:fill="FFFFFF"/>
              </w:rPr>
            </w:pPr>
            <w:r w:rsidRPr="00EE4E44">
              <w:rPr>
                <w:rFonts w:eastAsia="Lucida Sans Unicode" w:cs="Times New Roman"/>
                <w:kern w:val="1"/>
                <w:shd w:val="clear" w:color="auto" w:fill="FFFFFF"/>
              </w:rPr>
              <w:t>600400</w:t>
            </w:r>
          </w:p>
        </w:tc>
      </w:tr>
      <w:tr w:rsidR="0018043F" w:rsidRPr="00EE4E44" w:rsidTr="00393C43">
        <w:trPr>
          <w:trHeight w:val="27"/>
          <w:jc w:val="center"/>
        </w:trPr>
        <w:tc>
          <w:tcPr>
            <w:tcW w:w="3051" w:type="dxa"/>
          </w:tcPr>
          <w:p w:rsidR="0018043F" w:rsidRPr="00EE4E44" w:rsidRDefault="0018043F" w:rsidP="00393C43">
            <w:pPr>
              <w:widowControl w:val="0"/>
              <w:suppressLineNumbers/>
              <w:suppressAutoHyphens/>
              <w:snapToGrid w:val="0"/>
              <w:spacing w:after="0" w:line="240" w:lineRule="auto"/>
              <w:rPr>
                <w:rFonts w:eastAsia="Lucida Sans Unicode" w:cs="Times New Roman"/>
                <w:kern w:val="1"/>
                <w:shd w:val="clear" w:color="auto" w:fill="FFFFFF"/>
              </w:rPr>
            </w:pPr>
            <w:r w:rsidRPr="00EE4E44">
              <w:rPr>
                <w:rFonts w:eastAsia="Lucida Sans Unicode"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vAlign w:val="center"/>
          </w:tcPr>
          <w:p w:rsidR="0018043F" w:rsidRPr="00EE4E44" w:rsidRDefault="0018043F" w:rsidP="00393C4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w:t>
            </w:r>
          </w:p>
        </w:tc>
        <w:tc>
          <w:tcPr>
            <w:tcW w:w="1701" w:type="dxa"/>
            <w:shd w:val="clear" w:color="auto" w:fill="auto"/>
            <w:vAlign w:val="center"/>
          </w:tcPr>
          <w:p w:rsidR="0018043F" w:rsidRPr="00EE4E44" w:rsidRDefault="0018043F" w:rsidP="00393C4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w:t>
            </w:r>
          </w:p>
        </w:tc>
        <w:tc>
          <w:tcPr>
            <w:tcW w:w="851" w:type="dxa"/>
            <w:shd w:val="clear" w:color="auto" w:fill="auto"/>
            <w:vAlign w:val="center"/>
          </w:tcPr>
          <w:p w:rsidR="0018043F" w:rsidRPr="00EE4E44" w:rsidRDefault="0018043F" w:rsidP="00393C4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w:t>
            </w:r>
          </w:p>
        </w:tc>
        <w:tc>
          <w:tcPr>
            <w:tcW w:w="2270" w:type="dxa"/>
            <w:vAlign w:val="center"/>
          </w:tcPr>
          <w:p w:rsidR="0018043F" w:rsidRPr="00EE4E44" w:rsidRDefault="0018043F" w:rsidP="00393C43">
            <w:pPr>
              <w:widowControl w:val="0"/>
              <w:suppressLineNumbers/>
              <w:suppressAutoHyphens/>
              <w:snapToGrid w:val="0"/>
              <w:spacing w:after="0" w:line="240" w:lineRule="auto"/>
              <w:jc w:val="center"/>
              <w:rPr>
                <w:rFonts w:eastAsia="Lucida Sans Unicode" w:cs="Times New Roman"/>
                <w:kern w:val="1"/>
                <w:shd w:val="clear" w:color="auto" w:fill="FFFFFF"/>
              </w:rPr>
            </w:pPr>
            <w:r w:rsidRPr="00EE4E44">
              <w:rPr>
                <w:rFonts w:eastAsia="Lucida Sans Unicode" w:cs="Times New Roman"/>
                <w:kern w:val="1"/>
                <w:shd w:val="clear" w:color="auto" w:fill="FFFFFF"/>
              </w:rPr>
              <w:t>120080</w:t>
            </w:r>
          </w:p>
        </w:tc>
      </w:tr>
      <w:tr w:rsidR="0018043F" w:rsidRPr="00EE4E44" w:rsidTr="00393C43">
        <w:trPr>
          <w:trHeight w:val="232"/>
          <w:jc w:val="center"/>
        </w:trPr>
        <w:tc>
          <w:tcPr>
            <w:tcW w:w="3051" w:type="dxa"/>
          </w:tcPr>
          <w:p w:rsidR="0018043F" w:rsidRPr="00EE4E44" w:rsidRDefault="0018043F" w:rsidP="00393C43">
            <w:pPr>
              <w:widowControl w:val="0"/>
              <w:suppressLineNumbers/>
              <w:suppressAutoHyphens/>
              <w:snapToGrid w:val="0"/>
              <w:spacing w:after="0" w:line="240" w:lineRule="auto"/>
              <w:rPr>
                <w:rFonts w:eastAsia="Lucida Sans Unicode" w:cs="Times New Roman"/>
                <w:b/>
                <w:kern w:val="1"/>
                <w:shd w:val="clear" w:color="auto" w:fill="FFFFFF"/>
              </w:rPr>
            </w:pPr>
            <w:r w:rsidRPr="00EE4E44">
              <w:rPr>
                <w:rFonts w:eastAsia="Lucida Sans Unicode" w:cs="Times New Roman"/>
                <w:b/>
                <w:kern w:val="1"/>
                <w:shd w:val="clear" w:color="auto" w:fill="FFFFFF"/>
              </w:rPr>
              <w:t>Всего по поселению:</w:t>
            </w:r>
          </w:p>
        </w:tc>
        <w:tc>
          <w:tcPr>
            <w:tcW w:w="1773" w:type="dxa"/>
            <w:shd w:val="clear" w:color="auto" w:fill="auto"/>
          </w:tcPr>
          <w:p w:rsidR="0018043F" w:rsidRPr="00EE4E44" w:rsidRDefault="0018043F" w:rsidP="00393C4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p>
        </w:tc>
        <w:tc>
          <w:tcPr>
            <w:tcW w:w="1701" w:type="dxa"/>
            <w:shd w:val="clear" w:color="auto" w:fill="auto"/>
          </w:tcPr>
          <w:p w:rsidR="0018043F" w:rsidRPr="00EE4E44" w:rsidRDefault="0018043F" w:rsidP="00393C4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r w:rsidRPr="00EE4E44">
              <w:rPr>
                <w:rFonts w:eastAsia="Lucida Sans Unicode" w:cs="Times New Roman"/>
                <w:kern w:val="1"/>
                <w:shd w:val="clear" w:color="auto" w:fill="FFFFFF"/>
              </w:rPr>
              <w:t xml:space="preserve">   </w:t>
            </w:r>
          </w:p>
        </w:tc>
        <w:tc>
          <w:tcPr>
            <w:tcW w:w="851" w:type="dxa"/>
            <w:shd w:val="clear" w:color="auto" w:fill="auto"/>
          </w:tcPr>
          <w:p w:rsidR="0018043F" w:rsidRPr="00EE4E44" w:rsidRDefault="0018043F" w:rsidP="00393C43">
            <w:pPr>
              <w:widowControl w:val="0"/>
              <w:suppressLineNumbers/>
              <w:suppressAutoHyphens/>
              <w:snapToGrid w:val="0"/>
              <w:spacing w:after="0" w:line="240" w:lineRule="auto"/>
              <w:ind w:firstLine="17"/>
              <w:jc w:val="center"/>
              <w:rPr>
                <w:rFonts w:eastAsia="Lucida Sans Unicode" w:cs="Times New Roman"/>
                <w:kern w:val="1"/>
                <w:shd w:val="clear" w:color="auto" w:fill="FFFFFF"/>
              </w:rPr>
            </w:pPr>
          </w:p>
        </w:tc>
        <w:tc>
          <w:tcPr>
            <w:tcW w:w="2270" w:type="dxa"/>
          </w:tcPr>
          <w:p w:rsidR="0018043F" w:rsidRPr="00EE4E44" w:rsidRDefault="0018043F" w:rsidP="00393C43">
            <w:pPr>
              <w:widowControl w:val="0"/>
              <w:suppressLineNumbers/>
              <w:suppressAutoHyphens/>
              <w:snapToGrid w:val="0"/>
              <w:spacing w:after="0" w:line="240" w:lineRule="auto"/>
              <w:jc w:val="center"/>
              <w:rPr>
                <w:rFonts w:eastAsia="Lucida Sans Unicode" w:cs="Times New Roman"/>
                <w:b/>
                <w:kern w:val="1"/>
                <w:shd w:val="clear" w:color="auto" w:fill="FFFFFF"/>
              </w:rPr>
            </w:pPr>
            <w:r w:rsidRPr="00EE4E44">
              <w:rPr>
                <w:rFonts w:eastAsia="Lucida Sans Unicode" w:cs="Times New Roman"/>
                <w:b/>
                <w:kern w:val="1"/>
                <w:shd w:val="clear" w:color="auto" w:fill="FFFFFF"/>
              </w:rPr>
              <w:t>720480</w:t>
            </w:r>
          </w:p>
        </w:tc>
      </w:tr>
    </w:tbl>
    <w:p w:rsidR="0018043F" w:rsidRPr="00EE4E44" w:rsidRDefault="0018043F" w:rsidP="0018043F">
      <w:pPr>
        <w:autoSpaceDE w:val="0"/>
        <w:spacing w:after="0"/>
        <w:jc w:val="both"/>
        <w:rPr>
          <w:rFonts w:eastAsia="Calibri" w:cs="Times New Roman"/>
          <w:sz w:val="24"/>
          <w:szCs w:val="24"/>
          <w:highlight w:val="yellow"/>
          <w:shd w:val="clear" w:color="auto" w:fill="FFFFFF"/>
        </w:rPr>
      </w:pPr>
    </w:p>
    <w:p w:rsidR="0018043F" w:rsidRPr="00EE4E44" w:rsidRDefault="0018043F" w:rsidP="0018043F">
      <w:pPr>
        <w:autoSpaceDE w:val="0"/>
        <w:spacing w:after="0"/>
        <w:ind w:firstLine="567"/>
        <w:jc w:val="both"/>
        <w:rPr>
          <w:rFonts w:eastAsia="Calibri" w:cs="Times New Roman"/>
          <w:sz w:val="24"/>
          <w:szCs w:val="24"/>
          <w:shd w:val="clear" w:color="auto" w:fill="FFFFFF"/>
        </w:rPr>
      </w:pPr>
      <w:r w:rsidRPr="00EE4E44">
        <w:rPr>
          <w:rFonts w:eastAsia="Calibri" w:cs="Times New Roman"/>
          <w:sz w:val="24"/>
          <w:szCs w:val="24"/>
          <w:shd w:val="clear" w:color="auto" w:fill="FFFFFF"/>
        </w:rPr>
        <w:t>Годовое потребление электроэнергии составит: 0,72 млн кВт. Час.</w:t>
      </w:r>
    </w:p>
    <w:p w:rsidR="0018043F" w:rsidRPr="00EE4E44" w:rsidRDefault="0018043F" w:rsidP="0018043F">
      <w:pPr>
        <w:shd w:val="clear" w:color="auto" w:fill="FFFFFF"/>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18043F" w:rsidRPr="00EE4E44" w:rsidRDefault="0018043F" w:rsidP="0018043F">
      <w:pPr>
        <w:shd w:val="clear" w:color="auto" w:fill="FFFFFF"/>
        <w:autoSpaceDE w:val="0"/>
        <w:spacing w:after="0"/>
        <w:ind w:firstLine="567"/>
        <w:jc w:val="both"/>
        <w:rPr>
          <w:rFonts w:eastAsia="Arial" w:cs="Times New Roman"/>
          <w:sz w:val="24"/>
          <w:szCs w:val="24"/>
          <w:shd w:val="clear" w:color="auto" w:fill="FFFFFF"/>
        </w:rPr>
      </w:pPr>
      <w:r w:rsidRPr="00EE4E44">
        <w:rPr>
          <w:rFonts w:eastAsia="Arial" w:cs="Times New Roman"/>
          <w:sz w:val="24"/>
          <w:szCs w:val="24"/>
          <w:shd w:val="clear" w:color="auto" w:fill="FFFFFF"/>
        </w:rPr>
        <w:t>При возникновении прироста потребления электроэнергии в случаях:</w:t>
      </w:r>
    </w:p>
    <w:p w:rsidR="0018043F" w:rsidRPr="00EE4E44" w:rsidRDefault="0018043F" w:rsidP="0018043F">
      <w:pPr>
        <w:shd w:val="clear" w:color="auto" w:fill="FFFFFF"/>
        <w:autoSpaceDE w:val="0"/>
        <w:spacing w:after="0"/>
        <w:ind w:firstLine="567"/>
        <w:jc w:val="both"/>
        <w:rPr>
          <w:rFonts w:eastAsia="Arial" w:cs="Times New Roman"/>
          <w:sz w:val="24"/>
          <w:shd w:val="clear" w:color="auto" w:fill="FFFFFF"/>
        </w:rPr>
      </w:pPr>
      <w:r w:rsidRPr="00EE4E44">
        <w:rPr>
          <w:rFonts w:eastAsia="Arial" w:cs="Times New Roman"/>
          <w:sz w:val="24"/>
          <w:shd w:val="clear" w:color="auto" w:fill="FFFFFF"/>
        </w:rPr>
        <w:t>-</w:t>
      </w:r>
      <w:r w:rsidRPr="00EE4E44">
        <w:rPr>
          <w:rFonts w:eastAsia="Arial"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18043F" w:rsidRPr="00EE4E44" w:rsidRDefault="0018043F" w:rsidP="0018043F">
      <w:pPr>
        <w:shd w:val="clear" w:color="auto" w:fill="FFFFFF"/>
        <w:autoSpaceDE w:val="0"/>
        <w:spacing w:after="0"/>
        <w:ind w:firstLine="567"/>
        <w:jc w:val="both"/>
        <w:rPr>
          <w:rFonts w:eastAsia="Arial" w:cs="Times New Roman"/>
          <w:sz w:val="24"/>
          <w:shd w:val="clear" w:color="auto" w:fill="FFFFFF"/>
        </w:rPr>
      </w:pPr>
      <w:r w:rsidRPr="00EE4E44">
        <w:rPr>
          <w:rFonts w:eastAsia="Arial"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18043F" w:rsidRPr="00EE4E44" w:rsidRDefault="0018043F" w:rsidP="0018043F">
      <w:pPr>
        <w:shd w:val="clear" w:color="auto" w:fill="FFFFFF"/>
        <w:autoSpaceDE w:val="0"/>
        <w:spacing w:after="0" w:line="276" w:lineRule="auto"/>
        <w:jc w:val="both"/>
        <w:rPr>
          <w:rFonts w:eastAsia="Arial" w:cs="Times New Roman"/>
          <w:sz w:val="24"/>
          <w:szCs w:val="24"/>
          <w:shd w:val="clear" w:color="auto" w:fill="FFFFFF"/>
        </w:rPr>
      </w:pPr>
      <w:r w:rsidRPr="00EE4E44">
        <w:rPr>
          <w:rFonts w:eastAsia="Arial" w:cs="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18043F" w:rsidRPr="00EE4E44" w:rsidRDefault="0018043F" w:rsidP="0018043F">
      <w:pPr>
        <w:rPr>
          <w:rFonts w:cs="Times New Roman"/>
          <w:b/>
          <w:bCs/>
          <w:sz w:val="24"/>
          <w:szCs w:val="24"/>
          <w:u w:val="single"/>
          <w:shd w:val="clear" w:color="auto" w:fill="FFFFFF"/>
        </w:rPr>
      </w:pPr>
      <w:r w:rsidRPr="00EE4E44">
        <w:rPr>
          <w:rFonts w:cs="Times New Roman"/>
          <w:b/>
          <w:bCs/>
          <w:sz w:val="24"/>
          <w:szCs w:val="24"/>
          <w:u w:val="single"/>
          <w:shd w:val="clear" w:color="auto" w:fill="FFFFFF"/>
        </w:rPr>
        <w:t>Проектные предложения</w:t>
      </w:r>
    </w:p>
    <w:p w:rsidR="0018043F" w:rsidRPr="00EE4E44" w:rsidRDefault="0018043F" w:rsidP="0018043F">
      <w:pPr>
        <w:widowControl w:val="0"/>
        <w:suppressAutoHyphens/>
        <w:spacing w:after="0"/>
        <w:ind w:firstLine="567"/>
        <w:contextualSpacing/>
        <w:jc w:val="both"/>
        <w:rPr>
          <w:rFonts w:eastAsia="Times New Roman" w:cs="Times New Roman"/>
          <w:sz w:val="24"/>
        </w:rPr>
      </w:pPr>
      <w:r w:rsidRPr="00EE4E44">
        <w:rPr>
          <w:rFonts w:eastAsia="Times New Roman" w:cs="Times New Roman"/>
          <w:sz w:val="24"/>
        </w:rPr>
        <w:t>Проблемой в области электроснабжения Самодуровского сельского поселения Поворинского  муниципального района Воронежской области является высокий износ сетей и оборудования.</w:t>
      </w:r>
    </w:p>
    <w:p w:rsidR="0018043F" w:rsidRPr="00EE4E44" w:rsidRDefault="0018043F" w:rsidP="0018043F">
      <w:pPr>
        <w:spacing w:after="0"/>
        <w:ind w:firstLine="567"/>
        <w:jc w:val="both"/>
        <w:rPr>
          <w:rFonts w:eastAsia="Calibri" w:cs="Times New Roman"/>
          <w:sz w:val="24"/>
          <w:szCs w:val="28"/>
        </w:rPr>
      </w:pPr>
      <w:r w:rsidRPr="00EE4E44">
        <w:rPr>
          <w:rFonts w:eastAsia="Calibri" w:cs="Times New Roman"/>
          <w:sz w:val="24"/>
          <w:szCs w:val="28"/>
        </w:rPr>
        <w:t>Основными направлениями реализации мероприятий по совершенствованию системы электроснабжения являются:</w:t>
      </w:r>
    </w:p>
    <w:p w:rsidR="0018043F" w:rsidRPr="00EE4E44" w:rsidRDefault="0018043F" w:rsidP="0018043F">
      <w:pPr>
        <w:spacing w:after="0"/>
        <w:ind w:firstLine="567"/>
        <w:jc w:val="both"/>
        <w:rPr>
          <w:rFonts w:eastAsia="Calibri" w:cs="Times New Roman"/>
          <w:sz w:val="24"/>
          <w:szCs w:val="28"/>
        </w:rPr>
      </w:pPr>
      <w:r w:rsidRPr="00EE4E44">
        <w:rPr>
          <w:rFonts w:eastAsia="Calibri" w:cs="Times New Roman"/>
          <w:sz w:val="24"/>
          <w:szCs w:val="28"/>
        </w:rPr>
        <w:t>- повышение надежности системы электроснабжения;</w:t>
      </w:r>
    </w:p>
    <w:p w:rsidR="0018043F" w:rsidRPr="00EE4E44" w:rsidRDefault="0018043F" w:rsidP="0018043F">
      <w:pPr>
        <w:spacing w:after="0"/>
        <w:ind w:firstLine="567"/>
        <w:jc w:val="both"/>
        <w:rPr>
          <w:rFonts w:eastAsia="Calibri" w:cs="Times New Roman"/>
          <w:sz w:val="24"/>
          <w:szCs w:val="28"/>
        </w:rPr>
      </w:pPr>
      <w:r w:rsidRPr="00EE4E44">
        <w:rPr>
          <w:rFonts w:eastAsia="Calibri" w:cs="Times New Roman"/>
          <w:sz w:val="24"/>
          <w:szCs w:val="28"/>
        </w:rPr>
        <w:t>- снижение уровня потерь электроэнергии;</w:t>
      </w:r>
    </w:p>
    <w:p w:rsidR="0018043F" w:rsidRPr="00EE4E44" w:rsidRDefault="0018043F" w:rsidP="0018043F">
      <w:pPr>
        <w:spacing w:after="0"/>
        <w:ind w:firstLine="567"/>
        <w:jc w:val="both"/>
        <w:rPr>
          <w:rFonts w:eastAsia="Calibri" w:cs="Times New Roman"/>
          <w:sz w:val="24"/>
          <w:szCs w:val="28"/>
        </w:rPr>
      </w:pPr>
      <w:r w:rsidRPr="00EE4E44">
        <w:rPr>
          <w:rFonts w:eastAsia="Calibri" w:cs="Times New Roman"/>
          <w:sz w:val="24"/>
          <w:szCs w:val="28"/>
        </w:rPr>
        <w:t>- улучшение экологической ситуации;</w:t>
      </w:r>
    </w:p>
    <w:p w:rsidR="0018043F" w:rsidRPr="00EE4E44" w:rsidRDefault="0018043F" w:rsidP="0018043F">
      <w:pPr>
        <w:spacing w:after="0"/>
        <w:ind w:firstLine="567"/>
        <w:jc w:val="both"/>
        <w:rPr>
          <w:rFonts w:eastAsia="Calibri" w:cs="Times New Roman"/>
          <w:sz w:val="24"/>
          <w:szCs w:val="28"/>
        </w:rPr>
      </w:pPr>
      <w:r w:rsidRPr="00EE4E44">
        <w:rPr>
          <w:rFonts w:eastAsia="Calibri" w:cs="Times New Roman"/>
          <w:sz w:val="24"/>
          <w:szCs w:val="28"/>
        </w:rPr>
        <w:t>- повышение эффективности работы объектов жизнеобеспечения и социально-бытовой сферы;</w:t>
      </w:r>
    </w:p>
    <w:p w:rsidR="0018043F" w:rsidRPr="00EE4E44" w:rsidRDefault="0018043F" w:rsidP="0018043F">
      <w:pPr>
        <w:spacing w:after="0"/>
        <w:ind w:firstLine="567"/>
        <w:jc w:val="both"/>
        <w:rPr>
          <w:rFonts w:eastAsia="Calibri" w:cs="Times New Roman"/>
          <w:sz w:val="24"/>
          <w:szCs w:val="28"/>
        </w:rPr>
      </w:pPr>
      <w:r w:rsidRPr="00EE4E44">
        <w:rPr>
          <w:rFonts w:eastAsia="Calibri" w:cs="Times New Roman"/>
          <w:sz w:val="24"/>
          <w:szCs w:val="28"/>
        </w:rPr>
        <w:t>- расширение возможностей подключения объектов перспективного строительства.</w:t>
      </w:r>
    </w:p>
    <w:p w:rsidR="0018043F" w:rsidRPr="00EE4E44" w:rsidRDefault="0018043F" w:rsidP="0018043F">
      <w:pPr>
        <w:widowControl w:val="0"/>
        <w:suppressAutoHyphens/>
        <w:spacing w:after="0"/>
        <w:ind w:firstLine="567"/>
        <w:contextualSpacing/>
        <w:jc w:val="both"/>
        <w:rPr>
          <w:rFonts w:eastAsia="Lucida Sans Unicode" w:cs="Times New Roman"/>
          <w:kern w:val="1"/>
          <w:sz w:val="24"/>
          <w:szCs w:val="24"/>
        </w:rPr>
      </w:pPr>
      <w:r w:rsidRPr="00EE4E44">
        <w:rPr>
          <w:rFonts w:eastAsia="Times New Roman" w:cs="Times New Roman"/>
          <w:kern w:val="1"/>
          <w:sz w:val="24"/>
          <w:szCs w:val="24"/>
        </w:rPr>
        <w:t xml:space="preserve">Развитие системы электроснабжения поселения следует осуществлять в увязке со </w:t>
      </w:r>
      <w:r w:rsidRPr="00EE4E44">
        <w:rPr>
          <w:rFonts w:eastAsia="Lucida Sans Unicode"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18043F" w:rsidRPr="00EE4E44" w:rsidRDefault="0018043F" w:rsidP="0018043F">
      <w:pPr>
        <w:widowControl w:val="0"/>
        <w:suppressAutoHyphens/>
        <w:spacing w:after="0"/>
        <w:ind w:firstLine="567"/>
        <w:contextualSpacing/>
        <w:jc w:val="both"/>
        <w:rPr>
          <w:rFonts w:eastAsia="Lucida Sans Unicode" w:cs="Times New Roman"/>
          <w:kern w:val="1"/>
          <w:sz w:val="24"/>
          <w:szCs w:val="24"/>
        </w:rPr>
      </w:pPr>
      <w:r w:rsidRPr="00EE4E44">
        <w:rPr>
          <w:rFonts w:eastAsia="Lucida Sans Unicode" w:cs="Times New Roman"/>
          <w:kern w:val="1"/>
          <w:sz w:val="24"/>
          <w:szCs w:val="24"/>
        </w:rPr>
        <w:lastRenderedPageBreak/>
        <w:t>Основными показателями эффективности реализации программы в части электроснабжения будут являться:</w:t>
      </w:r>
    </w:p>
    <w:p w:rsidR="0018043F" w:rsidRPr="00EE4E44" w:rsidRDefault="0018043F" w:rsidP="00E01673">
      <w:pPr>
        <w:pStyle w:val="ad"/>
        <w:numPr>
          <w:ilvl w:val="0"/>
          <w:numId w:val="107"/>
        </w:numPr>
        <w:tabs>
          <w:tab w:val="left" w:pos="851"/>
        </w:tabs>
        <w:ind w:left="0" w:firstLine="567"/>
        <w:jc w:val="both"/>
      </w:pPr>
      <w:r w:rsidRPr="00EE4E44">
        <w:t>снижение степени износа сетей и сооружений системы электроснабжения;</w:t>
      </w:r>
    </w:p>
    <w:p w:rsidR="0018043F" w:rsidRPr="00EE4E44" w:rsidRDefault="0018043F" w:rsidP="00E01673">
      <w:pPr>
        <w:pStyle w:val="ad"/>
        <w:numPr>
          <w:ilvl w:val="0"/>
          <w:numId w:val="107"/>
        </w:numPr>
        <w:tabs>
          <w:tab w:val="left" w:pos="851"/>
        </w:tabs>
        <w:ind w:left="0" w:firstLine="567"/>
        <w:jc w:val="both"/>
      </w:pPr>
      <w:r w:rsidRPr="00EE4E44">
        <w:t>повышение надежности оказываемых услуг за счет снижения аварийности на объектах электроснабжения;</w:t>
      </w:r>
    </w:p>
    <w:p w:rsidR="0018043F" w:rsidRPr="00EE4E44" w:rsidRDefault="0018043F" w:rsidP="00E01673">
      <w:pPr>
        <w:pStyle w:val="ad"/>
        <w:numPr>
          <w:ilvl w:val="0"/>
          <w:numId w:val="107"/>
        </w:numPr>
        <w:tabs>
          <w:tab w:val="left" w:pos="851"/>
        </w:tabs>
        <w:ind w:left="0" w:firstLine="567"/>
        <w:jc w:val="both"/>
      </w:pPr>
      <w:r w:rsidRPr="00EE4E44">
        <w:t>снижение потерь электроэнергии;</w:t>
      </w:r>
    </w:p>
    <w:p w:rsidR="0018043F" w:rsidRPr="00EE4E44" w:rsidRDefault="0018043F" w:rsidP="00E01673">
      <w:pPr>
        <w:pStyle w:val="ad"/>
        <w:numPr>
          <w:ilvl w:val="0"/>
          <w:numId w:val="107"/>
        </w:numPr>
        <w:tabs>
          <w:tab w:val="left" w:pos="851"/>
        </w:tabs>
        <w:ind w:left="0" w:firstLine="567"/>
        <w:jc w:val="both"/>
      </w:pPr>
      <w:r w:rsidRPr="00EE4E44">
        <w:t>экономия финансовых и энергетических ресурсов;</w:t>
      </w:r>
    </w:p>
    <w:p w:rsidR="0018043F" w:rsidRPr="00EE4E44" w:rsidRDefault="0018043F" w:rsidP="00E01673">
      <w:pPr>
        <w:pStyle w:val="ad"/>
        <w:numPr>
          <w:ilvl w:val="0"/>
          <w:numId w:val="107"/>
        </w:numPr>
        <w:tabs>
          <w:tab w:val="left" w:pos="851"/>
        </w:tabs>
        <w:ind w:left="0" w:firstLine="567"/>
        <w:jc w:val="both"/>
      </w:pPr>
      <w:r w:rsidRPr="00EE4E44">
        <w:t>повышение качества предоставляемых услуг и экологической безопасности.</w:t>
      </w:r>
    </w:p>
    <w:p w:rsidR="0018043F" w:rsidRPr="00EE4E44" w:rsidRDefault="0018043F" w:rsidP="0018043F">
      <w:pPr>
        <w:pStyle w:val="ad"/>
        <w:tabs>
          <w:tab w:val="left" w:pos="851"/>
        </w:tabs>
        <w:ind w:left="567"/>
        <w:jc w:val="both"/>
      </w:pPr>
    </w:p>
    <w:p w:rsidR="0018043F" w:rsidRPr="00EE4E44" w:rsidRDefault="0018043F" w:rsidP="0018043F">
      <w:pPr>
        <w:pStyle w:val="af"/>
        <w:keepNext/>
        <w:spacing w:before="0" w:after="0" w:line="276" w:lineRule="auto"/>
        <w:ind w:firstLine="567"/>
        <w:jc w:val="center"/>
        <w:rPr>
          <w:rFonts w:cs="Times New Roman"/>
          <w:b/>
          <w:i w:val="0"/>
        </w:rPr>
      </w:pPr>
      <w:r w:rsidRPr="00EE4E44">
        <w:rPr>
          <w:rFonts w:cs="Times New Roman"/>
          <w:b/>
          <w:i w:val="0"/>
        </w:rPr>
        <w:t>Перечень мероприятий по обеспечению территории Самодуровского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7265"/>
        <w:gridCol w:w="1592"/>
      </w:tblGrid>
      <w:tr w:rsidR="0018043F" w:rsidRPr="00EE4E44" w:rsidTr="00393C43">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18043F" w:rsidRPr="00EE4E44" w:rsidRDefault="0018043F" w:rsidP="00393C43">
            <w:pPr>
              <w:pStyle w:val="a9"/>
              <w:snapToGrid w:val="0"/>
              <w:ind w:left="-279" w:right="-115" w:firstLine="5"/>
              <w:jc w:val="center"/>
              <w:rPr>
                <w:rFonts w:eastAsia="Times New Roman"/>
                <w:b/>
                <w:bCs/>
                <w:sz w:val="22"/>
                <w:szCs w:val="22"/>
              </w:rPr>
            </w:pPr>
            <w:r w:rsidRPr="00EE4E44">
              <w:rPr>
                <w:rFonts w:eastAsia="Times New Roman"/>
                <w:b/>
                <w:bCs/>
                <w:sz w:val="22"/>
                <w:szCs w:val="22"/>
              </w:rPr>
              <w:t>№</w:t>
            </w:r>
          </w:p>
          <w:p w:rsidR="0018043F" w:rsidRPr="00EE4E44" w:rsidRDefault="0018043F" w:rsidP="00393C43">
            <w:pPr>
              <w:pStyle w:val="a9"/>
              <w:ind w:left="-279" w:right="-115" w:firstLine="5"/>
              <w:jc w:val="center"/>
              <w:rPr>
                <w:rFonts w:eastAsia="Times New Roman"/>
                <w:b/>
                <w:bCs/>
                <w:sz w:val="22"/>
                <w:szCs w:val="22"/>
              </w:rPr>
            </w:pPr>
            <w:r w:rsidRPr="00EE4E44">
              <w:rPr>
                <w:rFonts w:eastAsia="Times New Roman"/>
                <w:b/>
                <w:bCs/>
                <w:sz w:val="22"/>
                <w:szCs w:val="22"/>
              </w:rPr>
              <w:t>п/п</w:t>
            </w:r>
          </w:p>
        </w:tc>
        <w:tc>
          <w:tcPr>
            <w:tcW w:w="7265" w:type="dxa"/>
            <w:vMerge w:val="restart"/>
            <w:tcBorders>
              <w:top w:val="single" w:sz="4" w:space="0" w:color="000000"/>
              <w:left w:val="single" w:sz="4" w:space="0" w:color="000000"/>
              <w:right w:val="nil"/>
            </w:tcBorders>
            <w:shd w:val="clear" w:color="auto" w:fill="D9D9D9" w:themeFill="background1" w:themeFillShade="D9"/>
            <w:vAlign w:val="center"/>
            <w:hideMark/>
          </w:tcPr>
          <w:p w:rsidR="0018043F" w:rsidRPr="00EE4E44" w:rsidRDefault="0018043F" w:rsidP="00393C43">
            <w:pPr>
              <w:pStyle w:val="a9"/>
              <w:snapToGrid w:val="0"/>
              <w:ind w:firstLine="5"/>
              <w:jc w:val="center"/>
              <w:rPr>
                <w:rFonts w:eastAsia="Times New Roman"/>
                <w:b/>
                <w:bCs/>
                <w:sz w:val="22"/>
                <w:szCs w:val="22"/>
              </w:rPr>
            </w:pPr>
            <w:r w:rsidRPr="00EE4E44">
              <w:rPr>
                <w:rFonts w:eastAsia="Times New Roman"/>
                <w:b/>
                <w:bCs/>
                <w:sz w:val="22"/>
                <w:szCs w:val="22"/>
              </w:rPr>
              <w:t>Наименование мероприятия</w:t>
            </w:r>
          </w:p>
        </w:tc>
        <w:tc>
          <w:tcPr>
            <w:tcW w:w="1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18043F" w:rsidRPr="00EE4E44" w:rsidRDefault="0018043F" w:rsidP="00393C43">
            <w:pPr>
              <w:pStyle w:val="a9"/>
              <w:snapToGrid w:val="0"/>
              <w:ind w:left="-279" w:right="-115" w:firstLine="5"/>
              <w:jc w:val="center"/>
              <w:rPr>
                <w:rFonts w:eastAsia="Times New Roman"/>
                <w:b/>
                <w:bCs/>
                <w:sz w:val="22"/>
                <w:szCs w:val="22"/>
              </w:rPr>
            </w:pPr>
          </w:p>
        </w:tc>
        <w:tc>
          <w:tcPr>
            <w:tcW w:w="7265" w:type="dxa"/>
            <w:vMerge/>
            <w:tcBorders>
              <w:left w:val="single" w:sz="4" w:space="0" w:color="000000"/>
              <w:bottom w:val="single" w:sz="4" w:space="0" w:color="000000"/>
              <w:right w:val="nil"/>
            </w:tcBorders>
            <w:shd w:val="clear" w:color="auto" w:fill="D9D9D9" w:themeFill="background1" w:themeFillShade="D9"/>
          </w:tcPr>
          <w:p w:rsidR="0018043F" w:rsidRPr="00EE4E44" w:rsidRDefault="0018043F" w:rsidP="00393C43">
            <w:pPr>
              <w:pStyle w:val="a9"/>
              <w:snapToGrid w:val="0"/>
              <w:ind w:firstLine="5"/>
              <w:jc w:val="center"/>
              <w:rPr>
                <w:rFonts w:eastAsia="Times New Roman"/>
                <w:b/>
                <w:bCs/>
                <w:sz w:val="22"/>
                <w:szCs w:val="22"/>
              </w:rPr>
            </w:pPr>
          </w:p>
        </w:tc>
        <w:tc>
          <w:tcPr>
            <w:tcW w:w="1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8043F" w:rsidRPr="00EE4E44" w:rsidRDefault="0018043F" w:rsidP="00393C43">
            <w:pPr>
              <w:tabs>
                <w:tab w:val="left" w:pos="526"/>
                <w:tab w:val="center" w:pos="1166"/>
              </w:tabs>
              <w:spacing w:after="0" w:line="240" w:lineRule="auto"/>
              <w:jc w:val="center"/>
              <w:rPr>
                <w:rFonts w:cs="Times New Roman"/>
                <w:b/>
              </w:rPr>
            </w:pPr>
            <w:r w:rsidRPr="00EE4E44">
              <w:rPr>
                <w:rFonts w:cs="Times New Roman"/>
                <w:b/>
              </w:rPr>
              <w:t>На расчетный срок</w:t>
            </w:r>
          </w:p>
        </w:tc>
      </w:tr>
      <w:tr w:rsidR="0018043F" w:rsidRPr="00EE4E44" w:rsidTr="00393C43">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spacing w:after="0" w:line="240" w:lineRule="auto"/>
              <w:ind w:left="-279" w:right="-115" w:firstLine="5"/>
              <w:jc w:val="center"/>
              <w:rPr>
                <w:rFonts w:cs="Times New Roman"/>
                <w:b/>
              </w:rPr>
            </w:pPr>
            <w:r w:rsidRPr="00EE4E44">
              <w:rPr>
                <w:rFonts w:cs="Times New Roman"/>
                <w:b/>
              </w:rPr>
              <w:t>1.Водоснабжение</w:t>
            </w:r>
          </w:p>
        </w:tc>
      </w:tr>
      <w:tr w:rsidR="0018043F" w:rsidRPr="00EE4E44" w:rsidTr="00393C43">
        <w:trPr>
          <w:trHeight w:val="400"/>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1.1</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both"/>
              <w:rPr>
                <w:rFonts w:eastAsia="Times New Roman" w:cs="Times New Roman"/>
                <w:kern w:val="1"/>
              </w:rPr>
            </w:pPr>
            <w:r w:rsidRPr="00EE4E44">
              <w:rPr>
                <w:rFonts w:eastAsia="Times New Roman" w:cs="Times New Roman"/>
                <w:kern w:val="1"/>
              </w:rPr>
              <w:t>Бурение артезианской скважины на территории сельского поселения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400"/>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1.2</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rPr>
                <w:rFonts w:eastAsia="Times New Roman" w:cs="Times New Roman"/>
                <w:kern w:val="1"/>
              </w:rPr>
            </w:pPr>
            <w:r w:rsidRPr="00EE4E44">
              <w:rPr>
                <w:rFonts w:eastAsia="Times New Roman" w:cs="Times New Roman"/>
                <w:kern w:val="1"/>
              </w:rPr>
              <w:t xml:space="preserve">Установка водомеров на вводах водопровода во всех зданиях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502"/>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1.3</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right="-115" w:firstLine="5"/>
              <w:rPr>
                <w:rFonts w:eastAsia="Times New Roman"/>
                <w:sz w:val="22"/>
                <w:szCs w:val="22"/>
              </w:rPr>
            </w:pPr>
            <w:r w:rsidRPr="00EE4E44">
              <w:rPr>
                <w:rFonts w:eastAsia="Times New Roman"/>
                <w:sz w:val="22"/>
                <w:szCs w:val="22"/>
              </w:rPr>
              <w:t xml:space="preserve">Оборудование всех объектов водоснабжения системами автоматического управления и регулирования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w:t>
            </w:r>
          </w:p>
        </w:tc>
      </w:tr>
      <w:tr w:rsidR="0018043F" w:rsidRPr="00EE4E44" w:rsidTr="00393C43">
        <w:trPr>
          <w:trHeight w:val="528"/>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1.4</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right="-115" w:firstLine="5"/>
              <w:rPr>
                <w:rFonts w:eastAsia="Times New Roman"/>
                <w:sz w:val="22"/>
                <w:szCs w:val="22"/>
              </w:rPr>
            </w:pPr>
            <w:r w:rsidRPr="00EE4E44">
              <w:rPr>
                <w:rFonts w:eastAsia="Times New Roman"/>
                <w:sz w:val="22"/>
                <w:szCs w:val="22"/>
              </w:rPr>
              <w:t xml:space="preserve">Обеспечение водоснабжения проектируемых объектов жилого фонда и соцкультбыта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w:t>
            </w:r>
          </w:p>
        </w:tc>
      </w:tr>
      <w:tr w:rsidR="0018043F" w:rsidRPr="00EE4E44" w:rsidTr="00393C43">
        <w:trPr>
          <w:trHeight w:val="528"/>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1.5</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right="-115" w:firstLine="5"/>
              <w:rPr>
                <w:rFonts w:eastAsia="Times New Roman"/>
                <w:sz w:val="22"/>
                <w:szCs w:val="22"/>
              </w:rPr>
            </w:pPr>
            <w:r w:rsidRPr="00EE4E44">
              <w:rPr>
                <w:rFonts w:eastAsia="Calibri"/>
                <w:sz w:val="22"/>
              </w:rPr>
              <w:t xml:space="preserve">Реконструкция существующих и строительство новых водопроводных сетей в Самодуровском сельском поселении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w:t>
            </w:r>
          </w:p>
        </w:tc>
      </w:tr>
      <w:tr w:rsidR="0018043F" w:rsidRPr="00EE4E44" w:rsidTr="00393C43">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pStyle w:val="a9"/>
              <w:snapToGrid w:val="0"/>
              <w:ind w:left="-279" w:right="-115" w:firstLine="5"/>
              <w:jc w:val="center"/>
              <w:rPr>
                <w:rFonts w:eastAsia="Times New Roman"/>
                <w:b/>
                <w:sz w:val="22"/>
                <w:szCs w:val="22"/>
              </w:rPr>
            </w:pPr>
            <w:r w:rsidRPr="00EE4E44">
              <w:rPr>
                <w:rFonts w:eastAsia="Times New Roman"/>
                <w:b/>
                <w:sz w:val="22"/>
                <w:szCs w:val="22"/>
              </w:rPr>
              <w:t>2.Водоотведение</w:t>
            </w:r>
          </w:p>
        </w:tc>
      </w:tr>
      <w:tr w:rsidR="0018043F" w:rsidRPr="00EE4E44" w:rsidTr="00393C43">
        <w:trPr>
          <w:trHeight w:val="547"/>
          <w:jc w:val="center"/>
        </w:trPr>
        <w:tc>
          <w:tcPr>
            <w:tcW w:w="567" w:type="dxa"/>
            <w:tcBorders>
              <w:top w:val="single" w:sz="4" w:space="0" w:color="000000"/>
              <w:left w:val="single" w:sz="4" w:space="0" w:color="000000"/>
              <w:bottom w:val="single" w:sz="4" w:space="0" w:color="000000"/>
              <w:right w:val="nil"/>
            </w:tcBorders>
            <w:hideMark/>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2.1</w:t>
            </w:r>
          </w:p>
        </w:tc>
        <w:tc>
          <w:tcPr>
            <w:tcW w:w="7265" w:type="dxa"/>
            <w:tcBorders>
              <w:top w:val="single" w:sz="4" w:space="0" w:color="000000"/>
              <w:left w:val="single" w:sz="4" w:space="0" w:color="000000"/>
              <w:bottom w:val="single" w:sz="4" w:space="0" w:color="000000"/>
              <w:right w:val="nil"/>
            </w:tcBorders>
            <w:shd w:val="clear" w:color="auto" w:fill="auto"/>
            <w:hideMark/>
          </w:tcPr>
          <w:p w:rsidR="0018043F" w:rsidRPr="00EE4E44" w:rsidRDefault="0018043F" w:rsidP="00393C43">
            <w:pPr>
              <w:spacing w:after="0" w:line="240" w:lineRule="auto"/>
              <w:rPr>
                <w:rFonts w:eastAsia="Calibri" w:cs="Times New Roman"/>
              </w:rPr>
            </w:pPr>
            <w:r w:rsidRPr="00EE4E44">
              <w:rPr>
                <w:rFonts w:eastAsia="Calibri" w:cs="Times New Roman"/>
              </w:rPr>
              <w:t>Проектирование и строительство системы канализации и сооружений по очистке бытового стока</w:t>
            </w:r>
            <w:r w:rsidRPr="00EE4E44">
              <w:rPr>
                <w:rFonts w:eastAsia="Calibri" w:cs="Times New Roman"/>
                <w:shd w:val="clear" w:color="auto" w:fill="FFFFFF"/>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303"/>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2.2</w:t>
            </w:r>
          </w:p>
        </w:tc>
        <w:tc>
          <w:tcPr>
            <w:tcW w:w="7265" w:type="dxa"/>
            <w:tcBorders>
              <w:top w:val="single" w:sz="4" w:space="0" w:color="000000"/>
              <w:left w:val="single" w:sz="4" w:space="0" w:color="000000"/>
              <w:bottom w:val="single" w:sz="4" w:space="0" w:color="000000"/>
              <w:right w:val="nil"/>
            </w:tcBorders>
            <w:shd w:val="clear" w:color="auto" w:fill="auto"/>
          </w:tcPr>
          <w:p w:rsidR="0018043F" w:rsidRPr="00EE4E44" w:rsidRDefault="0018043F" w:rsidP="00393C43">
            <w:pPr>
              <w:spacing w:after="0" w:line="240" w:lineRule="auto"/>
              <w:rPr>
                <w:rFonts w:eastAsia="Calibri" w:cs="Times New Roman"/>
              </w:rPr>
            </w:pPr>
            <w:r w:rsidRPr="00EE4E44">
              <w:rPr>
                <w:rFonts w:eastAsia="Calibri"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329"/>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2.3</w:t>
            </w:r>
          </w:p>
        </w:tc>
        <w:tc>
          <w:tcPr>
            <w:tcW w:w="7265" w:type="dxa"/>
            <w:tcBorders>
              <w:top w:val="single" w:sz="4" w:space="0" w:color="000000"/>
              <w:left w:val="single" w:sz="4" w:space="0" w:color="000000"/>
              <w:bottom w:val="single" w:sz="4" w:space="0" w:color="000000"/>
              <w:right w:val="nil"/>
            </w:tcBorders>
            <w:shd w:val="clear" w:color="auto" w:fill="auto"/>
          </w:tcPr>
          <w:p w:rsidR="0018043F" w:rsidRPr="00EE4E44" w:rsidRDefault="0018043F" w:rsidP="00393C43">
            <w:pPr>
              <w:spacing w:after="0" w:line="240" w:lineRule="auto"/>
              <w:rPr>
                <w:rFonts w:eastAsia="Calibri" w:cs="Times New Roman"/>
              </w:rPr>
            </w:pPr>
            <w:r w:rsidRPr="00EE4E44">
              <w:rPr>
                <w:rFonts w:eastAsia="Calibri" w:cs="Times New Roman"/>
              </w:rPr>
              <w:t xml:space="preserve">Проектирование и строительство системы ливневой канализации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8043F" w:rsidRPr="00EE4E44" w:rsidRDefault="0018043F" w:rsidP="00393C43">
            <w:pPr>
              <w:pStyle w:val="a9"/>
              <w:snapToGrid w:val="0"/>
              <w:jc w:val="center"/>
              <w:rPr>
                <w:sz w:val="22"/>
                <w:szCs w:val="22"/>
              </w:rPr>
            </w:pPr>
            <w:r w:rsidRPr="00EE4E44">
              <w:rPr>
                <w:sz w:val="22"/>
                <w:szCs w:val="22"/>
              </w:rPr>
              <w:t>+</w:t>
            </w:r>
          </w:p>
        </w:tc>
      </w:tr>
      <w:tr w:rsidR="0018043F" w:rsidRPr="00EE4E44" w:rsidTr="00393C43">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pStyle w:val="a9"/>
              <w:snapToGrid w:val="0"/>
              <w:ind w:left="-279" w:right="-115" w:firstLine="5"/>
              <w:jc w:val="center"/>
              <w:rPr>
                <w:rFonts w:eastAsia="Times New Roman"/>
                <w:b/>
                <w:bCs/>
                <w:sz w:val="22"/>
                <w:szCs w:val="22"/>
              </w:rPr>
            </w:pPr>
            <w:r w:rsidRPr="00EE4E44">
              <w:rPr>
                <w:rFonts w:eastAsia="Times New Roman"/>
                <w:b/>
                <w:bCs/>
                <w:sz w:val="22"/>
                <w:szCs w:val="22"/>
              </w:rPr>
              <w:t>3.Газоснабжение</w:t>
            </w:r>
          </w:p>
        </w:tc>
      </w:tr>
      <w:tr w:rsidR="0018043F" w:rsidRPr="00EE4E44" w:rsidTr="00393C43">
        <w:trPr>
          <w:trHeight w:val="298"/>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3.1</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autoSpaceDE w:val="0"/>
              <w:spacing w:after="0" w:line="240" w:lineRule="auto"/>
              <w:jc w:val="both"/>
              <w:rPr>
                <w:rFonts w:eastAsia="Arial" w:cs="Times New Roman"/>
                <w:shd w:val="clear" w:color="auto" w:fill="FFFFFF"/>
              </w:rPr>
            </w:pPr>
            <w:r w:rsidRPr="00EE4E44">
              <w:rPr>
                <w:rFonts w:eastAsia="Arial"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317"/>
          <w:jc w:val="center"/>
        </w:trPr>
        <w:tc>
          <w:tcPr>
            <w:tcW w:w="567" w:type="dxa"/>
            <w:tcBorders>
              <w:top w:val="single" w:sz="4" w:space="0" w:color="000000"/>
              <w:left w:val="single" w:sz="4" w:space="0" w:color="000000"/>
              <w:bottom w:val="single" w:sz="4" w:space="0" w:color="000000"/>
              <w:right w:val="nil"/>
            </w:tcBorders>
            <w:hideMark/>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3.2</w:t>
            </w:r>
          </w:p>
        </w:tc>
        <w:tc>
          <w:tcPr>
            <w:tcW w:w="7265" w:type="dxa"/>
            <w:tcBorders>
              <w:top w:val="single" w:sz="4" w:space="0" w:color="000000"/>
              <w:left w:val="single" w:sz="4" w:space="0" w:color="000000"/>
              <w:bottom w:val="single" w:sz="4" w:space="0" w:color="000000"/>
              <w:right w:val="nil"/>
            </w:tcBorders>
            <w:hideMark/>
          </w:tcPr>
          <w:p w:rsidR="0018043F" w:rsidRPr="00EE4E44" w:rsidRDefault="0018043F" w:rsidP="00393C43">
            <w:pPr>
              <w:autoSpaceDE w:val="0"/>
              <w:spacing w:after="0" w:line="240" w:lineRule="auto"/>
              <w:jc w:val="both"/>
              <w:rPr>
                <w:rFonts w:eastAsia="Arial" w:cs="Times New Roman"/>
                <w:shd w:val="clear" w:color="auto" w:fill="FFFFFF"/>
              </w:rPr>
            </w:pPr>
            <w:r w:rsidRPr="00EE4E44">
              <w:rPr>
                <w:rFonts w:eastAsia="Arial" w:cs="Times New Roman"/>
                <w:shd w:val="clear" w:color="auto" w:fill="FFFFFF"/>
              </w:rPr>
              <w:t>Строительство сетей и сооружений систем газоснабжения для негазифицированного жилого фонда.</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pStyle w:val="a9"/>
              <w:snapToGrid w:val="0"/>
              <w:ind w:left="-279" w:right="-115" w:firstLine="5"/>
              <w:jc w:val="center"/>
              <w:rPr>
                <w:rFonts w:eastAsia="Times New Roman"/>
                <w:b/>
                <w:sz w:val="22"/>
                <w:szCs w:val="22"/>
              </w:rPr>
            </w:pPr>
            <w:r w:rsidRPr="00EE4E44">
              <w:rPr>
                <w:rFonts w:eastAsia="Times New Roman"/>
                <w:b/>
                <w:sz w:val="22"/>
                <w:szCs w:val="22"/>
              </w:rPr>
              <w:t>4.Теплоснабжение</w:t>
            </w:r>
          </w:p>
        </w:tc>
      </w:tr>
      <w:tr w:rsidR="0018043F" w:rsidRPr="00EE4E44" w:rsidTr="00393C43">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4.1</w:t>
            </w:r>
          </w:p>
        </w:tc>
        <w:tc>
          <w:tcPr>
            <w:tcW w:w="7265" w:type="dxa"/>
            <w:tcBorders>
              <w:top w:val="single" w:sz="4" w:space="0" w:color="000000"/>
              <w:left w:val="single" w:sz="4" w:space="0" w:color="000000"/>
              <w:bottom w:val="single" w:sz="4" w:space="0" w:color="000000"/>
              <w:right w:val="nil"/>
            </w:tcBorders>
            <w:shd w:val="clear" w:color="auto" w:fill="auto"/>
          </w:tcPr>
          <w:p w:rsidR="0018043F" w:rsidRPr="00EE4E44" w:rsidRDefault="0018043F" w:rsidP="00393C43">
            <w:pPr>
              <w:snapToGrid w:val="0"/>
              <w:spacing w:after="0" w:line="240" w:lineRule="auto"/>
              <w:ind w:firstLine="5"/>
              <w:jc w:val="both"/>
              <w:rPr>
                <w:rFonts w:eastAsia="Calibri" w:cs="Times New Roman"/>
                <w:shd w:val="clear" w:color="auto" w:fill="FFFFFF"/>
              </w:rPr>
            </w:pPr>
            <w:r w:rsidRPr="00EE4E44">
              <w:rPr>
                <w:rFonts w:eastAsia="Calibri" w:cs="Times New Roman"/>
                <w:shd w:val="clear" w:color="auto" w:fill="FFFFFF"/>
              </w:rPr>
              <w:t>Реконструкция и переоборудование изношенной котельной и тепловых сетей социально значимого объекта</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sz w:val="22"/>
                <w:szCs w:val="22"/>
              </w:rPr>
            </w:pPr>
            <w:r w:rsidRPr="00EE4E44">
              <w:rPr>
                <w:sz w:val="22"/>
                <w:szCs w:val="22"/>
              </w:rPr>
              <w:t>+</w:t>
            </w:r>
          </w:p>
        </w:tc>
      </w:tr>
      <w:tr w:rsidR="0018043F" w:rsidRPr="00EE4E44" w:rsidTr="00393C43">
        <w:trPr>
          <w:trHeight w:val="536"/>
          <w:jc w:val="center"/>
        </w:trPr>
        <w:tc>
          <w:tcPr>
            <w:tcW w:w="567" w:type="dxa"/>
            <w:tcBorders>
              <w:top w:val="single" w:sz="4" w:space="0" w:color="000000"/>
              <w:left w:val="single" w:sz="4" w:space="0" w:color="000000"/>
              <w:bottom w:val="single" w:sz="4" w:space="0" w:color="000000"/>
              <w:right w:val="nil"/>
            </w:tcBorders>
            <w:shd w:val="clear" w:color="auto" w:fill="auto"/>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4.2</w:t>
            </w:r>
          </w:p>
        </w:tc>
        <w:tc>
          <w:tcPr>
            <w:tcW w:w="7265" w:type="dxa"/>
            <w:tcBorders>
              <w:top w:val="single" w:sz="4" w:space="0" w:color="000000"/>
              <w:left w:val="single" w:sz="4" w:space="0" w:color="000000"/>
              <w:bottom w:val="single" w:sz="4" w:space="0" w:color="000000"/>
              <w:right w:val="nil"/>
            </w:tcBorders>
            <w:shd w:val="clear" w:color="auto" w:fill="auto"/>
          </w:tcPr>
          <w:p w:rsidR="0018043F" w:rsidRPr="00EE4E44" w:rsidRDefault="0018043F" w:rsidP="00393C43">
            <w:pPr>
              <w:snapToGrid w:val="0"/>
              <w:spacing w:after="0" w:line="240" w:lineRule="auto"/>
              <w:ind w:firstLine="5"/>
              <w:jc w:val="both"/>
              <w:rPr>
                <w:rFonts w:eastAsia="Calibri" w:cs="Times New Roman"/>
                <w:shd w:val="clear" w:color="auto" w:fill="FFFFFF"/>
              </w:rPr>
            </w:pPr>
            <w:r w:rsidRPr="00EE4E44">
              <w:rPr>
                <w:rFonts w:eastAsia="Calibri" w:cs="Times New Roman"/>
                <w:shd w:val="clear" w:color="auto" w:fill="FFFFFF"/>
              </w:rPr>
              <w:t xml:space="preserve">Строительство </w:t>
            </w:r>
            <w:r w:rsidRPr="00EE4E44">
              <w:rPr>
                <w:rFonts w:eastAsia="Times New Roman" w:cs="Times New Roman"/>
                <w:sz w:val="24"/>
                <w:szCs w:val="24"/>
                <w:lang w:eastAsia="ru-RU"/>
              </w:rPr>
              <w:t>газовых</w:t>
            </w:r>
            <w:r w:rsidRPr="00EE4E44">
              <w:rPr>
                <w:rFonts w:eastAsia="Calibri" w:cs="Times New Roman"/>
                <w:shd w:val="clear" w:color="auto" w:fill="FFFFFF"/>
              </w:rPr>
              <w:t xml:space="preserve"> котельных для существующих объектов жилищного </w:t>
            </w:r>
            <w:r w:rsidRPr="00EE4E44">
              <w:rPr>
                <w:rFonts w:eastAsia="Calibri" w:cs="Times New Roman"/>
                <w:shd w:val="clear" w:color="auto" w:fill="FFFFFF"/>
              </w:rPr>
              <w:lastRenderedPageBreak/>
              <w:t xml:space="preserve">фонда, социального и культурно-бытового назначения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sz w:val="22"/>
                <w:szCs w:val="22"/>
              </w:rPr>
            </w:pPr>
            <w:r w:rsidRPr="00EE4E44">
              <w:rPr>
                <w:sz w:val="22"/>
                <w:szCs w:val="22"/>
              </w:rPr>
              <w:lastRenderedPageBreak/>
              <w:t>+</w:t>
            </w:r>
          </w:p>
        </w:tc>
      </w:tr>
      <w:tr w:rsidR="0018043F" w:rsidRPr="00EE4E44" w:rsidTr="00393C43">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43F" w:rsidRPr="00EE4E44" w:rsidRDefault="0018043F" w:rsidP="00393C43">
            <w:pPr>
              <w:pStyle w:val="a9"/>
              <w:snapToGrid w:val="0"/>
              <w:ind w:left="-279" w:right="-115" w:firstLine="5"/>
              <w:jc w:val="center"/>
              <w:rPr>
                <w:rFonts w:eastAsia="Times New Roman"/>
                <w:b/>
                <w:sz w:val="22"/>
                <w:szCs w:val="22"/>
              </w:rPr>
            </w:pPr>
            <w:r w:rsidRPr="00EE4E44">
              <w:rPr>
                <w:rFonts w:eastAsia="Times New Roman"/>
                <w:b/>
                <w:sz w:val="22"/>
                <w:szCs w:val="22"/>
              </w:rPr>
              <w:lastRenderedPageBreak/>
              <w:t>5.Электроснабжение</w:t>
            </w:r>
          </w:p>
        </w:tc>
      </w:tr>
      <w:tr w:rsidR="0018043F" w:rsidRPr="00EE4E44" w:rsidTr="00393C43">
        <w:trPr>
          <w:trHeight w:val="276"/>
          <w:jc w:val="center"/>
        </w:trPr>
        <w:tc>
          <w:tcPr>
            <w:tcW w:w="567" w:type="dxa"/>
            <w:tcBorders>
              <w:top w:val="single" w:sz="4" w:space="0" w:color="000000"/>
              <w:left w:val="single" w:sz="4" w:space="0" w:color="000000"/>
              <w:bottom w:val="single" w:sz="4" w:space="0" w:color="000000"/>
              <w:right w:val="nil"/>
            </w:tcBorders>
            <w:hideMark/>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5.1</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both"/>
              <w:rPr>
                <w:rFonts w:eastAsia="Calibri" w:cs="Times New Roman"/>
              </w:rPr>
            </w:pPr>
            <w:r w:rsidRPr="00EE4E44">
              <w:rPr>
                <w:rFonts w:eastAsia="Calibri" w:cs="Times New Roman"/>
              </w:rPr>
              <w:t xml:space="preserve">Повышение надежности системы электроснабжения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276"/>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5.2</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both"/>
              <w:rPr>
                <w:rFonts w:eastAsia="Calibri" w:cs="Times New Roman"/>
              </w:rPr>
            </w:pPr>
            <w:r w:rsidRPr="00EE4E44">
              <w:rPr>
                <w:rFonts w:eastAsia="Calibri" w:cs="Times New Roman"/>
              </w:rPr>
              <w:t xml:space="preserve">Расширение возможностей подключения существующих и  проектируемых объектов </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276"/>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5.3</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both"/>
              <w:rPr>
                <w:rFonts w:eastAsia="Calibri" w:cs="Times New Roman"/>
              </w:rPr>
            </w:pPr>
            <w:r w:rsidRPr="00EE4E44">
              <w:rPr>
                <w:rFonts w:eastAsia="Calibri" w:cs="Times New Roman"/>
              </w:rPr>
              <w:t>Модернизация сети уличного освещения</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276"/>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5.4</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both"/>
              <w:rPr>
                <w:rFonts w:eastAsia="Calibri" w:cs="Times New Roman"/>
              </w:rPr>
            </w:pPr>
            <w:r w:rsidRPr="00EE4E44">
              <w:rPr>
                <w:rFonts w:eastAsia="Calibri" w:cs="Times New Roman"/>
              </w:rPr>
              <w:t xml:space="preserve">Снижение уровня потерь электроэнергии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w:t>
            </w:r>
          </w:p>
        </w:tc>
      </w:tr>
      <w:tr w:rsidR="0018043F" w:rsidRPr="00EE4E44" w:rsidTr="00393C43">
        <w:trPr>
          <w:trHeight w:val="276"/>
          <w:jc w:val="center"/>
        </w:trPr>
        <w:tc>
          <w:tcPr>
            <w:tcW w:w="567" w:type="dxa"/>
            <w:tcBorders>
              <w:top w:val="single" w:sz="4" w:space="0" w:color="000000"/>
              <w:left w:val="single" w:sz="4" w:space="0" w:color="000000"/>
              <w:bottom w:val="single" w:sz="4" w:space="0" w:color="000000"/>
              <w:right w:val="nil"/>
            </w:tcBorders>
          </w:tcPr>
          <w:p w:rsidR="0018043F" w:rsidRPr="00EE4E44" w:rsidRDefault="0018043F" w:rsidP="00393C43">
            <w:pPr>
              <w:pStyle w:val="a9"/>
              <w:snapToGrid w:val="0"/>
              <w:ind w:left="-279" w:right="-115" w:firstLine="5"/>
              <w:jc w:val="center"/>
              <w:rPr>
                <w:rFonts w:eastAsia="Times New Roman"/>
                <w:sz w:val="22"/>
                <w:szCs w:val="22"/>
              </w:rPr>
            </w:pPr>
            <w:r w:rsidRPr="00EE4E44">
              <w:rPr>
                <w:rFonts w:eastAsia="Times New Roman"/>
                <w:sz w:val="22"/>
                <w:szCs w:val="22"/>
              </w:rPr>
              <w:t>5.5</w:t>
            </w:r>
          </w:p>
        </w:tc>
        <w:tc>
          <w:tcPr>
            <w:tcW w:w="7265" w:type="dxa"/>
            <w:tcBorders>
              <w:top w:val="single" w:sz="4" w:space="0" w:color="000000"/>
              <w:left w:val="single" w:sz="4" w:space="0" w:color="000000"/>
              <w:bottom w:val="single" w:sz="4" w:space="0" w:color="000000"/>
              <w:right w:val="nil"/>
            </w:tcBorders>
          </w:tcPr>
          <w:p w:rsidR="0018043F" w:rsidRPr="00EE4E44" w:rsidRDefault="0018043F" w:rsidP="00393C43">
            <w:pPr>
              <w:spacing w:after="0" w:line="240" w:lineRule="auto"/>
              <w:jc w:val="both"/>
              <w:rPr>
                <w:rFonts w:eastAsia="Calibri" w:cs="Times New Roman"/>
              </w:rPr>
            </w:pPr>
            <w:r w:rsidRPr="00EE4E44">
              <w:rPr>
                <w:rFonts w:eastAsia="Calibri" w:cs="Times New Roman"/>
              </w:rPr>
              <w:t>Переход на энергосберегающие установки, обеспечивающего экономию электрической энергии</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043F" w:rsidRPr="00EE4E44" w:rsidRDefault="0018043F" w:rsidP="00393C43">
            <w:pPr>
              <w:pStyle w:val="a9"/>
              <w:snapToGrid w:val="0"/>
              <w:jc w:val="center"/>
              <w:rPr>
                <w:rFonts w:eastAsia="Times New Roman"/>
                <w:sz w:val="22"/>
                <w:szCs w:val="22"/>
              </w:rPr>
            </w:pPr>
            <w:r w:rsidRPr="00EE4E44">
              <w:rPr>
                <w:rFonts w:eastAsia="Times New Roman"/>
                <w:sz w:val="22"/>
                <w:szCs w:val="22"/>
              </w:rPr>
              <w:t xml:space="preserve">+ </w:t>
            </w:r>
          </w:p>
        </w:tc>
      </w:tr>
    </w:tbl>
    <w:p w:rsidR="0018043F" w:rsidRPr="00EE4E44" w:rsidRDefault="0018043F" w:rsidP="0018043F">
      <w:pPr>
        <w:shd w:val="clear" w:color="auto" w:fill="FFFFFF"/>
        <w:tabs>
          <w:tab w:val="left" w:pos="851"/>
        </w:tabs>
        <w:autoSpaceDE w:val="0"/>
        <w:spacing w:after="0" w:line="276" w:lineRule="auto"/>
        <w:ind w:firstLine="567"/>
        <w:jc w:val="both"/>
        <w:rPr>
          <w:rFonts w:eastAsia="TimesNewRomanPS-BoldItalicMT" w:cs="Times New Roman"/>
          <w:i/>
          <w:spacing w:val="-10"/>
          <w:sz w:val="24"/>
          <w:szCs w:val="24"/>
        </w:rPr>
      </w:pPr>
      <w:r w:rsidRPr="00EE4E44">
        <w:rPr>
          <w:rFonts w:eastAsia="TimesNewRomanPS-BoldItalicMT" w:cs="Times New Roman"/>
          <w:i/>
          <w:spacing w:val="-10"/>
          <w:sz w:val="24"/>
          <w:szCs w:val="24"/>
        </w:rPr>
        <w:t>Места размещения объектов инженерной инфраструктуры показаны в графических материалах.</w:t>
      </w:r>
    </w:p>
    <w:p w:rsidR="0018043F" w:rsidRPr="00EE4E44" w:rsidRDefault="0018043F" w:rsidP="0018043F">
      <w:pPr>
        <w:spacing w:after="0"/>
        <w:ind w:firstLine="567"/>
        <w:jc w:val="both"/>
        <w:rPr>
          <w:rFonts w:cs="Times New Roman"/>
          <w:snapToGrid w:val="0"/>
          <w:sz w:val="24"/>
          <w:szCs w:val="24"/>
        </w:rPr>
      </w:pPr>
      <w:r w:rsidRPr="00EE4E44">
        <w:rPr>
          <w:rFonts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18043F" w:rsidRPr="00EE4E44" w:rsidRDefault="0018043F" w:rsidP="0018043F">
      <w:pPr>
        <w:pStyle w:val="ad"/>
        <w:ind w:left="0" w:firstLine="567"/>
        <w:jc w:val="center"/>
        <w:rPr>
          <w:rFonts w:eastAsia="Times New Roman"/>
          <w:b/>
          <w:iCs/>
          <w:kern w:val="0"/>
          <w:highlight w:val="yellow"/>
        </w:rPr>
      </w:pPr>
    </w:p>
    <w:p w:rsidR="0018043F" w:rsidRPr="00EE4E44" w:rsidRDefault="0018043F" w:rsidP="00E01673">
      <w:pPr>
        <w:pStyle w:val="1111"/>
        <w:numPr>
          <w:ilvl w:val="2"/>
          <w:numId w:val="55"/>
        </w:numPr>
        <w:tabs>
          <w:tab w:val="left" w:pos="0"/>
        </w:tabs>
        <w:rPr>
          <w:rFonts w:cs="Times New Roman"/>
          <w:i/>
        </w:rPr>
      </w:pPr>
      <w:bookmarkStart w:id="436" w:name="_Toc59800204"/>
      <w:bookmarkStart w:id="437" w:name="_Toc104300517"/>
      <w:r w:rsidRPr="00EE4E44">
        <w:rPr>
          <w:rFonts w:cs="Times New Roman"/>
          <w:i/>
        </w:rPr>
        <w:t>Предложения по обеспечению территории Самодуровского сельского поселения объектами жилой инфраструктуры.</w:t>
      </w:r>
      <w:bookmarkEnd w:id="436"/>
      <w:bookmarkEnd w:id="437"/>
    </w:p>
    <w:p w:rsidR="0018043F" w:rsidRPr="00EE4E44" w:rsidRDefault="0018043F" w:rsidP="0018043F">
      <w:pPr>
        <w:tabs>
          <w:tab w:val="left" w:pos="851"/>
        </w:tabs>
        <w:autoSpaceDE w:val="0"/>
        <w:autoSpaceDN w:val="0"/>
        <w:adjustRightInd w:val="0"/>
        <w:spacing w:after="0"/>
        <w:ind w:firstLine="567"/>
        <w:jc w:val="both"/>
        <w:rPr>
          <w:rFonts w:cs="Times New Roman"/>
          <w:sz w:val="24"/>
          <w:szCs w:val="24"/>
          <w:highlight w:val="yellow"/>
        </w:rPr>
      </w:pPr>
    </w:p>
    <w:p w:rsidR="0018043F" w:rsidRPr="00EE4E44" w:rsidRDefault="0018043F" w:rsidP="0018043F">
      <w:pPr>
        <w:spacing w:after="0" w:line="240" w:lineRule="auto"/>
        <w:ind w:firstLine="567"/>
        <w:jc w:val="both"/>
        <w:rPr>
          <w:sz w:val="24"/>
          <w:szCs w:val="24"/>
          <w:vertAlign w:val="superscript"/>
        </w:rPr>
      </w:pPr>
      <w:r w:rsidRPr="00EE4E44">
        <w:rPr>
          <w:sz w:val="24"/>
          <w:szCs w:val="24"/>
        </w:rPr>
        <w:t>Общая площадь жилищного фонда в Самодуровском сельском поселении согласно данным Администрации поселения по состоянию на 01.01.2021 г. составляет 18,8 тыс. м</w:t>
      </w:r>
      <w:r w:rsidRPr="00EE4E44">
        <w:rPr>
          <w:sz w:val="24"/>
          <w:szCs w:val="24"/>
          <w:vertAlign w:val="superscript"/>
        </w:rPr>
        <w:t>2</w:t>
      </w:r>
    </w:p>
    <w:p w:rsidR="0018043F" w:rsidRPr="00EE4E44" w:rsidRDefault="0018043F" w:rsidP="0018043F">
      <w:pPr>
        <w:spacing w:after="0" w:line="240" w:lineRule="auto"/>
        <w:ind w:firstLine="567"/>
        <w:jc w:val="both"/>
        <w:rPr>
          <w:rFonts w:eastAsia="Lucida Sans Unicode" w:cs="Times New Roman"/>
          <w:kern w:val="1"/>
          <w:sz w:val="24"/>
          <w:szCs w:val="24"/>
        </w:rPr>
      </w:pPr>
      <w:r w:rsidRPr="00EE4E44">
        <w:rPr>
          <w:rFonts w:cs="Times New Roman"/>
          <w:sz w:val="24"/>
          <w:szCs w:val="24"/>
        </w:rPr>
        <w:t>Согласно РНГП ВО средняя жилищная обеспеченность составляет 40 м</w:t>
      </w:r>
      <w:r w:rsidRPr="00EE4E44">
        <w:rPr>
          <w:rFonts w:cs="Times New Roman"/>
          <w:sz w:val="24"/>
          <w:szCs w:val="24"/>
          <w:vertAlign w:val="superscript"/>
        </w:rPr>
        <w:t xml:space="preserve">2 </w:t>
      </w:r>
      <w:r w:rsidRPr="00EE4E44">
        <w:rPr>
          <w:rFonts w:cs="Times New Roman"/>
          <w:sz w:val="24"/>
          <w:szCs w:val="24"/>
        </w:rPr>
        <w:t>на одного человека для индивидуальной жилой застройки.</w:t>
      </w:r>
    </w:p>
    <w:p w:rsidR="0018043F" w:rsidRPr="00EE4E44" w:rsidRDefault="0018043F" w:rsidP="0018043F">
      <w:pPr>
        <w:spacing w:after="0" w:line="240" w:lineRule="auto"/>
        <w:ind w:firstLine="567"/>
        <w:jc w:val="both"/>
        <w:rPr>
          <w:rFonts w:cs="Times New Roman"/>
          <w:sz w:val="24"/>
          <w:szCs w:val="24"/>
        </w:rPr>
      </w:pPr>
      <w:r w:rsidRPr="00EE4E44">
        <w:rPr>
          <w:rFonts w:eastAsia="Lucida Sans Unicode" w:cs="Times New Roman"/>
          <w:kern w:val="1"/>
          <w:sz w:val="24"/>
          <w:szCs w:val="24"/>
        </w:rPr>
        <w:t xml:space="preserve">Общая численность населения по состоянию на 01.01.2021 на территории Самодуровского сельского поселения составляет 624 человека. Таким образом, </w:t>
      </w:r>
      <w:r w:rsidRPr="00EE4E44">
        <w:rPr>
          <w:rFonts w:cs="Times New Roman"/>
          <w:sz w:val="24"/>
          <w:szCs w:val="24"/>
        </w:rPr>
        <w:t>показатель жилищной обеспеченности</w:t>
      </w:r>
      <w:r w:rsidRPr="00EE4E44">
        <w:rPr>
          <w:rFonts w:eastAsia="Lucida Sans Unicode" w:cs="Times New Roman"/>
          <w:kern w:val="1"/>
          <w:sz w:val="24"/>
          <w:szCs w:val="24"/>
        </w:rPr>
        <w:t xml:space="preserve"> составляет 30,1 кв.м./чел. </w:t>
      </w:r>
      <w:r w:rsidRPr="00EE4E44">
        <w:rPr>
          <w:rFonts w:cs="Times New Roman"/>
          <w:sz w:val="24"/>
          <w:szCs w:val="24"/>
        </w:rPr>
        <w:t>Этот показатель ниже нормативного в 40 кв. м/чел.</w:t>
      </w:r>
    </w:p>
    <w:p w:rsidR="0018043F" w:rsidRPr="00EE4E44" w:rsidRDefault="0018043F" w:rsidP="0018043F">
      <w:pPr>
        <w:spacing w:after="0" w:line="240" w:lineRule="auto"/>
        <w:ind w:firstLine="567"/>
        <w:jc w:val="both"/>
        <w:rPr>
          <w:rFonts w:eastAsia="Lucida Sans Unicode" w:cs="Times New Roman"/>
          <w:kern w:val="1"/>
          <w:sz w:val="24"/>
          <w:szCs w:val="24"/>
        </w:rPr>
      </w:pPr>
      <w:r w:rsidRPr="00EE4E44">
        <w:rPr>
          <w:rFonts w:cs="Times New Roman"/>
          <w:sz w:val="24"/>
          <w:szCs w:val="24"/>
        </w:rPr>
        <w:t>Все вышеперечисленные факторы напрямую влияют на необходимость развития нового жилищного строительства.</w:t>
      </w:r>
    </w:p>
    <w:p w:rsidR="0018043F" w:rsidRPr="00EE4E44" w:rsidRDefault="0018043F" w:rsidP="0018043F">
      <w:pPr>
        <w:pStyle w:val="aa"/>
        <w:ind w:firstLine="567"/>
        <w:jc w:val="both"/>
      </w:pPr>
      <w:r w:rsidRPr="00EE4E44">
        <w:t xml:space="preserve">Для улучшения жилищных условий существующего населения необходимо строительство 6160 кв.м площади нового жилого фонда (квартир). </w:t>
      </w:r>
    </w:p>
    <w:p w:rsidR="0018043F" w:rsidRPr="00EE4E44" w:rsidRDefault="0018043F" w:rsidP="0018043F">
      <w:pPr>
        <w:autoSpaceDE w:val="0"/>
        <w:autoSpaceDN w:val="0"/>
        <w:adjustRightInd w:val="0"/>
        <w:spacing w:after="0"/>
        <w:ind w:firstLine="567"/>
        <w:jc w:val="both"/>
        <w:rPr>
          <w:rFonts w:eastAsia="TimesNewRoman" w:cs="Times New Roman"/>
          <w:sz w:val="24"/>
          <w:szCs w:val="24"/>
        </w:rPr>
      </w:pPr>
      <w:r w:rsidRPr="00EE4E44">
        <w:rPr>
          <w:rFonts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18043F" w:rsidRPr="00EE4E44" w:rsidRDefault="0018043F" w:rsidP="0018043F">
      <w:pPr>
        <w:pStyle w:val="aa"/>
        <w:ind w:firstLine="567"/>
        <w:jc w:val="both"/>
      </w:pPr>
      <w:r w:rsidRPr="00EE4E44">
        <w:t xml:space="preserve">Помимо этого, необходимо учитывать сценарий демографического прогноза, согласно которому население Самодуровского сельского поселения к 2029 году должно увеличиться на 8 человек и составить 632 чел. В этой связи, нужно учесть необходимость в обеспечении комфортным жильем нового населения, а это еще 320 кв.м общей площади нового жилого фонда (квартир). </w:t>
      </w:r>
    </w:p>
    <w:p w:rsidR="0018043F" w:rsidRPr="00EE4E44" w:rsidRDefault="0018043F" w:rsidP="0018043F">
      <w:pPr>
        <w:pStyle w:val="aa"/>
        <w:ind w:firstLine="567"/>
        <w:jc w:val="both"/>
      </w:pPr>
      <w:r w:rsidRPr="00EE4E44">
        <w:t>Таким образом, общая площадь нового жилого фонда, который необходимо построить до 2029 году, составляет</w:t>
      </w:r>
      <w:r w:rsidRPr="00EE4E44">
        <w:rPr>
          <w:b/>
        </w:rPr>
        <w:t xml:space="preserve"> не менее 6480 кв.м.</w:t>
      </w:r>
    </w:p>
    <w:p w:rsidR="0018043F" w:rsidRPr="00EE4E44" w:rsidRDefault="0018043F" w:rsidP="0018043F">
      <w:pPr>
        <w:spacing w:after="0"/>
        <w:ind w:firstLine="567"/>
        <w:jc w:val="both"/>
        <w:rPr>
          <w:rFonts w:eastAsia="TimesNewRoman" w:cs="Times New Roman"/>
          <w:sz w:val="24"/>
          <w:szCs w:val="24"/>
          <w:lang w:eastAsia="ru-RU"/>
        </w:rPr>
      </w:pPr>
      <w:r w:rsidRPr="00EE4E44">
        <w:rPr>
          <w:rFonts w:eastAsia="TimesNewRoman" w:cs="Times New Roman"/>
          <w:sz w:val="24"/>
          <w:szCs w:val="24"/>
          <w:lang w:eastAsia="ru-RU"/>
        </w:rPr>
        <w:t>Настоящим проектом генерального плана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18043F" w:rsidRPr="00EE4E44" w:rsidRDefault="0018043F" w:rsidP="0018043F">
      <w:pPr>
        <w:pStyle w:val="aa"/>
        <w:jc w:val="both"/>
        <w:rPr>
          <w:highlight w:val="yellow"/>
        </w:rPr>
      </w:pPr>
    </w:p>
    <w:p w:rsidR="0018043F" w:rsidRPr="00EE4E44" w:rsidRDefault="0018043F" w:rsidP="0018043F">
      <w:pPr>
        <w:pStyle w:val="aa"/>
        <w:ind w:firstLine="567"/>
        <w:jc w:val="center"/>
      </w:pPr>
      <w:r w:rsidRPr="00EE4E44">
        <w:rPr>
          <w:b/>
        </w:rPr>
        <w:t>Перечень мероприятий по обеспечению Самодуровского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2835"/>
        <w:gridCol w:w="1946"/>
      </w:tblGrid>
      <w:tr w:rsidR="0018043F" w:rsidRPr="00EE4E44" w:rsidTr="00393C43">
        <w:trPr>
          <w:trHeight w:val="649"/>
          <w:tblHeader/>
          <w:jc w:val="center"/>
        </w:trPr>
        <w:tc>
          <w:tcPr>
            <w:tcW w:w="624" w:type="dxa"/>
            <w:vMerge w:val="restart"/>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lastRenderedPageBreak/>
              <w:t>№ п/п</w:t>
            </w:r>
          </w:p>
        </w:tc>
        <w:tc>
          <w:tcPr>
            <w:tcW w:w="3875" w:type="dxa"/>
            <w:vMerge w:val="restart"/>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Наименование мероприятия</w:t>
            </w:r>
          </w:p>
        </w:tc>
        <w:tc>
          <w:tcPr>
            <w:tcW w:w="2835" w:type="dxa"/>
            <w:vMerge w:val="restart"/>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Площадь жилого фонда кв.м.</w:t>
            </w:r>
          </w:p>
        </w:tc>
        <w:tc>
          <w:tcPr>
            <w:tcW w:w="1946" w:type="dxa"/>
            <w:shd w:val="clear" w:color="auto" w:fill="D9D9D9" w:themeFill="background1" w:themeFillShade="D9"/>
          </w:tcPr>
          <w:p w:rsidR="0018043F" w:rsidRPr="00EE4E44" w:rsidRDefault="0018043F" w:rsidP="00393C43">
            <w:pPr>
              <w:spacing w:after="0"/>
              <w:jc w:val="center"/>
              <w:rPr>
                <w:rFonts w:cs="Times New Roman"/>
                <w:b/>
              </w:rPr>
            </w:pPr>
            <w:r w:rsidRPr="00EE4E44">
              <w:rPr>
                <w:rFonts w:cs="Times New Roman"/>
                <w:b/>
              </w:rPr>
              <w:t>Этапы реализации проектных решений</w:t>
            </w:r>
          </w:p>
        </w:tc>
      </w:tr>
      <w:tr w:rsidR="0018043F" w:rsidRPr="00EE4E44" w:rsidTr="00393C43">
        <w:trPr>
          <w:trHeight w:val="459"/>
          <w:tblHeader/>
          <w:jc w:val="center"/>
        </w:trPr>
        <w:tc>
          <w:tcPr>
            <w:tcW w:w="624" w:type="dxa"/>
            <w:vMerge/>
            <w:shd w:val="clear" w:color="auto" w:fill="D9D9D9" w:themeFill="background1" w:themeFillShade="D9"/>
            <w:vAlign w:val="center"/>
          </w:tcPr>
          <w:p w:rsidR="0018043F" w:rsidRPr="00EE4E44" w:rsidRDefault="0018043F" w:rsidP="00393C43">
            <w:pPr>
              <w:spacing w:after="0"/>
              <w:jc w:val="center"/>
              <w:rPr>
                <w:rFonts w:cs="Times New Roman"/>
                <w:b/>
              </w:rPr>
            </w:pPr>
          </w:p>
        </w:tc>
        <w:tc>
          <w:tcPr>
            <w:tcW w:w="3875" w:type="dxa"/>
            <w:vMerge/>
            <w:shd w:val="clear" w:color="auto" w:fill="D9D9D9" w:themeFill="background1" w:themeFillShade="D9"/>
            <w:vAlign w:val="center"/>
          </w:tcPr>
          <w:p w:rsidR="0018043F" w:rsidRPr="00EE4E44" w:rsidRDefault="0018043F" w:rsidP="00393C43">
            <w:pPr>
              <w:spacing w:after="0"/>
              <w:jc w:val="center"/>
              <w:rPr>
                <w:rFonts w:cs="Times New Roman"/>
                <w:b/>
              </w:rPr>
            </w:pPr>
          </w:p>
        </w:tc>
        <w:tc>
          <w:tcPr>
            <w:tcW w:w="2835" w:type="dxa"/>
            <w:vMerge/>
            <w:shd w:val="clear" w:color="auto" w:fill="D9D9D9" w:themeFill="background1" w:themeFillShade="D9"/>
            <w:vAlign w:val="center"/>
          </w:tcPr>
          <w:p w:rsidR="0018043F" w:rsidRPr="00EE4E44" w:rsidRDefault="0018043F" w:rsidP="00393C43">
            <w:pPr>
              <w:spacing w:after="0"/>
              <w:jc w:val="center"/>
              <w:rPr>
                <w:rFonts w:cs="Times New Roman"/>
                <w:b/>
              </w:rPr>
            </w:pPr>
          </w:p>
        </w:tc>
        <w:tc>
          <w:tcPr>
            <w:tcW w:w="1946" w:type="dxa"/>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Расчетный срок</w:t>
            </w:r>
          </w:p>
        </w:tc>
      </w:tr>
      <w:tr w:rsidR="0018043F" w:rsidRPr="00EE4E44" w:rsidTr="00393C43">
        <w:trPr>
          <w:trHeight w:val="286"/>
          <w:jc w:val="center"/>
        </w:trPr>
        <w:tc>
          <w:tcPr>
            <w:tcW w:w="624" w:type="dxa"/>
            <w:shd w:val="clear" w:color="auto" w:fill="FFFFFF" w:themeFill="background1"/>
            <w:vAlign w:val="center"/>
          </w:tcPr>
          <w:p w:rsidR="0018043F" w:rsidRPr="00EE4E44" w:rsidRDefault="0018043F" w:rsidP="0018043F">
            <w:pPr>
              <w:pStyle w:val="ad"/>
              <w:numPr>
                <w:ilvl w:val="0"/>
                <w:numId w:val="12"/>
              </w:numPr>
              <w:ind w:left="0" w:firstLine="0"/>
              <w:jc w:val="center"/>
              <w:rPr>
                <w:noProof/>
                <w:lang w:eastAsia="ru-RU"/>
              </w:rPr>
            </w:pPr>
          </w:p>
        </w:tc>
        <w:tc>
          <w:tcPr>
            <w:tcW w:w="6710" w:type="dxa"/>
            <w:gridSpan w:val="2"/>
            <w:shd w:val="clear" w:color="auto" w:fill="FFFFFF" w:themeFill="background1"/>
          </w:tcPr>
          <w:p w:rsidR="0018043F" w:rsidRPr="00EE4E44" w:rsidRDefault="0018043F" w:rsidP="00393C43">
            <w:pPr>
              <w:spacing w:after="0"/>
              <w:jc w:val="both"/>
              <w:rPr>
                <w:rFonts w:cs="Times New Roman"/>
                <w:b/>
              </w:rPr>
            </w:pPr>
            <w:r w:rsidRPr="00EE4E44">
              <w:rPr>
                <w:rFonts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946" w:type="dxa"/>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w:t>
            </w:r>
          </w:p>
        </w:tc>
      </w:tr>
      <w:tr w:rsidR="0018043F" w:rsidRPr="00EE4E44" w:rsidTr="00393C43">
        <w:trPr>
          <w:trHeight w:val="613"/>
          <w:jc w:val="center"/>
        </w:trPr>
        <w:tc>
          <w:tcPr>
            <w:tcW w:w="624" w:type="dxa"/>
            <w:shd w:val="clear" w:color="auto" w:fill="FFFFFF" w:themeFill="background1"/>
            <w:vAlign w:val="center"/>
          </w:tcPr>
          <w:p w:rsidR="0018043F" w:rsidRPr="00EE4E44" w:rsidRDefault="0018043F" w:rsidP="0018043F">
            <w:pPr>
              <w:pStyle w:val="ad"/>
              <w:numPr>
                <w:ilvl w:val="0"/>
                <w:numId w:val="12"/>
              </w:numPr>
              <w:ind w:left="0" w:firstLine="0"/>
              <w:jc w:val="center"/>
            </w:pPr>
          </w:p>
        </w:tc>
        <w:tc>
          <w:tcPr>
            <w:tcW w:w="3875" w:type="dxa"/>
            <w:shd w:val="clear" w:color="auto" w:fill="FFFFFF" w:themeFill="background1"/>
            <w:vAlign w:val="center"/>
          </w:tcPr>
          <w:p w:rsidR="0018043F" w:rsidRPr="00EE4E44" w:rsidRDefault="0018043F" w:rsidP="00393C43">
            <w:pPr>
              <w:spacing w:after="0"/>
              <w:jc w:val="both"/>
              <w:rPr>
                <w:rFonts w:cs="Times New Roman"/>
              </w:rPr>
            </w:pPr>
            <w:r w:rsidRPr="00EE4E44">
              <w:rPr>
                <w:rFonts w:cs="Times New Roman"/>
              </w:rPr>
              <w:t>Увеличение жилого фонда с 18800 до 25280 кв.м.</w:t>
            </w:r>
          </w:p>
        </w:tc>
        <w:tc>
          <w:tcPr>
            <w:tcW w:w="2835" w:type="dxa"/>
            <w:shd w:val="clear" w:color="auto" w:fill="FFFFFF" w:themeFill="background1"/>
            <w:vAlign w:val="center"/>
          </w:tcPr>
          <w:p w:rsidR="0018043F" w:rsidRPr="00EE4E44" w:rsidRDefault="0018043F" w:rsidP="00393C43">
            <w:pPr>
              <w:spacing w:after="0" w:line="240" w:lineRule="auto"/>
              <w:jc w:val="center"/>
              <w:rPr>
                <w:rFonts w:cs="Times New Roman"/>
                <w:b/>
              </w:rPr>
            </w:pPr>
            <w:r w:rsidRPr="00EE4E44">
              <w:rPr>
                <w:b/>
              </w:rPr>
              <w:t xml:space="preserve">6480 </w:t>
            </w:r>
            <w:r w:rsidRPr="00EE4E44">
              <w:rPr>
                <w:rFonts w:cs="Times New Roman"/>
                <w:b/>
              </w:rPr>
              <w:t>м</w:t>
            </w:r>
            <w:r w:rsidRPr="00EE4E44">
              <w:rPr>
                <w:rFonts w:cs="Times New Roman"/>
                <w:b/>
                <w:vertAlign w:val="superscript"/>
              </w:rPr>
              <w:t>2</w:t>
            </w:r>
          </w:p>
          <w:p w:rsidR="0018043F" w:rsidRPr="00EE4E44" w:rsidRDefault="0018043F" w:rsidP="00393C43">
            <w:pPr>
              <w:spacing w:after="0" w:line="240" w:lineRule="auto"/>
              <w:jc w:val="center"/>
              <w:rPr>
                <w:rFonts w:cs="Times New Roman"/>
              </w:rPr>
            </w:pPr>
            <w:r w:rsidRPr="00EE4E44">
              <w:rPr>
                <w:rFonts w:cs="Times New Roman"/>
                <w:i/>
              </w:rPr>
              <w:t>Новый жилой фонд</w:t>
            </w:r>
          </w:p>
        </w:tc>
        <w:tc>
          <w:tcPr>
            <w:tcW w:w="1946" w:type="dxa"/>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w:t>
            </w:r>
          </w:p>
        </w:tc>
      </w:tr>
      <w:tr w:rsidR="0018043F" w:rsidRPr="00EE4E44" w:rsidTr="00393C43">
        <w:trPr>
          <w:trHeight w:val="613"/>
          <w:jc w:val="center"/>
        </w:trPr>
        <w:tc>
          <w:tcPr>
            <w:tcW w:w="624" w:type="dxa"/>
            <w:shd w:val="clear" w:color="auto" w:fill="FFFFFF" w:themeFill="background1"/>
            <w:vAlign w:val="center"/>
          </w:tcPr>
          <w:p w:rsidR="0018043F" w:rsidRPr="00EE4E44" w:rsidRDefault="0018043F" w:rsidP="0018043F">
            <w:pPr>
              <w:pStyle w:val="ad"/>
              <w:numPr>
                <w:ilvl w:val="0"/>
                <w:numId w:val="12"/>
              </w:numPr>
              <w:ind w:left="0" w:firstLine="0"/>
              <w:jc w:val="center"/>
            </w:pPr>
          </w:p>
        </w:tc>
        <w:tc>
          <w:tcPr>
            <w:tcW w:w="6710" w:type="dxa"/>
            <w:gridSpan w:val="2"/>
            <w:shd w:val="clear" w:color="auto" w:fill="FFFFFF" w:themeFill="background1"/>
            <w:vAlign w:val="center"/>
          </w:tcPr>
          <w:p w:rsidR="0018043F" w:rsidRPr="00EE4E44" w:rsidRDefault="0018043F" w:rsidP="00393C43">
            <w:pPr>
              <w:spacing w:after="0"/>
              <w:jc w:val="both"/>
              <w:rPr>
                <w:rFonts w:cs="Times New Roman"/>
              </w:rPr>
            </w:pPr>
            <w:r w:rsidRPr="00EE4E44">
              <w:rPr>
                <w:rFonts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946" w:type="dxa"/>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w:t>
            </w:r>
          </w:p>
        </w:tc>
      </w:tr>
      <w:tr w:rsidR="0018043F" w:rsidRPr="00EE4E44" w:rsidTr="00393C43">
        <w:trPr>
          <w:trHeight w:val="457"/>
          <w:jc w:val="center"/>
        </w:trPr>
        <w:tc>
          <w:tcPr>
            <w:tcW w:w="624" w:type="dxa"/>
            <w:shd w:val="clear" w:color="auto" w:fill="FFFFFF" w:themeFill="background1"/>
            <w:vAlign w:val="center"/>
          </w:tcPr>
          <w:p w:rsidR="0018043F" w:rsidRPr="00EE4E44" w:rsidRDefault="0018043F" w:rsidP="0018043F">
            <w:pPr>
              <w:pStyle w:val="ad"/>
              <w:numPr>
                <w:ilvl w:val="0"/>
                <w:numId w:val="12"/>
              </w:numPr>
              <w:ind w:left="0" w:firstLine="0"/>
              <w:jc w:val="center"/>
            </w:pPr>
          </w:p>
        </w:tc>
        <w:tc>
          <w:tcPr>
            <w:tcW w:w="6710" w:type="dxa"/>
            <w:gridSpan w:val="2"/>
            <w:shd w:val="clear" w:color="auto" w:fill="FFFFFF" w:themeFill="background1"/>
          </w:tcPr>
          <w:p w:rsidR="0018043F" w:rsidRPr="00EE4E44" w:rsidRDefault="0018043F" w:rsidP="00393C43">
            <w:pPr>
              <w:spacing w:after="0"/>
              <w:rPr>
                <w:rFonts w:cs="Times New Roman"/>
                <w:b/>
              </w:rPr>
            </w:pPr>
            <w:r w:rsidRPr="00EE4E44">
              <w:rPr>
                <w:rFonts w:cs="Times New Roman"/>
              </w:rPr>
              <w:t>Комплексное благоустройство жилых территорий (кварталов).</w:t>
            </w:r>
          </w:p>
        </w:tc>
        <w:tc>
          <w:tcPr>
            <w:tcW w:w="1946" w:type="dxa"/>
            <w:shd w:val="clear" w:color="auto" w:fill="D9D9D9" w:themeFill="background1" w:themeFillShade="D9"/>
            <w:vAlign w:val="center"/>
          </w:tcPr>
          <w:p w:rsidR="0018043F" w:rsidRPr="00EE4E44" w:rsidRDefault="0018043F" w:rsidP="00393C43">
            <w:pPr>
              <w:spacing w:after="0"/>
              <w:jc w:val="center"/>
              <w:rPr>
                <w:rFonts w:cs="Times New Roman"/>
                <w:b/>
              </w:rPr>
            </w:pPr>
            <w:r w:rsidRPr="00EE4E44">
              <w:rPr>
                <w:rFonts w:cs="Times New Roman"/>
                <w:b/>
              </w:rPr>
              <w:t>+</w:t>
            </w:r>
          </w:p>
        </w:tc>
      </w:tr>
    </w:tbl>
    <w:p w:rsidR="0018043F" w:rsidRPr="00EE4E44" w:rsidRDefault="0018043F" w:rsidP="0018043F">
      <w:pPr>
        <w:autoSpaceDE w:val="0"/>
        <w:autoSpaceDN w:val="0"/>
        <w:adjustRightInd w:val="0"/>
        <w:spacing w:after="0"/>
        <w:ind w:firstLine="567"/>
        <w:jc w:val="both"/>
        <w:rPr>
          <w:rFonts w:eastAsia="Calibri" w:cs="Times New Roman"/>
          <w:bCs/>
          <w:i/>
          <w:iCs/>
          <w:sz w:val="24"/>
          <w:szCs w:val="24"/>
          <w:highlight w:val="yellow"/>
        </w:rPr>
      </w:pPr>
    </w:p>
    <w:p w:rsidR="0018043F" w:rsidRPr="00EE4E44" w:rsidRDefault="0018043F" w:rsidP="00E01673">
      <w:pPr>
        <w:pStyle w:val="1111"/>
        <w:numPr>
          <w:ilvl w:val="2"/>
          <w:numId w:val="55"/>
        </w:numPr>
        <w:rPr>
          <w:rFonts w:cs="Times New Roman"/>
          <w:i/>
        </w:rPr>
      </w:pPr>
      <w:bookmarkStart w:id="438" w:name="_Toc59800205"/>
      <w:bookmarkStart w:id="439" w:name="_Toc104300518"/>
      <w:r w:rsidRPr="00EE4E44">
        <w:rPr>
          <w:rFonts w:cs="Times New Roman"/>
          <w:i/>
        </w:rPr>
        <w:t>Предложения по обеспечению территории Самодуровского сельского поселения объектами социальной инфраструктуры.</w:t>
      </w:r>
      <w:bookmarkEnd w:id="438"/>
      <w:bookmarkEnd w:id="439"/>
    </w:p>
    <w:p w:rsidR="0018043F" w:rsidRPr="00EE4E44" w:rsidRDefault="0018043F" w:rsidP="0018043F">
      <w:pPr>
        <w:spacing w:after="0" w:line="240" w:lineRule="auto"/>
        <w:ind w:firstLine="567"/>
        <w:jc w:val="both"/>
        <w:rPr>
          <w:rFonts w:cs="Times New Roman"/>
          <w:sz w:val="24"/>
          <w:szCs w:val="24"/>
        </w:rPr>
      </w:pP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rPr>
        <w:t xml:space="preserve">Решение этих задач лежит на пути оптимизации системы услуг при изменении </w:t>
      </w:r>
      <w:r w:rsidRPr="00EE4E44">
        <w:rPr>
          <w:rFonts w:cs="Times New Roman"/>
          <w:snapToGrid w:val="0"/>
          <w:sz w:val="24"/>
          <w:szCs w:val="24"/>
          <w:u w:val="single"/>
        </w:rPr>
        <w:t>функциональной и территориальной</w:t>
      </w:r>
      <w:r w:rsidRPr="00EE4E44">
        <w:rPr>
          <w:rFonts w:cs="Times New Roman"/>
          <w:snapToGrid w:val="0"/>
          <w:sz w:val="24"/>
          <w:szCs w:val="24"/>
        </w:rPr>
        <w:t xml:space="preserve"> организации.</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u w:val="single"/>
        </w:rPr>
        <w:t xml:space="preserve">Функциональная организация </w:t>
      </w:r>
      <w:r w:rsidRPr="00EE4E44">
        <w:rPr>
          <w:rFonts w:cs="Times New Roman"/>
          <w:sz w:val="24"/>
          <w:szCs w:val="24"/>
        </w:rPr>
        <w:t>связана с дифференциацией сферы обслуживания на социальную и коммерческую.</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u w:val="single"/>
        </w:rPr>
        <w:t xml:space="preserve">Социальная </w:t>
      </w:r>
      <w:r w:rsidRPr="00EE4E44">
        <w:rPr>
          <w:rFonts w:cs="Times New Roman"/>
          <w:sz w:val="24"/>
          <w:szCs w:val="24"/>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18043F" w:rsidRPr="00EE4E44" w:rsidRDefault="0018043F" w:rsidP="0018043F">
      <w:pPr>
        <w:spacing w:after="0" w:line="240" w:lineRule="auto"/>
        <w:ind w:firstLine="567"/>
        <w:jc w:val="both"/>
        <w:rPr>
          <w:rFonts w:cs="Times New Roman"/>
          <w:snapToGrid w:val="0"/>
          <w:sz w:val="24"/>
          <w:szCs w:val="24"/>
        </w:rPr>
      </w:pPr>
      <w:r w:rsidRPr="00EE4E44">
        <w:rPr>
          <w:rFonts w:cs="Times New Roman"/>
          <w:snapToGrid w:val="0"/>
          <w:sz w:val="24"/>
          <w:szCs w:val="24"/>
          <w:u w:val="single"/>
        </w:rPr>
        <w:t>Коммерческая</w:t>
      </w:r>
      <w:r w:rsidRPr="00EE4E44">
        <w:rPr>
          <w:rFonts w:cs="Times New Roman"/>
          <w:snapToGrid w:val="0"/>
          <w:sz w:val="24"/>
          <w:szCs w:val="24"/>
        </w:rPr>
        <w:t xml:space="preserve"> сфера не поддается нормированию, поскольку развивается на основе конкуренции и в соответствии с законами рынка.</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 xml:space="preserve">Изменения в </w:t>
      </w:r>
      <w:r w:rsidRPr="00EE4E44">
        <w:rPr>
          <w:rFonts w:cs="Times New Roman"/>
          <w:sz w:val="24"/>
          <w:szCs w:val="24"/>
          <w:u w:val="single"/>
        </w:rPr>
        <w:t>территориальной</w:t>
      </w:r>
      <w:r w:rsidRPr="00EE4E44">
        <w:rPr>
          <w:rFonts w:cs="Times New Roman"/>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lastRenderedPageBreak/>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18043F" w:rsidRPr="00EE4E44" w:rsidRDefault="0018043F" w:rsidP="0018043F">
      <w:pPr>
        <w:spacing w:after="0"/>
        <w:ind w:firstLine="567"/>
        <w:jc w:val="both"/>
        <w:rPr>
          <w:rFonts w:eastAsia="Times New Roman" w:cs="Times New Roman"/>
          <w:sz w:val="24"/>
          <w:szCs w:val="24"/>
          <w:lang w:eastAsia="ar-SA"/>
        </w:rPr>
      </w:pPr>
      <w:r w:rsidRPr="00EE4E44">
        <w:rPr>
          <w:rFonts w:eastAsia="Times New Roman" w:cs="Times New Roman"/>
          <w:sz w:val="24"/>
          <w:szCs w:val="24"/>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Pr="00EE4E44">
        <w:rPr>
          <w:rFonts w:cs="Times New Roman"/>
          <w:sz w:val="24"/>
          <w:szCs w:val="24"/>
        </w:rPr>
        <w:t xml:space="preserve">Самодуровского сельского поселения </w:t>
      </w:r>
      <w:r w:rsidRPr="00EE4E44">
        <w:rPr>
          <w:rFonts w:eastAsia="Times New Roman" w:cs="Times New Roman"/>
          <w:sz w:val="24"/>
          <w:szCs w:val="24"/>
          <w:lang w:eastAsia="ar-SA"/>
        </w:rPr>
        <w:t>располагается:</w:t>
      </w:r>
    </w:p>
    <w:p w:rsidR="0018043F" w:rsidRPr="00EE4E44" w:rsidRDefault="0018043F" w:rsidP="00E01673">
      <w:pPr>
        <w:widowControl w:val="0"/>
        <w:numPr>
          <w:ilvl w:val="0"/>
          <w:numId w:val="77"/>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EE4E44">
        <w:rPr>
          <w:rFonts w:eastAsia="Times New Roman" w:cs="Times New Roman"/>
          <w:sz w:val="24"/>
          <w:szCs w:val="24"/>
          <w:lang w:eastAsia="ar-SA"/>
        </w:rPr>
        <w:t>1 общеобразовательная школа с общей вместимостью – 180 учащихся;</w:t>
      </w:r>
    </w:p>
    <w:p w:rsidR="0018043F" w:rsidRPr="00EE4E44" w:rsidRDefault="0018043F" w:rsidP="00E01673">
      <w:pPr>
        <w:widowControl w:val="0"/>
        <w:numPr>
          <w:ilvl w:val="0"/>
          <w:numId w:val="77"/>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EE4E44">
        <w:rPr>
          <w:sz w:val="24"/>
          <w:szCs w:val="24"/>
        </w:rPr>
        <w:t>Дошкольная группа</w:t>
      </w:r>
      <w:r w:rsidRPr="00EE4E44">
        <w:rPr>
          <w:rFonts w:eastAsia="Times New Roman" w:cs="Times New Roman"/>
          <w:sz w:val="24"/>
          <w:szCs w:val="24"/>
          <w:lang w:eastAsia="ar-SA"/>
        </w:rPr>
        <w:t xml:space="preserve"> – 36 учащихся.</w:t>
      </w:r>
    </w:p>
    <w:p w:rsidR="0018043F" w:rsidRPr="00EE4E44" w:rsidRDefault="0018043F" w:rsidP="0018043F">
      <w:pPr>
        <w:spacing w:after="0"/>
        <w:ind w:firstLine="567"/>
        <w:jc w:val="both"/>
        <w:rPr>
          <w:rFonts w:eastAsia="Times New Roman" w:cs="Times New Roman"/>
          <w:sz w:val="24"/>
          <w:szCs w:val="24"/>
          <w:lang w:eastAsia="ar-SA"/>
        </w:rPr>
      </w:pPr>
      <w:r w:rsidRPr="00EE4E44">
        <w:rPr>
          <w:rFonts w:eastAsia="Times New Roman" w:cs="Times New Roman"/>
          <w:sz w:val="24"/>
          <w:szCs w:val="24"/>
          <w:lang w:eastAsia="ar-SA"/>
        </w:rPr>
        <w:t>Для существующей численности населения – 624 человека необходимо:</w:t>
      </w:r>
    </w:p>
    <w:p w:rsidR="0018043F" w:rsidRPr="00EE4E44" w:rsidRDefault="0018043F" w:rsidP="00E01673">
      <w:pPr>
        <w:widowControl w:val="0"/>
        <w:numPr>
          <w:ilvl w:val="0"/>
          <w:numId w:val="78"/>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EE4E44">
        <w:rPr>
          <w:rFonts w:eastAsia="Times New Roman" w:cs="Times New Roman"/>
          <w:sz w:val="24"/>
          <w:szCs w:val="24"/>
          <w:lang w:eastAsia="ar-SA"/>
        </w:rPr>
        <w:t>56 мест в общеобразовательных школах (нормативный показатель в соответствии с РНГП 90 мест/1000 жителей);</w:t>
      </w:r>
    </w:p>
    <w:p w:rsidR="0018043F" w:rsidRPr="00EE4E44" w:rsidRDefault="0018043F" w:rsidP="00E01673">
      <w:pPr>
        <w:widowControl w:val="0"/>
        <w:numPr>
          <w:ilvl w:val="0"/>
          <w:numId w:val="78"/>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EE4E44">
        <w:rPr>
          <w:rFonts w:eastAsia="Times New Roman" w:cs="Times New Roman"/>
          <w:sz w:val="24"/>
          <w:szCs w:val="24"/>
          <w:lang w:eastAsia="ar-SA"/>
        </w:rPr>
        <w:t>25 мест в детских садах (нормативный показатель в соответствии с РНГП 40 мест/1000 жителей).</w:t>
      </w:r>
    </w:p>
    <w:p w:rsidR="0018043F" w:rsidRPr="00EE4E44" w:rsidRDefault="0018043F" w:rsidP="0018043F">
      <w:pPr>
        <w:pStyle w:val="Standard"/>
        <w:ind w:firstLine="567"/>
        <w:jc w:val="both"/>
      </w:pPr>
      <w:r w:rsidRPr="00EE4E44">
        <w:t>Вместимость существующей общеобразовательной школы на территории Самодуровского сельского поселения удовлетворяет потребности населения. Вместимость существующих объектов дошкольного образования удовлетворяет минимальным потребностям существующего населения.</w:t>
      </w:r>
    </w:p>
    <w:p w:rsidR="0018043F" w:rsidRPr="00EE4E44" w:rsidRDefault="0018043F" w:rsidP="0018043F">
      <w:pPr>
        <w:pStyle w:val="Standard"/>
        <w:ind w:firstLine="567"/>
        <w:jc w:val="both"/>
      </w:pPr>
      <w:r w:rsidRPr="00EE4E44">
        <w:t>Учитывая демографический прогноз, население Самодуровского сельского поселения должно до 2029 года увеличиться на 8 человек и составит 632 человека.</w:t>
      </w:r>
    </w:p>
    <w:p w:rsidR="0018043F" w:rsidRPr="00EE4E44" w:rsidRDefault="0018043F" w:rsidP="0018043F">
      <w:pPr>
        <w:spacing w:after="0"/>
        <w:ind w:firstLine="567"/>
        <w:jc w:val="both"/>
        <w:rPr>
          <w:rFonts w:eastAsia="Times New Roman" w:cs="Times New Roman"/>
          <w:sz w:val="24"/>
          <w:szCs w:val="24"/>
          <w:lang w:eastAsia="ar-SA"/>
        </w:rPr>
      </w:pPr>
      <w:r w:rsidRPr="00EE4E44">
        <w:rPr>
          <w:rFonts w:eastAsia="Times New Roman" w:cs="Times New Roman"/>
          <w:sz w:val="24"/>
          <w:szCs w:val="24"/>
          <w:lang w:eastAsia="ar-SA"/>
        </w:rPr>
        <w:t>Таким образом, для численности населения – 632 человека необходимо:</w:t>
      </w:r>
    </w:p>
    <w:p w:rsidR="0018043F" w:rsidRPr="00EE4E44" w:rsidRDefault="0018043F" w:rsidP="00E01673">
      <w:pPr>
        <w:widowControl w:val="0"/>
        <w:numPr>
          <w:ilvl w:val="0"/>
          <w:numId w:val="78"/>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EE4E44">
        <w:rPr>
          <w:rFonts w:eastAsia="Times New Roman" w:cs="Times New Roman"/>
          <w:sz w:val="24"/>
          <w:szCs w:val="24"/>
          <w:lang w:eastAsia="ar-SA"/>
        </w:rPr>
        <w:t>57 мест в общеобразовательных школах (нормативный показатель в соответствии с РНГП 90 мест/1000 жителей);</w:t>
      </w:r>
    </w:p>
    <w:p w:rsidR="0018043F" w:rsidRPr="00EE4E44" w:rsidRDefault="0018043F" w:rsidP="00E01673">
      <w:pPr>
        <w:widowControl w:val="0"/>
        <w:numPr>
          <w:ilvl w:val="0"/>
          <w:numId w:val="78"/>
        </w:numPr>
        <w:tabs>
          <w:tab w:val="left" w:pos="851"/>
        </w:tabs>
        <w:suppressAutoHyphens/>
        <w:autoSpaceDN w:val="0"/>
        <w:spacing w:after="0" w:line="276" w:lineRule="auto"/>
        <w:ind w:left="0" w:firstLine="567"/>
        <w:jc w:val="both"/>
        <w:textAlignment w:val="baseline"/>
        <w:rPr>
          <w:rFonts w:eastAsia="Times New Roman" w:cs="Times New Roman"/>
          <w:sz w:val="24"/>
          <w:szCs w:val="24"/>
          <w:lang w:eastAsia="ar-SA"/>
        </w:rPr>
      </w:pPr>
      <w:r w:rsidRPr="00EE4E44">
        <w:rPr>
          <w:rFonts w:eastAsia="Times New Roman" w:cs="Times New Roman"/>
          <w:sz w:val="24"/>
          <w:szCs w:val="24"/>
          <w:lang w:eastAsia="ar-SA"/>
        </w:rPr>
        <w:t>25 мест в детских садах (нормативный показатель в соответствии с РНГП 40 мест/1000 жителей).</w:t>
      </w:r>
    </w:p>
    <w:p w:rsidR="0018043F" w:rsidRPr="00EE4E44" w:rsidRDefault="0018043F" w:rsidP="0018043F">
      <w:pPr>
        <w:spacing w:after="0" w:line="240" w:lineRule="auto"/>
        <w:ind w:firstLine="567"/>
        <w:jc w:val="both"/>
        <w:outlineLvl w:val="0"/>
        <w:rPr>
          <w:rFonts w:eastAsia="Times New Roman"/>
          <w:bCs/>
          <w:sz w:val="24"/>
          <w:lang w:eastAsia="ru-RU"/>
        </w:rPr>
      </w:pPr>
      <w:bookmarkStart w:id="440" w:name="_Toc89851288"/>
      <w:bookmarkStart w:id="441" w:name="_Toc104300519"/>
      <w:r w:rsidRPr="00EE4E44">
        <w:rPr>
          <w:sz w:val="24"/>
        </w:rPr>
        <w:t xml:space="preserve">Так же в генеральном плане учитываются мероприятия, предусмотренные муниципальной программой Самодуровского сельского поселения, утвержденной решением СНД Самодуровского сельского поселения Поворинского муниципального района от </w:t>
      </w:r>
      <w:r w:rsidRPr="00EE4E44">
        <w:rPr>
          <w:rFonts w:eastAsia="Times New Roman" w:cs="Times New Roman"/>
          <w:sz w:val="24"/>
          <w:szCs w:val="24"/>
          <w:lang w:eastAsia="ru-RU"/>
        </w:rPr>
        <w:t xml:space="preserve">25.01.2017г. </w:t>
      </w:r>
      <w:r w:rsidRPr="00EE4E44">
        <w:rPr>
          <w:rFonts w:eastAsia="Times New Roman"/>
          <w:sz w:val="24"/>
          <w:szCs w:val="24"/>
          <w:lang w:eastAsia="ru-RU"/>
        </w:rPr>
        <w:t>№</w:t>
      </w:r>
      <w:r w:rsidRPr="00EE4E44">
        <w:rPr>
          <w:rFonts w:eastAsia="Times New Roman" w:cs="Times New Roman"/>
          <w:sz w:val="24"/>
          <w:szCs w:val="24"/>
          <w:lang w:eastAsia="ru-RU"/>
        </w:rPr>
        <w:t>6</w:t>
      </w:r>
      <w:r w:rsidRPr="00EE4E44">
        <w:rPr>
          <w:rFonts w:eastAsia="Times New Roman"/>
          <w:sz w:val="24"/>
          <w:szCs w:val="24"/>
          <w:lang w:eastAsia="ru-RU"/>
        </w:rPr>
        <w:t xml:space="preserve"> </w:t>
      </w:r>
      <w:r w:rsidRPr="00EE4E44">
        <w:rPr>
          <w:sz w:val="24"/>
        </w:rPr>
        <w:t>«</w:t>
      </w:r>
      <w:r w:rsidRPr="00EE4E44">
        <w:rPr>
          <w:rFonts w:eastAsia="Times New Roman"/>
          <w:sz w:val="24"/>
          <w:lang w:eastAsia="ru-RU"/>
        </w:rPr>
        <w:t>Об утверждении Программы  комплексного развития социальной  инфраструктуры Самодуровского сельского поселения Поворинского муниципального района Воронежской области на 2017-2026  годы</w:t>
      </w:r>
      <w:r w:rsidRPr="00EE4E44">
        <w:rPr>
          <w:rFonts w:eastAsia="Times New Roman"/>
          <w:bCs/>
          <w:sz w:val="24"/>
          <w:lang w:eastAsia="ru-RU"/>
        </w:rPr>
        <w:t>».</w:t>
      </w:r>
      <w:bookmarkEnd w:id="440"/>
      <w:bookmarkEnd w:id="441"/>
    </w:p>
    <w:p w:rsidR="0018043F" w:rsidRPr="00EE4E44" w:rsidRDefault="0018043F" w:rsidP="0018043F">
      <w:pPr>
        <w:rPr>
          <w:rFonts w:eastAsia="Times New Roman"/>
          <w:bCs/>
          <w:sz w:val="24"/>
          <w:lang w:eastAsia="ru-RU"/>
        </w:rPr>
      </w:pPr>
    </w:p>
    <w:p w:rsidR="0018043F" w:rsidRPr="00EE4E44" w:rsidRDefault="0018043F" w:rsidP="0018043F">
      <w:pPr>
        <w:spacing w:after="0"/>
        <w:jc w:val="center"/>
        <w:rPr>
          <w:rFonts w:cs="Times New Roman"/>
          <w:b/>
          <w:sz w:val="24"/>
          <w:szCs w:val="24"/>
        </w:rPr>
      </w:pPr>
      <w:r w:rsidRPr="00EE4E44">
        <w:rPr>
          <w:rFonts w:cs="Times New Roman"/>
          <w:b/>
          <w:sz w:val="24"/>
          <w:szCs w:val="24"/>
        </w:rPr>
        <w:t>Перечень мероприятий по обеспечению территории Самодуровского сельского поселения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790"/>
        <w:gridCol w:w="1935"/>
      </w:tblGrid>
      <w:tr w:rsidR="0018043F" w:rsidRPr="00EE4E44" w:rsidTr="00393C43">
        <w:trPr>
          <w:trHeight w:val="400"/>
          <w:jc w:val="center"/>
        </w:trPr>
        <w:tc>
          <w:tcPr>
            <w:tcW w:w="534" w:type="dxa"/>
            <w:vMerge w:val="restart"/>
            <w:shd w:val="clear" w:color="auto" w:fill="D9D9D9" w:themeFill="background1" w:themeFillShade="D9"/>
            <w:vAlign w:val="center"/>
          </w:tcPr>
          <w:p w:rsidR="0018043F" w:rsidRPr="00EE4E44" w:rsidRDefault="0018043F" w:rsidP="00393C43">
            <w:pPr>
              <w:spacing w:after="0" w:line="240" w:lineRule="auto"/>
              <w:ind w:right="-108"/>
              <w:jc w:val="center"/>
              <w:rPr>
                <w:rFonts w:cs="Times New Roman"/>
                <w:b/>
              </w:rPr>
            </w:pPr>
            <w:r w:rsidRPr="00EE4E44">
              <w:rPr>
                <w:rFonts w:cs="Times New Roman"/>
                <w:b/>
              </w:rPr>
              <w:t>№ п/п</w:t>
            </w:r>
          </w:p>
        </w:tc>
        <w:tc>
          <w:tcPr>
            <w:tcW w:w="6790" w:type="dxa"/>
            <w:vMerge w:val="restart"/>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Наименование мероприятия</w:t>
            </w:r>
          </w:p>
        </w:tc>
        <w:tc>
          <w:tcPr>
            <w:tcW w:w="1935" w:type="dxa"/>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413"/>
          <w:jc w:val="center"/>
        </w:trPr>
        <w:tc>
          <w:tcPr>
            <w:tcW w:w="534" w:type="dxa"/>
            <w:vMerge/>
            <w:shd w:val="clear" w:color="auto" w:fill="D9D9D9" w:themeFill="background1" w:themeFillShade="D9"/>
            <w:vAlign w:val="center"/>
          </w:tcPr>
          <w:p w:rsidR="0018043F" w:rsidRPr="00EE4E44" w:rsidRDefault="0018043F" w:rsidP="00393C43">
            <w:pPr>
              <w:spacing w:after="0" w:line="240" w:lineRule="auto"/>
              <w:ind w:right="-108"/>
              <w:jc w:val="center"/>
              <w:rPr>
                <w:rFonts w:cs="Times New Roman"/>
                <w:b/>
              </w:rPr>
            </w:pPr>
          </w:p>
        </w:tc>
        <w:tc>
          <w:tcPr>
            <w:tcW w:w="6790" w:type="dxa"/>
            <w:vMerge/>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p>
        </w:tc>
        <w:tc>
          <w:tcPr>
            <w:tcW w:w="1935" w:type="dxa"/>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sz w:val="24"/>
                <w:szCs w:val="24"/>
              </w:rPr>
              <w:t>Расчетный срок</w:t>
            </w:r>
          </w:p>
        </w:tc>
      </w:tr>
      <w:tr w:rsidR="0018043F" w:rsidRPr="00EE4E44" w:rsidTr="00393C43">
        <w:trPr>
          <w:trHeight w:val="671"/>
          <w:jc w:val="center"/>
        </w:trPr>
        <w:tc>
          <w:tcPr>
            <w:tcW w:w="534" w:type="dxa"/>
            <w:vAlign w:val="center"/>
          </w:tcPr>
          <w:p w:rsidR="0018043F" w:rsidRPr="00EE4E44" w:rsidRDefault="0018043F" w:rsidP="0018043F">
            <w:pPr>
              <w:pStyle w:val="ad"/>
              <w:numPr>
                <w:ilvl w:val="0"/>
                <w:numId w:val="13"/>
              </w:numPr>
              <w:ind w:left="0" w:right="-108" w:firstLine="0"/>
              <w:jc w:val="center"/>
              <w:rPr>
                <w:sz w:val="22"/>
                <w:szCs w:val="22"/>
              </w:rPr>
            </w:pPr>
          </w:p>
        </w:tc>
        <w:tc>
          <w:tcPr>
            <w:tcW w:w="6790" w:type="dxa"/>
            <w:vAlign w:val="center"/>
          </w:tcPr>
          <w:p w:rsidR="0018043F" w:rsidRPr="00EE4E44" w:rsidRDefault="0018043F" w:rsidP="00393C43">
            <w:pPr>
              <w:spacing w:after="0" w:line="240" w:lineRule="auto"/>
              <w:jc w:val="both"/>
              <w:rPr>
                <w:rFonts w:cs="Times New Roman"/>
              </w:rPr>
            </w:pPr>
            <w:r w:rsidRPr="00EE4E44">
              <w:rPr>
                <w:rFonts w:eastAsia="TimesNew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935" w:type="dxa"/>
            <w:shd w:val="clear" w:color="auto" w:fill="D9D9D9" w:themeFill="background1" w:themeFillShade="D9"/>
            <w:vAlign w:val="center"/>
          </w:tcPr>
          <w:p w:rsidR="0018043F" w:rsidRPr="00EE4E44" w:rsidRDefault="0018043F" w:rsidP="00393C43">
            <w:pPr>
              <w:suppressAutoHyphens/>
              <w:spacing w:after="0" w:line="240" w:lineRule="auto"/>
              <w:jc w:val="center"/>
              <w:rPr>
                <w:rFonts w:eastAsia="Times New Roman" w:cs="Times New Roman"/>
                <w:lang w:eastAsia="ru-RU"/>
              </w:rPr>
            </w:pPr>
            <w:r w:rsidRPr="00EE4E44">
              <w:rPr>
                <w:rFonts w:eastAsia="Times New Roman" w:cs="Times New Roman"/>
                <w:lang w:eastAsia="ru-RU"/>
              </w:rPr>
              <w:t>+</w:t>
            </w:r>
          </w:p>
        </w:tc>
      </w:tr>
    </w:tbl>
    <w:p w:rsidR="0018043F" w:rsidRPr="00EE4E44" w:rsidRDefault="0018043F" w:rsidP="0018043F">
      <w:pPr>
        <w:autoSpaceDE w:val="0"/>
        <w:autoSpaceDN w:val="0"/>
        <w:adjustRightInd w:val="0"/>
        <w:spacing w:after="0"/>
        <w:ind w:firstLine="567"/>
        <w:jc w:val="both"/>
        <w:rPr>
          <w:rFonts w:eastAsia="Calibri" w:cs="Times New Roman"/>
          <w:bCs/>
          <w:i/>
          <w:iCs/>
          <w:sz w:val="24"/>
          <w:szCs w:val="24"/>
        </w:rPr>
      </w:pPr>
      <w:r w:rsidRPr="00EE4E44">
        <w:rPr>
          <w:rFonts w:eastAsia="Calibri"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18043F" w:rsidRPr="00EE4E44" w:rsidRDefault="0018043F" w:rsidP="0018043F">
      <w:pPr>
        <w:autoSpaceDE w:val="0"/>
        <w:autoSpaceDN w:val="0"/>
        <w:adjustRightInd w:val="0"/>
        <w:spacing w:after="0"/>
        <w:ind w:firstLine="567"/>
        <w:jc w:val="both"/>
        <w:rPr>
          <w:rFonts w:eastAsia="Calibri" w:cs="Times New Roman"/>
          <w:bCs/>
          <w:i/>
          <w:iCs/>
          <w:sz w:val="24"/>
          <w:szCs w:val="24"/>
          <w:highlight w:val="yellow"/>
        </w:rPr>
      </w:pPr>
    </w:p>
    <w:p w:rsidR="0018043F" w:rsidRPr="00EE4E44" w:rsidRDefault="0018043F" w:rsidP="00E01673">
      <w:pPr>
        <w:pStyle w:val="1111"/>
        <w:numPr>
          <w:ilvl w:val="2"/>
          <w:numId w:val="55"/>
        </w:numPr>
        <w:rPr>
          <w:rFonts w:cs="Times New Roman"/>
          <w:i/>
        </w:rPr>
      </w:pPr>
      <w:bookmarkStart w:id="442" w:name="_Toc40350069"/>
      <w:bookmarkStart w:id="443" w:name="_Toc59800206"/>
      <w:bookmarkStart w:id="444" w:name="_Toc104300520"/>
      <w:r w:rsidRPr="00EE4E44">
        <w:rPr>
          <w:rFonts w:cs="Times New Roman"/>
          <w:i/>
        </w:rPr>
        <w:lastRenderedPageBreak/>
        <w:t>Предложения по обеспечению территории Самодуровского сельского поселения объектами массового отдыха жителей поселения, благоустройства и озеленения</w:t>
      </w:r>
      <w:bookmarkEnd w:id="442"/>
      <w:r w:rsidRPr="00EE4E44">
        <w:rPr>
          <w:rFonts w:cs="Times New Roman"/>
          <w:i/>
        </w:rPr>
        <w:t>.</w:t>
      </w:r>
      <w:bookmarkEnd w:id="443"/>
      <w:bookmarkEnd w:id="44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666"/>
        <w:gridCol w:w="2123"/>
      </w:tblGrid>
      <w:tr w:rsidR="0018043F" w:rsidRPr="00EE4E44" w:rsidTr="00393C43">
        <w:trPr>
          <w:trHeight w:val="380"/>
          <w:jc w:val="center"/>
        </w:trPr>
        <w:tc>
          <w:tcPr>
            <w:tcW w:w="562" w:type="dxa"/>
            <w:vMerge w:val="restart"/>
            <w:shd w:val="clear" w:color="auto" w:fill="D9D9D9" w:themeFill="background1" w:themeFillShade="D9"/>
            <w:vAlign w:val="center"/>
          </w:tcPr>
          <w:p w:rsidR="0018043F" w:rsidRPr="00EE4E44" w:rsidRDefault="0018043F" w:rsidP="00393C43">
            <w:pPr>
              <w:spacing w:after="0" w:line="240" w:lineRule="auto"/>
              <w:ind w:left="-48" w:right="-142"/>
              <w:jc w:val="center"/>
              <w:rPr>
                <w:rFonts w:cs="Times New Roman"/>
                <w:b/>
              </w:rPr>
            </w:pPr>
            <w:r w:rsidRPr="00EE4E44">
              <w:rPr>
                <w:rFonts w:cs="Times New Roman"/>
                <w:b/>
              </w:rPr>
              <w:t>№ п/п</w:t>
            </w:r>
          </w:p>
        </w:tc>
        <w:tc>
          <w:tcPr>
            <w:tcW w:w="6666" w:type="dxa"/>
            <w:vMerge w:val="restart"/>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Наименование мероприятия</w:t>
            </w:r>
          </w:p>
        </w:tc>
        <w:tc>
          <w:tcPr>
            <w:tcW w:w="2123" w:type="dxa"/>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380"/>
          <w:jc w:val="center"/>
        </w:trPr>
        <w:tc>
          <w:tcPr>
            <w:tcW w:w="562" w:type="dxa"/>
            <w:vMerge/>
            <w:shd w:val="clear" w:color="auto" w:fill="D9D9D9" w:themeFill="background1" w:themeFillShade="D9"/>
            <w:vAlign w:val="center"/>
          </w:tcPr>
          <w:p w:rsidR="0018043F" w:rsidRPr="00EE4E44" w:rsidRDefault="0018043F" w:rsidP="00393C43">
            <w:pPr>
              <w:spacing w:after="0" w:line="240" w:lineRule="auto"/>
              <w:ind w:left="-48" w:right="-142"/>
              <w:jc w:val="center"/>
              <w:rPr>
                <w:rFonts w:cs="Times New Roman"/>
                <w:b/>
              </w:rPr>
            </w:pPr>
          </w:p>
        </w:tc>
        <w:tc>
          <w:tcPr>
            <w:tcW w:w="6666" w:type="dxa"/>
            <w:vMerge/>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p>
        </w:tc>
        <w:tc>
          <w:tcPr>
            <w:tcW w:w="2123" w:type="dxa"/>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Расчетный срок</w:t>
            </w:r>
          </w:p>
        </w:tc>
      </w:tr>
      <w:tr w:rsidR="0018043F" w:rsidRPr="00EE4E44" w:rsidTr="00393C43">
        <w:trPr>
          <w:trHeight w:val="273"/>
          <w:jc w:val="center"/>
        </w:trPr>
        <w:tc>
          <w:tcPr>
            <w:tcW w:w="562" w:type="dxa"/>
            <w:vAlign w:val="center"/>
          </w:tcPr>
          <w:p w:rsidR="0018043F" w:rsidRPr="00EE4E44" w:rsidRDefault="0018043F" w:rsidP="0018043F">
            <w:pPr>
              <w:pStyle w:val="ad"/>
              <w:numPr>
                <w:ilvl w:val="0"/>
                <w:numId w:val="14"/>
              </w:numPr>
              <w:ind w:left="-48" w:right="-142" w:firstLine="0"/>
              <w:jc w:val="center"/>
              <w:rPr>
                <w:noProof/>
                <w:lang w:eastAsia="ru-RU"/>
              </w:rPr>
            </w:pPr>
          </w:p>
        </w:tc>
        <w:tc>
          <w:tcPr>
            <w:tcW w:w="6666" w:type="dxa"/>
          </w:tcPr>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Озеленение улиц, территорий общественных центров,</w:t>
            </w:r>
          </w:p>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внутриквартальных пространств; создание бульваров, скверов при различных общественных зданиях и сооружениях.</w:t>
            </w:r>
          </w:p>
        </w:tc>
        <w:tc>
          <w:tcPr>
            <w:tcW w:w="2123" w:type="dxa"/>
            <w:shd w:val="clear" w:color="auto" w:fill="D9D9D9" w:themeFill="background1" w:themeFillShade="D9"/>
            <w:vAlign w:val="center"/>
          </w:tcPr>
          <w:p w:rsidR="0018043F" w:rsidRPr="00EE4E44" w:rsidRDefault="0018043F" w:rsidP="00393C43">
            <w:pPr>
              <w:spacing w:after="0" w:line="240" w:lineRule="auto"/>
              <w:jc w:val="center"/>
              <w:rPr>
                <w:rFonts w:cs="Times New Roman"/>
              </w:rPr>
            </w:pPr>
            <w:r w:rsidRPr="00EE4E44">
              <w:rPr>
                <w:rFonts w:cs="Times New Roman"/>
              </w:rPr>
              <w:t>+</w:t>
            </w:r>
          </w:p>
        </w:tc>
      </w:tr>
      <w:tr w:rsidR="0018043F" w:rsidRPr="00EE4E44" w:rsidTr="00393C43">
        <w:trPr>
          <w:trHeight w:val="675"/>
          <w:jc w:val="center"/>
        </w:trPr>
        <w:tc>
          <w:tcPr>
            <w:tcW w:w="562" w:type="dxa"/>
            <w:vAlign w:val="center"/>
          </w:tcPr>
          <w:p w:rsidR="0018043F" w:rsidRPr="00EE4E44" w:rsidRDefault="0018043F" w:rsidP="0018043F">
            <w:pPr>
              <w:pStyle w:val="ad"/>
              <w:numPr>
                <w:ilvl w:val="0"/>
                <w:numId w:val="14"/>
              </w:numPr>
              <w:ind w:left="-48" w:right="-142" w:firstLine="0"/>
              <w:jc w:val="center"/>
              <w:rPr>
                <w:noProof/>
                <w:lang w:eastAsia="ru-RU"/>
              </w:rPr>
            </w:pPr>
          </w:p>
        </w:tc>
        <w:tc>
          <w:tcPr>
            <w:tcW w:w="6666" w:type="dxa"/>
          </w:tcPr>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Благоустройство рекреационных зон поселения:</w:t>
            </w:r>
          </w:p>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-благоустройство площадок для проведения культурно-массовых мероприятий;</w:t>
            </w:r>
          </w:p>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-очистка территории;</w:t>
            </w:r>
          </w:p>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-устройство малых форм;</w:t>
            </w:r>
          </w:p>
          <w:p w:rsidR="0018043F" w:rsidRPr="00EE4E44" w:rsidRDefault="0018043F" w:rsidP="00393C43">
            <w:pPr>
              <w:autoSpaceDE w:val="0"/>
              <w:autoSpaceDN w:val="0"/>
              <w:adjustRightInd w:val="0"/>
              <w:spacing w:after="0" w:line="240" w:lineRule="auto"/>
              <w:ind w:firstLine="34"/>
              <w:jc w:val="both"/>
              <w:rPr>
                <w:rFonts w:eastAsia="Calibri" w:cs="Times New Roman"/>
              </w:rPr>
            </w:pPr>
            <w:r w:rsidRPr="00EE4E44">
              <w:rPr>
                <w:rFonts w:eastAsia="Calibri" w:cs="Times New Roman"/>
              </w:rPr>
              <w:t>-устройство площадок для мусора;</w:t>
            </w:r>
          </w:p>
          <w:p w:rsidR="0018043F" w:rsidRPr="00EE4E44" w:rsidRDefault="0018043F" w:rsidP="00393C43">
            <w:pPr>
              <w:spacing w:after="0" w:line="240" w:lineRule="auto"/>
              <w:ind w:firstLine="34"/>
              <w:jc w:val="both"/>
              <w:rPr>
                <w:rFonts w:cs="Times New Roman"/>
              </w:rPr>
            </w:pPr>
            <w:r w:rsidRPr="00EE4E44">
              <w:rPr>
                <w:rFonts w:eastAsia="Calibri" w:cs="Times New Roman"/>
              </w:rPr>
              <w:t>-озеленение территории.</w:t>
            </w:r>
          </w:p>
        </w:tc>
        <w:tc>
          <w:tcPr>
            <w:tcW w:w="2123" w:type="dxa"/>
            <w:shd w:val="clear" w:color="auto" w:fill="D9D9D9" w:themeFill="background1" w:themeFillShade="D9"/>
            <w:vAlign w:val="center"/>
          </w:tcPr>
          <w:p w:rsidR="0018043F" w:rsidRPr="00EE4E44" w:rsidRDefault="0018043F" w:rsidP="00393C43">
            <w:pPr>
              <w:spacing w:after="0" w:line="240" w:lineRule="auto"/>
              <w:jc w:val="center"/>
              <w:rPr>
                <w:rFonts w:cs="Times New Roman"/>
              </w:rPr>
            </w:pPr>
            <w:r w:rsidRPr="00EE4E44">
              <w:rPr>
                <w:rFonts w:cs="Times New Roman"/>
              </w:rPr>
              <w:t>+</w:t>
            </w:r>
          </w:p>
        </w:tc>
      </w:tr>
      <w:tr w:rsidR="0018043F" w:rsidRPr="00EE4E44" w:rsidTr="00393C43">
        <w:trPr>
          <w:trHeight w:val="675"/>
          <w:jc w:val="center"/>
        </w:trPr>
        <w:tc>
          <w:tcPr>
            <w:tcW w:w="562" w:type="dxa"/>
            <w:shd w:val="clear" w:color="auto" w:fill="auto"/>
            <w:vAlign w:val="center"/>
          </w:tcPr>
          <w:p w:rsidR="0018043F" w:rsidRPr="00EE4E44" w:rsidRDefault="0018043F" w:rsidP="0018043F">
            <w:pPr>
              <w:pStyle w:val="ad"/>
              <w:numPr>
                <w:ilvl w:val="0"/>
                <w:numId w:val="14"/>
              </w:numPr>
              <w:ind w:left="-48" w:right="-142" w:firstLine="0"/>
              <w:jc w:val="center"/>
              <w:rPr>
                <w:noProof/>
                <w:lang w:eastAsia="ru-RU"/>
              </w:rPr>
            </w:pPr>
          </w:p>
        </w:tc>
        <w:tc>
          <w:tcPr>
            <w:tcW w:w="6666" w:type="dxa"/>
            <w:shd w:val="clear" w:color="auto" w:fill="auto"/>
          </w:tcPr>
          <w:p w:rsidR="0018043F" w:rsidRPr="00EE4E44" w:rsidRDefault="0018043F" w:rsidP="00393C43">
            <w:pPr>
              <w:spacing w:after="0" w:line="240" w:lineRule="auto"/>
              <w:ind w:firstLine="34"/>
              <w:jc w:val="both"/>
              <w:rPr>
                <w:rFonts w:cs="Times New Roman"/>
              </w:rPr>
            </w:pPr>
            <w:r w:rsidRPr="00EE4E44">
              <w:rPr>
                <w:rFonts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2123" w:type="dxa"/>
            <w:shd w:val="clear" w:color="auto" w:fill="D9D9D9" w:themeFill="background1" w:themeFillShade="D9"/>
            <w:vAlign w:val="center"/>
          </w:tcPr>
          <w:p w:rsidR="0018043F" w:rsidRPr="00EE4E44" w:rsidRDefault="0018043F" w:rsidP="00393C43">
            <w:pPr>
              <w:spacing w:after="0" w:line="240" w:lineRule="auto"/>
              <w:jc w:val="center"/>
              <w:rPr>
                <w:rFonts w:cs="Times New Roman"/>
              </w:rPr>
            </w:pPr>
            <w:r w:rsidRPr="00EE4E44">
              <w:rPr>
                <w:rFonts w:cs="Times New Roman"/>
              </w:rPr>
              <w:t>+</w:t>
            </w:r>
          </w:p>
        </w:tc>
      </w:tr>
      <w:tr w:rsidR="0018043F" w:rsidRPr="00EE4E44" w:rsidTr="00393C43">
        <w:trPr>
          <w:trHeight w:val="377"/>
          <w:jc w:val="center"/>
        </w:trPr>
        <w:tc>
          <w:tcPr>
            <w:tcW w:w="562" w:type="dxa"/>
            <w:vAlign w:val="center"/>
          </w:tcPr>
          <w:p w:rsidR="0018043F" w:rsidRPr="00EE4E44" w:rsidRDefault="0018043F" w:rsidP="0018043F">
            <w:pPr>
              <w:pStyle w:val="ad"/>
              <w:numPr>
                <w:ilvl w:val="0"/>
                <w:numId w:val="14"/>
              </w:numPr>
              <w:ind w:left="-48" w:right="-142" w:firstLine="0"/>
              <w:jc w:val="center"/>
              <w:rPr>
                <w:noProof/>
                <w:lang w:eastAsia="ru-RU"/>
              </w:rPr>
            </w:pPr>
          </w:p>
        </w:tc>
        <w:tc>
          <w:tcPr>
            <w:tcW w:w="6666" w:type="dxa"/>
          </w:tcPr>
          <w:p w:rsidR="0018043F" w:rsidRPr="00EE4E44" w:rsidRDefault="0018043F" w:rsidP="00393C43">
            <w:pPr>
              <w:spacing w:after="0" w:line="240" w:lineRule="auto"/>
              <w:ind w:firstLine="34"/>
              <w:jc w:val="both"/>
              <w:rPr>
                <w:rFonts w:cs="Times New Roman"/>
              </w:rPr>
            </w:pPr>
            <w:r w:rsidRPr="00EE4E44">
              <w:rPr>
                <w:rFonts w:cs="Times New Roman"/>
              </w:rPr>
              <w:t>Нормативное озеленение санитарно-защитных зон.</w:t>
            </w:r>
          </w:p>
        </w:tc>
        <w:tc>
          <w:tcPr>
            <w:tcW w:w="2123" w:type="dxa"/>
            <w:shd w:val="clear" w:color="auto" w:fill="D9D9D9" w:themeFill="background1" w:themeFillShade="D9"/>
            <w:vAlign w:val="center"/>
          </w:tcPr>
          <w:p w:rsidR="0018043F" w:rsidRPr="00EE4E44" w:rsidRDefault="0018043F" w:rsidP="00393C43">
            <w:pPr>
              <w:spacing w:after="0" w:line="240" w:lineRule="auto"/>
              <w:jc w:val="center"/>
              <w:rPr>
                <w:rFonts w:cs="Times New Roman"/>
                <w:lang w:val="en-US"/>
              </w:rPr>
            </w:pPr>
            <w:r w:rsidRPr="00EE4E44">
              <w:rPr>
                <w:rFonts w:cs="Times New Roman"/>
                <w:lang w:val="en-US"/>
              </w:rPr>
              <w:t>+</w:t>
            </w:r>
          </w:p>
        </w:tc>
      </w:tr>
      <w:tr w:rsidR="0018043F" w:rsidRPr="00EE4E44" w:rsidTr="00393C43">
        <w:trPr>
          <w:trHeight w:val="377"/>
          <w:jc w:val="center"/>
        </w:trPr>
        <w:tc>
          <w:tcPr>
            <w:tcW w:w="562" w:type="dxa"/>
            <w:vAlign w:val="center"/>
          </w:tcPr>
          <w:p w:rsidR="0018043F" w:rsidRPr="00EE4E44" w:rsidRDefault="0018043F" w:rsidP="0018043F">
            <w:pPr>
              <w:pStyle w:val="ad"/>
              <w:numPr>
                <w:ilvl w:val="0"/>
                <w:numId w:val="14"/>
              </w:numPr>
              <w:ind w:left="-48" w:right="-142" w:firstLine="0"/>
              <w:jc w:val="center"/>
              <w:rPr>
                <w:noProof/>
                <w:lang w:eastAsia="ru-RU"/>
              </w:rPr>
            </w:pPr>
          </w:p>
        </w:tc>
        <w:tc>
          <w:tcPr>
            <w:tcW w:w="6666" w:type="dxa"/>
          </w:tcPr>
          <w:p w:rsidR="0018043F" w:rsidRPr="00EE4E44" w:rsidRDefault="0018043F" w:rsidP="00393C43">
            <w:pPr>
              <w:spacing w:after="0" w:line="240" w:lineRule="auto"/>
              <w:jc w:val="both"/>
              <w:rPr>
                <w:rFonts w:cs="Times New Roman"/>
              </w:rPr>
            </w:pPr>
            <w:r w:rsidRPr="00EE4E44">
              <w:rPr>
                <w:rFonts w:cs="Times New Roman"/>
              </w:rPr>
              <w:t>Благоустройство  сквера по адресу с. Самодуровка, ул. Советская, 111в</w:t>
            </w:r>
          </w:p>
        </w:tc>
        <w:tc>
          <w:tcPr>
            <w:tcW w:w="2123" w:type="dxa"/>
            <w:shd w:val="clear" w:color="auto" w:fill="D9D9D9" w:themeFill="background1" w:themeFillShade="D9"/>
            <w:vAlign w:val="center"/>
          </w:tcPr>
          <w:p w:rsidR="0018043F" w:rsidRPr="00EE4E44" w:rsidRDefault="0018043F" w:rsidP="00393C43">
            <w:pPr>
              <w:spacing w:after="0" w:line="240" w:lineRule="auto"/>
              <w:jc w:val="center"/>
              <w:rPr>
                <w:rFonts w:cs="Times New Roman"/>
              </w:rPr>
            </w:pPr>
            <w:r w:rsidRPr="00EE4E44">
              <w:rPr>
                <w:rFonts w:cs="Times New Roman"/>
              </w:rPr>
              <w:t>+</w:t>
            </w:r>
          </w:p>
        </w:tc>
      </w:tr>
    </w:tbl>
    <w:p w:rsidR="0018043F" w:rsidRPr="00EE4E44" w:rsidRDefault="0018043F" w:rsidP="0018043F">
      <w:pPr>
        <w:autoSpaceDE w:val="0"/>
        <w:autoSpaceDN w:val="0"/>
        <w:adjustRightInd w:val="0"/>
        <w:spacing w:after="0"/>
        <w:ind w:firstLine="567"/>
        <w:jc w:val="both"/>
        <w:rPr>
          <w:rFonts w:eastAsia="Calibri" w:cs="Times New Roman"/>
          <w:bCs/>
          <w:i/>
          <w:iCs/>
          <w:sz w:val="24"/>
          <w:szCs w:val="24"/>
        </w:rPr>
      </w:pPr>
      <w:r w:rsidRPr="00EE4E44">
        <w:rPr>
          <w:rFonts w:eastAsia="Calibri"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18043F" w:rsidRPr="00EE4E44" w:rsidRDefault="0018043F" w:rsidP="0018043F">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18043F" w:rsidRPr="00EE4E44" w:rsidRDefault="0018043F" w:rsidP="00E01673">
      <w:pPr>
        <w:pStyle w:val="1111"/>
        <w:numPr>
          <w:ilvl w:val="2"/>
          <w:numId w:val="55"/>
        </w:numPr>
        <w:rPr>
          <w:rFonts w:cs="Times New Roman"/>
          <w:i/>
        </w:rPr>
      </w:pPr>
      <w:bookmarkStart w:id="445" w:name="_Toc40350070"/>
      <w:bookmarkStart w:id="446" w:name="_Toc59800208"/>
      <w:bookmarkStart w:id="447" w:name="_Toc104300521"/>
      <w:r w:rsidRPr="00EE4E44">
        <w:rPr>
          <w:rFonts w:cs="Times New Roman"/>
          <w:i/>
        </w:rPr>
        <w:t>Предложения по обеспечению территории Самодуровского сельского поселения объектами специального назначения – местами сбора бытовых отходов и местами захоронений</w:t>
      </w:r>
      <w:bookmarkEnd w:id="445"/>
      <w:r w:rsidRPr="00EE4E44">
        <w:rPr>
          <w:rFonts w:cs="Times New Roman"/>
          <w:i/>
        </w:rPr>
        <w:t>.</w:t>
      </w:r>
      <w:bookmarkEnd w:id="446"/>
      <w:bookmarkEnd w:id="447"/>
    </w:p>
    <w:p w:rsidR="0018043F" w:rsidRPr="00EE4E44" w:rsidRDefault="0018043F" w:rsidP="0018043F">
      <w:pPr>
        <w:pStyle w:val="ad"/>
        <w:ind w:left="0" w:firstLine="567"/>
        <w:jc w:val="both"/>
      </w:pPr>
      <w:r w:rsidRPr="00EE4E44">
        <w:t>В целях санитарной очистки территории территориальное планирование должно обеспечить:</w:t>
      </w:r>
    </w:p>
    <w:p w:rsidR="0018043F" w:rsidRPr="00EE4E44" w:rsidRDefault="0018043F" w:rsidP="00E01673">
      <w:pPr>
        <w:pStyle w:val="ad"/>
        <w:numPr>
          <w:ilvl w:val="0"/>
          <w:numId w:val="47"/>
        </w:numPr>
        <w:tabs>
          <w:tab w:val="left" w:pos="1134"/>
        </w:tabs>
        <w:ind w:left="0" w:firstLine="567"/>
        <w:jc w:val="both"/>
      </w:pPr>
      <w:r w:rsidRPr="00EE4E44">
        <w:t>Организацию мест для накопления бытовых отходов;</w:t>
      </w:r>
    </w:p>
    <w:p w:rsidR="0018043F" w:rsidRPr="00EE4E44" w:rsidRDefault="0018043F" w:rsidP="00E01673">
      <w:pPr>
        <w:pStyle w:val="ad"/>
        <w:numPr>
          <w:ilvl w:val="0"/>
          <w:numId w:val="47"/>
        </w:numPr>
        <w:tabs>
          <w:tab w:val="left" w:pos="1134"/>
        </w:tabs>
        <w:ind w:left="0" w:firstLine="567"/>
        <w:jc w:val="both"/>
      </w:pPr>
      <w:r w:rsidRPr="00EE4E44">
        <w:t xml:space="preserve">Организацию транспортирования бытовых отходов и мусора </w:t>
      </w:r>
      <w:r w:rsidRPr="00EE4E44">
        <w:rPr>
          <w:snapToGrid w:val="0"/>
        </w:rPr>
        <w:t xml:space="preserve">с территорий домовладений населенных пунктов и с </w:t>
      </w:r>
      <w:r w:rsidRPr="00EE4E44">
        <w:t xml:space="preserve">площадок накопления </w:t>
      </w:r>
      <w:r w:rsidRPr="00EE4E44">
        <w:rPr>
          <w:snapToGrid w:val="0"/>
        </w:rPr>
        <w:t>для дальнейшей передачи для захоронения.</w:t>
      </w:r>
    </w:p>
    <w:p w:rsidR="0018043F" w:rsidRPr="00EE4E44" w:rsidRDefault="0018043F" w:rsidP="0018043F">
      <w:pPr>
        <w:tabs>
          <w:tab w:val="left" w:pos="851"/>
        </w:tabs>
        <w:autoSpaceDE w:val="0"/>
        <w:autoSpaceDN w:val="0"/>
        <w:adjustRightInd w:val="0"/>
        <w:spacing w:after="0"/>
        <w:rPr>
          <w:rFonts w:eastAsia="Calibri" w:cs="Times New Roman"/>
          <w:bCs/>
          <w:i/>
          <w:iCs/>
          <w:sz w:val="24"/>
          <w:szCs w:val="24"/>
        </w:rPr>
      </w:pPr>
    </w:p>
    <w:p w:rsidR="0018043F" w:rsidRPr="00EE4E44" w:rsidRDefault="0018043F" w:rsidP="0018043F">
      <w:pPr>
        <w:pStyle w:val="1111"/>
        <w:tabs>
          <w:tab w:val="clear" w:pos="432"/>
        </w:tabs>
        <w:outlineLvl w:val="9"/>
        <w:rPr>
          <w:rFonts w:cs="Times New Roman"/>
        </w:rPr>
      </w:pPr>
      <w:bookmarkStart w:id="448" w:name="_Toc43820899"/>
      <w:bookmarkStart w:id="449" w:name="_Toc59800209"/>
      <w:bookmarkStart w:id="450" w:name="_Toc60047436"/>
      <w:bookmarkStart w:id="451" w:name="_Toc61278616"/>
      <w:bookmarkStart w:id="452" w:name="_Toc63929144"/>
      <w:bookmarkStart w:id="453" w:name="_Toc64275761"/>
      <w:bookmarkStart w:id="454" w:name="_Toc65686057"/>
      <w:bookmarkStart w:id="455" w:name="_Toc68796836"/>
      <w:bookmarkStart w:id="456" w:name="_Toc73008418"/>
      <w:bookmarkStart w:id="457" w:name="_Toc75419902"/>
      <w:bookmarkStart w:id="458" w:name="_Toc78799984"/>
      <w:bookmarkStart w:id="459" w:name="_Toc89851291"/>
      <w:bookmarkStart w:id="460" w:name="_Toc104300522"/>
      <w:r w:rsidRPr="00EE4E44">
        <w:rPr>
          <w:rFonts w:cs="Times New Roman"/>
        </w:rPr>
        <w:t>Перечень мероприятий по обеспечению территории Самодуровского сельского поселения объектами специального назначения – местами накопления отходов</w:t>
      </w:r>
      <w:bookmarkEnd w:id="448"/>
      <w:bookmarkEnd w:id="449"/>
      <w:bookmarkEnd w:id="450"/>
      <w:bookmarkEnd w:id="451"/>
      <w:bookmarkEnd w:id="452"/>
      <w:bookmarkEnd w:id="453"/>
      <w:bookmarkEnd w:id="454"/>
      <w:bookmarkEnd w:id="455"/>
      <w:bookmarkEnd w:id="456"/>
      <w:bookmarkEnd w:id="457"/>
      <w:bookmarkEnd w:id="458"/>
      <w:bookmarkEnd w:id="459"/>
      <w:bookmarkEnd w:id="4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539"/>
        <w:gridCol w:w="2279"/>
      </w:tblGrid>
      <w:tr w:rsidR="0018043F" w:rsidRPr="00EE4E44" w:rsidTr="00393C43">
        <w:trPr>
          <w:trHeight w:val="380"/>
          <w:jc w:val="center"/>
        </w:trPr>
        <w:tc>
          <w:tcPr>
            <w:tcW w:w="562" w:type="dxa"/>
            <w:vMerge w:val="restart"/>
            <w:shd w:val="clear" w:color="auto" w:fill="D9D9D9" w:themeFill="background1" w:themeFillShade="D9"/>
            <w:vAlign w:val="center"/>
          </w:tcPr>
          <w:p w:rsidR="0018043F" w:rsidRPr="00EE4E44" w:rsidRDefault="0018043F" w:rsidP="00393C43">
            <w:pPr>
              <w:spacing w:after="0" w:line="240" w:lineRule="auto"/>
              <w:ind w:left="-48" w:right="-142"/>
              <w:jc w:val="center"/>
              <w:rPr>
                <w:rFonts w:cs="Times New Roman"/>
                <w:b/>
              </w:rPr>
            </w:pPr>
            <w:r w:rsidRPr="00EE4E44">
              <w:rPr>
                <w:rFonts w:cs="Times New Roman"/>
                <w:b/>
              </w:rPr>
              <w:t>№ п/п</w:t>
            </w:r>
          </w:p>
        </w:tc>
        <w:tc>
          <w:tcPr>
            <w:tcW w:w="6539" w:type="dxa"/>
            <w:vMerge w:val="restart"/>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r w:rsidRPr="00EE4E44">
              <w:rPr>
                <w:rFonts w:cs="Times New Roman"/>
                <w:b/>
              </w:rPr>
              <w:t>Наименование мероприятия</w:t>
            </w:r>
          </w:p>
        </w:tc>
        <w:tc>
          <w:tcPr>
            <w:tcW w:w="2279" w:type="dxa"/>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Этапы реализации проектных решений</w:t>
            </w:r>
          </w:p>
        </w:tc>
      </w:tr>
      <w:tr w:rsidR="0018043F" w:rsidRPr="00EE4E44" w:rsidTr="00393C43">
        <w:trPr>
          <w:trHeight w:val="380"/>
          <w:jc w:val="center"/>
        </w:trPr>
        <w:tc>
          <w:tcPr>
            <w:tcW w:w="562" w:type="dxa"/>
            <w:vMerge/>
            <w:shd w:val="clear" w:color="auto" w:fill="D9D9D9" w:themeFill="background1" w:themeFillShade="D9"/>
            <w:vAlign w:val="center"/>
          </w:tcPr>
          <w:p w:rsidR="0018043F" w:rsidRPr="00EE4E44" w:rsidRDefault="0018043F" w:rsidP="00393C43">
            <w:pPr>
              <w:spacing w:after="0" w:line="240" w:lineRule="auto"/>
              <w:ind w:left="-48" w:right="-142"/>
              <w:jc w:val="center"/>
              <w:rPr>
                <w:rFonts w:cs="Times New Roman"/>
                <w:b/>
              </w:rPr>
            </w:pPr>
          </w:p>
        </w:tc>
        <w:tc>
          <w:tcPr>
            <w:tcW w:w="6539" w:type="dxa"/>
            <w:vMerge/>
            <w:shd w:val="clear" w:color="auto" w:fill="D9D9D9" w:themeFill="background1" w:themeFillShade="D9"/>
            <w:vAlign w:val="center"/>
          </w:tcPr>
          <w:p w:rsidR="0018043F" w:rsidRPr="00EE4E44" w:rsidRDefault="0018043F" w:rsidP="00393C43">
            <w:pPr>
              <w:spacing w:after="0" w:line="240" w:lineRule="auto"/>
              <w:jc w:val="center"/>
              <w:rPr>
                <w:rFonts w:cs="Times New Roman"/>
                <w:b/>
              </w:rPr>
            </w:pPr>
          </w:p>
        </w:tc>
        <w:tc>
          <w:tcPr>
            <w:tcW w:w="2279" w:type="dxa"/>
            <w:shd w:val="clear" w:color="auto" w:fill="D9D9D9" w:themeFill="background1" w:themeFillShade="D9"/>
          </w:tcPr>
          <w:p w:rsidR="0018043F" w:rsidRPr="00EE4E44" w:rsidRDefault="0018043F" w:rsidP="00393C43">
            <w:pPr>
              <w:spacing w:after="0" w:line="240" w:lineRule="auto"/>
              <w:jc w:val="center"/>
              <w:rPr>
                <w:rFonts w:cs="Times New Roman"/>
                <w:b/>
              </w:rPr>
            </w:pPr>
            <w:r w:rsidRPr="00EE4E44">
              <w:rPr>
                <w:rFonts w:cs="Times New Roman"/>
                <w:b/>
              </w:rPr>
              <w:t>Расчетный срок</w:t>
            </w:r>
          </w:p>
        </w:tc>
      </w:tr>
      <w:tr w:rsidR="0018043F" w:rsidRPr="00EE4E44" w:rsidTr="00393C43">
        <w:trPr>
          <w:trHeight w:val="716"/>
          <w:jc w:val="center"/>
        </w:trPr>
        <w:tc>
          <w:tcPr>
            <w:tcW w:w="562" w:type="dxa"/>
            <w:vAlign w:val="center"/>
          </w:tcPr>
          <w:p w:rsidR="0018043F" w:rsidRPr="00EE4E44" w:rsidRDefault="0018043F" w:rsidP="0018043F">
            <w:pPr>
              <w:pStyle w:val="ad"/>
              <w:numPr>
                <w:ilvl w:val="0"/>
                <w:numId w:val="17"/>
              </w:numPr>
              <w:ind w:right="-142"/>
              <w:jc w:val="center"/>
            </w:pPr>
          </w:p>
        </w:tc>
        <w:tc>
          <w:tcPr>
            <w:tcW w:w="6539" w:type="dxa"/>
            <w:vAlign w:val="center"/>
          </w:tcPr>
          <w:p w:rsidR="0018043F" w:rsidRPr="00EE4E44" w:rsidRDefault="0018043F" w:rsidP="00393C43">
            <w:pPr>
              <w:pStyle w:val="TableContents"/>
              <w:rPr>
                <w:rFonts w:eastAsiaTheme="minorHAnsi"/>
                <w:sz w:val="22"/>
                <w:szCs w:val="22"/>
                <w:lang w:eastAsia="en-US"/>
              </w:rPr>
            </w:pPr>
            <w:r w:rsidRPr="00EE4E44">
              <w:rPr>
                <w:rFonts w:eastAsiaTheme="minorHAnsi"/>
                <w:sz w:val="22"/>
                <w:szCs w:val="22"/>
                <w:lang w:eastAsia="en-US"/>
              </w:rPr>
              <w:t>Поддержание порядка на территории кладбищ:</w:t>
            </w:r>
          </w:p>
          <w:p w:rsidR="0018043F" w:rsidRPr="00EE4E44" w:rsidRDefault="0018043F" w:rsidP="00393C43">
            <w:pPr>
              <w:pStyle w:val="TableContents"/>
              <w:rPr>
                <w:rFonts w:eastAsiaTheme="minorHAnsi"/>
                <w:sz w:val="22"/>
                <w:szCs w:val="22"/>
                <w:lang w:eastAsia="en-US"/>
              </w:rPr>
            </w:pPr>
            <w:r w:rsidRPr="00EE4E44">
              <w:rPr>
                <w:rFonts w:eastAsiaTheme="minorHAnsi"/>
                <w:sz w:val="22"/>
                <w:szCs w:val="22"/>
                <w:lang w:eastAsia="en-US"/>
              </w:rPr>
              <w:t>- уборка и очистка территории кладбищ;</w:t>
            </w:r>
          </w:p>
          <w:p w:rsidR="0018043F" w:rsidRPr="00EE4E44" w:rsidRDefault="0018043F" w:rsidP="00393C43">
            <w:pPr>
              <w:spacing w:after="0" w:line="240" w:lineRule="auto"/>
              <w:jc w:val="both"/>
              <w:rPr>
                <w:rFonts w:cs="Times New Roman"/>
              </w:rPr>
            </w:pPr>
            <w:r w:rsidRPr="00EE4E44">
              <w:rPr>
                <w:rFonts w:cs="Times New Roman"/>
              </w:rPr>
              <w:t>- устройство мест накопления отходов.</w:t>
            </w:r>
          </w:p>
        </w:tc>
        <w:tc>
          <w:tcPr>
            <w:tcW w:w="2279" w:type="dxa"/>
            <w:shd w:val="clear" w:color="auto" w:fill="D9D9D9" w:themeFill="background1" w:themeFillShade="D9"/>
            <w:vAlign w:val="center"/>
          </w:tcPr>
          <w:p w:rsidR="0018043F" w:rsidRPr="00EE4E44" w:rsidRDefault="0018043F" w:rsidP="00393C43">
            <w:pPr>
              <w:spacing w:after="0" w:line="240" w:lineRule="auto"/>
              <w:jc w:val="center"/>
              <w:rPr>
                <w:rFonts w:cs="Times New Roman"/>
                <w:lang w:val="en-US"/>
              </w:rPr>
            </w:pPr>
            <w:r w:rsidRPr="00EE4E44">
              <w:rPr>
                <w:rFonts w:cs="Times New Roman"/>
                <w:lang w:val="en-US"/>
              </w:rPr>
              <w:t>+</w:t>
            </w:r>
          </w:p>
        </w:tc>
      </w:tr>
      <w:tr w:rsidR="0018043F" w:rsidRPr="00EE4E44" w:rsidTr="00393C43">
        <w:trPr>
          <w:trHeight w:val="716"/>
          <w:jc w:val="center"/>
        </w:trPr>
        <w:tc>
          <w:tcPr>
            <w:tcW w:w="562" w:type="dxa"/>
            <w:vAlign w:val="center"/>
          </w:tcPr>
          <w:p w:rsidR="0018043F" w:rsidRPr="00EE4E44" w:rsidRDefault="0018043F" w:rsidP="0018043F">
            <w:pPr>
              <w:pStyle w:val="ad"/>
              <w:numPr>
                <w:ilvl w:val="0"/>
                <w:numId w:val="17"/>
              </w:numPr>
              <w:ind w:right="-142"/>
              <w:jc w:val="center"/>
            </w:pPr>
          </w:p>
        </w:tc>
        <w:tc>
          <w:tcPr>
            <w:tcW w:w="6539" w:type="dxa"/>
            <w:vAlign w:val="center"/>
          </w:tcPr>
          <w:p w:rsidR="0018043F" w:rsidRPr="00EE4E44" w:rsidRDefault="0018043F" w:rsidP="00393C43">
            <w:pPr>
              <w:widowControl w:val="0"/>
              <w:suppressAutoHyphens/>
              <w:spacing w:after="0"/>
              <w:rPr>
                <w:rFonts w:eastAsia="Lucida Sans Unicode" w:cs="Times New Roman"/>
                <w:kern w:val="2"/>
                <w:sz w:val="24"/>
                <w:szCs w:val="24"/>
              </w:rPr>
            </w:pPr>
            <w:r w:rsidRPr="00EE4E44">
              <w:rPr>
                <w:rFonts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279" w:type="dxa"/>
            <w:shd w:val="clear" w:color="auto" w:fill="D9D9D9" w:themeFill="background1" w:themeFillShade="D9"/>
            <w:vAlign w:val="center"/>
          </w:tcPr>
          <w:p w:rsidR="0018043F" w:rsidRPr="00EE4E44" w:rsidRDefault="0018043F" w:rsidP="00393C43">
            <w:pPr>
              <w:spacing w:after="0" w:line="240" w:lineRule="auto"/>
              <w:jc w:val="center"/>
              <w:rPr>
                <w:rFonts w:cs="Times New Roman"/>
                <w:lang w:val="en-US"/>
              </w:rPr>
            </w:pPr>
            <w:r w:rsidRPr="00EE4E44">
              <w:rPr>
                <w:rFonts w:cs="Times New Roman"/>
                <w:lang w:val="en-US"/>
              </w:rPr>
              <w:t>+</w:t>
            </w:r>
          </w:p>
        </w:tc>
      </w:tr>
      <w:tr w:rsidR="0018043F" w:rsidRPr="00EE4E44" w:rsidTr="00393C43">
        <w:trPr>
          <w:trHeight w:val="497"/>
          <w:jc w:val="center"/>
        </w:trPr>
        <w:tc>
          <w:tcPr>
            <w:tcW w:w="562" w:type="dxa"/>
            <w:vAlign w:val="center"/>
          </w:tcPr>
          <w:p w:rsidR="0018043F" w:rsidRPr="00EE4E44" w:rsidRDefault="0018043F" w:rsidP="0018043F">
            <w:pPr>
              <w:pStyle w:val="ad"/>
              <w:numPr>
                <w:ilvl w:val="0"/>
                <w:numId w:val="17"/>
              </w:numPr>
              <w:ind w:right="-142"/>
              <w:jc w:val="center"/>
            </w:pPr>
          </w:p>
        </w:tc>
        <w:tc>
          <w:tcPr>
            <w:tcW w:w="6539" w:type="dxa"/>
          </w:tcPr>
          <w:p w:rsidR="0018043F" w:rsidRPr="00EE4E44" w:rsidRDefault="0018043F" w:rsidP="00393C43">
            <w:pPr>
              <w:spacing w:after="0" w:line="240" w:lineRule="auto"/>
              <w:jc w:val="both"/>
              <w:rPr>
                <w:rFonts w:cs="Times New Roman"/>
              </w:rPr>
            </w:pPr>
            <w:r w:rsidRPr="00EE4E44">
              <w:rPr>
                <w:rFonts w:cs="Times New Roman"/>
              </w:rPr>
              <w:t>Строительство контейнерных площадок для накопления отходов в местах массового отдыха.</w:t>
            </w:r>
          </w:p>
        </w:tc>
        <w:tc>
          <w:tcPr>
            <w:tcW w:w="2279" w:type="dxa"/>
            <w:shd w:val="clear" w:color="auto" w:fill="D9D9D9" w:themeFill="background1" w:themeFillShade="D9"/>
            <w:vAlign w:val="center"/>
          </w:tcPr>
          <w:p w:rsidR="0018043F" w:rsidRPr="00EE4E44" w:rsidRDefault="0018043F" w:rsidP="00393C43">
            <w:pPr>
              <w:spacing w:after="0" w:line="240" w:lineRule="auto"/>
              <w:jc w:val="center"/>
              <w:rPr>
                <w:rFonts w:cs="Times New Roman"/>
                <w:lang w:val="en-US"/>
              </w:rPr>
            </w:pPr>
            <w:r w:rsidRPr="00EE4E44">
              <w:rPr>
                <w:rFonts w:cs="Times New Roman"/>
                <w:lang w:val="en-US"/>
              </w:rPr>
              <w:t>+</w:t>
            </w:r>
          </w:p>
        </w:tc>
      </w:tr>
    </w:tbl>
    <w:p w:rsidR="0018043F" w:rsidRPr="00EE4E44" w:rsidRDefault="0018043F" w:rsidP="0018043F">
      <w:pPr>
        <w:tabs>
          <w:tab w:val="left" w:pos="851"/>
        </w:tabs>
        <w:autoSpaceDE w:val="0"/>
        <w:autoSpaceDN w:val="0"/>
        <w:adjustRightInd w:val="0"/>
        <w:spacing w:after="0"/>
        <w:ind w:firstLine="567"/>
        <w:jc w:val="center"/>
        <w:rPr>
          <w:rFonts w:eastAsia="Calibri" w:cs="Times New Roman"/>
          <w:bCs/>
          <w:i/>
          <w:iCs/>
          <w:sz w:val="24"/>
          <w:szCs w:val="24"/>
          <w:highlight w:val="yellow"/>
        </w:rPr>
      </w:pPr>
    </w:p>
    <w:p w:rsidR="0018043F" w:rsidRPr="00EE4E44" w:rsidRDefault="0018043F" w:rsidP="00E01673">
      <w:pPr>
        <w:pStyle w:val="1111"/>
        <w:numPr>
          <w:ilvl w:val="2"/>
          <w:numId w:val="55"/>
        </w:numPr>
        <w:jc w:val="both"/>
        <w:rPr>
          <w:rFonts w:eastAsia="Calibri" w:cs="Times New Roman"/>
          <w:i/>
        </w:rPr>
      </w:pPr>
      <w:bookmarkStart w:id="461" w:name="_Toc40350071"/>
      <w:r w:rsidRPr="00EE4E44">
        <w:rPr>
          <w:rFonts w:cs="Times New Roman"/>
          <w:i/>
        </w:rPr>
        <w:t xml:space="preserve"> </w:t>
      </w:r>
      <w:bookmarkStart w:id="462" w:name="_Toc59800210"/>
      <w:bookmarkStart w:id="463" w:name="_Toc104300523"/>
      <w:r w:rsidRPr="00EE4E44">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461"/>
      <w:r w:rsidRPr="00EE4E44">
        <w:rPr>
          <w:rFonts w:eastAsia="Calibri" w:cs="Times New Roman"/>
          <w:i/>
        </w:rPr>
        <w:t>.</w:t>
      </w:r>
      <w:bookmarkEnd w:id="462"/>
      <w:r w:rsidRPr="00EE4E44">
        <w:rPr>
          <w:rFonts w:eastAsia="Calibri" w:cs="Times New Roman"/>
          <w:i/>
        </w:rPr>
        <w:t xml:space="preserve"> Инвестиционные проекты.</w:t>
      </w:r>
      <w:bookmarkEnd w:id="463"/>
    </w:p>
    <w:p w:rsidR="0018043F" w:rsidRPr="00EE4E44" w:rsidRDefault="0018043F" w:rsidP="0018043F">
      <w:pPr>
        <w:spacing w:after="0"/>
        <w:ind w:firstLine="567"/>
        <w:jc w:val="both"/>
        <w:rPr>
          <w:rFonts w:cs="Times New Roman"/>
          <w:bCs/>
          <w:iCs/>
          <w:sz w:val="24"/>
          <w:szCs w:val="24"/>
        </w:rPr>
      </w:pPr>
      <w:r w:rsidRPr="00EE4E44">
        <w:rPr>
          <w:rFonts w:cs="Times New Roman"/>
          <w:bCs/>
          <w:iCs/>
          <w:sz w:val="24"/>
          <w:szCs w:val="2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18043F" w:rsidRPr="00EE4E44" w:rsidRDefault="0018043F" w:rsidP="0018043F">
      <w:pPr>
        <w:spacing w:after="0"/>
        <w:ind w:firstLine="567"/>
        <w:jc w:val="both"/>
        <w:rPr>
          <w:rFonts w:cs="Times New Roman"/>
          <w:bCs/>
          <w:iCs/>
          <w:sz w:val="24"/>
          <w:szCs w:val="24"/>
        </w:rPr>
      </w:pPr>
      <w:r w:rsidRPr="00EE4E44">
        <w:rPr>
          <w:rFonts w:cs="Times New Roman"/>
          <w:bCs/>
          <w:iCs/>
          <w:sz w:val="24"/>
          <w:szCs w:val="24"/>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18043F" w:rsidRPr="00EE4E44" w:rsidRDefault="0018043F" w:rsidP="0018043F">
      <w:pPr>
        <w:spacing w:after="0"/>
        <w:ind w:firstLine="567"/>
        <w:jc w:val="both"/>
        <w:rPr>
          <w:rFonts w:cs="Times New Roman"/>
          <w:bCs/>
          <w:sz w:val="24"/>
          <w:szCs w:val="24"/>
        </w:rPr>
      </w:pPr>
      <w:r w:rsidRPr="00EE4E44">
        <w:rPr>
          <w:rFonts w:cs="Times New Roman"/>
          <w:bCs/>
          <w:iCs/>
          <w:sz w:val="24"/>
          <w:szCs w:val="24"/>
        </w:rPr>
        <w:t>Новые мероприятия по обеспечению поселения объектами сельскохозяйственного производства не планируются.</w:t>
      </w:r>
    </w:p>
    <w:p w:rsidR="0018043F" w:rsidRPr="00EE4E44" w:rsidRDefault="0018043F" w:rsidP="00E01673">
      <w:pPr>
        <w:pStyle w:val="ad"/>
        <w:numPr>
          <w:ilvl w:val="0"/>
          <w:numId w:val="55"/>
        </w:numPr>
        <w:jc w:val="center"/>
        <w:outlineLvl w:val="0"/>
        <w:rPr>
          <w:rFonts w:eastAsiaTheme="majorEastAsia"/>
          <w:b/>
          <w:highlight w:val="yellow"/>
        </w:rPr>
      </w:pPr>
      <w:bookmarkStart w:id="464" w:name="_Toc65836604"/>
      <w:bookmarkStart w:id="465" w:name="_Toc63676569"/>
      <w:r w:rsidRPr="00EE4E44">
        <w:rPr>
          <w:b/>
          <w:highlight w:val="yellow"/>
        </w:rPr>
        <w:br w:type="page"/>
      </w:r>
      <w:bookmarkStart w:id="466" w:name="_Toc104300524"/>
      <w:r w:rsidRPr="00EE4E44">
        <w:rPr>
          <w:b/>
        </w:rPr>
        <w:lastRenderedPageBreak/>
        <w:t>ЭКОЛОГИЧЕСКИЕ ПРОБЛЕМЫ И ПУТИ ИХ РЕШЕНИЯ. ПРИРОДООХРАННЫЕ МЕРОПРИЯТИЯ</w:t>
      </w:r>
      <w:bookmarkEnd w:id="464"/>
      <w:bookmarkEnd w:id="465"/>
      <w:bookmarkEnd w:id="466"/>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EE4E44">
        <w:rPr>
          <w:rFonts w:cs="Times New Roman"/>
          <w:bCs/>
          <w:sz w:val="24"/>
          <w:szCs w:val="24"/>
        </w:rPr>
        <w:t xml:space="preserve">Федерального закона </w:t>
      </w:r>
      <w:r w:rsidRPr="00EE4E44">
        <w:rPr>
          <w:rFonts w:cs="Times New Roman"/>
          <w:sz w:val="24"/>
          <w:szCs w:val="24"/>
        </w:rPr>
        <w:t xml:space="preserve">от 10.01.2002 № 7-ФЗ «Об охране окружающей среды» (далее - </w:t>
      </w:r>
      <w:r w:rsidRPr="00EE4E44">
        <w:rPr>
          <w:rFonts w:cs="Times New Roman"/>
          <w:bCs/>
          <w:sz w:val="24"/>
          <w:szCs w:val="24"/>
        </w:rPr>
        <w:t>Федеральный закон</w:t>
      </w:r>
      <w:r w:rsidRPr="00EE4E44">
        <w:rPr>
          <w:rFonts w:cs="Times New Roman"/>
          <w:sz w:val="24"/>
          <w:szCs w:val="24"/>
        </w:rPr>
        <w:t xml:space="preserve"> от 10.01.2002 №7-ФЗ).</w:t>
      </w:r>
    </w:p>
    <w:p w:rsidR="0018043F" w:rsidRPr="00EE4E44" w:rsidRDefault="0018043F" w:rsidP="0018043F">
      <w:pPr>
        <w:spacing w:after="0" w:line="240" w:lineRule="auto"/>
        <w:ind w:firstLine="567"/>
        <w:jc w:val="both"/>
        <w:rPr>
          <w:rFonts w:cs="Times New Roman"/>
          <w:sz w:val="24"/>
          <w:szCs w:val="24"/>
        </w:rPr>
      </w:pPr>
    </w:p>
    <w:p w:rsidR="0018043F" w:rsidRPr="00EE4E44" w:rsidRDefault="0018043F" w:rsidP="0018043F">
      <w:pPr>
        <w:pStyle w:val="170"/>
        <w:numPr>
          <w:ilvl w:val="0"/>
          <w:numId w:val="0"/>
        </w:numPr>
        <w:rPr>
          <w:rFonts w:cs="Times New Roman"/>
          <w:u w:val="single"/>
        </w:rPr>
      </w:pPr>
      <w:bookmarkStart w:id="467" w:name="_Toc526244046"/>
      <w:r w:rsidRPr="00EE4E44">
        <w:rPr>
          <w:rFonts w:cs="Times New Roman"/>
          <w:u w:val="single"/>
        </w:rPr>
        <w:t>Полномочия и ответственность органов местного самоуправления</w:t>
      </w:r>
      <w:r w:rsidRPr="00EE4E44">
        <w:rPr>
          <w:rFonts w:cs="Times New Roman"/>
          <w:u w:val="single"/>
        </w:rPr>
        <w:br/>
        <w:t>в сфере охраны окружающей среды.</w:t>
      </w:r>
      <w:bookmarkEnd w:id="467"/>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EE4E44">
        <w:rPr>
          <w:rFonts w:cs="Times New Roman"/>
          <w:bCs/>
          <w:sz w:val="24"/>
          <w:szCs w:val="24"/>
        </w:rPr>
        <w:t>Федеральный закон</w:t>
      </w:r>
      <w:r w:rsidRPr="00EE4E44">
        <w:rPr>
          <w:rFonts w:cs="Times New Roman"/>
          <w:sz w:val="24"/>
          <w:szCs w:val="24"/>
        </w:rPr>
        <w:t xml:space="preserve"> от 10.01.2002 №7-ФЗ).</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В соответствии с пунктом 18 статьи 14 </w:t>
      </w:r>
      <w:r w:rsidRPr="00EE4E44">
        <w:rPr>
          <w:rFonts w:cs="Times New Roman"/>
          <w:bCs/>
          <w:sz w:val="24"/>
          <w:szCs w:val="24"/>
        </w:rPr>
        <w:t xml:space="preserve">Федерального закона </w:t>
      </w:r>
      <w:r w:rsidRPr="00EE4E44">
        <w:rPr>
          <w:rFonts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EE4E44">
        <w:rPr>
          <w:rFonts w:cs="Times New Roman"/>
          <w:bCs/>
          <w:sz w:val="24"/>
          <w:szCs w:val="24"/>
        </w:rPr>
        <w:t>Федеральный закон</w:t>
      </w:r>
      <w:r w:rsidRPr="00EE4E44">
        <w:rPr>
          <w:rFonts w:cs="Times New Roman"/>
          <w:sz w:val="24"/>
          <w:szCs w:val="24"/>
        </w:rPr>
        <w:t xml:space="preserve"> от 10.01.2002 №7-ФЗ).</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18043F" w:rsidRPr="00EE4E44" w:rsidRDefault="0018043F" w:rsidP="0018043F">
      <w:pPr>
        <w:pStyle w:val="170"/>
        <w:numPr>
          <w:ilvl w:val="0"/>
          <w:numId w:val="0"/>
        </w:numPr>
        <w:rPr>
          <w:rFonts w:cs="Times New Roman"/>
          <w:u w:val="single"/>
        </w:rPr>
      </w:pPr>
    </w:p>
    <w:p w:rsidR="0018043F" w:rsidRPr="00EE4E44" w:rsidRDefault="0018043F" w:rsidP="0018043F">
      <w:pPr>
        <w:pStyle w:val="170"/>
        <w:numPr>
          <w:ilvl w:val="0"/>
          <w:numId w:val="0"/>
        </w:numPr>
        <w:rPr>
          <w:rFonts w:cs="Times New Roman"/>
          <w:u w:val="single"/>
        </w:rPr>
      </w:pPr>
      <w:r w:rsidRPr="00EE4E44">
        <w:rPr>
          <w:rFonts w:cs="Times New Roman"/>
          <w:u w:val="single"/>
        </w:rPr>
        <w:t>Состояние атмосферного воздуха</w:t>
      </w:r>
    </w:p>
    <w:p w:rsidR="0018043F" w:rsidRPr="00EE4E44" w:rsidRDefault="0018043F" w:rsidP="0018043F">
      <w:pPr>
        <w:pStyle w:val="a0"/>
        <w:ind w:firstLine="567"/>
        <w:jc w:val="both"/>
        <w:rPr>
          <w:rFonts w:eastAsiaTheme="minorHAnsi"/>
        </w:rPr>
      </w:pPr>
      <w:r w:rsidRPr="00EE4E44">
        <w:rPr>
          <w:rFonts w:eastAsiaTheme="minorHAnsi"/>
        </w:rPr>
        <w:t>Негативное воздействие на качество атмосферного воздуха на территории Самодуровского сельского поселения могут оказывать:</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хозяйственная и иная деятельность предприятий на территории сельского поселения;</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эксплуатация и обслуживание трубопроводного транспорта.</w:t>
      </w:r>
    </w:p>
    <w:p w:rsidR="0018043F" w:rsidRPr="00EE4E44" w:rsidRDefault="0018043F" w:rsidP="0018043F">
      <w:pPr>
        <w:spacing w:after="0"/>
        <w:ind w:firstLine="567"/>
        <w:jc w:val="both"/>
        <w:rPr>
          <w:rFonts w:cs="Times New Roman"/>
          <w:sz w:val="24"/>
          <w:szCs w:val="24"/>
        </w:rPr>
      </w:pPr>
      <w:r w:rsidRPr="00EE4E44">
        <w:rPr>
          <w:rFonts w:eastAsia="Times New Roman" w:cs="Times New Roman"/>
          <w:sz w:val="24"/>
          <w:szCs w:val="24"/>
          <w:shd w:val="clear" w:color="auto" w:fill="FFFFFF"/>
          <w:lang w:eastAsia="ru-RU"/>
        </w:rPr>
        <w:t xml:space="preserve">Теплоснабжение объектов в сельском поселении осуществляется в котельных, оборудованных газовыми котлами. </w:t>
      </w:r>
      <w:r w:rsidRPr="00EE4E44">
        <w:rPr>
          <w:rFonts w:cs="Times New Roman"/>
          <w:sz w:val="24"/>
          <w:szCs w:val="24"/>
          <w:shd w:val="clear" w:color="auto" w:fill="FFFFFF"/>
        </w:rPr>
        <w:t xml:space="preserve">В связи с неполной газификацией сельского поселения, </w:t>
      </w:r>
      <w:r w:rsidRPr="00EE4E44">
        <w:rPr>
          <w:rFonts w:eastAsia="Times New Roman" w:cs="Times New Roman"/>
          <w:sz w:val="24"/>
          <w:szCs w:val="24"/>
          <w:shd w:val="clear" w:color="auto" w:fill="FFFFFF"/>
        </w:rPr>
        <w:t>часть жилой застройки отапливается посредством печного отопления.</w:t>
      </w:r>
      <w:r w:rsidRPr="00EE4E44">
        <w:rPr>
          <w:rFonts w:cs="Times New Roman"/>
          <w:sz w:val="24"/>
          <w:szCs w:val="24"/>
        </w:rPr>
        <w:t xml:space="preserve"> Продукты сгорания твердого топлива оказывают значительно большее негативное воздействие на качество атмосферного воздуха.</w:t>
      </w:r>
    </w:p>
    <w:p w:rsidR="0018043F" w:rsidRPr="00EE4E44" w:rsidRDefault="0018043F" w:rsidP="0018043F">
      <w:pPr>
        <w:pStyle w:val="a0"/>
        <w:ind w:firstLine="567"/>
        <w:jc w:val="both"/>
        <w:rPr>
          <w:bCs/>
        </w:rPr>
      </w:pPr>
      <w:r w:rsidRPr="00EE4E44">
        <w:t xml:space="preserve">Транспортное оснащение в поселении </w:t>
      </w:r>
      <w:r w:rsidRPr="00EE4E44">
        <w:rPr>
          <w:bCs/>
        </w:rPr>
        <w:t>представлено автомобильным, железнодорожным и трубопроводным транспортом.</w:t>
      </w:r>
    </w:p>
    <w:p w:rsidR="0018043F" w:rsidRPr="00EE4E44" w:rsidRDefault="0018043F" w:rsidP="0018043F">
      <w:pPr>
        <w:pStyle w:val="a0"/>
        <w:ind w:firstLine="567"/>
        <w:jc w:val="both"/>
      </w:pPr>
      <w:r w:rsidRPr="00EE4E44">
        <w:t xml:space="preserve">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w:t>
      </w:r>
      <w:r w:rsidRPr="00EE4E44">
        <w:lastRenderedPageBreak/>
        <w:t>изношенность, а также недостаточная развитость улично-дорожной сети.</w:t>
      </w:r>
    </w:p>
    <w:p w:rsidR="0018043F" w:rsidRPr="00EE4E44" w:rsidRDefault="0018043F" w:rsidP="0018043F">
      <w:pPr>
        <w:pStyle w:val="a0"/>
        <w:ind w:firstLine="567"/>
        <w:jc w:val="both"/>
      </w:pPr>
      <w:r w:rsidRPr="00EE4E44">
        <w:t xml:space="preserve">По территории Самодуровского сельского поселения проходит участок железной дороги «Поворино – Балашов».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 </w:t>
      </w:r>
    </w:p>
    <w:p w:rsidR="0018043F" w:rsidRPr="00EE4E44" w:rsidRDefault="0018043F" w:rsidP="0018043F">
      <w:pPr>
        <w:pStyle w:val="a0"/>
        <w:ind w:firstLine="567"/>
        <w:jc w:val="both"/>
      </w:pPr>
      <w:r w:rsidRPr="00EE4E44">
        <w:rPr>
          <w:rFonts w:eastAsia="Arial"/>
          <w:lang w:bidi="en-US"/>
        </w:rPr>
        <w:t>Трубопроводный транспорт, проходящий по территории поселения представлен</w:t>
      </w:r>
      <w:r w:rsidRPr="00EE4E44">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18043F" w:rsidRPr="00EE4E44" w:rsidRDefault="0018043F" w:rsidP="0018043F">
      <w:pPr>
        <w:pStyle w:val="a0"/>
        <w:ind w:firstLine="567"/>
        <w:jc w:val="both"/>
      </w:pPr>
      <w:r w:rsidRPr="00EE4E44">
        <w:t>Деятельность предприятий, осуществляющих хозяйственную деятельность на территории сельского поселения, представлена преимущественно растениеводством.</w:t>
      </w:r>
    </w:p>
    <w:p w:rsidR="0018043F" w:rsidRPr="00EE4E44" w:rsidRDefault="0018043F" w:rsidP="0018043F">
      <w:pPr>
        <w:pStyle w:val="a0"/>
        <w:ind w:firstLine="567"/>
        <w:jc w:val="both"/>
        <w:rPr>
          <w:rFonts w:eastAsia="Arial"/>
          <w:lang w:bidi="en-US"/>
        </w:rPr>
      </w:pPr>
      <w:r w:rsidRPr="00EE4E44">
        <w:rPr>
          <w:rFonts w:eastAsia="Arial"/>
          <w:lang w:bidi="en-US"/>
        </w:rPr>
        <w:t xml:space="preserve">По данным ЕГРН от границ для промышленных площадок предприятий, осуществляющих хозяйственную деятельность на территории Самодуровского сельского поселения санитарно-защитные зоны не установлены. </w:t>
      </w:r>
    </w:p>
    <w:p w:rsidR="0018043F" w:rsidRPr="00EE4E44" w:rsidRDefault="0018043F" w:rsidP="0018043F">
      <w:pPr>
        <w:pStyle w:val="aa"/>
        <w:ind w:firstLine="567"/>
        <w:jc w:val="both"/>
        <w:rPr>
          <w:i/>
          <w:u w:val="single"/>
        </w:rPr>
      </w:pPr>
      <w:r w:rsidRPr="00EE4E44">
        <w:rPr>
          <w:b/>
          <w:bCs/>
          <w:i/>
          <w:u w:val="single"/>
        </w:rPr>
        <w:t>Выводы:</w:t>
      </w:r>
    </w:p>
    <w:p w:rsidR="0018043F" w:rsidRPr="00EE4E44" w:rsidRDefault="0018043F" w:rsidP="00E01673">
      <w:pPr>
        <w:numPr>
          <w:ilvl w:val="0"/>
          <w:numId w:val="67"/>
        </w:numPr>
        <w:tabs>
          <w:tab w:val="clear" w:pos="720"/>
          <w:tab w:val="left" w:pos="-6946"/>
          <w:tab w:val="left" w:pos="851"/>
          <w:tab w:val="num" w:pos="2629"/>
        </w:tabs>
        <w:spacing w:after="0" w:line="240" w:lineRule="auto"/>
        <w:ind w:left="0" w:firstLine="567"/>
        <w:jc w:val="both"/>
        <w:rPr>
          <w:rFonts w:cs="Times New Roman"/>
          <w:i/>
          <w:sz w:val="24"/>
          <w:szCs w:val="24"/>
        </w:rPr>
      </w:pPr>
      <w:r w:rsidRPr="00EE4E44">
        <w:rPr>
          <w:rFonts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18043F" w:rsidRPr="00EE4E44" w:rsidRDefault="0018043F" w:rsidP="00E01673">
      <w:pPr>
        <w:numPr>
          <w:ilvl w:val="0"/>
          <w:numId w:val="67"/>
        </w:numPr>
        <w:tabs>
          <w:tab w:val="clear" w:pos="720"/>
          <w:tab w:val="left" w:pos="-6946"/>
          <w:tab w:val="left" w:pos="851"/>
          <w:tab w:val="num" w:pos="2629"/>
        </w:tabs>
        <w:spacing w:after="0" w:line="240" w:lineRule="auto"/>
        <w:ind w:left="0" w:firstLine="567"/>
        <w:jc w:val="both"/>
        <w:rPr>
          <w:rFonts w:cs="Times New Roman"/>
          <w:i/>
          <w:sz w:val="24"/>
          <w:szCs w:val="24"/>
        </w:rPr>
      </w:pPr>
      <w:r w:rsidRPr="00EE4E44">
        <w:rPr>
          <w:rFonts w:cs="Times New Roman"/>
          <w:i/>
          <w:sz w:val="24"/>
          <w:szCs w:val="24"/>
          <w:shd w:val="clear" w:color="auto" w:fill="FFFFFF"/>
        </w:rPr>
        <w:t xml:space="preserve">в связи с неполной газификацией сельского поселения, </w:t>
      </w:r>
      <w:r w:rsidRPr="00EE4E44">
        <w:rPr>
          <w:rFonts w:eastAsia="Times New Roman" w:cs="Times New Roman"/>
          <w:i/>
          <w:sz w:val="24"/>
          <w:szCs w:val="24"/>
          <w:shd w:val="clear" w:color="auto" w:fill="FFFFFF"/>
        </w:rPr>
        <w:t>часть жилой застройки отапливается посредством печного отопления;</w:t>
      </w:r>
      <w:r w:rsidRPr="00EE4E44">
        <w:rPr>
          <w:rFonts w:cs="Times New Roman"/>
          <w:i/>
          <w:sz w:val="24"/>
          <w:szCs w:val="24"/>
        </w:rPr>
        <w:t xml:space="preserve"> </w:t>
      </w:r>
    </w:p>
    <w:p w:rsidR="0018043F" w:rsidRPr="00EE4E44" w:rsidRDefault="0018043F" w:rsidP="00E01673">
      <w:pPr>
        <w:numPr>
          <w:ilvl w:val="0"/>
          <w:numId w:val="67"/>
        </w:numPr>
        <w:tabs>
          <w:tab w:val="clear" w:pos="720"/>
          <w:tab w:val="left" w:pos="-6946"/>
          <w:tab w:val="num" w:pos="644"/>
          <w:tab w:val="left" w:pos="851"/>
        </w:tabs>
        <w:spacing w:after="0" w:line="240" w:lineRule="auto"/>
        <w:ind w:left="0" w:firstLine="567"/>
        <w:jc w:val="both"/>
        <w:rPr>
          <w:rFonts w:cs="Times New Roman"/>
          <w:i/>
          <w:sz w:val="24"/>
          <w:szCs w:val="24"/>
        </w:rPr>
      </w:pPr>
      <w:r w:rsidRPr="00EE4E44">
        <w:rPr>
          <w:rFonts w:cs="Times New Roman"/>
          <w:i/>
          <w:sz w:val="24"/>
          <w:szCs w:val="24"/>
        </w:rPr>
        <w:t xml:space="preserve">санитарно-защитные зоны для промплощадок предприятий, </w:t>
      </w:r>
      <w:r w:rsidRPr="00EE4E44">
        <w:rPr>
          <w:rFonts w:eastAsia="Arial" w:cs="Times New Roman"/>
          <w:i/>
          <w:sz w:val="24"/>
          <w:szCs w:val="24"/>
          <w:lang w:bidi="en-US"/>
        </w:rPr>
        <w:t xml:space="preserve">осуществляющих хозяйственную деятельность </w:t>
      </w:r>
      <w:r w:rsidRPr="00EE4E44">
        <w:rPr>
          <w:rFonts w:cs="Times New Roman"/>
          <w:i/>
          <w:sz w:val="24"/>
          <w:szCs w:val="24"/>
        </w:rPr>
        <w:t>на территории поселения, не установлены.</w:t>
      </w:r>
    </w:p>
    <w:p w:rsidR="0018043F" w:rsidRPr="00EE4E44" w:rsidRDefault="0018043F" w:rsidP="0018043F">
      <w:pPr>
        <w:pStyle w:val="a0"/>
        <w:rPr>
          <w:b/>
          <w:highlight w:val="yellow"/>
          <w:u w:val="single"/>
        </w:rPr>
      </w:pPr>
    </w:p>
    <w:p w:rsidR="0018043F" w:rsidRPr="00EE4E44" w:rsidRDefault="0018043F" w:rsidP="0018043F">
      <w:pPr>
        <w:pStyle w:val="a0"/>
        <w:jc w:val="center"/>
        <w:rPr>
          <w:b/>
          <w:u w:val="single"/>
        </w:rPr>
      </w:pPr>
      <w:r w:rsidRPr="00EE4E44">
        <w:rPr>
          <w:b/>
          <w:u w:val="single"/>
        </w:rPr>
        <w:t>Состояние поверхностных вод</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Источниками загрязнения поверхностных вод являются: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 </w:t>
      </w:r>
      <w:r w:rsidRPr="00EE4E44">
        <w:rPr>
          <w:rFonts w:eastAsia="Times New Roman" w:cs="Times New Roman"/>
          <w:sz w:val="24"/>
          <w:szCs w:val="24"/>
          <w:lang w:eastAsia="ru-RU"/>
        </w:rPr>
        <w:t xml:space="preserve">сброс недостаточно очищенных сточных </w:t>
      </w:r>
      <w:r w:rsidRPr="00EE4E44">
        <w:rPr>
          <w:rFonts w:cs="Times New Roman"/>
          <w:sz w:val="24"/>
          <w:szCs w:val="24"/>
        </w:rPr>
        <w:t>вод, в частности сточные воды с полей и фермерских хозяйств, с которыми в водоемы попадают минеральные удобрения и пестициды;</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отсутствие централизованной системы водоотведения в населенных пунктах;</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отсутствие очистки ливневых стоков.</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На территории Самодуровского сельского поселения отсутствует централизованная система водоотведения (в том числе ливневая канализация), в связи с чем, сточные воды с селитебных территорий и территории предприятий не подвергаются очистке и оказывают негативное воздействие на состояние поверхностных вод. </w:t>
      </w:r>
    </w:p>
    <w:p w:rsidR="0018043F" w:rsidRPr="00EE4E44" w:rsidRDefault="0018043F" w:rsidP="0018043F">
      <w:pPr>
        <w:pStyle w:val="a0"/>
        <w:ind w:firstLine="567"/>
        <w:jc w:val="both"/>
        <w:rPr>
          <w:b/>
          <w:i/>
          <w:u w:val="single"/>
        </w:rPr>
      </w:pPr>
      <w:r w:rsidRPr="00EE4E44">
        <w:rPr>
          <w:b/>
          <w:i/>
          <w:u w:val="single"/>
        </w:rPr>
        <w:t xml:space="preserve">Выводы: </w:t>
      </w:r>
    </w:p>
    <w:p w:rsidR="0018043F" w:rsidRPr="00EE4E44" w:rsidRDefault="0018043F" w:rsidP="00E01673">
      <w:pPr>
        <w:pStyle w:val="ad"/>
        <w:numPr>
          <w:ilvl w:val="0"/>
          <w:numId w:val="68"/>
        </w:numPr>
        <w:tabs>
          <w:tab w:val="left" w:pos="851"/>
        </w:tabs>
        <w:ind w:left="0" w:firstLine="567"/>
        <w:jc w:val="both"/>
      </w:pPr>
      <w:bookmarkStart w:id="468" w:name="_Hlk80193825"/>
      <w:r w:rsidRPr="00EE4E44">
        <w:rPr>
          <w:i/>
        </w:rPr>
        <w:t>необходимо создание централизованной системы водоотведения, а также лесозащитных насаждений</w:t>
      </w:r>
      <w:bookmarkEnd w:id="468"/>
      <w:r w:rsidRPr="00EE4E44">
        <w:rPr>
          <w:i/>
        </w:rPr>
        <w:t>.</w:t>
      </w:r>
    </w:p>
    <w:p w:rsidR="0018043F" w:rsidRPr="00EE4E44" w:rsidRDefault="0018043F" w:rsidP="0018043F">
      <w:pPr>
        <w:pStyle w:val="a0"/>
        <w:jc w:val="center"/>
        <w:rPr>
          <w:b/>
          <w:u w:val="single"/>
        </w:rPr>
      </w:pPr>
    </w:p>
    <w:p w:rsidR="0018043F" w:rsidRPr="00EE4E44" w:rsidRDefault="0018043F" w:rsidP="0018043F">
      <w:pPr>
        <w:pStyle w:val="a0"/>
        <w:jc w:val="center"/>
        <w:rPr>
          <w:b/>
          <w:u w:val="single"/>
        </w:rPr>
      </w:pPr>
      <w:r w:rsidRPr="00EE4E44">
        <w:rPr>
          <w:b/>
          <w:u w:val="single"/>
        </w:rPr>
        <w:t>Состояние подземных вод</w:t>
      </w:r>
    </w:p>
    <w:p w:rsidR="0018043F" w:rsidRPr="00EE4E44" w:rsidRDefault="0018043F" w:rsidP="0018043F">
      <w:pPr>
        <w:spacing w:after="0"/>
        <w:ind w:firstLine="567"/>
        <w:jc w:val="both"/>
        <w:rPr>
          <w:rFonts w:cs="Times New Roman"/>
          <w:sz w:val="24"/>
          <w:szCs w:val="24"/>
        </w:rPr>
      </w:pPr>
      <w:bookmarkStart w:id="469" w:name="_Hlk80193876"/>
      <w:r w:rsidRPr="00EE4E44">
        <w:rPr>
          <w:rFonts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469"/>
      <w:r w:rsidRPr="00EE4E44">
        <w:rPr>
          <w:rFonts w:cs="Times New Roman"/>
          <w:sz w:val="24"/>
          <w:szCs w:val="24"/>
        </w:rPr>
        <w:t>.</w:t>
      </w:r>
    </w:p>
    <w:p w:rsidR="0018043F" w:rsidRPr="00EE4E44" w:rsidRDefault="0018043F" w:rsidP="0018043F">
      <w:pPr>
        <w:spacing w:after="0"/>
        <w:ind w:firstLine="567"/>
        <w:jc w:val="both"/>
        <w:rPr>
          <w:rFonts w:cs="Times New Roman"/>
          <w:sz w:val="24"/>
          <w:szCs w:val="24"/>
        </w:rPr>
      </w:pPr>
      <w:r w:rsidRPr="00EE4E44">
        <w:rPr>
          <w:rFonts w:eastAsia="Calibri" w:cs="Times New Roman"/>
          <w:sz w:val="24"/>
          <w:szCs w:val="24"/>
        </w:rPr>
        <w:lastRenderedPageBreak/>
        <w:t xml:space="preserve">Централизованная система водоснабжения в Самодуровском сельском поселении организована во всех населенных пунктах, но охватывает не все жилые районы. </w:t>
      </w:r>
      <w:r w:rsidRPr="00EE4E44">
        <w:rPr>
          <w:rFonts w:eastAsia="Calibri" w:cs="Times New Roman"/>
          <w:sz w:val="24"/>
          <w:szCs w:val="24"/>
          <w:shd w:val="clear" w:color="auto" w:fill="FFFFFF"/>
        </w:rPr>
        <w:t>Источником водоснабжения являются подземные воды</w:t>
      </w:r>
      <w:r w:rsidRPr="00EE4E44">
        <w:rPr>
          <w:rFonts w:eastAsia="Calibri" w:cs="Times New Roman"/>
          <w:sz w:val="24"/>
          <w:szCs w:val="24"/>
        </w:rPr>
        <w:t xml:space="preserve">. </w:t>
      </w:r>
      <w:r w:rsidRPr="00EE4E44">
        <w:rPr>
          <w:rFonts w:cs="Times New Roman"/>
          <w:sz w:val="24"/>
          <w:szCs w:val="24"/>
        </w:rPr>
        <w:t xml:space="preserve">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Помимо прочего, в водоносные горизонты происходит поступление сточных вод:</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от улично-дорожной сети (сточные воды с дорожного полотна содержат нефтепродукты);</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от селитебной территории, ввиду отсутствия централизованной системы водоотведения.</w:t>
      </w:r>
    </w:p>
    <w:p w:rsidR="0018043F" w:rsidRPr="00EE4E44" w:rsidRDefault="0018043F" w:rsidP="0018043F">
      <w:pPr>
        <w:spacing w:after="0"/>
        <w:ind w:firstLine="567"/>
        <w:jc w:val="both"/>
        <w:rPr>
          <w:rFonts w:cs="Times New Roman"/>
          <w:snapToGrid w:val="0"/>
          <w:sz w:val="24"/>
          <w:szCs w:val="24"/>
          <w:u w:val="single"/>
        </w:rPr>
      </w:pPr>
      <w:r w:rsidRPr="00EE4E44">
        <w:rPr>
          <w:rFonts w:cs="Times New Roman"/>
          <w:b/>
          <w:bCs/>
          <w:i/>
          <w:sz w:val="24"/>
          <w:szCs w:val="24"/>
          <w:u w:val="single"/>
        </w:rPr>
        <w:t>Выводы:</w:t>
      </w:r>
    </w:p>
    <w:p w:rsidR="0018043F" w:rsidRPr="00EE4E44" w:rsidRDefault="0018043F" w:rsidP="00E01673">
      <w:pPr>
        <w:numPr>
          <w:ilvl w:val="0"/>
          <w:numId w:val="69"/>
        </w:numPr>
        <w:tabs>
          <w:tab w:val="clear" w:pos="720"/>
          <w:tab w:val="left" w:pos="1134"/>
        </w:tabs>
        <w:spacing w:after="0" w:line="240" w:lineRule="auto"/>
        <w:ind w:left="0" w:firstLine="567"/>
        <w:jc w:val="both"/>
        <w:rPr>
          <w:rFonts w:cs="Times New Roman"/>
          <w:i/>
          <w:sz w:val="24"/>
          <w:szCs w:val="24"/>
        </w:rPr>
      </w:pPr>
      <w:r w:rsidRPr="00EE4E44">
        <w:rPr>
          <w:rFonts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18043F" w:rsidRPr="00EE4E44" w:rsidRDefault="0018043F" w:rsidP="00E01673">
      <w:pPr>
        <w:numPr>
          <w:ilvl w:val="0"/>
          <w:numId w:val="69"/>
        </w:numPr>
        <w:tabs>
          <w:tab w:val="clear" w:pos="720"/>
          <w:tab w:val="left" w:pos="1134"/>
        </w:tabs>
        <w:spacing w:after="0" w:line="240" w:lineRule="auto"/>
        <w:ind w:left="0" w:firstLine="567"/>
        <w:jc w:val="both"/>
        <w:rPr>
          <w:rFonts w:cs="Times New Roman"/>
          <w:i/>
          <w:sz w:val="24"/>
          <w:szCs w:val="24"/>
        </w:rPr>
      </w:pPr>
      <w:r w:rsidRPr="00EE4E44">
        <w:rPr>
          <w:rFonts w:cs="Times New Roman"/>
          <w:i/>
          <w:sz w:val="24"/>
          <w:szCs w:val="24"/>
        </w:rPr>
        <w:t xml:space="preserve">зоны санитарной охраны </w:t>
      </w:r>
      <w:r w:rsidRPr="00EE4E44">
        <w:rPr>
          <w:rFonts w:cs="Times New Roman"/>
          <w:i/>
          <w:sz w:val="24"/>
          <w:szCs w:val="24"/>
          <w:shd w:val="clear" w:color="auto" w:fill="FFFFFF"/>
        </w:rPr>
        <w:t>скважин для хозяйственного питьевого водоснабжения</w:t>
      </w:r>
      <w:r w:rsidRPr="00EE4E44">
        <w:rPr>
          <w:rFonts w:cs="Times New Roman"/>
          <w:i/>
          <w:sz w:val="24"/>
          <w:szCs w:val="24"/>
        </w:rPr>
        <w:t xml:space="preserve"> не установлены, и сведения об их границах не внесены в ЕГРН.</w:t>
      </w:r>
    </w:p>
    <w:p w:rsidR="0018043F" w:rsidRPr="00EE4E44" w:rsidRDefault="0018043F" w:rsidP="0018043F">
      <w:pPr>
        <w:spacing w:after="0"/>
        <w:jc w:val="center"/>
        <w:rPr>
          <w:rFonts w:cs="Times New Roman"/>
          <w:b/>
          <w:sz w:val="24"/>
          <w:szCs w:val="24"/>
          <w:u w:val="single"/>
        </w:rPr>
      </w:pPr>
    </w:p>
    <w:p w:rsidR="0018043F" w:rsidRPr="00EE4E44" w:rsidRDefault="0018043F" w:rsidP="0018043F">
      <w:pPr>
        <w:spacing w:after="0"/>
        <w:jc w:val="center"/>
        <w:rPr>
          <w:rFonts w:cs="Times New Roman"/>
          <w:b/>
          <w:bCs/>
          <w:sz w:val="24"/>
          <w:szCs w:val="24"/>
          <w:u w:val="single"/>
        </w:rPr>
      </w:pPr>
      <w:r w:rsidRPr="00EE4E44">
        <w:rPr>
          <w:rFonts w:cs="Times New Roman"/>
          <w:b/>
          <w:bCs/>
          <w:sz w:val="24"/>
          <w:szCs w:val="24"/>
          <w:u w:val="single"/>
        </w:rPr>
        <w:t>Состояние почв</w:t>
      </w:r>
    </w:p>
    <w:p w:rsidR="0018043F" w:rsidRPr="00EE4E44" w:rsidRDefault="0018043F" w:rsidP="0018043F">
      <w:pPr>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Основными источниками загрязнения почв являются:</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неочищенные сточные воды, с селитебной территории и территории предприятий;</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деятельность сельскохозяйственных предприятий (при использовании избытка минеральных удобрений и пестицидов);</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транспортные средства и дорожно-уличная сеть;</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отходы производства и потребления и медицинские отходы.</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lastRenderedPageBreak/>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18043F" w:rsidRPr="00EE4E44" w:rsidRDefault="0018043F" w:rsidP="0018043F">
      <w:pPr>
        <w:spacing w:after="0"/>
        <w:ind w:firstLine="567"/>
        <w:jc w:val="both"/>
        <w:rPr>
          <w:rFonts w:cs="Times New Roman"/>
          <w:sz w:val="24"/>
          <w:szCs w:val="24"/>
        </w:rPr>
      </w:pPr>
      <w:r w:rsidRPr="00EE4E44">
        <w:rPr>
          <w:rFonts w:eastAsia="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18043F" w:rsidRPr="00EE4E44" w:rsidRDefault="0018043F" w:rsidP="0018043F">
      <w:pPr>
        <w:spacing w:after="0" w:line="240" w:lineRule="auto"/>
        <w:ind w:firstLine="709"/>
        <w:jc w:val="both"/>
        <w:rPr>
          <w:rFonts w:eastAsia="Times New Roman"/>
          <w:sz w:val="24"/>
          <w:szCs w:val="24"/>
          <w:lang w:eastAsia="ru-RU"/>
        </w:rPr>
      </w:pPr>
      <w:r w:rsidRPr="00EE4E44">
        <w:rPr>
          <w:rFonts w:eastAsia="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В поселении образуются виды отходов </w:t>
      </w:r>
      <w:r w:rsidRPr="00EE4E44">
        <w:rPr>
          <w:rFonts w:cs="Times New Roman"/>
          <w:sz w:val="24"/>
          <w:szCs w:val="24"/>
          <w:lang w:val="en-US"/>
        </w:rPr>
        <w:t>I</w:t>
      </w:r>
      <w:r w:rsidRPr="00EE4E44">
        <w:rPr>
          <w:rFonts w:cs="Times New Roman"/>
          <w:sz w:val="24"/>
          <w:szCs w:val="24"/>
        </w:rPr>
        <w:t>-</w:t>
      </w:r>
      <w:r w:rsidRPr="00EE4E44">
        <w:rPr>
          <w:rFonts w:cs="Times New Roman"/>
          <w:sz w:val="24"/>
          <w:szCs w:val="24"/>
          <w:lang w:val="en-US"/>
        </w:rPr>
        <w:t>V</w:t>
      </w:r>
      <w:r w:rsidRPr="00EE4E44">
        <w:rPr>
          <w:rFonts w:cs="Times New Roman"/>
          <w:sz w:val="24"/>
          <w:szCs w:val="24"/>
        </w:rPr>
        <w:t xml:space="preserve"> классов опасности, которые образуются в результате:</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 деятельности сельскохозяйственных предприятий, расположенных на территории поселения,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обслуживания и ремонта технологического оборудования и транспортных средств (автотранспорт, спецтехника, железнодорожный транспорт, трубопроводный транспорт);</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от селитебных территорий (твердые коммунальные отходы, далее-ТКО);</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 деятельности объектов здравоохранения (медицинские отходы).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EE4E44">
        <w:rPr>
          <w:rFonts w:cs="Times New Roman"/>
          <w:b/>
          <w:sz w:val="24"/>
          <w:szCs w:val="24"/>
        </w:rPr>
        <w:t>отходов производства и потребления</w:t>
      </w:r>
      <w:r w:rsidRPr="00EE4E44">
        <w:rPr>
          <w:rFonts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 xml:space="preserve">Отходы </w:t>
      </w:r>
      <w:r w:rsidRPr="00EE4E44">
        <w:rPr>
          <w:rFonts w:cs="Times New Roman"/>
          <w:sz w:val="24"/>
          <w:szCs w:val="24"/>
          <w:lang w:val="en-US"/>
        </w:rPr>
        <w:t>II</w:t>
      </w:r>
      <w:r w:rsidRPr="00EE4E44">
        <w:rPr>
          <w:rFonts w:cs="Times New Roman"/>
          <w:sz w:val="24"/>
          <w:szCs w:val="24"/>
        </w:rPr>
        <w:t xml:space="preserve"> и </w:t>
      </w:r>
      <w:r w:rsidRPr="00EE4E44">
        <w:rPr>
          <w:rFonts w:cs="Times New Roman"/>
          <w:sz w:val="24"/>
          <w:szCs w:val="24"/>
          <w:lang w:val="en-US"/>
        </w:rPr>
        <w:t>III</w:t>
      </w:r>
      <w:r w:rsidRPr="00EE4E44">
        <w:rPr>
          <w:rFonts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w:t>
      </w:r>
      <w:r w:rsidRPr="00EE4E44">
        <w:rPr>
          <w:rFonts w:cs="Times New Roman"/>
          <w:sz w:val="24"/>
          <w:szCs w:val="24"/>
        </w:rPr>
        <w:lastRenderedPageBreak/>
        <w:t>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 xml:space="preserve">Отходы </w:t>
      </w:r>
      <w:r w:rsidRPr="00EE4E44">
        <w:rPr>
          <w:rFonts w:cs="Times New Roman"/>
          <w:sz w:val="24"/>
          <w:szCs w:val="24"/>
          <w:lang w:val="en-US"/>
        </w:rPr>
        <w:t>IV</w:t>
      </w:r>
      <w:r w:rsidRPr="00EE4E44">
        <w:rPr>
          <w:rFonts w:cs="Times New Roman"/>
          <w:sz w:val="24"/>
          <w:szCs w:val="24"/>
        </w:rPr>
        <w:t xml:space="preserve"> класса опасности представлены в преимущественно ТКО. </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 xml:space="preserve">К отходам </w:t>
      </w:r>
      <w:r w:rsidRPr="00EE4E44">
        <w:rPr>
          <w:rFonts w:cs="Times New Roman"/>
          <w:sz w:val="24"/>
          <w:szCs w:val="24"/>
          <w:lang w:val="en-US"/>
        </w:rPr>
        <w:t>V</w:t>
      </w:r>
      <w:r w:rsidRPr="00EE4E44">
        <w:rPr>
          <w:rFonts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Деятельность по обращению с отходами, образующимися в результате деятельности сельскохозяйственных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 xml:space="preserve">Обращение с </w:t>
      </w:r>
      <w:r w:rsidRPr="00EE4E44">
        <w:rPr>
          <w:rFonts w:cs="Times New Roman"/>
          <w:b/>
          <w:sz w:val="24"/>
          <w:szCs w:val="24"/>
        </w:rPr>
        <w:t>медицинскими отходами</w:t>
      </w:r>
      <w:r w:rsidRPr="00EE4E44">
        <w:rPr>
          <w:rFonts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74" w:anchor="7DI0K8" w:history="1">
        <w:r w:rsidRPr="00EE4E44">
          <w:rPr>
            <w:rFonts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EE4E44">
        <w:rPr>
          <w:rFonts w:cs="Times New Roman"/>
          <w:sz w:val="24"/>
          <w:szCs w:val="24"/>
        </w:rPr>
        <w:t xml:space="preserve"> (далее- Санитарные правила)) в зависимости от того, к какому классу принадлежат отходы. </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 xml:space="preserve">На территории поселения оборудованы места (площадки) накопления </w:t>
      </w:r>
      <w:r w:rsidRPr="00EE4E44">
        <w:rPr>
          <w:rFonts w:cs="Times New Roman"/>
          <w:b/>
          <w:sz w:val="24"/>
          <w:szCs w:val="24"/>
        </w:rPr>
        <w:t>твердых коммунальных отходов</w:t>
      </w:r>
      <w:r w:rsidRPr="00EE4E44">
        <w:rPr>
          <w:rFonts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bookmarkStart w:id="470" w:name="_Hlk86655799"/>
      <w:r w:rsidRPr="00EE4E44">
        <w:rPr>
          <w:rFonts w:cs="Times New Roman"/>
          <w:sz w:val="24"/>
          <w:szCs w:val="24"/>
        </w:rPr>
        <w:t xml:space="preserve">Транспортирование ТКО с территории Самодуровского сельского поселения осуществляется региональным оператором ГУП ВО «Облкоммунсервис», для дальнейшей передачи для захоронения ООО «Благоустройство». </w:t>
      </w:r>
    </w:p>
    <w:bookmarkEnd w:id="470"/>
    <w:p w:rsidR="0018043F" w:rsidRPr="00EE4E44" w:rsidRDefault="0018043F" w:rsidP="0018043F">
      <w:pPr>
        <w:tabs>
          <w:tab w:val="left" w:pos="1300"/>
        </w:tabs>
        <w:spacing w:after="0" w:line="240" w:lineRule="auto"/>
        <w:ind w:firstLine="567"/>
        <w:jc w:val="both"/>
        <w:rPr>
          <w:rFonts w:cs="Times New Roman"/>
          <w:sz w:val="24"/>
          <w:szCs w:val="24"/>
        </w:rPr>
      </w:pPr>
      <w:r w:rsidRPr="00EE4E44">
        <w:rPr>
          <w:rFonts w:cs="Times New Roman"/>
          <w:sz w:val="24"/>
          <w:szCs w:val="24"/>
        </w:rPr>
        <w:t>ООО «Благоустройство» является собственником объекта размещения отходов (номер ОРО 36-00023-З-00592-250914), который расположен на территории Борисоглебского городского округа в границах кадастрового квартала 36:04:0103071 (на участках с кадастровыми номерами 36:04:0103071:1 и 36:04:0103071:8)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10.08.2016 серия 036 № 00263.</w:t>
      </w:r>
    </w:p>
    <w:p w:rsidR="0018043F" w:rsidRPr="00EE4E44" w:rsidRDefault="0018043F" w:rsidP="0018043F">
      <w:pPr>
        <w:autoSpaceDE w:val="0"/>
        <w:spacing w:after="0"/>
        <w:ind w:firstLine="567"/>
        <w:jc w:val="both"/>
        <w:rPr>
          <w:rFonts w:cs="Times New Roman"/>
          <w:i/>
          <w:sz w:val="24"/>
          <w:szCs w:val="24"/>
          <w:u w:val="single"/>
        </w:rPr>
      </w:pPr>
      <w:r w:rsidRPr="00EE4E44">
        <w:rPr>
          <w:rFonts w:cs="Times New Roman"/>
          <w:b/>
          <w:bCs/>
          <w:i/>
          <w:sz w:val="24"/>
          <w:szCs w:val="24"/>
          <w:u w:val="single"/>
        </w:rPr>
        <w:t>Выводы:</w:t>
      </w:r>
    </w:p>
    <w:p w:rsidR="0018043F" w:rsidRPr="00EE4E44" w:rsidRDefault="0018043F" w:rsidP="00E01673">
      <w:pPr>
        <w:numPr>
          <w:ilvl w:val="0"/>
          <w:numId w:val="70"/>
        </w:numPr>
        <w:tabs>
          <w:tab w:val="clear" w:pos="720"/>
          <w:tab w:val="left" w:pos="1134"/>
        </w:tabs>
        <w:spacing w:after="0" w:line="240" w:lineRule="auto"/>
        <w:ind w:left="0" w:firstLine="567"/>
        <w:jc w:val="both"/>
        <w:rPr>
          <w:rFonts w:cs="Times New Roman"/>
          <w:i/>
          <w:sz w:val="24"/>
          <w:szCs w:val="24"/>
        </w:rPr>
      </w:pPr>
      <w:r w:rsidRPr="00EE4E44">
        <w:rPr>
          <w:rFonts w:cs="Times New Roman"/>
          <w:i/>
          <w:sz w:val="24"/>
          <w:szCs w:val="24"/>
        </w:rPr>
        <w:lastRenderedPageBreak/>
        <w:t>в основном загрязнение почвы происходит вместе со сточными водами.</w:t>
      </w:r>
    </w:p>
    <w:p w:rsidR="0018043F" w:rsidRPr="00EE4E44" w:rsidRDefault="0018043F" w:rsidP="0018043F">
      <w:pPr>
        <w:spacing w:after="0"/>
        <w:ind w:firstLine="567"/>
        <w:jc w:val="center"/>
        <w:rPr>
          <w:rFonts w:cs="Times New Roman"/>
          <w:b/>
          <w:bCs/>
          <w:sz w:val="24"/>
          <w:szCs w:val="24"/>
          <w:u w:val="single"/>
        </w:rPr>
      </w:pPr>
      <w:r w:rsidRPr="00EE4E44">
        <w:rPr>
          <w:rFonts w:cs="Times New Roman"/>
          <w:b/>
          <w:bCs/>
          <w:sz w:val="24"/>
          <w:szCs w:val="24"/>
          <w:u w:val="single"/>
        </w:rPr>
        <w:t>Радиационная обстановка</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В соответствии с Программой мониторинга за радиационной безопасностью объектов окружающей среды в </w:t>
      </w:r>
      <w:r w:rsidRPr="00EE4E44">
        <w:rPr>
          <w:rFonts w:eastAsia="Times New Roman" w:cs="Times New Roman"/>
          <w:sz w:val="24"/>
          <w:szCs w:val="24"/>
          <w:lang w:eastAsia="ru-RU"/>
        </w:rPr>
        <w:t xml:space="preserve">апреле 2022 </w:t>
      </w:r>
      <w:r w:rsidRPr="00EE4E44">
        <w:rPr>
          <w:rFonts w:cs="Times New Roman"/>
          <w:sz w:val="24"/>
          <w:szCs w:val="24"/>
        </w:rPr>
        <w:t>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18043F" w:rsidRPr="00EE4E44" w:rsidRDefault="0018043F" w:rsidP="0018043F">
      <w:pPr>
        <w:autoSpaceDE w:val="0"/>
        <w:spacing w:after="0"/>
        <w:ind w:firstLine="567"/>
        <w:jc w:val="both"/>
        <w:rPr>
          <w:rFonts w:cs="Times New Roman"/>
          <w:sz w:val="24"/>
          <w:szCs w:val="24"/>
        </w:rPr>
      </w:pPr>
      <w:r w:rsidRPr="00EE4E44">
        <w:rPr>
          <w:rFonts w:cs="Times New Roman"/>
          <w:sz w:val="24"/>
          <w:szCs w:val="24"/>
        </w:rPr>
        <w:t xml:space="preserve">Гамма-фон на территории не превысил естественного уровня. </w:t>
      </w:r>
      <w:r w:rsidRPr="00EE4E44">
        <w:rPr>
          <w:rFonts w:eastAsia="Times New Roman" w:cs="Times New Roman"/>
          <w:sz w:val="24"/>
          <w:szCs w:val="24"/>
          <w:lang w:eastAsia="ru-RU"/>
        </w:rPr>
        <w:t>Среднее значение мощности эквивалентной дозы гамма - излучения регистрировалось на уровне среднемноголетних значений и составило 0,11 мкЗв/ч</w:t>
      </w:r>
      <w:r w:rsidRPr="00EE4E44">
        <w:rPr>
          <w:rFonts w:cs="Times New Roman"/>
          <w:sz w:val="24"/>
          <w:szCs w:val="24"/>
        </w:rPr>
        <w:t xml:space="preserve">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18043F" w:rsidRPr="00EE4E44" w:rsidRDefault="0018043F" w:rsidP="0018043F">
      <w:pPr>
        <w:spacing w:after="0"/>
        <w:ind w:firstLine="567"/>
        <w:jc w:val="both"/>
        <w:rPr>
          <w:rFonts w:cs="Times New Roman"/>
          <w:i/>
          <w:sz w:val="24"/>
          <w:szCs w:val="24"/>
          <w:u w:val="single"/>
        </w:rPr>
      </w:pPr>
      <w:r w:rsidRPr="00EE4E44">
        <w:rPr>
          <w:rFonts w:cs="Times New Roman"/>
          <w:b/>
          <w:bCs/>
          <w:i/>
          <w:sz w:val="24"/>
          <w:szCs w:val="24"/>
          <w:u w:val="single"/>
        </w:rPr>
        <w:t>Выводы:</w:t>
      </w:r>
    </w:p>
    <w:p w:rsidR="0018043F" w:rsidRPr="00EE4E44" w:rsidRDefault="0018043F" w:rsidP="00E01673">
      <w:pPr>
        <w:numPr>
          <w:ilvl w:val="0"/>
          <w:numId w:val="70"/>
        </w:numPr>
        <w:tabs>
          <w:tab w:val="clear" w:pos="720"/>
          <w:tab w:val="left" w:pos="1134"/>
        </w:tabs>
        <w:spacing w:after="0" w:line="240" w:lineRule="auto"/>
        <w:ind w:left="0" w:firstLine="567"/>
        <w:jc w:val="both"/>
        <w:rPr>
          <w:rFonts w:cs="Times New Roman"/>
          <w:i/>
          <w:sz w:val="24"/>
          <w:szCs w:val="24"/>
        </w:rPr>
      </w:pPr>
      <w:r w:rsidRPr="00EE4E44">
        <w:rPr>
          <w:rFonts w:cs="Times New Roman"/>
          <w:i/>
          <w:sz w:val="24"/>
          <w:szCs w:val="24"/>
        </w:rPr>
        <w:t>Гамма-фон на территории сельского поселения не превышает естественного уровня.</w:t>
      </w:r>
    </w:p>
    <w:p w:rsidR="0018043F" w:rsidRPr="00EE4E44" w:rsidRDefault="0018043F" w:rsidP="0018043F">
      <w:pPr>
        <w:autoSpaceDE w:val="0"/>
        <w:spacing w:after="0"/>
        <w:ind w:firstLine="567"/>
        <w:jc w:val="both"/>
        <w:rPr>
          <w:rFonts w:cs="Times New Roman"/>
          <w:sz w:val="24"/>
          <w:szCs w:val="24"/>
        </w:rPr>
      </w:pPr>
    </w:p>
    <w:p w:rsidR="0018043F" w:rsidRPr="00EE4E44" w:rsidRDefault="0018043F" w:rsidP="0018043F">
      <w:pPr>
        <w:spacing w:after="0"/>
        <w:jc w:val="center"/>
        <w:rPr>
          <w:rFonts w:cs="Times New Roman"/>
          <w:b/>
          <w:bCs/>
          <w:sz w:val="24"/>
          <w:szCs w:val="24"/>
          <w:u w:val="single"/>
        </w:rPr>
      </w:pPr>
      <w:r w:rsidRPr="00EE4E44">
        <w:rPr>
          <w:rFonts w:cs="Times New Roman"/>
          <w:b/>
          <w:bCs/>
          <w:sz w:val="24"/>
          <w:szCs w:val="24"/>
          <w:u w:val="single"/>
        </w:rPr>
        <w:t>Состояние и формирование природно-экологического каркаса</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Природно-экологический каркас включает в себя основные и второстепенные элементы:</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18043F" w:rsidRPr="00EE4E44" w:rsidRDefault="0018043F" w:rsidP="0018043F">
      <w:pPr>
        <w:spacing w:after="0" w:line="240" w:lineRule="auto"/>
        <w:ind w:firstLine="567"/>
        <w:jc w:val="both"/>
        <w:rPr>
          <w:rFonts w:cs="Times New Roman"/>
          <w:sz w:val="24"/>
          <w:szCs w:val="24"/>
        </w:rPr>
      </w:pPr>
    </w:p>
    <w:p w:rsidR="0018043F" w:rsidRPr="00EE4E44" w:rsidRDefault="0018043F" w:rsidP="0018043F">
      <w:pPr>
        <w:spacing w:after="0"/>
        <w:ind w:firstLine="567"/>
        <w:jc w:val="center"/>
        <w:rPr>
          <w:rFonts w:cs="Times New Roman"/>
          <w:sz w:val="24"/>
          <w:szCs w:val="24"/>
          <w:u w:val="single"/>
        </w:rPr>
      </w:pPr>
      <w:r w:rsidRPr="00EE4E44">
        <w:rPr>
          <w:rFonts w:cs="Times New Roman"/>
          <w:b/>
          <w:bCs/>
          <w:sz w:val="24"/>
          <w:szCs w:val="24"/>
          <w:u w:val="single"/>
        </w:rPr>
        <w:t>Оценка природно-территориального комплекса</w:t>
      </w:r>
    </w:p>
    <w:p w:rsidR="0018043F" w:rsidRPr="00EE4E44" w:rsidRDefault="0018043F" w:rsidP="0018043F">
      <w:pPr>
        <w:spacing w:after="0"/>
        <w:ind w:firstLine="567"/>
        <w:rPr>
          <w:rFonts w:cs="Times New Roman"/>
          <w:sz w:val="24"/>
          <w:szCs w:val="24"/>
        </w:rPr>
      </w:pPr>
      <w:r w:rsidRPr="00EE4E44">
        <w:rPr>
          <w:rFonts w:cs="Times New Roman"/>
          <w:b/>
          <w:bCs/>
          <w:sz w:val="24"/>
          <w:szCs w:val="24"/>
        </w:rPr>
        <w:t>Система особо охраняемых природных территорий</w:t>
      </w:r>
    </w:p>
    <w:p w:rsidR="0018043F" w:rsidRPr="00EE4E44" w:rsidRDefault="0018043F" w:rsidP="0018043F">
      <w:pPr>
        <w:spacing w:after="0"/>
        <w:ind w:firstLine="567"/>
        <w:jc w:val="both"/>
        <w:rPr>
          <w:rFonts w:cs="Times New Roman"/>
          <w:sz w:val="24"/>
          <w:szCs w:val="24"/>
        </w:rPr>
      </w:pPr>
      <w:r w:rsidRPr="00EE4E44">
        <w:rPr>
          <w:rFonts w:eastAsia="Calibri" w:cs="Times New Roman"/>
          <w:sz w:val="24"/>
          <w:szCs w:val="24"/>
        </w:rPr>
        <w:t xml:space="preserve">На территории Самодуровского сельского поселения </w:t>
      </w:r>
      <w:r w:rsidRPr="00EE4E44">
        <w:rPr>
          <w:rFonts w:cs="Times New Roman"/>
          <w:sz w:val="24"/>
          <w:szCs w:val="24"/>
        </w:rPr>
        <w:t>особо охраняемые природные территории отсутствуют.</w:t>
      </w:r>
    </w:p>
    <w:p w:rsidR="0018043F" w:rsidRPr="00EE4E44" w:rsidRDefault="0018043F" w:rsidP="0018043F">
      <w:pPr>
        <w:spacing w:after="0"/>
        <w:ind w:firstLine="567"/>
        <w:jc w:val="both"/>
        <w:rPr>
          <w:rFonts w:cs="Times New Roman"/>
          <w:sz w:val="24"/>
          <w:szCs w:val="24"/>
        </w:rPr>
      </w:pPr>
    </w:p>
    <w:p w:rsidR="0018043F" w:rsidRPr="00EE4E44" w:rsidRDefault="0018043F" w:rsidP="0018043F">
      <w:pPr>
        <w:pStyle w:val="a0"/>
        <w:ind w:firstLine="567"/>
        <w:jc w:val="both"/>
        <w:rPr>
          <w:b/>
        </w:rPr>
      </w:pPr>
      <w:r w:rsidRPr="00EE4E44">
        <w:rPr>
          <w:b/>
        </w:rPr>
        <w:t>Защитные леса и искусственно созданные насаждения</w:t>
      </w:r>
    </w:p>
    <w:p w:rsidR="0018043F" w:rsidRPr="00EE4E44" w:rsidRDefault="0018043F" w:rsidP="0018043F">
      <w:pPr>
        <w:spacing w:after="0" w:line="240" w:lineRule="auto"/>
        <w:ind w:firstLine="567"/>
        <w:jc w:val="both"/>
        <w:rPr>
          <w:rFonts w:cs="Times New Roman"/>
          <w:sz w:val="24"/>
          <w:szCs w:val="24"/>
        </w:rPr>
      </w:pPr>
      <w:r w:rsidRPr="00EE4E44">
        <w:rPr>
          <w:rFonts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санитарно-эпидемионогических, оздоровительных и прочих функций.</w:t>
      </w:r>
    </w:p>
    <w:p w:rsidR="0018043F" w:rsidRPr="00EE4E44" w:rsidRDefault="0018043F" w:rsidP="0018043F">
      <w:pPr>
        <w:pStyle w:val="af3"/>
        <w:ind w:firstLine="567"/>
        <w:jc w:val="both"/>
        <w:rPr>
          <w:rFonts w:eastAsiaTheme="minorHAnsi"/>
          <w:lang w:eastAsia="en-US"/>
        </w:rPr>
      </w:pPr>
      <w:r w:rsidRPr="00EE4E44">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18043F" w:rsidRPr="00EE4E44" w:rsidRDefault="0018043F" w:rsidP="0018043F">
      <w:pPr>
        <w:spacing w:after="0"/>
        <w:ind w:firstLine="567"/>
        <w:jc w:val="center"/>
        <w:rPr>
          <w:rFonts w:cs="Times New Roman"/>
          <w:b/>
          <w:sz w:val="24"/>
          <w:szCs w:val="24"/>
          <w:highlight w:val="yellow"/>
          <w:u w:val="single"/>
        </w:rPr>
      </w:pPr>
    </w:p>
    <w:p w:rsidR="0018043F" w:rsidRPr="00EE4E44" w:rsidRDefault="0018043F" w:rsidP="0018043F">
      <w:pPr>
        <w:spacing w:after="0"/>
        <w:ind w:firstLine="567"/>
        <w:jc w:val="both"/>
        <w:rPr>
          <w:rFonts w:cs="Times New Roman"/>
          <w:b/>
          <w:sz w:val="24"/>
          <w:szCs w:val="24"/>
        </w:rPr>
      </w:pPr>
      <w:r w:rsidRPr="00EE4E44">
        <w:rPr>
          <w:rFonts w:cs="Times New Roman"/>
          <w:b/>
          <w:sz w:val="24"/>
          <w:szCs w:val="24"/>
        </w:rPr>
        <w:t>Лесной фонд на территории поселения</w:t>
      </w:r>
    </w:p>
    <w:p w:rsidR="0018043F" w:rsidRPr="00EE4E44" w:rsidRDefault="0018043F" w:rsidP="0018043F">
      <w:pPr>
        <w:autoSpaceDE w:val="0"/>
        <w:spacing w:after="0"/>
        <w:ind w:firstLine="567"/>
        <w:jc w:val="both"/>
        <w:rPr>
          <w:rFonts w:cs="Times New Roman"/>
          <w:sz w:val="24"/>
          <w:szCs w:val="24"/>
        </w:rPr>
      </w:pPr>
      <w:r w:rsidRPr="00EE4E44">
        <w:t xml:space="preserve">В соответствии со сведениями ЕГРН на территории поселения общая площадь земель лесного фонда составляет </w:t>
      </w:r>
      <w:r w:rsidRPr="00EE4E44">
        <w:rPr>
          <w:rFonts w:eastAsia="Times New Roman" w:cs="Times New Roman"/>
          <w:bCs/>
          <w:sz w:val="24"/>
          <w:szCs w:val="24"/>
        </w:rPr>
        <w:t>659,129 га.</w:t>
      </w:r>
    </w:p>
    <w:p w:rsidR="0018043F" w:rsidRPr="00EE4E44" w:rsidRDefault="0018043F" w:rsidP="0018043F">
      <w:pPr>
        <w:pStyle w:val="af3"/>
        <w:ind w:firstLine="567"/>
        <w:jc w:val="both"/>
      </w:pPr>
    </w:p>
    <w:p w:rsidR="0018043F" w:rsidRPr="00EE4E44" w:rsidRDefault="0018043F" w:rsidP="0018043F">
      <w:pPr>
        <w:spacing w:after="0"/>
        <w:ind w:firstLine="567"/>
        <w:jc w:val="both"/>
        <w:rPr>
          <w:rFonts w:cs="Times New Roman"/>
          <w:b/>
          <w:bCs/>
          <w:snapToGrid w:val="0"/>
          <w:sz w:val="24"/>
          <w:szCs w:val="24"/>
        </w:rPr>
      </w:pPr>
      <w:r w:rsidRPr="00EE4E44">
        <w:rPr>
          <w:rFonts w:cs="Times New Roman"/>
          <w:b/>
          <w:bCs/>
          <w:snapToGrid w:val="0"/>
          <w:sz w:val="24"/>
          <w:szCs w:val="24"/>
        </w:rPr>
        <w:lastRenderedPageBreak/>
        <w:t xml:space="preserve">Водоохранные зоны рек </w:t>
      </w:r>
    </w:p>
    <w:p w:rsidR="0018043F" w:rsidRPr="00EE4E44" w:rsidRDefault="0018043F" w:rsidP="0018043F">
      <w:pPr>
        <w:tabs>
          <w:tab w:val="left" w:pos="700"/>
          <w:tab w:val="left" w:pos="8505"/>
          <w:tab w:val="left" w:pos="8789"/>
        </w:tabs>
        <w:spacing w:after="0"/>
        <w:ind w:firstLine="567"/>
        <w:jc w:val="both"/>
        <w:rPr>
          <w:rFonts w:cs="Times New Roman"/>
          <w:sz w:val="24"/>
          <w:szCs w:val="24"/>
        </w:rPr>
      </w:pPr>
      <w:r w:rsidRPr="00EE4E44">
        <w:rPr>
          <w:rFonts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18043F" w:rsidRPr="00EE4E44" w:rsidRDefault="0018043F" w:rsidP="0018043F">
      <w:pPr>
        <w:pStyle w:val="10"/>
        <w:tabs>
          <w:tab w:val="left" w:pos="8505"/>
          <w:tab w:val="left" w:pos="8789"/>
        </w:tabs>
      </w:pPr>
      <w:r w:rsidRPr="00EE4E44">
        <w:t>Размеры прибрежных защитных и водоохранных зон, установленных на территории Самодуровского сельского поселения, представлены в</w:t>
      </w:r>
      <w:r w:rsidRPr="00EE4E44">
        <w:rPr>
          <w:snapToGrid w:val="0"/>
        </w:rPr>
        <w:t xml:space="preserve"> разделе </w:t>
      </w:r>
      <w:r w:rsidRPr="00EE4E44">
        <w:t>1.9. «Зоны ограничений и зоны с особыми условиями использования территории» п. 1.9.3. «</w:t>
      </w:r>
      <w:bookmarkStart w:id="471" w:name="_Toc70494333"/>
      <w:r w:rsidRPr="00EE4E44">
        <w:t>Водоохранные (рыбоохранные) зоны и прибрежные защитные полосы</w:t>
      </w:r>
      <w:bookmarkEnd w:id="471"/>
      <w:r w:rsidRPr="00EE4E44">
        <w:t>».</w:t>
      </w:r>
    </w:p>
    <w:p w:rsidR="0018043F" w:rsidRPr="00EE4E44" w:rsidRDefault="0018043F" w:rsidP="0018043F">
      <w:pPr>
        <w:spacing w:after="0"/>
        <w:ind w:firstLine="851"/>
        <w:jc w:val="center"/>
        <w:rPr>
          <w:rFonts w:cs="Times New Roman"/>
          <w:b/>
          <w:sz w:val="24"/>
          <w:szCs w:val="24"/>
          <w:u w:val="single"/>
        </w:rPr>
      </w:pPr>
    </w:p>
    <w:p w:rsidR="0018043F" w:rsidRPr="00EE4E44" w:rsidRDefault="0018043F" w:rsidP="0018043F">
      <w:pPr>
        <w:spacing w:after="0"/>
        <w:jc w:val="center"/>
        <w:rPr>
          <w:rFonts w:cs="Times New Roman"/>
          <w:b/>
          <w:bCs/>
          <w:snapToGrid w:val="0"/>
          <w:sz w:val="24"/>
          <w:szCs w:val="24"/>
          <w:u w:val="single"/>
        </w:rPr>
      </w:pPr>
      <w:r w:rsidRPr="00EE4E44">
        <w:rPr>
          <w:rFonts w:cs="Times New Roman"/>
          <w:b/>
          <w:bCs/>
          <w:snapToGrid w:val="0"/>
          <w:sz w:val="24"/>
          <w:szCs w:val="24"/>
          <w:u w:val="single"/>
        </w:rPr>
        <w:t>Инженерная подготовка территории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на территории Самодуровского сельского поселения не зафиксирована.</w:t>
      </w:r>
    </w:p>
    <w:p w:rsidR="0018043F" w:rsidRPr="00EE4E44" w:rsidRDefault="0018043F" w:rsidP="0018043F">
      <w:pPr>
        <w:pStyle w:val="a0"/>
        <w:ind w:firstLine="567"/>
        <w:jc w:val="both"/>
        <w:rPr>
          <w:b/>
          <w:bCs/>
        </w:rPr>
      </w:pPr>
    </w:p>
    <w:p w:rsidR="0018043F" w:rsidRPr="00EE4E44" w:rsidRDefault="0018043F" w:rsidP="0018043F">
      <w:pPr>
        <w:pStyle w:val="a0"/>
        <w:ind w:firstLine="567"/>
        <w:jc w:val="center"/>
        <w:rPr>
          <w:b/>
          <w:bCs/>
          <w:u w:val="single"/>
        </w:rPr>
      </w:pPr>
      <w:r w:rsidRPr="00EE4E44">
        <w:rPr>
          <w:b/>
          <w:bCs/>
          <w:u w:val="single"/>
        </w:rPr>
        <w:t>Природоохранные мероприятия</w:t>
      </w:r>
    </w:p>
    <w:p w:rsidR="0018043F" w:rsidRPr="00EE4E44" w:rsidRDefault="0018043F" w:rsidP="0018043F">
      <w:pPr>
        <w:tabs>
          <w:tab w:val="left" w:pos="142"/>
        </w:tabs>
        <w:spacing w:after="0"/>
        <w:ind w:firstLine="567"/>
        <w:jc w:val="both"/>
        <w:rPr>
          <w:rFonts w:cs="Times New Roman"/>
          <w:sz w:val="24"/>
          <w:szCs w:val="24"/>
        </w:rPr>
      </w:pPr>
      <w:r w:rsidRPr="00EE4E44">
        <w:rPr>
          <w:rFonts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8043F" w:rsidRPr="00EE4E44" w:rsidRDefault="0018043F" w:rsidP="0018043F">
      <w:pPr>
        <w:tabs>
          <w:tab w:val="left" w:pos="142"/>
        </w:tabs>
        <w:spacing w:after="0"/>
        <w:ind w:firstLine="567"/>
        <w:jc w:val="both"/>
        <w:rPr>
          <w:rFonts w:cs="Times New Roman"/>
          <w:sz w:val="24"/>
          <w:szCs w:val="24"/>
        </w:rPr>
      </w:pPr>
    </w:p>
    <w:p w:rsidR="0018043F" w:rsidRPr="00EE4E44" w:rsidRDefault="0018043F" w:rsidP="00E01673">
      <w:pPr>
        <w:pStyle w:val="af3"/>
        <w:numPr>
          <w:ilvl w:val="0"/>
          <w:numId w:val="71"/>
        </w:numPr>
        <w:tabs>
          <w:tab w:val="left" w:pos="142"/>
          <w:tab w:val="left" w:pos="1134"/>
        </w:tabs>
        <w:spacing w:after="0"/>
        <w:ind w:left="0" w:firstLine="567"/>
        <w:jc w:val="both"/>
      </w:pPr>
      <w:r w:rsidRPr="00EE4E44">
        <w:rPr>
          <w:b/>
          <w:bCs/>
        </w:rPr>
        <w:t>Атмосферный воздух.</w:t>
      </w:r>
      <w:r w:rsidRPr="00EE4E44">
        <w:t xml:space="preserve"> </w:t>
      </w:r>
    </w:p>
    <w:p w:rsidR="0018043F" w:rsidRPr="00EE4E44" w:rsidRDefault="0018043F" w:rsidP="0018043F">
      <w:pPr>
        <w:pStyle w:val="af3"/>
        <w:tabs>
          <w:tab w:val="left" w:pos="142"/>
          <w:tab w:val="left" w:pos="1134"/>
        </w:tabs>
        <w:ind w:firstLine="567"/>
        <w:jc w:val="both"/>
      </w:pPr>
      <w:r w:rsidRPr="00EE4E44">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18043F" w:rsidRPr="00EE4E44" w:rsidRDefault="0018043F" w:rsidP="00E01673">
      <w:pPr>
        <w:numPr>
          <w:ilvl w:val="0"/>
          <w:numId w:val="116"/>
        </w:numPr>
        <w:tabs>
          <w:tab w:val="left" w:pos="851"/>
        </w:tabs>
        <w:spacing w:after="0" w:line="240" w:lineRule="auto"/>
        <w:ind w:left="0" w:firstLine="567"/>
        <w:jc w:val="both"/>
        <w:rPr>
          <w:rFonts w:cs="Times New Roman"/>
          <w:sz w:val="24"/>
          <w:szCs w:val="24"/>
        </w:rPr>
      </w:pPr>
      <w:r w:rsidRPr="00EE4E44">
        <w:rPr>
          <w:rFonts w:cs="Times New Roman"/>
          <w:sz w:val="24"/>
          <w:szCs w:val="24"/>
        </w:rPr>
        <w:t>создание защитных полос лесов вдоль автомобильных и железных дорог, озеленение магистральных улиц;</w:t>
      </w:r>
    </w:p>
    <w:p w:rsidR="0018043F" w:rsidRPr="00EE4E44" w:rsidRDefault="0018043F" w:rsidP="00E01673">
      <w:pPr>
        <w:numPr>
          <w:ilvl w:val="0"/>
          <w:numId w:val="116"/>
        </w:numPr>
        <w:tabs>
          <w:tab w:val="left" w:pos="851"/>
        </w:tabs>
        <w:spacing w:after="0" w:line="240" w:lineRule="auto"/>
        <w:ind w:left="0" w:firstLine="567"/>
        <w:jc w:val="both"/>
        <w:rPr>
          <w:rFonts w:cs="Times New Roman"/>
          <w:sz w:val="24"/>
          <w:szCs w:val="24"/>
        </w:rPr>
      </w:pPr>
      <w:r w:rsidRPr="00EE4E44">
        <w:rPr>
          <w:rFonts w:cs="Times New Roman"/>
          <w:sz w:val="24"/>
          <w:szCs w:val="24"/>
        </w:rPr>
        <w:t>развитие улично-дорожной сети,</w:t>
      </w:r>
    </w:p>
    <w:p w:rsidR="0018043F" w:rsidRPr="00EE4E44" w:rsidRDefault="0018043F" w:rsidP="00E01673">
      <w:pPr>
        <w:numPr>
          <w:ilvl w:val="0"/>
          <w:numId w:val="67"/>
        </w:numPr>
        <w:tabs>
          <w:tab w:val="clear" w:pos="720"/>
          <w:tab w:val="left" w:pos="-6946"/>
          <w:tab w:val="num" w:pos="644"/>
          <w:tab w:val="left" w:pos="851"/>
        </w:tabs>
        <w:spacing w:after="0" w:line="240" w:lineRule="auto"/>
        <w:ind w:left="0" w:firstLine="567"/>
        <w:jc w:val="both"/>
        <w:rPr>
          <w:rFonts w:cs="Times New Roman"/>
          <w:sz w:val="24"/>
          <w:szCs w:val="24"/>
        </w:rPr>
      </w:pPr>
      <w:r w:rsidRPr="00EE4E44">
        <w:rPr>
          <w:rFonts w:cs="Times New Roman"/>
          <w:sz w:val="24"/>
          <w:szCs w:val="24"/>
        </w:rPr>
        <w:t>своевременное техническое обслуживание трубопроводного транспорта для предотвращения аварийных ситуаций;</w:t>
      </w:r>
    </w:p>
    <w:p w:rsidR="0018043F" w:rsidRPr="00EE4E44" w:rsidRDefault="0018043F" w:rsidP="00E01673">
      <w:pPr>
        <w:numPr>
          <w:ilvl w:val="0"/>
          <w:numId w:val="67"/>
        </w:numPr>
        <w:tabs>
          <w:tab w:val="clear" w:pos="720"/>
          <w:tab w:val="left" w:pos="-6946"/>
          <w:tab w:val="num" w:pos="644"/>
          <w:tab w:val="left" w:pos="851"/>
        </w:tabs>
        <w:spacing w:after="0" w:line="240" w:lineRule="auto"/>
        <w:ind w:left="0" w:firstLine="567"/>
        <w:jc w:val="both"/>
        <w:rPr>
          <w:rFonts w:cs="Times New Roman"/>
          <w:sz w:val="24"/>
          <w:szCs w:val="24"/>
        </w:rPr>
      </w:pPr>
      <w:r w:rsidRPr="00EE4E44">
        <w:rPr>
          <w:rFonts w:cs="Times New Roman"/>
          <w:sz w:val="24"/>
          <w:szCs w:val="24"/>
        </w:rPr>
        <w:t>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18043F" w:rsidRPr="00EE4E44" w:rsidRDefault="0018043F" w:rsidP="0018043F">
      <w:pPr>
        <w:tabs>
          <w:tab w:val="left" w:pos="142"/>
        </w:tabs>
        <w:spacing w:after="0"/>
        <w:ind w:firstLine="567"/>
        <w:jc w:val="both"/>
        <w:rPr>
          <w:rFonts w:cs="Times New Roman"/>
          <w:sz w:val="24"/>
          <w:szCs w:val="24"/>
        </w:rPr>
      </w:pPr>
    </w:p>
    <w:p w:rsidR="0018043F" w:rsidRPr="00EE4E44" w:rsidRDefault="0018043F" w:rsidP="00E01673">
      <w:pPr>
        <w:pStyle w:val="ad"/>
        <w:widowControl/>
        <w:numPr>
          <w:ilvl w:val="0"/>
          <w:numId w:val="71"/>
        </w:numPr>
        <w:tabs>
          <w:tab w:val="left" w:pos="-6946"/>
          <w:tab w:val="left" w:pos="142"/>
          <w:tab w:val="left" w:pos="1134"/>
        </w:tabs>
        <w:ind w:left="0" w:firstLine="567"/>
        <w:jc w:val="both"/>
      </w:pPr>
      <w:r w:rsidRPr="00EE4E44">
        <w:rPr>
          <w:b/>
          <w:bCs/>
        </w:rPr>
        <w:t>Поверхностные воды.</w:t>
      </w:r>
      <w:r w:rsidRPr="00EE4E44">
        <w:t xml:space="preserve"> </w:t>
      </w:r>
    </w:p>
    <w:p w:rsidR="0018043F" w:rsidRPr="00EE4E44" w:rsidRDefault="0018043F" w:rsidP="0018043F">
      <w:pPr>
        <w:pStyle w:val="ad"/>
        <w:widowControl/>
        <w:tabs>
          <w:tab w:val="left" w:pos="-6946"/>
          <w:tab w:val="left" w:pos="142"/>
          <w:tab w:val="left" w:pos="1134"/>
        </w:tabs>
        <w:ind w:left="0" w:firstLine="567"/>
        <w:jc w:val="both"/>
      </w:pPr>
      <w:r w:rsidRPr="00EE4E44">
        <w:t xml:space="preserve">Основной задачей при реализации Генерального плана в отношении охраны поверхностных вод является сокращение загрязнения водных объектов сельского </w:t>
      </w:r>
      <w:r w:rsidRPr="00EE4E44">
        <w:lastRenderedPageBreak/>
        <w:t>поселения. Рекомендуемыми мероприятиями по охране водных объектов Самодуровского сельского поселения являются:</w:t>
      </w:r>
    </w:p>
    <w:p w:rsidR="0018043F" w:rsidRPr="00EE4E44" w:rsidRDefault="0018043F" w:rsidP="00E01673">
      <w:pPr>
        <w:pStyle w:val="ad"/>
        <w:widowControl/>
        <w:numPr>
          <w:ilvl w:val="0"/>
          <w:numId w:val="117"/>
        </w:numPr>
        <w:tabs>
          <w:tab w:val="left" w:pos="-6946"/>
          <w:tab w:val="left" w:pos="851"/>
        </w:tabs>
        <w:ind w:left="0" w:firstLine="567"/>
        <w:jc w:val="both"/>
      </w:pPr>
      <w:r w:rsidRPr="00EE4E44">
        <w:t xml:space="preserve">создание централизованной системы водоотведения и очистных сооружений; </w:t>
      </w:r>
    </w:p>
    <w:p w:rsidR="0018043F" w:rsidRPr="00EE4E44" w:rsidRDefault="0018043F" w:rsidP="00E01673">
      <w:pPr>
        <w:pStyle w:val="ad"/>
        <w:widowControl/>
        <w:numPr>
          <w:ilvl w:val="0"/>
          <w:numId w:val="117"/>
        </w:numPr>
        <w:tabs>
          <w:tab w:val="left" w:pos="-6946"/>
          <w:tab w:val="left" w:pos="851"/>
        </w:tabs>
        <w:ind w:left="0" w:firstLine="567"/>
        <w:jc w:val="both"/>
      </w:pPr>
      <w:r w:rsidRPr="00EE4E44">
        <w:t xml:space="preserve">обеспечение сбора и очистки поверхностных стоков; </w:t>
      </w:r>
    </w:p>
    <w:p w:rsidR="0018043F" w:rsidRPr="00EE4E44" w:rsidRDefault="0018043F" w:rsidP="00E01673">
      <w:pPr>
        <w:pStyle w:val="ad"/>
        <w:widowControl/>
        <w:numPr>
          <w:ilvl w:val="0"/>
          <w:numId w:val="117"/>
        </w:numPr>
        <w:tabs>
          <w:tab w:val="left" w:pos="-6946"/>
          <w:tab w:val="left" w:pos="851"/>
        </w:tabs>
        <w:ind w:left="0" w:firstLine="567"/>
        <w:jc w:val="both"/>
      </w:pPr>
      <w:r w:rsidRPr="00EE4E44">
        <w:t xml:space="preserve">соблюдение правил водоохранного режима на водосборах водных объектов. </w:t>
      </w:r>
    </w:p>
    <w:p w:rsidR="0018043F" w:rsidRPr="00EE4E44" w:rsidRDefault="0018043F" w:rsidP="0018043F">
      <w:pPr>
        <w:pStyle w:val="ad"/>
        <w:widowControl/>
        <w:tabs>
          <w:tab w:val="left" w:pos="142"/>
          <w:tab w:val="left" w:pos="851"/>
        </w:tabs>
        <w:ind w:left="0" w:firstLine="567"/>
        <w:jc w:val="both"/>
      </w:pPr>
    </w:p>
    <w:p w:rsidR="0018043F" w:rsidRPr="00EE4E44" w:rsidRDefault="0018043F" w:rsidP="00E01673">
      <w:pPr>
        <w:pStyle w:val="ad"/>
        <w:widowControl/>
        <w:numPr>
          <w:ilvl w:val="0"/>
          <w:numId w:val="71"/>
        </w:numPr>
        <w:tabs>
          <w:tab w:val="left" w:pos="142"/>
          <w:tab w:val="left" w:pos="1134"/>
        </w:tabs>
        <w:ind w:left="0" w:firstLine="567"/>
        <w:jc w:val="both"/>
      </w:pPr>
      <w:r w:rsidRPr="00EE4E44">
        <w:rPr>
          <w:b/>
          <w:bCs/>
        </w:rPr>
        <w:t xml:space="preserve">Подземные воды. </w:t>
      </w:r>
    </w:p>
    <w:p w:rsidR="0018043F" w:rsidRPr="00EE4E44" w:rsidRDefault="0018043F" w:rsidP="0018043F">
      <w:pPr>
        <w:pStyle w:val="ad"/>
        <w:widowControl/>
        <w:tabs>
          <w:tab w:val="left" w:pos="142"/>
          <w:tab w:val="left" w:pos="1134"/>
        </w:tabs>
        <w:ind w:left="0" w:firstLine="567"/>
        <w:jc w:val="both"/>
      </w:pPr>
      <w:r w:rsidRPr="00EE4E44">
        <w:t xml:space="preserve">Основными проблемами в отношении подземных вод при реализации Генерального плана являются: </w:t>
      </w:r>
    </w:p>
    <w:p w:rsidR="0018043F" w:rsidRPr="00EE4E44" w:rsidRDefault="0018043F" w:rsidP="0018043F">
      <w:pPr>
        <w:pStyle w:val="ad"/>
        <w:widowControl/>
        <w:tabs>
          <w:tab w:val="left" w:pos="142"/>
          <w:tab w:val="left" w:pos="1134"/>
        </w:tabs>
        <w:ind w:left="0" w:firstLine="567"/>
        <w:jc w:val="both"/>
      </w:pPr>
      <w:r w:rsidRPr="00EE4E44">
        <w:t>- истощение водоносных горизонтов, используемых для хозяйственно-питьевого водоснабжения поселения;</w:t>
      </w:r>
    </w:p>
    <w:p w:rsidR="0018043F" w:rsidRPr="00EE4E44" w:rsidRDefault="0018043F" w:rsidP="0018043F">
      <w:pPr>
        <w:pStyle w:val="ad"/>
        <w:widowControl/>
        <w:tabs>
          <w:tab w:val="left" w:pos="142"/>
          <w:tab w:val="left" w:pos="1134"/>
        </w:tabs>
        <w:ind w:left="0" w:firstLine="567"/>
        <w:jc w:val="both"/>
      </w:pPr>
      <w:r w:rsidRPr="00EE4E44">
        <w:t>- загрязнение подземных вод сточными водами.</w:t>
      </w:r>
    </w:p>
    <w:p w:rsidR="0018043F" w:rsidRPr="00EE4E44" w:rsidRDefault="0018043F" w:rsidP="0018043F">
      <w:pPr>
        <w:tabs>
          <w:tab w:val="left" w:pos="142"/>
          <w:tab w:val="left" w:pos="1134"/>
        </w:tabs>
        <w:spacing w:after="0"/>
        <w:ind w:firstLine="567"/>
        <w:jc w:val="both"/>
        <w:rPr>
          <w:rFonts w:cs="Times New Roman"/>
          <w:sz w:val="24"/>
          <w:szCs w:val="24"/>
        </w:rPr>
      </w:pPr>
      <w:r w:rsidRPr="00EE4E44">
        <w:rPr>
          <w:rFonts w:cs="Times New Roman"/>
          <w:sz w:val="24"/>
          <w:szCs w:val="24"/>
        </w:rPr>
        <w:t>Для предотвращения истощения водоносных горизонтов и снижения загрязнения подземных вод предлагается:</w:t>
      </w:r>
    </w:p>
    <w:p w:rsidR="0018043F" w:rsidRPr="00EE4E44" w:rsidRDefault="0018043F" w:rsidP="00E01673">
      <w:pPr>
        <w:pStyle w:val="ad"/>
        <w:widowControl/>
        <w:numPr>
          <w:ilvl w:val="0"/>
          <w:numId w:val="72"/>
        </w:numPr>
        <w:tabs>
          <w:tab w:val="left" w:pos="851"/>
        </w:tabs>
        <w:ind w:left="0" w:firstLine="567"/>
        <w:jc w:val="both"/>
      </w:pPr>
      <w:r w:rsidRPr="00EE4E44">
        <w:t xml:space="preserve">организация зон санитарной охраны источников питьевого и хозяйственно-бытового водоснабжения; </w:t>
      </w:r>
    </w:p>
    <w:p w:rsidR="0018043F" w:rsidRPr="00EE4E44" w:rsidRDefault="0018043F" w:rsidP="00E01673">
      <w:pPr>
        <w:pStyle w:val="ad"/>
        <w:widowControl/>
        <w:numPr>
          <w:ilvl w:val="0"/>
          <w:numId w:val="72"/>
        </w:numPr>
        <w:tabs>
          <w:tab w:val="left" w:pos="851"/>
        </w:tabs>
        <w:ind w:left="0" w:firstLine="567"/>
        <w:jc w:val="both"/>
      </w:pPr>
      <w:r w:rsidRPr="00EE4E44">
        <w:t>ликвидация непригодных к дальнейшей эксплуатации скважин;</w:t>
      </w:r>
    </w:p>
    <w:p w:rsidR="0018043F" w:rsidRPr="00EE4E44" w:rsidRDefault="0018043F" w:rsidP="00E01673">
      <w:pPr>
        <w:pStyle w:val="ad"/>
        <w:widowControl/>
        <w:numPr>
          <w:ilvl w:val="0"/>
          <w:numId w:val="72"/>
        </w:numPr>
        <w:tabs>
          <w:tab w:val="left" w:pos="851"/>
        </w:tabs>
        <w:ind w:left="0" w:firstLine="567"/>
        <w:jc w:val="both"/>
      </w:pPr>
      <w:r w:rsidRPr="00EE4E44">
        <w:t xml:space="preserve">изучение качества подземных вод и гидродинамического режима на водозаборах и в зонах их влияния; </w:t>
      </w:r>
    </w:p>
    <w:p w:rsidR="0018043F" w:rsidRPr="00EE4E44" w:rsidRDefault="0018043F" w:rsidP="00E01673">
      <w:pPr>
        <w:pStyle w:val="ad"/>
        <w:widowControl/>
        <w:numPr>
          <w:ilvl w:val="0"/>
          <w:numId w:val="72"/>
        </w:numPr>
        <w:tabs>
          <w:tab w:val="left" w:pos="851"/>
        </w:tabs>
        <w:ind w:left="0" w:firstLine="567"/>
        <w:jc w:val="both"/>
      </w:pPr>
      <w:r w:rsidRPr="00EE4E44">
        <w:t>создание защитных полос лесов вдоль автомобильных и железных дорог;</w:t>
      </w:r>
    </w:p>
    <w:p w:rsidR="0018043F" w:rsidRPr="00EE4E44" w:rsidRDefault="0018043F" w:rsidP="00E01673">
      <w:pPr>
        <w:pStyle w:val="ad"/>
        <w:widowControl/>
        <w:numPr>
          <w:ilvl w:val="0"/>
          <w:numId w:val="72"/>
        </w:numPr>
        <w:tabs>
          <w:tab w:val="left" w:pos="851"/>
        </w:tabs>
        <w:ind w:left="0" w:firstLine="567"/>
        <w:jc w:val="both"/>
      </w:pPr>
      <w:r w:rsidRPr="00EE4E44">
        <w:t xml:space="preserve">создание централизованной системы водоотведения. </w:t>
      </w:r>
    </w:p>
    <w:p w:rsidR="0018043F" w:rsidRPr="00EE4E44" w:rsidRDefault="0018043F" w:rsidP="0018043F">
      <w:pPr>
        <w:pStyle w:val="ad"/>
        <w:widowControl/>
        <w:tabs>
          <w:tab w:val="left" w:pos="142"/>
          <w:tab w:val="left" w:pos="1134"/>
        </w:tabs>
        <w:ind w:left="0" w:firstLine="567"/>
        <w:jc w:val="both"/>
      </w:pPr>
    </w:p>
    <w:p w:rsidR="0018043F" w:rsidRPr="00EE4E44" w:rsidRDefault="0018043F" w:rsidP="00E01673">
      <w:pPr>
        <w:pStyle w:val="ad"/>
        <w:widowControl/>
        <w:numPr>
          <w:ilvl w:val="0"/>
          <w:numId w:val="71"/>
        </w:numPr>
        <w:tabs>
          <w:tab w:val="left" w:pos="142"/>
          <w:tab w:val="left" w:pos="1134"/>
        </w:tabs>
        <w:ind w:left="0" w:firstLine="567"/>
        <w:jc w:val="both"/>
      </w:pPr>
      <w:r w:rsidRPr="00EE4E44">
        <w:rPr>
          <w:b/>
          <w:bCs/>
        </w:rPr>
        <w:t>Почвы.</w:t>
      </w:r>
      <w:r w:rsidRPr="00EE4E44">
        <w:t xml:space="preserve"> </w:t>
      </w:r>
    </w:p>
    <w:p w:rsidR="0018043F" w:rsidRPr="00EE4E44" w:rsidRDefault="0018043F" w:rsidP="0018043F">
      <w:pPr>
        <w:tabs>
          <w:tab w:val="left" w:pos="142"/>
          <w:tab w:val="left" w:pos="1134"/>
        </w:tabs>
        <w:spacing w:after="0"/>
        <w:ind w:firstLine="567"/>
        <w:jc w:val="both"/>
        <w:rPr>
          <w:rFonts w:cs="Times New Roman"/>
          <w:sz w:val="24"/>
          <w:szCs w:val="24"/>
        </w:rPr>
      </w:pPr>
      <w:r w:rsidRPr="00EE4E44">
        <w:rPr>
          <w:rFonts w:cs="Times New Roman"/>
          <w:sz w:val="24"/>
          <w:szCs w:val="24"/>
        </w:rPr>
        <w:t>Основными источниками загрязнения почвы являются деятельность сельскохозяйственных предприятий и транспортных средств. С целью предотвращения деградации почвенного покрова территории Генеральным планом предлагается:</w:t>
      </w:r>
    </w:p>
    <w:p w:rsidR="0018043F" w:rsidRPr="00EE4E44" w:rsidRDefault="0018043F" w:rsidP="00E01673">
      <w:pPr>
        <w:pStyle w:val="ad"/>
        <w:widowControl/>
        <w:numPr>
          <w:ilvl w:val="0"/>
          <w:numId w:val="73"/>
        </w:numPr>
        <w:tabs>
          <w:tab w:val="left" w:pos="851"/>
        </w:tabs>
        <w:ind w:left="0" w:firstLine="567"/>
        <w:jc w:val="both"/>
      </w:pPr>
      <w:r w:rsidRPr="00EE4E44">
        <w:t xml:space="preserve">создание защитных полос лесов вдоль автомобильных и железных дорог; </w:t>
      </w:r>
    </w:p>
    <w:p w:rsidR="0018043F" w:rsidRPr="00EE4E44" w:rsidRDefault="0018043F" w:rsidP="00E01673">
      <w:pPr>
        <w:pStyle w:val="ad"/>
        <w:widowControl/>
        <w:numPr>
          <w:ilvl w:val="0"/>
          <w:numId w:val="73"/>
        </w:numPr>
        <w:tabs>
          <w:tab w:val="left" w:pos="851"/>
        </w:tabs>
        <w:ind w:left="0" w:firstLine="567"/>
        <w:jc w:val="both"/>
      </w:pPr>
      <w:r w:rsidRPr="00EE4E44">
        <w:t>принятие мер по сохранению плодородия почв, посредством защиты их от эрозии;</w:t>
      </w:r>
    </w:p>
    <w:p w:rsidR="0018043F" w:rsidRPr="00EE4E44" w:rsidRDefault="0018043F" w:rsidP="00E01673">
      <w:pPr>
        <w:pStyle w:val="ad"/>
        <w:widowControl/>
        <w:numPr>
          <w:ilvl w:val="0"/>
          <w:numId w:val="73"/>
        </w:numPr>
        <w:tabs>
          <w:tab w:val="left" w:pos="851"/>
        </w:tabs>
        <w:ind w:left="0" w:firstLine="567"/>
        <w:jc w:val="both"/>
      </w:pPr>
      <w:r w:rsidRPr="00EE4E44">
        <w:t>проведение рекультивации нарушенных земель;</w:t>
      </w:r>
    </w:p>
    <w:p w:rsidR="0018043F" w:rsidRPr="00EE4E44" w:rsidRDefault="0018043F" w:rsidP="00E01673">
      <w:pPr>
        <w:pStyle w:val="ad"/>
        <w:widowControl/>
        <w:numPr>
          <w:ilvl w:val="0"/>
          <w:numId w:val="73"/>
        </w:numPr>
        <w:tabs>
          <w:tab w:val="left" w:pos="851"/>
        </w:tabs>
        <w:ind w:left="0" w:firstLine="567"/>
        <w:jc w:val="both"/>
      </w:pPr>
      <w:r w:rsidRPr="00EE4E44">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18043F" w:rsidRPr="00EE4E44" w:rsidRDefault="0018043F" w:rsidP="0018043F">
      <w:pPr>
        <w:pStyle w:val="ad"/>
        <w:widowControl/>
        <w:tabs>
          <w:tab w:val="left" w:pos="142"/>
          <w:tab w:val="left" w:pos="851"/>
        </w:tabs>
        <w:ind w:left="0" w:firstLine="567"/>
        <w:jc w:val="both"/>
      </w:pPr>
    </w:p>
    <w:p w:rsidR="0018043F" w:rsidRPr="00EE4E44" w:rsidRDefault="0018043F" w:rsidP="00E01673">
      <w:pPr>
        <w:pStyle w:val="ad"/>
        <w:widowControl/>
        <w:numPr>
          <w:ilvl w:val="0"/>
          <w:numId w:val="71"/>
        </w:numPr>
        <w:tabs>
          <w:tab w:val="left" w:pos="142"/>
          <w:tab w:val="left" w:pos="1134"/>
        </w:tabs>
        <w:ind w:left="0" w:firstLine="567"/>
        <w:jc w:val="both"/>
      </w:pPr>
      <w:r w:rsidRPr="00EE4E44">
        <w:rPr>
          <w:b/>
          <w:bCs/>
        </w:rPr>
        <w:t>Обращение с отходами.</w:t>
      </w:r>
      <w:r w:rsidRPr="00EE4E44">
        <w:t xml:space="preserve"> </w:t>
      </w:r>
    </w:p>
    <w:p w:rsidR="0018043F" w:rsidRPr="00EE4E44" w:rsidRDefault="0018043F" w:rsidP="0018043F">
      <w:pPr>
        <w:tabs>
          <w:tab w:val="left" w:pos="142"/>
          <w:tab w:val="left" w:pos="1134"/>
        </w:tabs>
        <w:spacing w:after="0"/>
        <w:ind w:firstLine="567"/>
        <w:jc w:val="both"/>
        <w:rPr>
          <w:rFonts w:cs="Times New Roman"/>
          <w:sz w:val="24"/>
          <w:szCs w:val="24"/>
        </w:rPr>
      </w:pPr>
      <w:r w:rsidRPr="00EE4E44">
        <w:rPr>
          <w:rFonts w:cs="Times New Roman"/>
          <w:sz w:val="24"/>
          <w:szCs w:val="24"/>
        </w:rPr>
        <w:t>Организация обращения с отходами должна включать в себя следующие мероприятия:</w:t>
      </w:r>
    </w:p>
    <w:p w:rsidR="0018043F" w:rsidRPr="00EE4E44" w:rsidRDefault="0018043F" w:rsidP="00E01673">
      <w:pPr>
        <w:pStyle w:val="ad"/>
        <w:widowControl/>
        <w:numPr>
          <w:ilvl w:val="0"/>
          <w:numId w:val="73"/>
        </w:numPr>
        <w:tabs>
          <w:tab w:val="left" w:pos="851"/>
        </w:tabs>
        <w:ind w:left="0" w:firstLine="567"/>
        <w:jc w:val="both"/>
      </w:pPr>
      <w:r w:rsidRPr="00EE4E44">
        <w:t>создание и содержание мест (площадок) накопления ТКО;</w:t>
      </w:r>
    </w:p>
    <w:p w:rsidR="0018043F" w:rsidRPr="00EE4E44" w:rsidRDefault="0018043F" w:rsidP="00E01673">
      <w:pPr>
        <w:pStyle w:val="ad"/>
        <w:widowControl/>
        <w:numPr>
          <w:ilvl w:val="0"/>
          <w:numId w:val="73"/>
        </w:numPr>
        <w:tabs>
          <w:tab w:val="left" w:pos="851"/>
        </w:tabs>
        <w:ind w:left="0" w:firstLine="567"/>
        <w:jc w:val="both"/>
      </w:pPr>
      <w:r w:rsidRPr="00EE4E44">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18043F" w:rsidRPr="00EE4E44" w:rsidRDefault="0018043F" w:rsidP="00E01673">
      <w:pPr>
        <w:pStyle w:val="ad"/>
        <w:widowControl/>
        <w:numPr>
          <w:ilvl w:val="0"/>
          <w:numId w:val="73"/>
        </w:numPr>
        <w:tabs>
          <w:tab w:val="left" w:pos="851"/>
        </w:tabs>
        <w:ind w:left="0" w:firstLine="567"/>
        <w:jc w:val="both"/>
      </w:pPr>
      <w:r w:rsidRPr="00EE4E44">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rsidR="0018043F" w:rsidRPr="00EE4E44" w:rsidRDefault="0018043F" w:rsidP="00E01673">
      <w:pPr>
        <w:pStyle w:val="ad"/>
        <w:widowControl/>
        <w:numPr>
          <w:ilvl w:val="0"/>
          <w:numId w:val="73"/>
        </w:numPr>
        <w:tabs>
          <w:tab w:val="left" w:pos="851"/>
        </w:tabs>
        <w:ind w:left="0" w:firstLine="567"/>
        <w:jc w:val="both"/>
      </w:pPr>
      <w:r w:rsidRPr="00EE4E44">
        <w:t>выявление несанкционированных свалок и их рекультивация.</w:t>
      </w:r>
    </w:p>
    <w:p w:rsidR="0018043F" w:rsidRPr="00EE4E44" w:rsidRDefault="0018043F" w:rsidP="0018043F">
      <w:pPr>
        <w:tabs>
          <w:tab w:val="left" w:pos="142"/>
          <w:tab w:val="left" w:pos="851"/>
        </w:tabs>
        <w:spacing w:after="0"/>
        <w:ind w:firstLine="567"/>
        <w:jc w:val="both"/>
        <w:rPr>
          <w:rFonts w:cs="Times New Roman"/>
          <w:b/>
          <w:bCs/>
          <w:sz w:val="24"/>
          <w:szCs w:val="24"/>
        </w:rPr>
      </w:pPr>
    </w:p>
    <w:p w:rsidR="0018043F" w:rsidRPr="00EE4E44" w:rsidRDefault="0018043F" w:rsidP="0018043F">
      <w:pPr>
        <w:tabs>
          <w:tab w:val="left" w:pos="142"/>
          <w:tab w:val="left" w:pos="1134"/>
        </w:tabs>
        <w:spacing w:after="0"/>
        <w:ind w:firstLine="567"/>
        <w:jc w:val="both"/>
        <w:rPr>
          <w:rFonts w:cs="Times New Roman"/>
          <w:sz w:val="24"/>
          <w:szCs w:val="24"/>
        </w:rPr>
      </w:pPr>
      <w:r w:rsidRPr="00EE4E44">
        <w:rPr>
          <w:rFonts w:cs="Times New Roman"/>
          <w:b/>
          <w:bCs/>
          <w:sz w:val="24"/>
          <w:szCs w:val="24"/>
        </w:rPr>
        <w:t>6.</w:t>
      </w:r>
      <w:r w:rsidRPr="00EE4E44">
        <w:rPr>
          <w:rFonts w:cs="Times New Roman"/>
          <w:sz w:val="24"/>
          <w:szCs w:val="24"/>
        </w:rPr>
        <w:t xml:space="preserve"> </w:t>
      </w:r>
      <w:r w:rsidRPr="00EE4E44">
        <w:rPr>
          <w:rFonts w:cs="Times New Roman"/>
          <w:b/>
          <w:bCs/>
          <w:sz w:val="24"/>
          <w:szCs w:val="24"/>
        </w:rPr>
        <w:t>Территории природно-экологического каркаса.</w:t>
      </w:r>
      <w:r w:rsidRPr="00EE4E44">
        <w:rPr>
          <w:rFonts w:cs="Times New Roman"/>
          <w:sz w:val="24"/>
          <w:szCs w:val="24"/>
        </w:rPr>
        <w:t xml:space="preserve"> </w:t>
      </w:r>
    </w:p>
    <w:p w:rsidR="0018043F" w:rsidRPr="00EE4E44" w:rsidRDefault="0018043F" w:rsidP="0018043F">
      <w:pPr>
        <w:tabs>
          <w:tab w:val="left" w:pos="142"/>
          <w:tab w:val="left" w:pos="1134"/>
        </w:tabs>
        <w:spacing w:after="0"/>
        <w:ind w:firstLine="567"/>
        <w:jc w:val="both"/>
        <w:rPr>
          <w:rFonts w:cs="Times New Roman"/>
          <w:sz w:val="24"/>
          <w:szCs w:val="24"/>
        </w:rPr>
      </w:pPr>
      <w:r w:rsidRPr="00EE4E44">
        <w:rPr>
          <w:rFonts w:cs="Times New Roman"/>
          <w:sz w:val="24"/>
          <w:szCs w:val="24"/>
        </w:rPr>
        <w:lastRenderedPageBreak/>
        <w:t>Основными элементами природно-экологического каркаса территории Самодуровского сельского поселения являются:</w:t>
      </w:r>
    </w:p>
    <w:p w:rsidR="0018043F" w:rsidRPr="00EE4E44" w:rsidRDefault="0018043F" w:rsidP="00E01673">
      <w:pPr>
        <w:pStyle w:val="ad"/>
        <w:widowControl/>
        <w:numPr>
          <w:ilvl w:val="0"/>
          <w:numId w:val="74"/>
        </w:numPr>
        <w:tabs>
          <w:tab w:val="left" w:pos="851"/>
        </w:tabs>
        <w:ind w:left="0" w:firstLine="567"/>
        <w:jc w:val="both"/>
      </w:pPr>
      <w:r w:rsidRPr="00EE4E44">
        <w:t>водоохранные зоны;</w:t>
      </w:r>
    </w:p>
    <w:p w:rsidR="0018043F" w:rsidRPr="00EE4E44" w:rsidRDefault="0018043F" w:rsidP="00E01673">
      <w:pPr>
        <w:pStyle w:val="ad"/>
        <w:widowControl/>
        <w:numPr>
          <w:ilvl w:val="0"/>
          <w:numId w:val="74"/>
        </w:numPr>
        <w:tabs>
          <w:tab w:val="left" w:pos="851"/>
        </w:tabs>
        <w:ind w:left="0" w:firstLine="567"/>
        <w:jc w:val="both"/>
      </w:pPr>
      <w:r w:rsidRPr="00EE4E44">
        <w:t>сенокосные и пастбищные угодья;</w:t>
      </w:r>
    </w:p>
    <w:p w:rsidR="0018043F" w:rsidRPr="00EE4E44" w:rsidRDefault="0018043F" w:rsidP="00E01673">
      <w:pPr>
        <w:pStyle w:val="ad"/>
        <w:widowControl/>
        <w:numPr>
          <w:ilvl w:val="0"/>
          <w:numId w:val="74"/>
        </w:numPr>
        <w:tabs>
          <w:tab w:val="left" w:pos="851"/>
        </w:tabs>
        <w:ind w:left="0" w:firstLine="567"/>
        <w:jc w:val="both"/>
      </w:pPr>
      <w:r w:rsidRPr="00EE4E44">
        <w:t>защитные лесные насаждения.</w:t>
      </w:r>
    </w:p>
    <w:p w:rsidR="0018043F" w:rsidRPr="00EE4E44" w:rsidRDefault="0018043F" w:rsidP="00E01673">
      <w:pPr>
        <w:pStyle w:val="ad"/>
        <w:widowControl/>
        <w:numPr>
          <w:ilvl w:val="0"/>
          <w:numId w:val="74"/>
        </w:numPr>
        <w:tabs>
          <w:tab w:val="left" w:pos="851"/>
        </w:tabs>
        <w:ind w:left="0" w:firstLine="567"/>
        <w:jc w:val="both"/>
      </w:pPr>
      <w:r w:rsidRPr="00EE4E44">
        <w:rPr>
          <w:rFonts w:eastAsia="Times New Roman"/>
        </w:rPr>
        <w:t xml:space="preserve"> Рекультивация </w:t>
      </w:r>
      <w:r w:rsidRPr="00EE4E44">
        <w:t xml:space="preserve">территорий недействующих предприятий, расположенных на территории Самодуровского сельского поселения, </w:t>
      </w:r>
      <w:r w:rsidRPr="00EE4E44">
        <w:rPr>
          <w:bCs/>
          <w:iCs/>
        </w:rPr>
        <w:t xml:space="preserve">с целью размещения новых объектов при условии соблюдения природоохранного законодательства </w:t>
      </w:r>
      <w:r w:rsidRPr="00EE4E44">
        <w:t>и установления санитарно-защитной зоны.</w:t>
      </w:r>
      <w:r w:rsidRPr="00EE4E44">
        <w:rPr>
          <w:highlight w:val="yellow"/>
        </w:rPr>
        <w:br w:type="page"/>
      </w:r>
    </w:p>
    <w:p w:rsidR="0018043F" w:rsidRPr="00EE4E44" w:rsidRDefault="0018043F" w:rsidP="0018043F">
      <w:pPr>
        <w:pStyle w:val="11"/>
        <w:jc w:val="center"/>
        <w:rPr>
          <w:b w:val="0"/>
          <w:sz w:val="24"/>
          <w:szCs w:val="24"/>
        </w:rPr>
      </w:pPr>
      <w:bookmarkStart w:id="472" w:name="_Toc65836605"/>
      <w:bookmarkStart w:id="473" w:name="_Toc104300525"/>
      <w:r w:rsidRPr="00EE4E44">
        <w:rPr>
          <w:sz w:val="24"/>
          <w:szCs w:val="24"/>
        </w:rPr>
        <w:lastRenderedPageBreak/>
        <w:t>4. ПЕРЕЧЕНЬ ОСНОВНЫХ ФАКТОРОВ РИСКА ВОЗНИКНОВЕНИЯ ЧРЕЗВЫЧАЙНЫХ СИТУАЦИЙ ПРИРОДНОГО И ТЕХНОГЕННОГО ХАРАКТЕРА</w:t>
      </w:r>
      <w:bookmarkEnd w:id="472"/>
      <w:bookmarkEnd w:id="473"/>
    </w:p>
    <w:p w:rsidR="0018043F" w:rsidRPr="00EE4E44" w:rsidRDefault="0018043F" w:rsidP="0018043F">
      <w:pPr>
        <w:tabs>
          <w:tab w:val="left" w:pos="-2127"/>
        </w:tabs>
        <w:autoSpaceDE w:val="0"/>
        <w:autoSpaceDN w:val="0"/>
        <w:adjustRightInd w:val="0"/>
        <w:spacing w:after="0"/>
        <w:ind w:right="-30" w:firstLine="567"/>
        <w:jc w:val="both"/>
        <w:rPr>
          <w:b/>
          <w:highlight w:val="yellow"/>
        </w:rPr>
      </w:pPr>
    </w:p>
    <w:p w:rsidR="0018043F" w:rsidRPr="00EE4E44" w:rsidRDefault="0018043F" w:rsidP="0018043F">
      <w:pPr>
        <w:spacing w:after="0"/>
        <w:ind w:firstLine="567"/>
        <w:jc w:val="both"/>
        <w:rPr>
          <w:rFonts w:eastAsia="TimesNewRomanPSMT" w:cs="Times New Roman"/>
          <w:spacing w:val="-2"/>
          <w:sz w:val="24"/>
          <w:szCs w:val="24"/>
        </w:rPr>
      </w:pPr>
      <w:r w:rsidRPr="00EE4E44">
        <w:rPr>
          <w:rFonts w:eastAsia="TimesNewRomanPSMT" w:cs="Times New Roman"/>
          <w:spacing w:val="-2"/>
          <w:sz w:val="24"/>
          <w:szCs w:val="24"/>
        </w:rPr>
        <w:t>В соответствии с п. 2 ст. 11 Федерального закона от 21.12.1994 № 68-ФЗ (</w:t>
      </w:r>
      <w:r w:rsidRPr="00EE4E44">
        <w:rPr>
          <w:rFonts w:cs="Times New Roman"/>
          <w:sz w:val="24"/>
          <w:szCs w:val="24"/>
        </w:rPr>
        <w:t>ред. от 08.12.2020</w:t>
      </w:r>
      <w:r w:rsidRPr="00EE4E44">
        <w:rPr>
          <w:rFonts w:eastAsia="TimesNewRomanPSMT" w:cs="Times New Roman"/>
          <w:spacing w:val="-2"/>
          <w:sz w:val="24"/>
          <w:szCs w:val="24"/>
        </w:rPr>
        <w:t xml:space="preserve">) «О защите населения и территорий от чрезвычайных ситуаций природного и техногенного характера» к полномочиям </w:t>
      </w:r>
      <w:r w:rsidRPr="00EE4E44">
        <w:rPr>
          <w:rFonts w:cs="Times New Roman"/>
          <w:bCs/>
          <w:sz w:val="24"/>
          <w:szCs w:val="24"/>
        </w:rPr>
        <w:t xml:space="preserve">органов местного самоуправления в области защиты населения и территорий от чрезвычайных ситуаций </w:t>
      </w:r>
      <w:r w:rsidRPr="00EE4E44">
        <w:rPr>
          <w:rFonts w:eastAsia="TimesNewRomanPSMT" w:cs="Times New Roman"/>
          <w:spacing w:val="-2"/>
          <w:sz w:val="24"/>
          <w:szCs w:val="24"/>
        </w:rPr>
        <w:t>относятся:</w:t>
      </w:r>
    </w:p>
    <w:p w:rsidR="0018043F" w:rsidRPr="00EE4E44" w:rsidRDefault="0018043F" w:rsidP="0018043F">
      <w:pPr>
        <w:autoSpaceDE w:val="0"/>
        <w:autoSpaceDN w:val="0"/>
        <w:adjustRightInd w:val="0"/>
        <w:spacing w:after="0" w:line="240" w:lineRule="auto"/>
        <w:ind w:firstLine="540"/>
        <w:jc w:val="both"/>
        <w:rPr>
          <w:rFonts w:cs="Times New Roman"/>
          <w:sz w:val="24"/>
          <w:szCs w:val="24"/>
        </w:rPr>
      </w:pPr>
      <w:r w:rsidRPr="00EE4E44">
        <w:rPr>
          <w:rFonts w:cs="Times New Roman"/>
          <w:sz w:val="24"/>
          <w:szCs w:val="24"/>
        </w:rPr>
        <w:t>Органы местного самоуправления самостоятельно:</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в) осуществляют информирование населения о чрезвычайных ситуациях;</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г) осуществляют финансирование мероприятий в области защиты населения и территорий от чрезвычайных ситуаций;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д) создают резервы финансовых и материальных ресурсов для ликвидации чрезвычайных ситуаций;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ж) содействуют устойчивому функционированию организаций в чрезвычайных ситуациях;</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 xml:space="preserve">к) устанавливают местный уровень реагирования в порядке, установленном </w:t>
      </w:r>
      <w:hyperlink r:id="rId75" w:history="1">
        <w:r w:rsidRPr="00EE4E44">
          <w:rPr>
            <w:rFonts w:cs="Times New Roman"/>
            <w:sz w:val="24"/>
            <w:szCs w:val="24"/>
          </w:rPr>
          <w:t>пунктом 8 статьи 4.1</w:t>
        </w:r>
      </w:hyperlink>
      <w:r w:rsidRPr="00EE4E44">
        <w:rPr>
          <w:rFonts w:cs="Times New Roman"/>
          <w:sz w:val="24"/>
          <w:szCs w:val="24"/>
        </w:rPr>
        <w:t xml:space="preserve"> Федерального закона </w:t>
      </w:r>
      <w:r w:rsidRPr="00EE4E44">
        <w:rPr>
          <w:rFonts w:eastAsia="TimesNewRomanPSMT" w:cs="Times New Roman"/>
          <w:spacing w:val="-2"/>
          <w:sz w:val="24"/>
          <w:szCs w:val="24"/>
        </w:rPr>
        <w:t>от 21.12.1994 № 68-ФЗ</w:t>
      </w:r>
      <w:r w:rsidRPr="00EE4E44">
        <w:rPr>
          <w:rFonts w:cs="Times New Roman"/>
          <w:sz w:val="24"/>
          <w:szCs w:val="24"/>
        </w:rPr>
        <w:t>;</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6" w:history="1">
        <w:r w:rsidRPr="00EE4E44">
          <w:rPr>
            <w:rFonts w:cs="Times New Roman"/>
            <w:sz w:val="24"/>
            <w:szCs w:val="24"/>
          </w:rPr>
          <w:t>комплексной системы</w:t>
        </w:r>
      </w:hyperlink>
      <w:r w:rsidRPr="00EE4E44">
        <w:rPr>
          <w:rFonts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18043F" w:rsidRPr="00EE4E44" w:rsidRDefault="0018043F" w:rsidP="0018043F">
      <w:pPr>
        <w:autoSpaceDE w:val="0"/>
        <w:autoSpaceDN w:val="0"/>
        <w:adjustRightInd w:val="0"/>
        <w:spacing w:after="0" w:line="240" w:lineRule="auto"/>
        <w:ind w:firstLine="540"/>
        <w:jc w:val="both"/>
        <w:rPr>
          <w:rFonts w:cs="Times New Roman"/>
          <w:sz w:val="24"/>
          <w:szCs w:val="24"/>
        </w:rPr>
      </w:pPr>
    </w:p>
    <w:p w:rsidR="0018043F" w:rsidRPr="00EE4E44" w:rsidRDefault="0018043F" w:rsidP="0018043F">
      <w:pPr>
        <w:autoSpaceDE w:val="0"/>
        <w:autoSpaceDN w:val="0"/>
        <w:adjustRightInd w:val="0"/>
        <w:spacing w:after="0" w:line="240" w:lineRule="auto"/>
        <w:ind w:firstLine="540"/>
        <w:jc w:val="both"/>
        <w:rPr>
          <w:rFonts w:cs="Times New Roman"/>
          <w:sz w:val="24"/>
          <w:szCs w:val="24"/>
        </w:rPr>
      </w:pPr>
      <w:r w:rsidRPr="00EE4E44">
        <w:rPr>
          <w:rFonts w:cs="Times New Roman"/>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w:t>
      </w:r>
      <w:r w:rsidRPr="00EE4E44">
        <w:rPr>
          <w:rFonts w:cs="Times New Roman"/>
          <w:sz w:val="24"/>
          <w:szCs w:val="24"/>
        </w:rPr>
        <w:lastRenderedPageBreak/>
        <w:t>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18043F" w:rsidRPr="00EE4E44" w:rsidRDefault="0018043F" w:rsidP="0018043F">
      <w:pPr>
        <w:tabs>
          <w:tab w:val="left" w:pos="-2127"/>
        </w:tabs>
        <w:autoSpaceDE w:val="0"/>
        <w:autoSpaceDN w:val="0"/>
        <w:adjustRightInd w:val="0"/>
        <w:spacing w:after="0"/>
        <w:ind w:right="-30" w:firstLine="567"/>
        <w:jc w:val="both"/>
        <w:rPr>
          <w:b/>
        </w:rPr>
      </w:pP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b/>
          <w:bCs/>
          <w:sz w:val="24"/>
          <w:szCs w:val="24"/>
        </w:rPr>
        <w:t>Чрезвычайная ситуация</w:t>
      </w:r>
      <w:r w:rsidRPr="00EE4E44">
        <w:rPr>
          <w:rFonts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b/>
          <w:bCs/>
          <w:sz w:val="24"/>
          <w:szCs w:val="24"/>
        </w:rPr>
        <w:t>Источник чрезвычайной ситуации</w:t>
      </w:r>
      <w:r w:rsidRPr="00EE4E44">
        <w:rPr>
          <w:rFonts w:cs="Times New Roman"/>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b/>
          <w:bCs/>
          <w:sz w:val="24"/>
          <w:szCs w:val="24"/>
        </w:rPr>
        <w:t>Поражающий фактор (источника) чрезвычайной ситуации</w:t>
      </w:r>
      <w:r w:rsidRPr="00EE4E44">
        <w:rPr>
          <w:rFonts w:cs="Times New Roman"/>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b/>
          <w:bCs/>
          <w:sz w:val="24"/>
          <w:szCs w:val="24"/>
        </w:rPr>
        <w:t>Обеспечение безопасности населения в чрезвычайных ситуациях</w:t>
      </w:r>
      <w:r w:rsidRPr="00EE4E44">
        <w:rPr>
          <w:rFonts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18043F" w:rsidRPr="00EE4E44" w:rsidRDefault="0018043F" w:rsidP="0018043F">
      <w:pPr>
        <w:autoSpaceDE w:val="0"/>
        <w:autoSpaceDN w:val="0"/>
        <w:adjustRightInd w:val="0"/>
        <w:spacing w:after="0" w:line="240" w:lineRule="auto"/>
        <w:ind w:firstLine="567"/>
        <w:jc w:val="both"/>
        <w:rPr>
          <w:rFonts w:cs="Times New Roman"/>
          <w:bCs/>
          <w:sz w:val="24"/>
          <w:szCs w:val="24"/>
        </w:rPr>
      </w:pPr>
      <w:r w:rsidRPr="00EE4E44">
        <w:rPr>
          <w:rFonts w:cs="Times New Roman"/>
          <w:b/>
          <w:bCs/>
          <w:sz w:val="24"/>
          <w:szCs w:val="24"/>
        </w:rPr>
        <w:t xml:space="preserve">Защита населения в чрезвычайных ситуациях: </w:t>
      </w:r>
      <w:r w:rsidRPr="00EE4E44">
        <w:rPr>
          <w:rFonts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EE4E44">
        <w:rPr>
          <w:rFonts w:cs="Times New Roman"/>
          <w:sz w:val="24"/>
          <w:szCs w:val="24"/>
        </w:rPr>
        <w:t>(ГОСТ Р 22.0.02-2016).</w:t>
      </w:r>
    </w:p>
    <w:p w:rsidR="0018043F" w:rsidRPr="00EE4E44" w:rsidRDefault="0018043F" w:rsidP="0018043F">
      <w:pPr>
        <w:tabs>
          <w:tab w:val="left" w:pos="10080"/>
          <w:tab w:val="left" w:pos="10620"/>
        </w:tabs>
        <w:spacing w:after="0"/>
        <w:ind w:right="-3" w:firstLine="567"/>
        <w:jc w:val="both"/>
        <w:rPr>
          <w:rFonts w:cs="Times New Roman"/>
          <w:sz w:val="24"/>
          <w:szCs w:val="24"/>
        </w:rPr>
      </w:pPr>
    </w:p>
    <w:p w:rsidR="0018043F" w:rsidRPr="00EE4E44" w:rsidRDefault="0018043F" w:rsidP="0018043F">
      <w:pPr>
        <w:pStyle w:val="20"/>
        <w:spacing w:before="0"/>
        <w:jc w:val="center"/>
        <w:rPr>
          <w:rFonts w:ascii="Times New Roman" w:hAnsi="Times New Roman" w:cs="Times New Roman"/>
          <w:b/>
          <w:i/>
          <w:color w:val="auto"/>
          <w:sz w:val="24"/>
          <w:szCs w:val="24"/>
        </w:rPr>
      </w:pPr>
      <w:bookmarkStart w:id="474" w:name="_Toc63676571"/>
      <w:bookmarkStart w:id="475" w:name="_Toc65836606"/>
      <w:bookmarkStart w:id="476" w:name="_Toc104300526"/>
      <w:r w:rsidRPr="00EE4E44">
        <w:rPr>
          <w:rFonts w:ascii="Times New Roman" w:hAnsi="Times New Roman" w:cs="Times New Roman"/>
          <w:b/>
          <w:color w:val="auto"/>
          <w:sz w:val="24"/>
          <w:szCs w:val="24"/>
        </w:rPr>
        <w:t>4.1. Перечень возможных источников чрезвычайных ситуаций техногенного характера</w:t>
      </w:r>
      <w:bookmarkEnd w:id="474"/>
      <w:bookmarkEnd w:id="475"/>
      <w:bookmarkEnd w:id="476"/>
    </w:p>
    <w:p w:rsidR="0018043F" w:rsidRPr="00EE4E44" w:rsidRDefault="0018043F" w:rsidP="0018043F">
      <w:pPr>
        <w:spacing w:after="0"/>
        <w:ind w:firstLine="567"/>
        <w:rPr>
          <w:rFonts w:cs="Times New Roman"/>
          <w:sz w:val="24"/>
          <w:szCs w:val="24"/>
        </w:rPr>
      </w:pPr>
    </w:p>
    <w:p w:rsidR="0018043F" w:rsidRPr="00EE4E44" w:rsidRDefault="0018043F" w:rsidP="0018043F">
      <w:pPr>
        <w:shd w:val="clear" w:color="auto" w:fill="FFFFFF"/>
        <w:autoSpaceDE w:val="0"/>
        <w:autoSpaceDN w:val="0"/>
        <w:adjustRightInd w:val="0"/>
        <w:spacing w:after="0" w:line="240" w:lineRule="auto"/>
        <w:ind w:firstLine="567"/>
        <w:jc w:val="both"/>
        <w:rPr>
          <w:rFonts w:cs="Times New Roman"/>
          <w:sz w:val="24"/>
          <w:szCs w:val="24"/>
        </w:rPr>
      </w:pPr>
      <w:r w:rsidRPr="00EE4E44">
        <w:rPr>
          <w:rFonts w:cs="Times New Roman"/>
          <w:b/>
          <w:sz w:val="24"/>
          <w:szCs w:val="24"/>
          <w:u w:val="single"/>
        </w:rPr>
        <w:t>Техногенная чрезвычайная ситуация</w:t>
      </w:r>
      <w:r w:rsidRPr="00EE4E44">
        <w:rPr>
          <w:rFonts w:cs="Times New Roman"/>
          <w:sz w:val="24"/>
          <w:szCs w:val="24"/>
        </w:rPr>
        <w:t xml:space="preserve">; </w:t>
      </w:r>
      <w:r w:rsidRPr="00EE4E44">
        <w:rPr>
          <w:rFonts w:eastAsia="Times New Roman" w:cs="Times New Roman"/>
          <w:sz w:val="24"/>
          <w:szCs w:val="24"/>
        </w:rPr>
        <w:t>техногенная ЧС. ЧС техногенного характера</w:t>
      </w:r>
      <w:r w:rsidRPr="00EE4E44">
        <w:rPr>
          <w:rFonts w:cs="Times New Roman"/>
          <w:sz w:val="24"/>
          <w:szCs w:val="24"/>
        </w:rPr>
        <w:t xml:space="preserve"> (по ГОСТ Р 22.0.05-2020)</w:t>
      </w:r>
      <w:r w:rsidRPr="00EE4E44">
        <w:rPr>
          <w:rFonts w:eastAsia="Times New Roman" w:cs="Times New Roman"/>
          <w:sz w:val="24"/>
          <w:szCs w:val="24"/>
        </w:rPr>
        <w:t xml:space="preserve"> - обста</w:t>
      </w:r>
      <w:r w:rsidRPr="00EE4E44">
        <w:rPr>
          <w:rFonts w:eastAsia="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EE4E44">
        <w:rPr>
          <w:rFonts w:cs="Times New Roman"/>
          <w:sz w:val="24"/>
          <w:szCs w:val="24"/>
        </w:rPr>
        <w:t>.</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EE4E44">
        <w:rPr>
          <w:rFonts w:cs="Times New Roman"/>
          <w:b/>
          <w:sz w:val="24"/>
          <w:szCs w:val="24"/>
          <w:u w:val="single"/>
        </w:rPr>
        <w:t>Авария</w:t>
      </w:r>
      <w:r w:rsidRPr="00EE4E44">
        <w:rPr>
          <w:rFonts w:cs="Times New Roman"/>
          <w:sz w:val="24"/>
          <w:szCs w:val="24"/>
        </w:rPr>
        <w:t xml:space="preserve"> - опасное техногенное происшествие, создающее на объекте, определенной территории или акватории угрозу жизни и </w:t>
      </w:r>
      <w:r w:rsidRPr="00EE4E44">
        <w:rPr>
          <w:rFonts w:cs="Times New Roman"/>
          <w:sz w:val="24"/>
          <w:szCs w:val="24"/>
        </w:rPr>
        <w:lastRenderedPageBreak/>
        <w:t>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18043F" w:rsidRPr="00EE4E44" w:rsidRDefault="0018043F" w:rsidP="0018043F">
      <w:pPr>
        <w:spacing w:after="0" w:line="240" w:lineRule="auto"/>
        <w:ind w:firstLine="567"/>
        <w:jc w:val="both"/>
        <w:rPr>
          <w:rFonts w:eastAsia="Times New Roman" w:cs="Times New Roman"/>
          <w:sz w:val="24"/>
          <w:szCs w:val="24"/>
          <w:lang w:eastAsia="ru-RU"/>
        </w:rPr>
      </w:pPr>
      <w:r w:rsidRPr="00EE4E44">
        <w:rPr>
          <w:rFonts w:eastAsia="Times New Roman" w:cs="Times New Roman"/>
          <w:b/>
          <w:bCs/>
          <w:sz w:val="24"/>
          <w:szCs w:val="24"/>
          <w:u w:val="single"/>
          <w:lang w:eastAsia="ru-RU"/>
        </w:rPr>
        <w:t>Авария на трубопроводе</w:t>
      </w:r>
      <w:r w:rsidRPr="00EE4E44">
        <w:rPr>
          <w:rFonts w:eastAsia="Times New Roman" w:cs="Times New Roman"/>
          <w:b/>
          <w:bCs/>
          <w:sz w:val="24"/>
          <w:szCs w:val="24"/>
          <w:lang w:eastAsia="ru-RU"/>
        </w:rPr>
        <w:t xml:space="preserve"> </w:t>
      </w:r>
      <w:r w:rsidRPr="00EE4E44">
        <w:rPr>
          <w:rFonts w:cs="Times New Roman"/>
          <w:sz w:val="24"/>
          <w:szCs w:val="24"/>
        </w:rPr>
        <w:t>(по ГОСТ Р 22.0.05-2020) -</w:t>
      </w:r>
      <w:r w:rsidRPr="00EE4E44">
        <w:rPr>
          <w:rFonts w:eastAsia="Times New Roman" w:cs="Times New Roman"/>
          <w:b/>
          <w:bCs/>
          <w:sz w:val="24"/>
          <w:szCs w:val="24"/>
          <w:lang w:eastAsia="ru-RU"/>
        </w:rPr>
        <w:t xml:space="preserve"> </w:t>
      </w:r>
      <w:r w:rsidRPr="00EE4E44">
        <w:rPr>
          <w:rFonts w:eastAsia="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18043F" w:rsidRPr="00EE4E44" w:rsidRDefault="0018043F" w:rsidP="0018043F">
      <w:pPr>
        <w:spacing w:after="0" w:line="240" w:lineRule="auto"/>
        <w:ind w:firstLine="567"/>
        <w:jc w:val="both"/>
        <w:rPr>
          <w:rFonts w:eastAsia="Times New Roman" w:cs="Times New Roman"/>
          <w:sz w:val="24"/>
          <w:szCs w:val="24"/>
          <w:lang w:eastAsia="ru-RU"/>
        </w:rPr>
      </w:pPr>
      <w:r w:rsidRPr="00EE4E44">
        <w:rPr>
          <w:rFonts w:eastAsia="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18043F" w:rsidRPr="00EE4E44" w:rsidRDefault="0018043F" w:rsidP="0018043F">
      <w:pPr>
        <w:spacing w:after="0" w:line="240" w:lineRule="auto"/>
        <w:ind w:firstLine="567"/>
        <w:jc w:val="both"/>
        <w:rPr>
          <w:rFonts w:eastAsia="Times New Roman" w:cs="Times New Roman"/>
          <w:sz w:val="24"/>
          <w:szCs w:val="24"/>
          <w:lang w:eastAsia="ru-RU"/>
        </w:rPr>
      </w:pPr>
      <w:r w:rsidRPr="00EE4E44">
        <w:rPr>
          <w:rFonts w:eastAsia="Times New Roman" w:cs="Times New Roman"/>
          <w:b/>
          <w:bCs/>
          <w:sz w:val="24"/>
          <w:szCs w:val="24"/>
          <w:u w:val="single"/>
          <w:lang w:eastAsia="ru-RU"/>
        </w:rPr>
        <w:t>Авария в подземном сооружении</w:t>
      </w:r>
      <w:r w:rsidRPr="00EE4E44">
        <w:rPr>
          <w:rFonts w:eastAsia="Times New Roman" w:cs="Times New Roman"/>
          <w:b/>
          <w:bCs/>
          <w:sz w:val="24"/>
          <w:szCs w:val="24"/>
          <w:lang w:eastAsia="ru-RU"/>
        </w:rPr>
        <w:t xml:space="preserve"> </w:t>
      </w:r>
      <w:r w:rsidRPr="00EE4E44">
        <w:rPr>
          <w:rFonts w:cs="Times New Roman"/>
          <w:sz w:val="24"/>
          <w:szCs w:val="24"/>
        </w:rPr>
        <w:t>(по ГОСТ Р 22.0.05-2020) -</w:t>
      </w:r>
      <w:r w:rsidRPr="00EE4E44">
        <w:rPr>
          <w:rFonts w:eastAsia="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18043F" w:rsidRPr="00EE4E44" w:rsidRDefault="0018043F" w:rsidP="0018043F">
      <w:pPr>
        <w:spacing w:after="0"/>
        <w:ind w:firstLine="567"/>
        <w:jc w:val="both"/>
      </w:pPr>
    </w:p>
    <w:p w:rsidR="0018043F" w:rsidRPr="00EE4E44" w:rsidRDefault="0018043F" w:rsidP="0018043F">
      <w:pPr>
        <w:spacing w:after="0"/>
        <w:ind w:firstLine="567"/>
        <w:contextualSpacing/>
        <w:rPr>
          <w:rFonts w:cs="Times New Roman"/>
          <w:b/>
          <w:sz w:val="24"/>
          <w:szCs w:val="24"/>
        </w:rPr>
      </w:pPr>
      <w:r w:rsidRPr="00EE4E44">
        <w:rPr>
          <w:rFonts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18043F" w:rsidRPr="00EE4E44" w:rsidTr="00393C43">
        <w:trPr>
          <w:tblHeader/>
          <w:jc w:val="center"/>
        </w:trPr>
        <w:tc>
          <w:tcPr>
            <w:tcW w:w="2253" w:type="dxa"/>
            <w:shd w:val="clear" w:color="auto" w:fill="D9D9D9" w:themeFill="background1" w:themeFillShade="D9"/>
            <w:hideMark/>
          </w:tcPr>
          <w:p w:rsidR="0018043F" w:rsidRPr="00EE4E44" w:rsidRDefault="0018043F" w:rsidP="00393C43">
            <w:pPr>
              <w:pStyle w:val="aa"/>
              <w:spacing w:line="240" w:lineRule="auto"/>
              <w:contextualSpacing/>
              <w:jc w:val="center"/>
              <w:rPr>
                <w:sz w:val="22"/>
                <w:szCs w:val="22"/>
              </w:rPr>
            </w:pPr>
            <w:r w:rsidRPr="00EE4E44">
              <w:rPr>
                <w:rStyle w:val="af1"/>
                <w:sz w:val="22"/>
                <w:szCs w:val="22"/>
              </w:rPr>
              <w:t>Вид техногенной чрезвычайной ситуации</w:t>
            </w:r>
          </w:p>
        </w:tc>
        <w:tc>
          <w:tcPr>
            <w:tcW w:w="4039" w:type="dxa"/>
            <w:shd w:val="clear" w:color="auto" w:fill="D9D9D9" w:themeFill="background1" w:themeFillShade="D9"/>
            <w:hideMark/>
          </w:tcPr>
          <w:p w:rsidR="0018043F" w:rsidRPr="00EE4E44" w:rsidRDefault="0018043F" w:rsidP="00393C43">
            <w:pPr>
              <w:pStyle w:val="aa"/>
              <w:spacing w:line="240" w:lineRule="auto"/>
              <w:contextualSpacing/>
              <w:jc w:val="center"/>
              <w:rPr>
                <w:sz w:val="22"/>
                <w:szCs w:val="22"/>
              </w:rPr>
            </w:pPr>
            <w:r w:rsidRPr="00EE4E44">
              <w:rPr>
                <w:rStyle w:val="af1"/>
                <w:sz w:val="22"/>
                <w:szCs w:val="22"/>
              </w:rPr>
              <w:t>Опасные события</w:t>
            </w:r>
          </w:p>
        </w:tc>
        <w:tc>
          <w:tcPr>
            <w:tcW w:w="3172" w:type="dxa"/>
            <w:shd w:val="clear" w:color="auto" w:fill="D9D9D9" w:themeFill="background1" w:themeFillShade="D9"/>
          </w:tcPr>
          <w:p w:rsidR="0018043F" w:rsidRPr="00EE4E44" w:rsidRDefault="0018043F" w:rsidP="00393C43">
            <w:pPr>
              <w:pStyle w:val="aa"/>
              <w:spacing w:line="240" w:lineRule="auto"/>
              <w:contextualSpacing/>
              <w:jc w:val="center"/>
              <w:rPr>
                <w:rStyle w:val="af1"/>
                <w:sz w:val="22"/>
                <w:szCs w:val="22"/>
              </w:rPr>
            </w:pPr>
            <w:r w:rsidRPr="00EE4E44">
              <w:rPr>
                <w:rStyle w:val="af1"/>
                <w:sz w:val="22"/>
                <w:szCs w:val="22"/>
              </w:rPr>
              <w:t>Источники опасности в Воронежской области</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Транспортные аварии (катастрофы)</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 xml:space="preserve">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w:t>
            </w:r>
            <w:r w:rsidRPr="00EE4E44">
              <w:rPr>
                <w:sz w:val="22"/>
                <w:szCs w:val="22"/>
              </w:rPr>
              <w:lastRenderedPageBreak/>
              <w:t>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18043F" w:rsidRPr="00EE4E44" w:rsidRDefault="0018043F" w:rsidP="00393C43">
            <w:pPr>
              <w:pStyle w:val="aa"/>
              <w:spacing w:line="240" w:lineRule="auto"/>
              <w:contextualSpacing/>
              <w:rPr>
                <w:sz w:val="22"/>
                <w:szCs w:val="22"/>
              </w:rPr>
            </w:pPr>
            <w:r w:rsidRPr="00EE4E44">
              <w:rPr>
                <w:sz w:val="22"/>
                <w:szCs w:val="22"/>
              </w:rPr>
              <w:lastRenderedPageBreak/>
              <w:t>По территории Самодуровского сельского поселения проходят:</w:t>
            </w:r>
          </w:p>
          <w:p w:rsidR="0018043F" w:rsidRPr="00EE4E44" w:rsidRDefault="0018043F" w:rsidP="00393C43">
            <w:pPr>
              <w:pStyle w:val="aa"/>
              <w:spacing w:line="240" w:lineRule="auto"/>
              <w:contextualSpacing/>
              <w:rPr>
                <w:sz w:val="22"/>
                <w:szCs w:val="22"/>
              </w:rPr>
            </w:pPr>
            <w:r w:rsidRPr="00EE4E44">
              <w:rPr>
                <w:sz w:val="22"/>
                <w:szCs w:val="22"/>
              </w:rPr>
              <w:t xml:space="preserve">- автомобильные дороги </w:t>
            </w:r>
          </w:p>
          <w:p w:rsidR="0018043F" w:rsidRPr="00EE4E44" w:rsidRDefault="0018043F" w:rsidP="00393C43">
            <w:pPr>
              <w:pStyle w:val="aa"/>
              <w:spacing w:line="240" w:lineRule="auto"/>
              <w:contextualSpacing/>
              <w:rPr>
                <w:sz w:val="22"/>
                <w:szCs w:val="22"/>
              </w:rPr>
            </w:pPr>
            <w:r w:rsidRPr="00EE4E44">
              <w:rPr>
                <w:sz w:val="22"/>
                <w:szCs w:val="22"/>
              </w:rPr>
              <w:t>регионального и межмуниципального значения;</w:t>
            </w:r>
          </w:p>
          <w:p w:rsidR="0018043F" w:rsidRPr="00EE4E44" w:rsidRDefault="0018043F" w:rsidP="00393C43">
            <w:pPr>
              <w:pStyle w:val="aa"/>
              <w:spacing w:line="240" w:lineRule="auto"/>
              <w:contextualSpacing/>
              <w:rPr>
                <w:sz w:val="22"/>
                <w:szCs w:val="22"/>
              </w:rPr>
            </w:pP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lastRenderedPageBreak/>
              <w:t>Пожары, взрывы, угроза взрывов</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18043F" w:rsidRPr="00EE4E44" w:rsidRDefault="0018043F" w:rsidP="00393C43">
            <w:pPr>
              <w:spacing w:line="240" w:lineRule="auto"/>
              <w:rPr>
                <w:rFonts w:cs="Times New Roman"/>
              </w:rPr>
            </w:pPr>
            <w:r w:rsidRPr="00EE4E44">
              <w:rPr>
                <w:rFonts w:cs="Times New Roman"/>
              </w:rPr>
              <w:t xml:space="preserve">На территории Самодуровского сельского поселения отсутствуют потенциально опасные объекты, организации, отнесенные к категориям по гражданской обороне </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Аварии с выбросом (угрозой выброса) аварийно- химически опасных веществ</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18043F" w:rsidRPr="00EE4E44" w:rsidRDefault="0018043F" w:rsidP="00393C43">
            <w:pPr>
              <w:spacing w:line="240" w:lineRule="auto"/>
              <w:rPr>
                <w:rFonts w:cs="Times New Roman"/>
              </w:rPr>
            </w:pPr>
            <w:r w:rsidRPr="00EE4E44">
              <w:rPr>
                <w:rFonts w:cs="Times New Roman"/>
              </w:rPr>
              <w:t>-</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Аварии с выбросом (угрозой выброса) радиоактивных веществ</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18043F" w:rsidRPr="00EE4E44" w:rsidRDefault="0018043F" w:rsidP="00393C43">
            <w:pPr>
              <w:pStyle w:val="aa"/>
              <w:spacing w:line="240" w:lineRule="auto"/>
              <w:contextualSpacing/>
              <w:rPr>
                <w:sz w:val="22"/>
                <w:szCs w:val="22"/>
              </w:rPr>
            </w:pPr>
            <w:r w:rsidRPr="00EE4E44">
              <w:rPr>
                <w:sz w:val="22"/>
                <w:szCs w:val="22"/>
              </w:rPr>
              <w:t>-</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Аварии с выбросом (угрозой выброса) биологически опасных веществ</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18043F" w:rsidRPr="00EE4E44" w:rsidRDefault="0018043F" w:rsidP="00393C43">
            <w:pPr>
              <w:spacing w:line="240" w:lineRule="auto"/>
              <w:rPr>
                <w:rFonts w:cs="Times New Roman"/>
              </w:rPr>
            </w:pPr>
            <w:r w:rsidRPr="00EE4E44">
              <w:rPr>
                <w:rFonts w:cs="Times New Roman"/>
              </w:rPr>
              <w:t>На территории Самодуровского сельского поселения отсутствуют потенциально опасные объекты, организации</w:t>
            </w:r>
            <w:r w:rsidRPr="00EE4E44">
              <w:t>, отнесенные к категориям по гражданской обороне</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Гидродинамические аварии</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 xml:space="preserve">Прорывы плотин (дамб, шлюзов, перемычек) с образованием волн </w:t>
            </w:r>
            <w:r w:rsidRPr="00EE4E44">
              <w:rPr>
                <w:sz w:val="22"/>
                <w:szCs w:val="22"/>
              </w:rPr>
              <w:lastRenderedPageBreak/>
              <w:t>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18043F" w:rsidRPr="00EE4E44" w:rsidRDefault="0018043F" w:rsidP="00393C43">
            <w:pPr>
              <w:pStyle w:val="aa"/>
              <w:spacing w:line="240" w:lineRule="auto"/>
              <w:contextualSpacing/>
              <w:rPr>
                <w:sz w:val="22"/>
                <w:szCs w:val="22"/>
              </w:rPr>
            </w:pPr>
            <w:r w:rsidRPr="00EE4E44">
              <w:rPr>
                <w:sz w:val="22"/>
                <w:szCs w:val="22"/>
              </w:rPr>
              <w:lastRenderedPageBreak/>
              <w:t xml:space="preserve">На территории Самодуровского сельского </w:t>
            </w:r>
            <w:r w:rsidRPr="00EE4E44">
              <w:rPr>
                <w:sz w:val="22"/>
                <w:szCs w:val="22"/>
              </w:rPr>
              <w:lastRenderedPageBreak/>
              <w:t xml:space="preserve">поселения отсутствуют источники гидродинамических аварий </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lastRenderedPageBreak/>
              <w:t>Внезапное обрушение зданий, сооружений</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18043F" w:rsidRPr="00EE4E44" w:rsidRDefault="0018043F" w:rsidP="00393C43">
            <w:pPr>
              <w:spacing w:after="0" w:line="240" w:lineRule="auto"/>
              <w:rPr>
                <w:rFonts w:cs="Times New Roman"/>
              </w:rPr>
            </w:pPr>
            <w:r w:rsidRPr="00EE4E44">
              <w:rPr>
                <w:rFonts w:cs="Times New Roman"/>
              </w:rPr>
              <w:t xml:space="preserve">На территории Самодуровского сельского поселения отсутствуют потенциально опасные объекты,  </w:t>
            </w:r>
          </w:p>
          <w:p w:rsidR="0018043F" w:rsidRPr="00EE4E44" w:rsidRDefault="0018043F" w:rsidP="00393C43">
            <w:pPr>
              <w:spacing w:after="0" w:line="240" w:lineRule="auto"/>
              <w:rPr>
                <w:rFonts w:eastAsia="Calibri" w:cs="Times New Roman"/>
              </w:rPr>
            </w:pPr>
            <w:r w:rsidRPr="00EE4E44">
              <w:rPr>
                <w:rFonts w:cs="Times New Roman"/>
              </w:rPr>
              <w:t xml:space="preserve">организации, отнесенные к категориям по гражданской обороне, </w:t>
            </w:r>
            <w:r w:rsidRPr="00EE4E44">
              <w:rPr>
                <w:rFonts w:eastAsia="Calibri" w:cs="Times New Roman"/>
              </w:rPr>
              <w:t xml:space="preserve">критически важные объекты </w:t>
            </w:r>
          </w:p>
        </w:tc>
      </w:tr>
      <w:tr w:rsidR="0018043F" w:rsidRPr="00EE4E44" w:rsidTr="00393C43">
        <w:trPr>
          <w:jc w:val="center"/>
        </w:trPr>
        <w:tc>
          <w:tcPr>
            <w:tcW w:w="2253" w:type="dxa"/>
            <w:hideMark/>
          </w:tcPr>
          <w:p w:rsidR="0018043F" w:rsidRPr="00EE4E44" w:rsidRDefault="0018043F" w:rsidP="00393C43">
            <w:pPr>
              <w:pStyle w:val="aa"/>
              <w:spacing w:line="240" w:lineRule="auto"/>
              <w:ind w:left="-53"/>
              <w:contextualSpacing/>
              <w:rPr>
                <w:sz w:val="22"/>
                <w:szCs w:val="22"/>
              </w:rPr>
            </w:pPr>
            <w:r w:rsidRPr="00EE4E44">
              <w:rPr>
                <w:sz w:val="22"/>
                <w:szCs w:val="22"/>
              </w:rPr>
              <w:t>Аварии на электроэнергетичес-ких системах</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18043F" w:rsidRPr="00EE4E44" w:rsidRDefault="0018043F" w:rsidP="00393C43">
            <w:pPr>
              <w:pStyle w:val="aa"/>
              <w:spacing w:line="240" w:lineRule="auto"/>
              <w:contextualSpacing/>
              <w:rPr>
                <w:sz w:val="22"/>
                <w:szCs w:val="22"/>
              </w:rPr>
            </w:pPr>
            <w:r w:rsidRPr="00EE4E44">
              <w:rPr>
                <w:sz w:val="22"/>
                <w:szCs w:val="22"/>
              </w:rPr>
              <w:t>На территории Самодуровского сельского поселения отсутствуют источники электроэнергетических аварий</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Аварии на коммунальных системах жизнеобеспечения</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18043F" w:rsidRPr="00EE4E44" w:rsidRDefault="0018043F" w:rsidP="00393C43">
            <w:pPr>
              <w:pStyle w:val="aa"/>
              <w:spacing w:line="240" w:lineRule="auto"/>
              <w:contextualSpacing/>
            </w:pPr>
            <w:r w:rsidRPr="00EE4E44">
              <w:t>-</w:t>
            </w:r>
          </w:p>
        </w:tc>
      </w:tr>
      <w:tr w:rsidR="0018043F" w:rsidRPr="00EE4E44" w:rsidTr="00393C43">
        <w:trPr>
          <w:jc w:val="center"/>
        </w:trPr>
        <w:tc>
          <w:tcPr>
            <w:tcW w:w="2253" w:type="dxa"/>
            <w:hideMark/>
          </w:tcPr>
          <w:p w:rsidR="0018043F" w:rsidRPr="00EE4E44" w:rsidRDefault="0018043F" w:rsidP="00393C43">
            <w:pPr>
              <w:pStyle w:val="aa"/>
              <w:spacing w:line="240" w:lineRule="auto"/>
              <w:contextualSpacing/>
              <w:rPr>
                <w:sz w:val="22"/>
                <w:szCs w:val="22"/>
              </w:rPr>
            </w:pPr>
            <w:r w:rsidRPr="00EE4E44">
              <w:rPr>
                <w:sz w:val="22"/>
                <w:szCs w:val="22"/>
              </w:rPr>
              <w:t>Аварии на промышленных очистных сооружениях</w:t>
            </w:r>
          </w:p>
        </w:tc>
        <w:tc>
          <w:tcPr>
            <w:tcW w:w="4039" w:type="dxa"/>
            <w:hideMark/>
          </w:tcPr>
          <w:p w:rsidR="0018043F" w:rsidRPr="00EE4E44" w:rsidRDefault="0018043F" w:rsidP="00393C43">
            <w:pPr>
              <w:pStyle w:val="aa"/>
              <w:spacing w:line="240" w:lineRule="auto"/>
              <w:contextualSpacing/>
              <w:rPr>
                <w:sz w:val="22"/>
                <w:szCs w:val="22"/>
              </w:rPr>
            </w:pPr>
            <w:r w:rsidRPr="00EE4E44">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18043F" w:rsidRPr="00EE4E44" w:rsidRDefault="0018043F" w:rsidP="00393C43">
            <w:pPr>
              <w:pStyle w:val="aa"/>
              <w:spacing w:line="240" w:lineRule="auto"/>
              <w:contextualSpacing/>
              <w:rPr>
                <w:sz w:val="22"/>
                <w:szCs w:val="22"/>
              </w:rPr>
            </w:pPr>
            <w:r w:rsidRPr="00EE4E44">
              <w:rPr>
                <w:sz w:val="22"/>
                <w:szCs w:val="22"/>
              </w:rPr>
              <w:t>На территории Самодуровского сельского поселения отсутствуют промышленные очистные сооружения</w:t>
            </w:r>
          </w:p>
        </w:tc>
      </w:tr>
    </w:tbl>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Среди прочего необходимо выделить объекты радиационной и химической опасности.</w:t>
      </w:r>
    </w:p>
    <w:p w:rsidR="0018043F" w:rsidRPr="00EE4E44" w:rsidRDefault="0018043F" w:rsidP="0018043F">
      <w:pPr>
        <w:pStyle w:val="20"/>
        <w:jc w:val="center"/>
        <w:rPr>
          <w:rFonts w:ascii="Times New Roman" w:hAnsi="Times New Roman" w:cs="Times New Roman"/>
          <w:b/>
          <w:color w:val="auto"/>
          <w:sz w:val="24"/>
          <w:szCs w:val="24"/>
          <w:u w:val="single"/>
        </w:rPr>
      </w:pPr>
      <w:bookmarkStart w:id="477" w:name="_Toc104300527"/>
      <w:r w:rsidRPr="00EE4E44">
        <w:rPr>
          <w:rFonts w:ascii="Times New Roman" w:hAnsi="Times New Roman" w:cs="Times New Roman"/>
          <w:b/>
          <w:color w:val="auto"/>
          <w:sz w:val="24"/>
          <w:szCs w:val="24"/>
          <w:u w:val="single"/>
        </w:rPr>
        <w:t>Химическая опасность</w:t>
      </w:r>
      <w:bookmarkEnd w:id="477"/>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xml:space="preserve">Для </w:t>
      </w:r>
      <w:r w:rsidRPr="00EE4E44">
        <w:rPr>
          <w:rFonts w:eastAsia="Times New Roman" w:cs="Times New Roman"/>
          <w:b/>
          <w:sz w:val="24"/>
          <w:szCs w:val="24"/>
          <w:lang w:eastAsia="ru-RU"/>
        </w:rPr>
        <w:t>предупреждения ЧС техногенного характера</w:t>
      </w:r>
      <w:r w:rsidRPr="00EE4E44">
        <w:rPr>
          <w:rFonts w:eastAsia="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lastRenderedPageBreak/>
        <w:t>- размещение потенциально опасных объектов на безопасном удалении от жилой застройки и других объектов;</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разработка, производство и применение надежных потенциально опасных промышленных установок;</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внедрение автоматических и автоматизированных систем контроля безопасности производства;</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повышение надежности самих систем контроля;</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своевременная замена устаревшего оборудования;</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своевременная профилактика и техническое обслуживание техники и оборудования;</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соблюдение обслуживающим персоналом правил эксплуатации оборудования;</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совершенствование противопожарной защиты и контроль системы пожарной безопасности;</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снижение опасных веществ на объектах до необходимого количества;</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соблюдение правил безопасности при транспортировке опасных веществ;</w:t>
      </w:r>
    </w:p>
    <w:p w:rsidR="0018043F" w:rsidRPr="00EE4E44" w:rsidRDefault="0018043F" w:rsidP="0018043F">
      <w:pPr>
        <w:spacing w:before="100" w:beforeAutospacing="1"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xml:space="preserve">Для </w:t>
      </w:r>
      <w:r w:rsidRPr="00EE4E44">
        <w:rPr>
          <w:rFonts w:eastAsia="Times New Roman" w:cs="Times New Roman"/>
          <w:b/>
          <w:sz w:val="24"/>
          <w:szCs w:val="24"/>
          <w:lang w:eastAsia="ru-RU"/>
        </w:rPr>
        <w:t>предупреждения техногенных пожаров</w:t>
      </w:r>
      <w:r w:rsidRPr="00EE4E44">
        <w:rPr>
          <w:rFonts w:eastAsia="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xml:space="preserve">Для </w:t>
      </w:r>
      <w:r w:rsidRPr="00EE4E44">
        <w:rPr>
          <w:rFonts w:eastAsia="Times New Roman" w:cs="Times New Roman"/>
          <w:b/>
          <w:sz w:val="24"/>
          <w:szCs w:val="24"/>
          <w:lang w:eastAsia="ru-RU"/>
        </w:rPr>
        <w:t>предупреждения аварий и катастроф на транспорте</w:t>
      </w:r>
      <w:r w:rsidRPr="00EE4E44">
        <w:rPr>
          <w:rFonts w:eastAsia="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выбор времени наиболее безопасного использования транспорта;</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выбор наиболее безопасных маршрутов движения транспорта;</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соблюдение водителями правил дорожного движения;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выбор транспортных средств для перевозки наиболее опасных грузов;</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поддержание удовлетворительного состояния автомобильных и железных дорог;</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учет водителями автотранспорта состояния дорог в различные времена года и состояние погоды;</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соблюдение правил безопасности пассажирами различных видов транспорта.</w:t>
      </w:r>
    </w:p>
    <w:p w:rsidR="0018043F" w:rsidRPr="00EE4E44" w:rsidRDefault="0018043F" w:rsidP="0018043F">
      <w:pPr>
        <w:spacing w:after="0"/>
        <w:ind w:firstLine="567"/>
        <w:contextualSpacing/>
        <w:jc w:val="both"/>
        <w:rPr>
          <w:rFonts w:eastAsia="Times New Roman" w:cs="Times New Roman"/>
          <w:sz w:val="24"/>
          <w:szCs w:val="24"/>
          <w:highlight w:val="yellow"/>
          <w:lang w:eastAsia="ru-RU"/>
        </w:rPr>
      </w:pPr>
    </w:p>
    <w:p w:rsidR="0018043F" w:rsidRPr="00EE4E44" w:rsidRDefault="0018043F" w:rsidP="0018043F">
      <w:pPr>
        <w:pStyle w:val="28"/>
        <w:ind w:firstLine="567"/>
        <w:outlineLvl w:val="1"/>
        <w:rPr>
          <w:color w:val="auto"/>
        </w:rPr>
      </w:pPr>
      <w:bookmarkStart w:id="478" w:name="_Toc40262677"/>
      <w:bookmarkStart w:id="479" w:name="_Toc63676574"/>
      <w:bookmarkStart w:id="480" w:name="_Toc65836607"/>
      <w:bookmarkStart w:id="481" w:name="_Toc104300528"/>
      <w:r w:rsidRPr="00EE4E44">
        <w:rPr>
          <w:color w:val="auto"/>
        </w:rPr>
        <w:t>4.2. Перечень возможных источников чрезвычайных ситуаций природного характера</w:t>
      </w:r>
      <w:bookmarkEnd w:id="478"/>
      <w:bookmarkEnd w:id="479"/>
      <w:bookmarkEnd w:id="480"/>
      <w:bookmarkEnd w:id="481"/>
    </w:p>
    <w:p w:rsidR="0018043F" w:rsidRPr="00EE4E44" w:rsidRDefault="0018043F" w:rsidP="0018043F">
      <w:pPr>
        <w:ind w:firstLine="567"/>
        <w:jc w:val="both"/>
        <w:rPr>
          <w:rFonts w:eastAsia="Times New Roman"/>
          <w:highlight w:val="yellow"/>
          <w:lang w:eastAsia="ru-RU"/>
        </w:rPr>
      </w:pP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b/>
          <w:sz w:val="24"/>
          <w:szCs w:val="24"/>
          <w:u w:val="single"/>
        </w:rPr>
        <w:t xml:space="preserve">Природная чрезвычайная ситуация; </w:t>
      </w:r>
      <w:r w:rsidRPr="00EE4E44">
        <w:rPr>
          <w:rFonts w:cs="Times New Roman"/>
          <w:sz w:val="24"/>
          <w:szCs w:val="24"/>
          <w:u w:val="single"/>
        </w:rPr>
        <w:t>природная ЧС</w:t>
      </w:r>
      <w:r w:rsidRPr="00EE4E44">
        <w:rPr>
          <w:rFonts w:cs="Times New Roman"/>
          <w:sz w:val="24"/>
          <w:szCs w:val="24"/>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8043F" w:rsidRPr="00EE4E44" w:rsidRDefault="0018043F" w:rsidP="0018043F">
      <w:pPr>
        <w:autoSpaceDE w:val="0"/>
        <w:autoSpaceDN w:val="0"/>
        <w:adjustRightInd w:val="0"/>
        <w:spacing w:after="0" w:line="240" w:lineRule="auto"/>
        <w:ind w:firstLine="567"/>
        <w:jc w:val="both"/>
        <w:rPr>
          <w:rFonts w:cs="Times New Roman"/>
          <w:sz w:val="24"/>
          <w:szCs w:val="24"/>
        </w:rPr>
      </w:pPr>
      <w:r w:rsidRPr="00EE4E44">
        <w:rPr>
          <w:rFonts w:cs="Times New Roman"/>
          <w:b/>
          <w:bCs/>
          <w:sz w:val="24"/>
          <w:szCs w:val="24"/>
          <w:u w:val="single"/>
        </w:rPr>
        <w:t>Бедствие</w:t>
      </w:r>
      <w:r w:rsidRPr="00EE4E44">
        <w:rPr>
          <w:rFonts w:cs="Times New Roman"/>
          <w:b/>
          <w:bCs/>
          <w:sz w:val="24"/>
          <w:szCs w:val="24"/>
        </w:rPr>
        <w:t xml:space="preserve"> </w:t>
      </w:r>
      <w:r w:rsidRPr="00EE4E44">
        <w:rPr>
          <w:rFonts w:cs="Times New Roman"/>
          <w:sz w:val="24"/>
          <w:szCs w:val="24"/>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Различают природные чрезвычайные ситуации по характеру источника и масштабам.</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18043F" w:rsidRPr="00EE4E44" w:rsidRDefault="0018043F" w:rsidP="0018043F">
      <w:pPr>
        <w:spacing w:after="0"/>
        <w:ind w:firstLine="567"/>
        <w:contextualSpacing/>
        <w:jc w:val="both"/>
        <w:rPr>
          <w:rFonts w:cs="Times New Roman"/>
          <w:sz w:val="24"/>
          <w:szCs w:val="24"/>
        </w:rPr>
      </w:pPr>
      <w:r w:rsidRPr="00EE4E44">
        <w:rPr>
          <w:rFonts w:cs="Times New Roman"/>
          <w:b/>
          <w:sz w:val="24"/>
          <w:szCs w:val="24"/>
        </w:rPr>
        <w:t xml:space="preserve">Под </w:t>
      </w:r>
      <w:r w:rsidRPr="00EE4E44">
        <w:rPr>
          <w:rFonts w:cs="Times New Roman"/>
          <w:b/>
          <w:sz w:val="24"/>
          <w:szCs w:val="24"/>
          <w:u w:val="single"/>
        </w:rPr>
        <w:t>опасным природным явлением</w:t>
      </w:r>
      <w:r w:rsidRPr="00EE4E44">
        <w:rPr>
          <w:rFonts w:cs="Times New Roman"/>
          <w:sz w:val="24"/>
          <w:szCs w:val="24"/>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18043F" w:rsidRPr="00EE4E44" w:rsidRDefault="0018043F" w:rsidP="0018043F">
      <w:pPr>
        <w:spacing w:after="0"/>
        <w:ind w:firstLine="567"/>
        <w:contextualSpacing/>
        <w:jc w:val="both"/>
        <w:rPr>
          <w:rFonts w:cs="Times New Roman"/>
          <w:sz w:val="24"/>
          <w:szCs w:val="24"/>
        </w:rPr>
      </w:pPr>
      <w:r w:rsidRPr="00EE4E44">
        <w:rPr>
          <w:rFonts w:cs="Times New Roman"/>
          <w:b/>
          <w:sz w:val="24"/>
          <w:szCs w:val="24"/>
          <w:u w:val="single"/>
        </w:rPr>
        <w:t>Стихийным бедствием</w:t>
      </w:r>
      <w:r w:rsidRPr="00EE4E44">
        <w:rPr>
          <w:rFonts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18043F" w:rsidRPr="00EE4E44" w:rsidRDefault="0018043F" w:rsidP="0018043F">
      <w:pPr>
        <w:ind w:firstLine="567"/>
        <w:contextualSpacing/>
        <w:jc w:val="both"/>
      </w:pPr>
    </w:p>
    <w:p w:rsidR="0018043F" w:rsidRPr="00EE4E44" w:rsidRDefault="0018043F" w:rsidP="0018043F">
      <w:pPr>
        <w:spacing w:after="0"/>
        <w:jc w:val="center"/>
        <w:outlineLvl w:val="0"/>
        <w:rPr>
          <w:rFonts w:cs="Times New Roman"/>
          <w:b/>
          <w:sz w:val="24"/>
          <w:szCs w:val="24"/>
        </w:rPr>
      </w:pPr>
      <w:bookmarkStart w:id="482" w:name="_Toc104300529"/>
      <w:r w:rsidRPr="00EE4E44">
        <w:rPr>
          <w:rFonts w:cs="Times New Roman"/>
          <w:b/>
          <w:sz w:val="24"/>
          <w:szCs w:val="24"/>
        </w:rPr>
        <w:t>Классификация природных ЧС</w:t>
      </w:r>
      <w:bookmarkEnd w:id="4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18043F" w:rsidRPr="00EE4E44" w:rsidTr="00393C43">
        <w:tc>
          <w:tcPr>
            <w:tcW w:w="2377" w:type="dxa"/>
            <w:shd w:val="clear" w:color="auto" w:fill="D9D9D9"/>
            <w:vAlign w:val="center"/>
            <w:hideMark/>
          </w:tcPr>
          <w:p w:rsidR="0018043F" w:rsidRPr="00EE4E44" w:rsidRDefault="0018043F" w:rsidP="00393C43">
            <w:pPr>
              <w:spacing w:after="0"/>
              <w:contextualSpacing/>
              <w:jc w:val="center"/>
              <w:rPr>
                <w:rFonts w:eastAsia="Times New Roman" w:cs="Times New Roman"/>
                <w:lang w:eastAsia="ru-RU"/>
              </w:rPr>
            </w:pPr>
            <w:r w:rsidRPr="00EE4E44">
              <w:rPr>
                <w:rFonts w:eastAsia="Times New Roman" w:cs="Times New Roman"/>
                <w:b/>
                <w:bCs/>
                <w:lang w:eastAsia="ru-RU"/>
              </w:rPr>
              <w:t>Вид природной чрезвычайной ситуации</w:t>
            </w:r>
          </w:p>
        </w:tc>
        <w:tc>
          <w:tcPr>
            <w:tcW w:w="7087" w:type="dxa"/>
            <w:shd w:val="clear" w:color="auto" w:fill="D9D9D9"/>
            <w:vAlign w:val="center"/>
            <w:hideMark/>
          </w:tcPr>
          <w:p w:rsidR="0018043F" w:rsidRPr="00EE4E44" w:rsidRDefault="0018043F" w:rsidP="00393C43">
            <w:pPr>
              <w:spacing w:after="0"/>
              <w:contextualSpacing/>
              <w:jc w:val="center"/>
              <w:rPr>
                <w:rFonts w:eastAsia="Times New Roman" w:cs="Times New Roman"/>
                <w:lang w:eastAsia="ru-RU"/>
              </w:rPr>
            </w:pPr>
            <w:r w:rsidRPr="00EE4E44">
              <w:rPr>
                <w:rFonts w:eastAsia="Times New Roman" w:cs="Times New Roman"/>
                <w:b/>
                <w:bCs/>
                <w:lang w:eastAsia="ru-RU"/>
              </w:rPr>
              <w:t>Опасные явления</w:t>
            </w:r>
          </w:p>
        </w:tc>
      </w:tr>
      <w:tr w:rsidR="0018043F" w:rsidRPr="00EE4E44" w:rsidTr="00393C43">
        <w:tc>
          <w:tcPr>
            <w:tcW w:w="2377" w:type="dxa"/>
            <w:hideMark/>
          </w:tcPr>
          <w:p w:rsidR="0018043F" w:rsidRPr="00EE4E44" w:rsidRDefault="0018043F" w:rsidP="00393C43">
            <w:pPr>
              <w:spacing w:after="0"/>
              <w:contextualSpacing/>
              <w:rPr>
                <w:rFonts w:eastAsia="Times New Roman" w:cs="Times New Roman"/>
                <w:lang w:eastAsia="ru-RU"/>
              </w:rPr>
            </w:pPr>
            <w:r w:rsidRPr="00EE4E44">
              <w:rPr>
                <w:rFonts w:eastAsia="Times New Roman" w:cs="Times New Roman"/>
                <w:lang w:eastAsia="ru-RU"/>
              </w:rPr>
              <w:lastRenderedPageBreak/>
              <w:t xml:space="preserve">Геологическая </w:t>
            </w:r>
          </w:p>
        </w:tc>
        <w:tc>
          <w:tcPr>
            <w:tcW w:w="7087" w:type="dxa"/>
            <w:hideMark/>
          </w:tcPr>
          <w:p w:rsidR="0018043F" w:rsidRPr="00EE4E44" w:rsidRDefault="0018043F" w:rsidP="00393C43">
            <w:pPr>
              <w:spacing w:after="0"/>
              <w:ind w:firstLine="175"/>
              <w:contextualSpacing/>
              <w:rPr>
                <w:rFonts w:eastAsia="Times New Roman" w:cs="Times New Roman"/>
                <w:lang w:eastAsia="ru-RU"/>
              </w:rPr>
            </w:pPr>
            <w:r w:rsidRPr="00EE4E44">
              <w:rPr>
                <w:rFonts w:eastAsia="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18043F" w:rsidRPr="00EE4E44" w:rsidTr="00393C43">
        <w:trPr>
          <w:trHeight w:val="852"/>
        </w:trPr>
        <w:tc>
          <w:tcPr>
            <w:tcW w:w="2377" w:type="dxa"/>
            <w:hideMark/>
          </w:tcPr>
          <w:p w:rsidR="0018043F" w:rsidRPr="00EE4E44" w:rsidRDefault="0018043F" w:rsidP="00393C43">
            <w:pPr>
              <w:spacing w:after="0"/>
              <w:contextualSpacing/>
              <w:rPr>
                <w:rFonts w:eastAsia="Times New Roman" w:cs="Times New Roman"/>
                <w:lang w:eastAsia="ru-RU"/>
              </w:rPr>
            </w:pPr>
            <w:r w:rsidRPr="00EE4E44">
              <w:rPr>
                <w:rFonts w:eastAsia="Times New Roman" w:cs="Times New Roman"/>
                <w:lang w:eastAsia="ru-RU"/>
              </w:rPr>
              <w:t>Метеорологическая</w:t>
            </w:r>
          </w:p>
        </w:tc>
        <w:tc>
          <w:tcPr>
            <w:tcW w:w="7087" w:type="dxa"/>
            <w:hideMark/>
          </w:tcPr>
          <w:p w:rsidR="0018043F" w:rsidRPr="00EE4E44" w:rsidRDefault="0018043F" w:rsidP="00393C43">
            <w:pPr>
              <w:spacing w:after="0"/>
              <w:ind w:firstLine="175"/>
              <w:contextualSpacing/>
              <w:rPr>
                <w:rFonts w:eastAsia="Times New Roman" w:cs="Times New Roman"/>
                <w:lang w:eastAsia="ru-RU"/>
              </w:rPr>
            </w:pPr>
            <w:r w:rsidRPr="00EE4E44">
              <w:rPr>
                <w:rFonts w:eastAsia="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18043F" w:rsidRPr="00EE4E44" w:rsidTr="00393C43">
        <w:tc>
          <w:tcPr>
            <w:tcW w:w="2377" w:type="dxa"/>
            <w:hideMark/>
          </w:tcPr>
          <w:p w:rsidR="0018043F" w:rsidRPr="00EE4E44" w:rsidRDefault="0018043F" w:rsidP="00393C43">
            <w:pPr>
              <w:spacing w:after="0"/>
              <w:contextualSpacing/>
              <w:rPr>
                <w:rFonts w:eastAsia="Times New Roman" w:cs="Times New Roman"/>
                <w:lang w:eastAsia="ru-RU"/>
              </w:rPr>
            </w:pPr>
            <w:r w:rsidRPr="00EE4E44">
              <w:rPr>
                <w:rFonts w:eastAsia="Times New Roman" w:cs="Times New Roman"/>
                <w:lang w:eastAsia="ru-RU"/>
              </w:rPr>
              <w:t>Гидрологическая</w:t>
            </w:r>
          </w:p>
        </w:tc>
        <w:tc>
          <w:tcPr>
            <w:tcW w:w="7087" w:type="dxa"/>
            <w:hideMark/>
          </w:tcPr>
          <w:p w:rsidR="0018043F" w:rsidRPr="00EE4E44" w:rsidRDefault="0018043F" w:rsidP="00393C43">
            <w:pPr>
              <w:spacing w:after="0"/>
              <w:ind w:firstLine="175"/>
              <w:contextualSpacing/>
              <w:rPr>
                <w:rFonts w:eastAsia="Times New Roman" w:cs="Times New Roman"/>
                <w:lang w:eastAsia="ru-RU"/>
              </w:rPr>
            </w:pPr>
            <w:r w:rsidRPr="00EE4E44">
              <w:rPr>
                <w:rFonts w:eastAsia="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18043F" w:rsidRPr="00EE4E44" w:rsidTr="00393C43">
        <w:tc>
          <w:tcPr>
            <w:tcW w:w="2377" w:type="dxa"/>
            <w:hideMark/>
          </w:tcPr>
          <w:p w:rsidR="0018043F" w:rsidRPr="00EE4E44" w:rsidRDefault="0018043F" w:rsidP="00393C43">
            <w:pPr>
              <w:spacing w:after="0"/>
              <w:contextualSpacing/>
              <w:rPr>
                <w:rFonts w:eastAsia="Times New Roman" w:cs="Times New Roman"/>
                <w:lang w:eastAsia="ru-RU"/>
              </w:rPr>
            </w:pPr>
            <w:r w:rsidRPr="00EE4E44">
              <w:rPr>
                <w:rFonts w:eastAsia="Times New Roman" w:cs="Times New Roman"/>
                <w:lang w:eastAsia="ru-RU"/>
              </w:rPr>
              <w:t>Природные пожары</w:t>
            </w:r>
          </w:p>
        </w:tc>
        <w:tc>
          <w:tcPr>
            <w:tcW w:w="7087" w:type="dxa"/>
            <w:hideMark/>
          </w:tcPr>
          <w:p w:rsidR="0018043F" w:rsidRPr="00EE4E44" w:rsidRDefault="0018043F" w:rsidP="00393C43">
            <w:pPr>
              <w:spacing w:after="0"/>
              <w:ind w:firstLine="175"/>
              <w:contextualSpacing/>
              <w:rPr>
                <w:rFonts w:eastAsia="Times New Roman" w:cs="Times New Roman"/>
                <w:lang w:eastAsia="ru-RU"/>
              </w:rPr>
            </w:pPr>
            <w:r w:rsidRPr="00EE4E44">
              <w:rPr>
                <w:rFonts w:eastAsia="Times New Roman" w:cs="Times New Roman"/>
                <w:lang w:eastAsia="ru-RU"/>
              </w:rPr>
              <w:t>Лесные пожары, пожары степных и хлебных массивов, торфяные пожары, подземные пожары горючих ископаемых</w:t>
            </w:r>
          </w:p>
        </w:tc>
      </w:tr>
      <w:tr w:rsidR="0018043F" w:rsidRPr="00EE4E44" w:rsidTr="00393C43">
        <w:tc>
          <w:tcPr>
            <w:tcW w:w="2377" w:type="dxa"/>
          </w:tcPr>
          <w:p w:rsidR="0018043F" w:rsidRPr="00EE4E44" w:rsidRDefault="0018043F" w:rsidP="00393C43">
            <w:pPr>
              <w:spacing w:after="0"/>
              <w:contextualSpacing/>
              <w:rPr>
                <w:rFonts w:eastAsia="Times New Roman" w:cs="Times New Roman"/>
                <w:lang w:eastAsia="ru-RU"/>
              </w:rPr>
            </w:pPr>
            <w:r w:rsidRPr="00EE4E44">
              <w:rPr>
                <w:rStyle w:val="15"/>
                <w:rFonts w:cs="Times New Roman"/>
                <w:bCs/>
              </w:rPr>
              <w:t>Космические опасности</w:t>
            </w:r>
          </w:p>
        </w:tc>
        <w:tc>
          <w:tcPr>
            <w:tcW w:w="7087" w:type="dxa"/>
          </w:tcPr>
          <w:p w:rsidR="0018043F" w:rsidRPr="00EE4E44" w:rsidRDefault="0018043F" w:rsidP="00393C43">
            <w:pPr>
              <w:spacing w:after="0"/>
              <w:ind w:firstLine="175"/>
              <w:contextualSpacing/>
              <w:rPr>
                <w:rFonts w:eastAsia="Times New Roman" w:cs="Times New Roman"/>
                <w:lang w:eastAsia="ru-RU"/>
              </w:rPr>
            </w:pPr>
            <w:r w:rsidRPr="00EE4E44">
              <w:rPr>
                <w:rStyle w:val="15"/>
                <w:rFonts w:cs="Times New Roman"/>
                <w:bCs/>
              </w:rPr>
              <w:t>Астероидно-кометная опасность, космическая погода, космический мусор</w:t>
            </w:r>
          </w:p>
        </w:tc>
      </w:tr>
    </w:tbl>
    <w:p w:rsidR="0018043F" w:rsidRPr="00EE4E44" w:rsidRDefault="0018043F" w:rsidP="0018043F">
      <w:pPr>
        <w:contextualSpacing/>
        <w:jc w:val="both"/>
        <w:rPr>
          <w:highlight w:val="yellow"/>
        </w:rPr>
      </w:pP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Географическое расположение Самодуровского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18043F" w:rsidRPr="00EE4E44" w:rsidRDefault="0018043F" w:rsidP="0018043F">
      <w:pPr>
        <w:spacing w:after="0"/>
        <w:ind w:firstLine="567"/>
        <w:contextualSpacing/>
        <w:jc w:val="both"/>
        <w:rPr>
          <w:rFonts w:cs="Times New Roman"/>
          <w:sz w:val="24"/>
          <w:szCs w:val="24"/>
        </w:rPr>
      </w:pPr>
      <w:r w:rsidRPr="00EE4E44">
        <w:rPr>
          <w:rFonts w:cs="Times New Roman"/>
          <w:b/>
          <w:sz w:val="24"/>
          <w:szCs w:val="24"/>
        </w:rPr>
        <w:t>Основные причины природных ЧС</w:t>
      </w:r>
      <w:r w:rsidRPr="00EE4E44">
        <w:rPr>
          <w:rFonts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xml:space="preserve">Угроза </w:t>
      </w:r>
      <w:r w:rsidRPr="00EE4E44">
        <w:rPr>
          <w:rFonts w:eastAsia="Times New Roman" w:cs="Times New Roman"/>
          <w:b/>
          <w:sz w:val="24"/>
          <w:szCs w:val="24"/>
          <w:lang w:eastAsia="ru-RU"/>
        </w:rPr>
        <w:t xml:space="preserve">затопления </w:t>
      </w:r>
      <w:r w:rsidRPr="00EE4E44">
        <w:rPr>
          <w:rFonts w:eastAsia="Times New Roman" w:cs="Times New Roman"/>
          <w:sz w:val="24"/>
          <w:szCs w:val="24"/>
          <w:lang w:eastAsia="ru-RU"/>
        </w:rPr>
        <w:t>существует для десятков населенных пунктов области.</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w:t>
      </w:r>
      <w:r w:rsidRPr="00EE4E44">
        <w:rPr>
          <w:rFonts w:eastAsia="Times New Roman" w:cs="Times New Roman"/>
          <w:sz w:val="24"/>
          <w:szCs w:val="24"/>
          <w:lang w:eastAsia="ru-RU"/>
        </w:rPr>
        <w:lastRenderedPageBreak/>
        <w:t>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18043F" w:rsidRPr="00EE4E44" w:rsidRDefault="0018043F" w:rsidP="0018043F">
      <w:pPr>
        <w:tabs>
          <w:tab w:val="left" w:pos="851"/>
        </w:tabs>
        <w:spacing w:after="0"/>
        <w:ind w:firstLine="567"/>
        <w:jc w:val="both"/>
        <w:rPr>
          <w:rFonts w:eastAsia="Times New Roman" w:cs="Times New Roman"/>
          <w:sz w:val="24"/>
          <w:szCs w:val="24"/>
          <w:lang w:eastAsia="ru-RU"/>
        </w:rPr>
      </w:pPr>
      <w:r w:rsidRPr="00EE4E44">
        <w:rPr>
          <w:rFonts w:eastAsia="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18043F" w:rsidRPr="00EE4E44" w:rsidRDefault="0018043F" w:rsidP="0018043F">
      <w:pPr>
        <w:spacing w:after="0"/>
        <w:ind w:firstLine="567"/>
        <w:contextualSpacing/>
        <w:jc w:val="both"/>
        <w:rPr>
          <w:rFonts w:eastAsia="Times New Roman" w:cs="Times New Roman"/>
          <w:sz w:val="24"/>
          <w:szCs w:val="24"/>
          <w:lang w:eastAsia="ru-RU"/>
        </w:rPr>
      </w:pPr>
    </w:p>
    <w:p w:rsidR="0018043F" w:rsidRPr="00EE4E44" w:rsidRDefault="0018043F" w:rsidP="0018043F">
      <w:pPr>
        <w:spacing w:after="0"/>
        <w:ind w:firstLine="567"/>
        <w:jc w:val="both"/>
        <w:rPr>
          <w:rFonts w:cs="Times New Roman"/>
          <w:sz w:val="24"/>
          <w:szCs w:val="24"/>
        </w:rPr>
      </w:pPr>
      <w:r w:rsidRPr="00EE4E44">
        <w:rPr>
          <w:rFonts w:eastAsia="Times New Roman" w:cs="Times New Roman"/>
          <w:sz w:val="24"/>
          <w:szCs w:val="24"/>
          <w:lang w:eastAsia="ru-RU"/>
        </w:rPr>
        <w:t xml:space="preserve">Традиционным в Воронежской области является такое бедствие, как </w:t>
      </w:r>
      <w:r w:rsidRPr="00EE4E44">
        <w:rPr>
          <w:rFonts w:eastAsia="Times New Roman" w:cs="Times New Roman"/>
          <w:b/>
          <w:sz w:val="24"/>
          <w:szCs w:val="24"/>
          <w:lang w:eastAsia="ru-RU"/>
        </w:rPr>
        <w:t>лесной пожар</w:t>
      </w:r>
      <w:r w:rsidRPr="00EE4E44">
        <w:rPr>
          <w:rFonts w:eastAsia="Times New Roman" w:cs="Times New Roman"/>
          <w:sz w:val="24"/>
          <w:szCs w:val="24"/>
          <w:lang w:eastAsia="ru-RU"/>
        </w:rPr>
        <w:t xml:space="preserve">.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Другим видом опасных природных явлений и процессов являются </w:t>
      </w:r>
      <w:r w:rsidRPr="00EE4E44">
        <w:rPr>
          <w:rFonts w:cs="Times New Roman"/>
          <w:b/>
          <w:sz w:val="24"/>
          <w:szCs w:val="24"/>
        </w:rPr>
        <w:t>экзогенные геологические опасные явления и процессы</w:t>
      </w:r>
      <w:r w:rsidRPr="00EE4E44">
        <w:rPr>
          <w:rFonts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При возникновении угрозы </w:t>
      </w:r>
      <w:r w:rsidRPr="00EE4E44">
        <w:rPr>
          <w:rFonts w:cs="Times New Roman"/>
          <w:b/>
          <w:sz w:val="24"/>
          <w:szCs w:val="24"/>
        </w:rPr>
        <w:t xml:space="preserve">оползня </w:t>
      </w:r>
      <w:r w:rsidRPr="00EE4E44">
        <w:rPr>
          <w:rFonts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xml:space="preserve">Среди </w:t>
      </w:r>
      <w:r w:rsidRPr="00EE4E44">
        <w:rPr>
          <w:rFonts w:eastAsia="Times New Roman" w:cs="Times New Roman"/>
          <w:b/>
          <w:sz w:val="24"/>
          <w:szCs w:val="24"/>
          <w:lang w:eastAsia="ru-RU"/>
        </w:rPr>
        <w:t>атмосферных опасных процессов</w:t>
      </w:r>
      <w:r w:rsidRPr="00EE4E44">
        <w:rPr>
          <w:rFonts w:eastAsia="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Гидрометеослужба за несколько часов, как правило, подает </w:t>
      </w:r>
      <w:r w:rsidRPr="00EE4E44">
        <w:rPr>
          <w:rFonts w:cs="Times New Roman"/>
          <w:b/>
          <w:sz w:val="24"/>
          <w:szCs w:val="24"/>
        </w:rPr>
        <w:t>штормовое предупреждение</w:t>
      </w:r>
      <w:r w:rsidRPr="00EE4E44">
        <w:rPr>
          <w:rFonts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18043F" w:rsidRPr="00EE4E44" w:rsidRDefault="0018043F" w:rsidP="0018043F">
      <w:pPr>
        <w:spacing w:after="0"/>
        <w:ind w:firstLine="567"/>
        <w:outlineLvl w:val="0"/>
        <w:rPr>
          <w:rFonts w:cs="Times New Roman"/>
          <w:sz w:val="24"/>
          <w:szCs w:val="24"/>
        </w:rPr>
      </w:pPr>
      <w:bookmarkStart w:id="483" w:name="_Toc104300530"/>
      <w:r w:rsidRPr="00EE4E44">
        <w:rPr>
          <w:rFonts w:cs="Times New Roman"/>
          <w:sz w:val="24"/>
          <w:szCs w:val="24"/>
        </w:rPr>
        <w:t xml:space="preserve">1) </w:t>
      </w:r>
      <w:r w:rsidRPr="00EE4E44">
        <w:rPr>
          <w:rFonts w:cs="Times New Roman"/>
          <w:sz w:val="24"/>
          <w:szCs w:val="24"/>
          <w:u w:val="single"/>
        </w:rPr>
        <w:t>действия до возникновения ЧС природного характера</w:t>
      </w:r>
      <w:r w:rsidRPr="00EE4E44">
        <w:rPr>
          <w:rFonts w:cs="Times New Roman"/>
          <w:sz w:val="24"/>
          <w:szCs w:val="24"/>
        </w:rPr>
        <w:t>:</w:t>
      </w:r>
      <w:bookmarkEnd w:id="483"/>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ознакомление с сигналами тревоги и мерами эвакуации;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lastRenderedPageBreak/>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обустройство укрытия в подвальном помещении своего дома;</w:t>
      </w:r>
    </w:p>
    <w:p w:rsidR="0018043F" w:rsidRPr="00EE4E44" w:rsidRDefault="0018043F" w:rsidP="0018043F">
      <w:pPr>
        <w:spacing w:after="0"/>
        <w:ind w:firstLine="567"/>
        <w:outlineLvl w:val="0"/>
        <w:rPr>
          <w:rFonts w:cs="Times New Roman"/>
          <w:sz w:val="24"/>
          <w:szCs w:val="24"/>
        </w:rPr>
      </w:pPr>
      <w:bookmarkStart w:id="484" w:name="_Toc104300531"/>
      <w:r w:rsidRPr="00EE4E44">
        <w:rPr>
          <w:rFonts w:cs="Times New Roman"/>
          <w:sz w:val="24"/>
          <w:szCs w:val="24"/>
        </w:rPr>
        <w:t xml:space="preserve">2) </w:t>
      </w:r>
      <w:r w:rsidRPr="00EE4E44">
        <w:rPr>
          <w:rFonts w:cs="Times New Roman"/>
          <w:sz w:val="24"/>
          <w:szCs w:val="24"/>
          <w:u w:val="single"/>
        </w:rPr>
        <w:t>действия при возникновении ЧС природного характера:</w:t>
      </w:r>
      <w:bookmarkEnd w:id="484"/>
    </w:p>
    <w:p w:rsidR="0018043F" w:rsidRPr="00EE4E44" w:rsidRDefault="0018043F" w:rsidP="0018043F">
      <w:pPr>
        <w:spacing w:after="0"/>
        <w:ind w:firstLine="567"/>
        <w:contextualSpacing/>
        <w:jc w:val="both"/>
        <w:rPr>
          <w:rFonts w:cs="Times New Roman"/>
          <w:i/>
          <w:sz w:val="24"/>
          <w:szCs w:val="24"/>
        </w:rPr>
      </w:pPr>
      <w:r w:rsidRPr="00EE4E44">
        <w:rPr>
          <w:rFonts w:cs="Times New Roman"/>
          <w:sz w:val="24"/>
          <w:szCs w:val="24"/>
        </w:rPr>
        <w:t xml:space="preserve"> </w:t>
      </w:r>
      <w:r w:rsidRPr="00EE4E44">
        <w:rPr>
          <w:rFonts w:cs="Times New Roman"/>
          <w:i/>
          <w:sz w:val="24"/>
          <w:szCs w:val="24"/>
        </w:rPr>
        <w:t>при подаче сигнала тревоги: </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сохранять спокойствие;</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оставаться в помещении и слушать радио; следовать инструкциям властей и спасательных подразделений;</w:t>
      </w:r>
    </w:p>
    <w:p w:rsidR="0018043F" w:rsidRPr="00EE4E44" w:rsidRDefault="0018043F" w:rsidP="0018043F">
      <w:pPr>
        <w:spacing w:after="0"/>
        <w:ind w:firstLine="567"/>
        <w:contextualSpacing/>
        <w:jc w:val="both"/>
        <w:rPr>
          <w:rFonts w:cs="Times New Roman"/>
          <w:i/>
          <w:sz w:val="24"/>
          <w:szCs w:val="24"/>
        </w:rPr>
      </w:pPr>
      <w:r w:rsidRPr="00EE4E44">
        <w:rPr>
          <w:rFonts w:cs="Times New Roman"/>
          <w:i/>
          <w:sz w:val="24"/>
          <w:szCs w:val="24"/>
        </w:rPr>
        <w:t>при нахождении в доме (помещении):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выключить газ, потушить огонь в печах, подготовить фонари, свечи, лампы;</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держаться подальше от окон: наибольшую защиту обеспечивает помещение без окон и с водоснабжением;</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никуда не звонить (чтобы не перегружать телефонные линии);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при угрозе наводнения перейти на верхние этажи, перенести туда ценные вещи, продовольствие, одежду и обувь;</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не покидать без нужды укрытие до получения инструкций от властей или подаче сигнала отбоя тревоги;</w:t>
      </w:r>
    </w:p>
    <w:p w:rsidR="0018043F" w:rsidRPr="00EE4E44" w:rsidRDefault="0018043F" w:rsidP="0018043F">
      <w:pPr>
        <w:spacing w:after="0"/>
        <w:ind w:firstLine="567"/>
        <w:contextualSpacing/>
        <w:jc w:val="both"/>
        <w:rPr>
          <w:rFonts w:cs="Times New Roman"/>
          <w:i/>
          <w:sz w:val="24"/>
          <w:szCs w:val="24"/>
        </w:rPr>
      </w:pPr>
      <w:r w:rsidRPr="00EE4E44">
        <w:rPr>
          <w:rFonts w:cs="Times New Roman"/>
          <w:sz w:val="24"/>
          <w:szCs w:val="24"/>
        </w:rPr>
        <w:t xml:space="preserve"> </w:t>
      </w:r>
      <w:r w:rsidRPr="00EE4E44">
        <w:rPr>
          <w:rFonts w:cs="Times New Roman"/>
          <w:i/>
          <w:sz w:val="24"/>
          <w:szCs w:val="24"/>
        </w:rPr>
        <w:t>при объявлении эвакуации: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взять с собой радиоприемник, теплую одежду, необходимые медикаменты, личные документы и деньги;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при нахождении вне помещения:</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выходить на магистральные дороги, где большая вероятность оказания помощи;</w:t>
      </w:r>
    </w:p>
    <w:p w:rsidR="0018043F" w:rsidRPr="00EE4E44" w:rsidRDefault="0018043F" w:rsidP="0018043F">
      <w:pPr>
        <w:spacing w:after="0"/>
        <w:ind w:firstLine="567"/>
        <w:rPr>
          <w:rFonts w:cs="Times New Roman"/>
          <w:sz w:val="24"/>
          <w:szCs w:val="24"/>
          <w:u w:val="single"/>
        </w:rPr>
      </w:pPr>
      <w:r w:rsidRPr="00EE4E44">
        <w:rPr>
          <w:rFonts w:cs="Times New Roman"/>
          <w:sz w:val="24"/>
          <w:szCs w:val="24"/>
        </w:rPr>
        <w:t xml:space="preserve">3) </w:t>
      </w:r>
      <w:r w:rsidRPr="00EE4E44">
        <w:rPr>
          <w:rFonts w:cs="Times New Roman"/>
          <w:sz w:val="24"/>
          <w:szCs w:val="24"/>
          <w:u w:val="single"/>
        </w:rPr>
        <w:t>действия после ЧС природного характера:</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следовать инструкциям властей и спасательных подразделений;</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lastRenderedPageBreak/>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EE4E44">
        <w:rPr>
          <w:rFonts w:cs="Times New Roman"/>
          <w:b/>
          <w:sz w:val="24"/>
          <w:szCs w:val="24"/>
        </w:rPr>
        <w:t>следующих защитных мероприятий</w:t>
      </w:r>
      <w:r w:rsidRPr="00EE4E44">
        <w:rPr>
          <w:rFonts w:cs="Times New Roman"/>
          <w:sz w:val="24"/>
          <w:szCs w:val="24"/>
        </w:rPr>
        <w:t>:</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для смягчения эрозивных почвенных процессов используют защитные лесонасаждения;</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18043F" w:rsidRPr="00EE4E44" w:rsidRDefault="0018043F" w:rsidP="0018043F">
      <w:pPr>
        <w:pStyle w:val="20"/>
        <w:spacing w:before="0"/>
        <w:ind w:firstLine="567"/>
        <w:jc w:val="center"/>
        <w:rPr>
          <w:rFonts w:ascii="Times New Roman" w:hAnsi="Times New Roman" w:cs="Times New Roman"/>
          <w:b/>
          <w:i/>
          <w:color w:val="auto"/>
          <w:sz w:val="24"/>
          <w:szCs w:val="24"/>
        </w:rPr>
      </w:pPr>
      <w:bookmarkStart w:id="485" w:name="_Toc65836608"/>
      <w:bookmarkStart w:id="486" w:name="_Toc104300532"/>
      <w:r w:rsidRPr="00EE4E44">
        <w:rPr>
          <w:rFonts w:ascii="Times New Roman" w:hAnsi="Times New Roman" w:cs="Times New Roman"/>
          <w:b/>
          <w:color w:val="auto"/>
          <w:sz w:val="24"/>
          <w:szCs w:val="24"/>
        </w:rPr>
        <w:t>4.3. Классификация ЧС по масштабу последствий</w:t>
      </w:r>
      <w:bookmarkEnd w:id="485"/>
      <w:bookmarkEnd w:id="486"/>
    </w:p>
    <w:p w:rsidR="0018043F" w:rsidRPr="00EE4E44" w:rsidRDefault="0018043F" w:rsidP="0018043F">
      <w:pPr>
        <w:autoSpaceDE w:val="0"/>
        <w:autoSpaceDN w:val="0"/>
        <w:adjustRightInd w:val="0"/>
        <w:spacing w:after="0"/>
        <w:ind w:firstLine="567"/>
        <w:contextualSpacing/>
        <w:jc w:val="both"/>
        <w:rPr>
          <w:rFonts w:cs="Times New Roman"/>
          <w:bCs/>
          <w:sz w:val="24"/>
          <w:szCs w:val="24"/>
        </w:rPr>
      </w:pPr>
      <w:r w:rsidRPr="00EE4E44">
        <w:rPr>
          <w:rFonts w:eastAsia="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EE4E44">
        <w:rPr>
          <w:rFonts w:cs="Times New Roman"/>
          <w:bCs/>
          <w:sz w:val="24"/>
          <w:szCs w:val="24"/>
        </w:rPr>
        <w:t>ЧС природного и техногенного характера согласно Постановлению Правительства РФ от 21.05.2007 № 304 «</w:t>
      </w:r>
      <w:r w:rsidRPr="00EE4E44">
        <w:rPr>
          <w:rFonts w:cs="Times New Roman"/>
          <w:sz w:val="24"/>
          <w:szCs w:val="24"/>
        </w:rPr>
        <w:t xml:space="preserve">О классификации чрезвычайных ситуаций природного и техногенного характера» </w:t>
      </w:r>
      <w:r w:rsidRPr="00EE4E44">
        <w:rPr>
          <w:rFonts w:cs="Times New Roman"/>
          <w:bCs/>
          <w:sz w:val="24"/>
          <w:szCs w:val="24"/>
        </w:rPr>
        <w:t>подразделяются на:</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bCs/>
          <w:sz w:val="24"/>
          <w:szCs w:val="24"/>
        </w:rPr>
        <w:t xml:space="preserve">а) </w:t>
      </w:r>
      <w:r w:rsidRPr="00EE4E44">
        <w:rPr>
          <w:rFonts w:cs="Times New Roman"/>
          <w:b/>
          <w:bCs/>
          <w:sz w:val="24"/>
          <w:szCs w:val="24"/>
        </w:rPr>
        <w:t>ЧС локального характера</w:t>
      </w:r>
      <w:r w:rsidRPr="00EE4E44">
        <w:rPr>
          <w:rFonts w:cs="Times New Roman"/>
          <w:bCs/>
          <w:sz w:val="24"/>
          <w:szCs w:val="24"/>
        </w:rPr>
        <w:t xml:space="preserve">, </w:t>
      </w:r>
      <w:r w:rsidRPr="00EE4E44">
        <w:rPr>
          <w:rFonts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EE4E44">
        <w:rPr>
          <w:rFonts w:cs="Times New Roman"/>
          <w:bCs/>
          <w:sz w:val="24"/>
          <w:szCs w:val="24"/>
        </w:rPr>
        <w:t>;</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bCs/>
          <w:sz w:val="24"/>
          <w:szCs w:val="24"/>
        </w:rPr>
        <w:t xml:space="preserve">б) </w:t>
      </w:r>
      <w:r w:rsidRPr="00EE4E44">
        <w:rPr>
          <w:rFonts w:cs="Times New Roman"/>
          <w:b/>
          <w:bCs/>
          <w:sz w:val="24"/>
          <w:szCs w:val="24"/>
        </w:rPr>
        <w:t>ЧС муниципального характера</w:t>
      </w:r>
      <w:r w:rsidRPr="00EE4E44">
        <w:rPr>
          <w:rFonts w:cs="Times New Roman"/>
          <w:bCs/>
          <w:sz w:val="24"/>
          <w:szCs w:val="24"/>
        </w:rPr>
        <w:t xml:space="preserve">, </w:t>
      </w:r>
      <w:r w:rsidRPr="00EE4E44">
        <w:rPr>
          <w:rFonts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EE4E44">
        <w:rPr>
          <w:rFonts w:cs="Times New Roman"/>
          <w:bCs/>
          <w:sz w:val="24"/>
          <w:szCs w:val="24"/>
        </w:rPr>
        <w:t>;</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bCs/>
          <w:sz w:val="24"/>
          <w:szCs w:val="24"/>
        </w:rPr>
        <w:lastRenderedPageBreak/>
        <w:t xml:space="preserve">в) </w:t>
      </w:r>
      <w:r w:rsidRPr="00EE4E44">
        <w:rPr>
          <w:rFonts w:cs="Times New Roman"/>
          <w:b/>
          <w:bCs/>
          <w:sz w:val="24"/>
          <w:szCs w:val="24"/>
        </w:rPr>
        <w:t>ЧС межмуниципального характера</w:t>
      </w:r>
      <w:r w:rsidRPr="00EE4E44">
        <w:rPr>
          <w:rFonts w:cs="Times New Roman"/>
          <w:bCs/>
          <w:sz w:val="24"/>
          <w:szCs w:val="24"/>
        </w:rPr>
        <w:t xml:space="preserve">, </w:t>
      </w:r>
      <w:r w:rsidRPr="00EE4E44">
        <w:rPr>
          <w:rFonts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EE4E44">
        <w:rPr>
          <w:rFonts w:cs="Times New Roman"/>
          <w:bCs/>
          <w:sz w:val="24"/>
          <w:szCs w:val="24"/>
        </w:rPr>
        <w:t>;</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bCs/>
          <w:sz w:val="24"/>
          <w:szCs w:val="24"/>
        </w:rPr>
        <w:t xml:space="preserve">г) </w:t>
      </w:r>
      <w:r w:rsidRPr="00EE4E44">
        <w:rPr>
          <w:rFonts w:cs="Times New Roman"/>
          <w:b/>
          <w:bCs/>
          <w:sz w:val="24"/>
          <w:szCs w:val="24"/>
        </w:rPr>
        <w:t>ЧС регионального характера</w:t>
      </w:r>
      <w:r w:rsidRPr="00EE4E44">
        <w:rPr>
          <w:rFonts w:cs="Times New Roman"/>
          <w:bCs/>
          <w:sz w:val="24"/>
          <w:szCs w:val="24"/>
        </w:rPr>
        <w:t xml:space="preserve">, </w:t>
      </w:r>
      <w:r w:rsidRPr="00EE4E44">
        <w:rPr>
          <w:rFonts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EE4E44">
        <w:rPr>
          <w:rFonts w:cs="Times New Roman"/>
          <w:bCs/>
          <w:sz w:val="24"/>
          <w:szCs w:val="24"/>
        </w:rPr>
        <w:t>;</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bCs/>
          <w:sz w:val="24"/>
          <w:szCs w:val="24"/>
        </w:rPr>
        <w:t xml:space="preserve">д) </w:t>
      </w:r>
      <w:r w:rsidRPr="00EE4E44">
        <w:rPr>
          <w:rFonts w:cs="Times New Roman"/>
          <w:b/>
          <w:bCs/>
          <w:sz w:val="24"/>
          <w:szCs w:val="24"/>
        </w:rPr>
        <w:t>ЧС межрегионального характера</w:t>
      </w:r>
      <w:r w:rsidRPr="00EE4E44">
        <w:rPr>
          <w:rFonts w:cs="Times New Roman"/>
          <w:bCs/>
          <w:sz w:val="24"/>
          <w:szCs w:val="24"/>
        </w:rPr>
        <w:t xml:space="preserve">, </w:t>
      </w:r>
      <w:r w:rsidRPr="00EE4E44">
        <w:rPr>
          <w:rFonts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EE4E44">
        <w:rPr>
          <w:rFonts w:cs="Times New Roman"/>
          <w:bCs/>
          <w:sz w:val="24"/>
          <w:szCs w:val="24"/>
        </w:rPr>
        <w:t>;</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bCs/>
          <w:sz w:val="24"/>
          <w:szCs w:val="24"/>
        </w:rPr>
        <w:t xml:space="preserve">е) </w:t>
      </w:r>
      <w:r w:rsidRPr="00EE4E44">
        <w:rPr>
          <w:rFonts w:cs="Times New Roman"/>
          <w:b/>
          <w:bCs/>
          <w:sz w:val="24"/>
          <w:szCs w:val="24"/>
        </w:rPr>
        <w:t>ЧС федерального характера</w:t>
      </w:r>
      <w:r w:rsidRPr="00EE4E44">
        <w:rPr>
          <w:rFonts w:cs="Times New Roman"/>
          <w:bCs/>
          <w:sz w:val="24"/>
          <w:szCs w:val="24"/>
        </w:rPr>
        <w:t xml:space="preserve">, </w:t>
      </w:r>
      <w:r w:rsidRPr="00EE4E44">
        <w:rPr>
          <w:rFonts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EE4E44">
        <w:rPr>
          <w:rFonts w:cs="Times New Roman"/>
          <w:bCs/>
          <w:sz w:val="24"/>
          <w:szCs w:val="24"/>
        </w:rPr>
        <w:t>.</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b/>
          <w:sz w:val="24"/>
          <w:szCs w:val="24"/>
          <w:lang w:eastAsia="ru-RU"/>
        </w:rPr>
        <w:t>Безопасность в чрезвычайных ситуациях</w:t>
      </w:r>
      <w:r w:rsidRPr="00EE4E44">
        <w:rPr>
          <w:rFonts w:eastAsia="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18043F" w:rsidRPr="00EE4E44" w:rsidRDefault="0018043F" w:rsidP="0018043F">
      <w:pPr>
        <w:autoSpaceDE w:val="0"/>
        <w:autoSpaceDN w:val="0"/>
        <w:adjustRightInd w:val="0"/>
        <w:spacing w:after="0"/>
        <w:ind w:firstLine="567"/>
        <w:jc w:val="both"/>
        <w:rPr>
          <w:rFonts w:cs="Times New Roman"/>
          <w:sz w:val="24"/>
          <w:szCs w:val="24"/>
        </w:rPr>
      </w:pPr>
      <w:r w:rsidRPr="00EE4E44">
        <w:rPr>
          <w:rFonts w:cs="Times New Roman"/>
          <w:sz w:val="24"/>
          <w:szCs w:val="24"/>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18043F" w:rsidRPr="00EE4E44" w:rsidRDefault="0018043F" w:rsidP="0018043F">
      <w:pPr>
        <w:spacing w:after="0"/>
        <w:ind w:firstLine="567"/>
        <w:outlineLvl w:val="0"/>
        <w:rPr>
          <w:rFonts w:cs="Times New Roman"/>
          <w:sz w:val="24"/>
          <w:szCs w:val="24"/>
          <w:u w:val="single"/>
        </w:rPr>
      </w:pPr>
      <w:bookmarkStart w:id="487" w:name="_Toc89851302"/>
      <w:bookmarkStart w:id="488" w:name="_Toc104300533"/>
      <w:r w:rsidRPr="00EE4E44">
        <w:rPr>
          <w:rFonts w:cs="Times New Roman"/>
          <w:sz w:val="24"/>
          <w:szCs w:val="24"/>
          <w:u w:val="single"/>
        </w:rPr>
        <w:t>Основные способы защиты населения в чрезвычайных ситуациях</w:t>
      </w:r>
      <w:bookmarkEnd w:id="487"/>
      <w:bookmarkEnd w:id="488"/>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 xml:space="preserve">Защита населения от поражающих факторов чрезвычайных ситуаций мирного и военного времени достигается максимальным осуществлением всех защитных </w:t>
      </w:r>
      <w:r w:rsidRPr="00EE4E44">
        <w:rPr>
          <w:rFonts w:cs="Times New Roman"/>
          <w:sz w:val="24"/>
          <w:szCs w:val="24"/>
        </w:rPr>
        <w:lastRenderedPageBreak/>
        <w:t>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18043F" w:rsidRPr="00EE4E44" w:rsidRDefault="0018043F" w:rsidP="0018043F">
      <w:pPr>
        <w:spacing w:after="0" w:line="276" w:lineRule="auto"/>
        <w:ind w:firstLine="567"/>
        <w:contextualSpacing/>
        <w:jc w:val="both"/>
        <w:rPr>
          <w:rFonts w:cs="Times New Roman"/>
          <w:sz w:val="24"/>
          <w:szCs w:val="24"/>
        </w:rPr>
      </w:pPr>
      <w:r w:rsidRPr="00EE4E44">
        <w:rPr>
          <w:rFonts w:cs="Times New Roman"/>
          <w:sz w:val="24"/>
          <w:szCs w:val="24"/>
        </w:rPr>
        <w:t xml:space="preserve"> Основными мероприятиями по защите населения в чрезвычайных ситуациях являются:</w:t>
      </w:r>
    </w:p>
    <w:p w:rsidR="0018043F" w:rsidRPr="00EE4E44" w:rsidRDefault="0018043F" w:rsidP="0018043F">
      <w:pPr>
        <w:spacing w:after="0" w:line="276" w:lineRule="auto"/>
        <w:ind w:firstLine="567"/>
        <w:contextualSpacing/>
        <w:jc w:val="both"/>
        <w:rPr>
          <w:rFonts w:cs="Times New Roman"/>
          <w:sz w:val="24"/>
          <w:szCs w:val="24"/>
        </w:rPr>
      </w:pPr>
      <w:r w:rsidRPr="00EE4E44">
        <w:rPr>
          <w:rFonts w:cs="Times New Roman"/>
          <w:sz w:val="24"/>
          <w:szCs w:val="24"/>
        </w:rPr>
        <w:t>- эвакуация населения;</w:t>
      </w:r>
    </w:p>
    <w:p w:rsidR="0018043F" w:rsidRPr="00EE4E44" w:rsidRDefault="0018043F" w:rsidP="0018043F">
      <w:pPr>
        <w:spacing w:after="0" w:line="276" w:lineRule="auto"/>
        <w:ind w:firstLine="567"/>
        <w:contextualSpacing/>
        <w:jc w:val="both"/>
        <w:rPr>
          <w:rFonts w:cs="Times New Roman"/>
          <w:sz w:val="24"/>
          <w:szCs w:val="24"/>
        </w:rPr>
      </w:pPr>
      <w:r w:rsidRPr="00EE4E44">
        <w:rPr>
          <w:rFonts w:cs="Times New Roman"/>
          <w:sz w:val="24"/>
          <w:szCs w:val="24"/>
        </w:rPr>
        <w:t>- инженерная защита населения и территорий;</w:t>
      </w:r>
    </w:p>
    <w:p w:rsidR="0018043F" w:rsidRPr="00EE4E44" w:rsidRDefault="0018043F" w:rsidP="0018043F">
      <w:pPr>
        <w:spacing w:after="0" w:line="276" w:lineRule="auto"/>
        <w:ind w:firstLine="567"/>
        <w:contextualSpacing/>
        <w:jc w:val="both"/>
        <w:rPr>
          <w:rFonts w:cs="Times New Roman"/>
          <w:sz w:val="24"/>
          <w:szCs w:val="24"/>
        </w:rPr>
      </w:pPr>
      <w:r w:rsidRPr="00EE4E44">
        <w:rPr>
          <w:rFonts w:cs="Times New Roman"/>
          <w:sz w:val="24"/>
          <w:szCs w:val="24"/>
        </w:rPr>
        <w:t>- радиационная и химическая защита;</w:t>
      </w:r>
    </w:p>
    <w:p w:rsidR="0018043F" w:rsidRPr="00EE4E44" w:rsidRDefault="0018043F" w:rsidP="0018043F">
      <w:pPr>
        <w:spacing w:after="0" w:line="276" w:lineRule="auto"/>
        <w:ind w:firstLine="567"/>
        <w:contextualSpacing/>
        <w:jc w:val="both"/>
        <w:rPr>
          <w:rFonts w:cs="Times New Roman"/>
          <w:sz w:val="24"/>
          <w:szCs w:val="24"/>
        </w:rPr>
      </w:pPr>
      <w:r w:rsidRPr="00EE4E44">
        <w:rPr>
          <w:rFonts w:cs="Times New Roman"/>
          <w:sz w:val="24"/>
          <w:szCs w:val="24"/>
        </w:rPr>
        <w:t>- медицинская защита;</w:t>
      </w:r>
    </w:p>
    <w:p w:rsidR="0018043F" w:rsidRPr="00EE4E44" w:rsidRDefault="0018043F" w:rsidP="0018043F">
      <w:pPr>
        <w:spacing w:after="0" w:line="276" w:lineRule="auto"/>
        <w:ind w:firstLine="567"/>
        <w:contextualSpacing/>
        <w:jc w:val="both"/>
        <w:rPr>
          <w:rFonts w:cs="Times New Roman"/>
          <w:sz w:val="24"/>
          <w:szCs w:val="24"/>
        </w:rPr>
      </w:pPr>
      <w:r w:rsidRPr="00EE4E44">
        <w:rPr>
          <w:rFonts w:cs="Times New Roman"/>
          <w:sz w:val="24"/>
          <w:szCs w:val="24"/>
        </w:rPr>
        <w:t>- подготовка населения в области ГО и защиты от ЧС.</w:t>
      </w:r>
    </w:p>
    <w:p w:rsidR="0018043F" w:rsidRPr="00EE4E44" w:rsidRDefault="0018043F" w:rsidP="0018043F">
      <w:pPr>
        <w:spacing w:after="0" w:line="276" w:lineRule="auto"/>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18043F" w:rsidRPr="00EE4E44" w:rsidRDefault="0018043F" w:rsidP="0018043F">
      <w:pPr>
        <w:spacing w:after="0" w:line="276" w:lineRule="auto"/>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18043F" w:rsidRPr="00EE4E44" w:rsidRDefault="0018043F" w:rsidP="0018043F">
      <w:pPr>
        <w:spacing w:after="0" w:line="276" w:lineRule="auto"/>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18043F" w:rsidRPr="00EE4E44" w:rsidRDefault="0018043F" w:rsidP="0018043F">
      <w:pPr>
        <w:spacing w:after="0"/>
        <w:ind w:firstLine="567"/>
        <w:contextualSpacing/>
        <w:jc w:val="both"/>
        <w:rPr>
          <w:rFonts w:eastAsia="Times New Roman" w:cs="Times New Roman"/>
          <w:sz w:val="24"/>
          <w:szCs w:val="24"/>
          <w:lang w:eastAsia="ru-RU"/>
        </w:rPr>
      </w:pPr>
      <w:r w:rsidRPr="00EE4E44">
        <w:rPr>
          <w:rFonts w:eastAsia="Times New Roman" w:cs="Times New Roman"/>
          <w:sz w:val="24"/>
          <w:szCs w:val="24"/>
          <w:lang w:eastAsia="ru-RU"/>
        </w:rPr>
        <w:t>- на объектовом уровне - локальная система оповещения.</w:t>
      </w:r>
    </w:p>
    <w:p w:rsidR="0018043F" w:rsidRPr="00EE4E44" w:rsidRDefault="0018043F" w:rsidP="0018043F">
      <w:pPr>
        <w:spacing w:after="0"/>
        <w:ind w:firstLine="567"/>
        <w:contextualSpacing/>
        <w:jc w:val="both"/>
        <w:rPr>
          <w:rFonts w:cs="Times New Roman"/>
          <w:sz w:val="24"/>
          <w:szCs w:val="24"/>
        </w:rPr>
      </w:pPr>
      <w:r w:rsidRPr="00EE4E44">
        <w:rPr>
          <w:rFonts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18043F" w:rsidRPr="00EE4E44" w:rsidRDefault="0018043F" w:rsidP="0018043F">
      <w:pPr>
        <w:spacing w:after="0"/>
        <w:contextualSpacing/>
        <w:jc w:val="both"/>
        <w:rPr>
          <w:rFonts w:cs="Times New Roman"/>
          <w:sz w:val="24"/>
          <w:szCs w:val="24"/>
        </w:rPr>
      </w:pPr>
    </w:p>
    <w:p w:rsidR="0018043F" w:rsidRPr="00EE4E44" w:rsidRDefault="0018043F" w:rsidP="0018043F">
      <w:pPr>
        <w:pStyle w:val="1111"/>
        <w:numPr>
          <w:ilvl w:val="1"/>
          <w:numId w:val="12"/>
        </w:numPr>
        <w:tabs>
          <w:tab w:val="left" w:pos="1134"/>
        </w:tabs>
        <w:ind w:left="0" w:firstLine="567"/>
        <w:outlineLvl w:val="1"/>
        <w:rPr>
          <w:rFonts w:cs="Times New Roman"/>
        </w:rPr>
      </w:pPr>
      <w:bookmarkStart w:id="489" w:name="_Toc40350072"/>
      <w:bookmarkStart w:id="490" w:name="_Toc59800211"/>
      <w:bookmarkStart w:id="491" w:name="_Toc104300534"/>
      <w:r w:rsidRPr="00EE4E44">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489"/>
      <w:r w:rsidRPr="00EE4E44">
        <w:rPr>
          <w:rFonts w:cs="Times New Roman"/>
        </w:rPr>
        <w:t>.</w:t>
      </w:r>
      <w:bookmarkEnd w:id="490"/>
      <w:bookmarkEnd w:id="491"/>
    </w:p>
    <w:p w:rsidR="0018043F" w:rsidRPr="00EE4E44" w:rsidRDefault="0018043F" w:rsidP="0018043F">
      <w:pPr>
        <w:spacing w:after="0"/>
        <w:ind w:firstLine="567"/>
        <w:jc w:val="both"/>
        <w:rPr>
          <w:rFonts w:cs="Times New Roman"/>
          <w:sz w:val="24"/>
          <w:szCs w:val="24"/>
          <w:highlight w:val="yellow"/>
        </w:rPr>
      </w:pP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18043F" w:rsidRPr="00EE4E44" w:rsidRDefault="0018043F" w:rsidP="00E01673">
      <w:pPr>
        <w:pStyle w:val="ad"/>
        <w:numPr>
          <w:ilvl w:val="0"/>
          <w:numId w:val="24"/>
        </w:numPr>
        <w:tabs>
          <w:tab w:val="left" w:pos="1134"/>
        </w:tabs>
        <w:ind w:left="0" w:firstLine="567"/>
        <w:jc w:val="both"/>
      </w:pPr>
      <w:r w:rsidRPr="00EE4E44">
        <w:t>проведением радиационной, химической и бактериологической разведки, дозиметрического и химического контроля;</w:t>
      </w:r>
    </w:p>
    <w:p w:rsidR="0018043F" w:rsidRPr="00EE4E44" w:rsidRDefault="0018043F" w:rsidP="00E01673">
      <w:pPr>
        <w:pStyle w:val="ad"/>
        <w:numPr>
          <w:ilvl w:val="0"/>
          <w:numId w:val="24"/>
        </w:numPr>
        <w:tabs>
          <w:tab w:val="left" w:pos="1134"/>
        </w:tabs>
        <w:ind w:left="0" w:firstLine="567"/>
        <w:jc w:val="both"/>
      </w:pPr>
      <w:r w:rsidRPr="00EE4E44">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18043F" w:rsidRPr="00EE4E44" w:rsidRDefault="0018043F" w:rsidP="00E01673">
      <w:pPr>
        <w:pStyle w:val="ad"/>
        <w:numPr>
          <w:ilvl w:val="0"/>
          <w:numId w:val="24"/>
        </w:numPr>
        <w:tabs>
          <w:tab w:val="left" w:pos="1134"/>
        </w:tabs>
        <w:ind w:left="0" w:firstLine="567"/>
        <w:jc w:val="both"/>
      </w:pPr>
      <w:r w:rsidRPr="00EE4E44">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18043F" w:rsidRPr="00EE4E44" w:rsidRDefault="0018043F" w:rsidP="00E01673">
      <w:pPr>
        <w:pStyle w:val="ad"/>
        <w:numPr>
          <w:ilvl w:val="0"/>
          <w:numId w:val="24"/>
        </w:numPr>
        <w:tabs>
          <w:tab w:val="left" w:pos="1134"/>
        </w:tabs>
        <w:ind w:left="0" w:firstLine="567"/>
        <w:jc w:val="both"/>
      </w:pPr>
      <w:r w:rsidRPr="00EE4E44">
        <w:t>проведением аварийно-спасательных и других неотложных работ.</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lastRenderedPageBreak/>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18043F" w:rsidRPr="00EE4E44" w:rsidRDefault="0018043F" w:rsidP="0018043F">
      <w:pPr>
        <w:spacing w:after="0"/>
        <w:rPr>
          <w:rFonts w:eastAsia="Times New Roman" w:cs="Times New Roman"/>
          <w:sz w:val="24"/>
          <w:szCs w:val="24"/>
          <w:lang w:eastAsia="ru-RU"/>
        </w:rPr>
      </w:pPr>
      <w:r w:rsidRPr="00EE4E44">
        <w:rPr>
          <w:rFonts w:cs="Times New Roman"/>
          <w:sz w:val="24"/>
          <w:szCs w:val="24"/>
        </w:rPr>
        <w:t>Обеспечение пожарной безопасности в Самодуровском сельском поселении возложено на пожарную часть, размещённую по адресу г. Поворино,</w:t>
      </w:r>
      <w:r w:rsidRPr="00EE4E44">
        <w:rPr>
          <w:rFonts w:eastAsia="Times New Roman" w:cs="Times New Roman"/>
          <w:sz w:val="24"/>
          <w:szCs w:val="24"/>
          <w:lang w:eastAsia="ru-RU"/>
        </w:rPr>
        <w:t>ул. Пушкина, 3.</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2) Реализация мер пожарной безопасности – действия по обеспечению пожарной безопасности;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18043F" w:rsidRPr="00EE4E44" w:rsidRDefault="0018043F" w:rsidP="0018043F">
      <w:pPr>
        <w:spacing w:after="0"/>
        <w:ind w:firstLine="567"/>
        <w:jc w:val="both"/>
        <w:rPr>
          <w:rFonts w:cs="Times New Roman"/>
          <w:sz w:val="24"/>
          <w:szCs w:val="24"/>
        </w:rPr>
      </w:pPr>
      <w:r w:rsidRPr="00EE4E44">
        <w:rPr>
          <w:rFonts w:cs="Times New Roman"/>
          <w:sz w:val="24"/>
          <w:szCs w:val="24"/>
        </w:rPr>
        <w:t>Первичные меры пожарной безопасности включают в себя также:</w:t>
      </w:r>
    </w:p>
    <w:p w:rsidR="0018043F" w:rsidRPr="00EE4E44" w:rsidRDefault="0018043F" w:rsidP="00E01673">
      <w:pPr>
        <w:pStyle w:val="ad"/>
        <w:numPr>
          <w:ilvl w:val="0"/>
          <w:numId w:val="48"/>
        </w:numPr>
        <w:tabs>
          <w:tab w:val="left" w:pos="1134"/>
        </w:tabs>
        <w:ind w:left="0" w:firstLine="567"/>
        <w:jc w:val="both"/>
      </w:pPr>
      <w:r w:rsidRPr="00EE4E44">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18043F" w:rsidRPr="00EE4E44" w:rsidRDefault="0018043F" w:rsidP="00E01673">
      <w:pPr>
        <w:pStyle w:val="ad"/>
        <w:numPr>
          <w:ilvl w:val="0"/>
          <w:numId w:val="48"/>
        </w:numPr>
        <w:tabs>
          <w:tab w:val="left" w:pos="1134"/>
        </w:tabs>
        <w:ind w:left="0" w:firstLine="567"/>
        <w:jc w:val="both"/>
      </w:pPr>
      <w:r w:rsidRPr="00EE4E44">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18043F" w:rsidRPr="00EE4E44" w:rsidRDefault="0018043F" w:rsidP="00E01673">
      <w:pPr>
        <w:pStyle w:val="ad"/>
        <w:numPr>
          <w:ilvl w:val="0"/>
          <w:numId w:val="48"/>
        </w:numPr>
        <w:tabs>
          <w:tab w:val="left" w:pos="1134"/>
        </w:tabs>
        <w:ind w:left="0" w:firstLine="567"/>
        <w:jc w:val="both"/>
      </w:pPr>
      <w:r w:rsidRPr="00EE4E44">
        <w:t>обеспечение беспрепятственного проезда пожарной техники к месту пожара;</w:t>
      </w:r>
    </w:p>
    <w:p w:rsidR="0018043F" w:rsidRPr="00EE4E44" w:rsidRDefault="0018043F" w:rsidP="00E01673">
      <w:pPr>
        <w:pStyle w:val="ad"/>
        <w:numPr>
          <w:ilvl w:val="0"/>
          <w:numId w:val="48"/>
        </w:numPr>
        <w:tabs>
          <w:tab w:val="left" w:pos="1134"/>
        </w:tabs>
        <w:ind w:left="0" w:firstLine="567"/>
        <w:jc w:val="both"/>
      </w:pPr>
      <w:r w:rsidRPr="00EE4E44">
        <w:t>обеспечение связи и оповещения населения о пожаре;</w:t>
      </w:r>
    </w:p>
    <w:p w:rsidR="0018043F" w:rsidRPr="00EE4E44" w:rsidRDefault="0018043F" w:rsidP="00E01673">
      <w:pPr>
        <w:pStyle w:val="ad"/>
        <w:numPr>
          <w:ilvl w:val="0"/>
          <w:numId w:val="48"/>
        </w:numPr>
        <w:tabs>
          <w:tab w:val="left" w:pos="1134"/>
        </w:tabs>
        <w:ind w:left="0" w:firstLine="567"/>
        <w:jc w:val="both"/>
      </w:pPr>
      <w:r w:rsidRPr="00EE4E44">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18043F" w:rsidRPr="00EE4E44" w:rsidRDefault="0018043F" w:rsidP="00E01673">
      <w:pPr>
        <w:pStyle w:val="ad"/>
        <w:numPr>
          <w:ilvl w:val="0"/>
          <w:numId w:val="48"/>
        </w:numPr>
        <w:tabs>
          <w:tab w:val="left" w:pos="1134"/>
        </w:tabs>
        <w:ind w:left="0" w:firstLine="567"/>
        <w:jc w:val="both"/>
      </w:pPr>
      <w:r w:rsidRPr="00EE4E44">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18043F" w:rsidRPr="00EE4E44" w:rsidRDefault="0018043F" w:rsidP="0018043F">
      <w:pPr>
        <w:ind w:firstLine="567"/>
        <w:jc w:val="both"/>
        <w:rPr>
          <w:b/>
          <w:bCs/>
          <w:highlight w:val="yellow"/>
          <w:shd w:val="clear" w:color="auto" w:fill="CCFFFF"/>
        </w:rPr>
      </w:pPr>
    </w:p>
    <w:p w:rsidR="0018043F" w:rsidRPr="00EE4E44" w:rsidRDefault="0018043F" w:rsidP="0018043F">
      <w:pPr>
        <w:pStyle w:val="ad"/>
        <w:ind w:left="0" w:firstLine="567"/>
        <w:jc w:val="both"/>
        <w:rPr>
          <w:highlight w:val="yellow"/>
        </w:rPr>
      </w:pPr>
    </w:p>
    <w:p w:rsidR="0018043F" w:rsidRPr="00EE4E44" w:rsidRDefault="0018043F" w:rsidP="0018043F">
      <w:pPr>
        <w:rPr>
          <w:rFonts w:cs="Times New Roman"/>
          <w:b/>
          <w:snapToGrid w:val="0"/>
          <w:kern w:val="1"/>
          <w:sz w:val="24"/>
          <w:szCs w:val="24"/>
          <w:highlight w:val="yellow"/>
        </w:rPr>
      </w:pPr>
      <w:bookmarkStart w:id="492" w:name="_Toc43225564"/>
      <w:bookmarkStart w:id="493" w:name="_Toc63676508"/>
      <w:bookmarkStart w:id="494" w:name="_Toc64388662"/>
      <w:bookmarkStart w:id="495" w:name="_Toc59800215"/>
      <w:r w:rsidRPr="00EE4E44">
        <w:rPr>
          <w:b/>
          <w:snapToGrid w:val="0"/>
          <w:highlight w:val="yellow"/>
        </w:rPr>
        <w:br w:type="page"/>
      </w:r>
    </w:p>
    <w:p w:rsidR="0018043F" w:rsidRPr="00EE4E44" w:rsidRDefault="0018043F" w:rsidP="0018043F">
      <w:pPr>
        <w:pStyle w:val="ad"/>
        <w:numPr>
          <w:ilvl w:val="0"/>
          <w:numId w:val="12"/>
        </w:numPr>
        <w:autoSpaceDE w:val="0"/>
        <w:autoSpaceDN w:val="0"/>
        <w:adjustRightInd w:val="0"/>
        <w:ind w:left="0" w:firstLine="0"/>
        <w:jc w:val="center"/>
        <w:outlineLvl w:val="0"/>
        <w:rPr>
          <w:rFonts w:eastAsia="Calibri"/>
          <w:b/>
          <w:bCs/>
          <w:lang w:eastAsia="ru-RU"/>
        </w:rPr>
      </w:pPr>
      <w:bookmarkStart w:id="496" w:name="_Toc104300535"/>
      <w:r w:rsidRPr="00EE4E44">
        <w:rPr>
          <w:rFonts w:eastAsiaTheme="minorHAnsi"/>
          <w:b/>
          <w:snapToGrid w:val="0"/>
        </w:rPr>
        <w:lastRenderedPageBreak/>
        <w:t xml:space="preserve">СВЕДЕНИЯ О </w:t>
      </w:r>
      <w:r w:rsidRPr="00EE4E44">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492"/>
      <w:r w:rsidRPr="00EE4E44">
        <w:rPr>
          <w:rFonts w:eastAsia="Calibri"/>
          <w:b/>
          <w:bCs/>
          <w:lang w:eastAsia="ru-RU"/>
        </w:rPr>
        <w:t>.</w:t>
      </w:r>
      <w:bookmarkEnd w:id="493"/>
      <w:bookmarkEnd w:id="494"/>
      <w:bookmarkEnd w:id="496"/>
    </w:p>
    <w:p w:rsidR="0018043F" w:rsidRPr="00EE4E44" w:rsidRDefault="0018043F" w:rsidP="0018043F">
      <w:pPr>
        <w:spacing w:after="0"/>
        <w:rPr>
          <w:rFonts w:cs="Times New Roman"/>
          <w:sz w:val="24"/>
          <w:szCs w:val="24"/>
          <w:highlight w:val="yellow"/>
        </w:rPr>
      </w:pPr>
    </w:p>
    <w:p w:rsidR="0018043F" w:rsidRPr="00EE4E44" w:rsidRDefault="0018043F" w:rsidP="0018043F">
      <w:pPr>
        <w:autoSpaceDE w:val="0"/>
        <w:autoSpaceDN w:val="0"/>
        <w:adjustRightInd w:val="0"/>
        <w:spacing w:after="0"/>
        <w:ind w:firstLine="567"/>
        <w:jc w:val="both"/>
        <w:rPr>
          <w:rFonts w:eastAsia="Calibri" w:cs="Times New Roman"/>
          <w:bCs/>
          <w:iCs/>
          <w:sz w:val="24"/>
          <w:szCs w:val="24"/>
          <w:lang w:eastAsia="ru-RU"/>
        </w:rPr>
      </w:pPr>
      <w:r w:rsidRPr="00EE4E44">
        <w:rPr>
          <w:rFonts w:cs="Times New Roman"/>
          <w:sz w:val="24"/>
          <w:szCs w:val="24"/>
        </w:rPr>
        <w:t>В соответствии с п. 5.2 ст. 9 Градостроительного Кодекса Российской Федерации (далее по тексту ГрК РФ): «</w:t>
      </w:r>
      <w:r w:rsidRPr="00EE4E44">
        <w:rPr>
          <w:rFonts w:eastAsia="Calibri"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18043F" w:rsidRPr="00EE4E44" w:rsidRDefault="0018043F" w:rsidP="0018043F">
      <w:pPr>
        <w:autoSpaceDE w:val="0"/>
        <w:autoSpaceDN w:val="0"/>
        <w:adjustRightInd w:val="0"/>
        <w:spacing w:after="0"/>
        <w:ind w:firstLine="567"/>
        <w:jc w:val="both"/>
        <w:rPr>
          <w:rFonts w:eastAsia="Calibri" w:cs="Times New Roman"/>
          <w:bCs/>
          <w:iCs/>
          <w:sz w:val="24"/>
          <w:szCs w:val="24"/>
          <w:lang w:eastAsia="ru-RU"/>
        </w:rPr>
      </w:pPr>
    </w:p>
    <w:p w:rsidR="0018043F" w:rsidRPr="00EE4E44" w:rsidRDefault="0018043F" w:rsidP="0018043F">
      <w:pPr>
        <w:spacing w:after="0"/>
        <w:jc w:val="center"/>
        <w:outlineLvl w:val="0"/>
        <w:rPr>
          <w:rFonts w:cs="Times New Roman"/>
          <w:b/>
          <w:sz w:val="24"/>
          <w:szCs w:val="24"/>
        </w:rPr>
      </w:pPr>
      <w:bookmarkStart w:id="497" w:name="_Toc89789678"/>
      <w:bookmarkStart w:id="498" w:name="_Toc89850812"/>
      <w:bookmarkStart w:id="499" w:name="_Toc89851305"/>
      <w:bookmarkStart w:id="500" w:name="_Toc104300536"/>
      <w:r w:rsidRPr="00EE4E44">
        <w:rPr>
          <w:rFonts w:cs="Times New Roman"/>
          <w:b/>
          <w:i/>
          <w:sz w:val="24"/>
          <w:szCs w:val="24"/>
        </w:rPr>
        <w:t>Инвестиционные программы субъектов естественных монополий</w:t>
      </w:r>
      <w:r w:rsidRPr="00EE4E44">
        <w:rPr>
          <w:rFonts w:cs="Times New Roman"/>
          <w:b/>
          <w:sz w:val="24"/>
          <w:szCs w:val="24"/>
        </w:rPr>
        <w:t>.</w:t>
      </w:r>
      <w:bookmarkEnd w:id="497"/>
      <w:bookmarkEnd w:id="498"/>
      <w:bookmarkEnd w:id="499"/>
      <w:bookmarkEnd w:id="500"/>
    </w:p>
    <w:p w:rsidR="0018043F" w:rsidRPr="00EE4E44" w:rsidRDefault="0018043F" w:rsidP="0018043F">
      <w:pPr>
        <w:autoSpaceDE w:val="0"/>
        <w:autoSpaceDN w:val="0"/>
        <w:adjustRightInd w:val="0"/>
        <w:spacing w:after="0"/>
        <w:ind w:firstLine="567"/>
        <w:jc w:val="both"/>
        <w:rPr>
          <w:rFonts w:cs="Times New Roman"/>
          <w:sz w:val="24"/>
          <w:szCs w:val="24"/>
        </w:rPr>
      </w:pPr>
    </w:p>
    <w:p w:rsidR="0018043F" w:rsidRPr="00EE4E44" w:rsidRDefault="0018043F" w:rsidP="0018043F">
      <w:pPr>
        <w:autoSpaceDE w:val="0"/>
        <w:autoSpaceDN w:val="0"/>
        <w:adjustRightInd w:val="0"/>
        <w:spacing w:after="0"/>
        <w:ind w:firstLine="567"/>
        <w:jc w:val="both"/>
        <w:rPr>
          <w:rFonts w:eastAsia="Calibri" w:cs="Times New Roman"/>
          <w:sz w:val="24"/>
          <w:szCs w:val="24"/>
          <w:lang w:eastAsia="ru-RU"/>
        </w:rPr>
      </w:pPr>
      <w:r w:rsidRPr="00EE4E44">
        <w:rPr>
          <w:rFonts w:cs="Times New Roman"/>
          <w:sz w:val="24"/>
          <w:szCs w:val="24"/>
        </w:rPr>
        <w:t xml:space="preserve">В соответствии с ч. 1 ст. 4 Федеральный закон от 17.08.1995 № 147-ФЗ (ред. от 29.07.2017) «О естественных монополиях» регулируется деятельность </w:t>
      </w:r>
      <w:r w:rsidRPr="00EE4E44">
        <w:rPr>
          <w:rFonts w:eastAsia="Calibri" w:cs="Times New Roman"/>
          <w:sz w:val="24"/>
          <w:szCs w:val="24"/>
          <w:lang w:eastAsia="ru-RU"/>
        </w:rPr>
        <w:t>субъектов естественных монополий в следующих сферах:</w:t>
      </w:r>
    </w:p>
    <w:p w:rsidR="0018043F" w:rsidRPr="00EE4E44" w:rsidRDefault="0018043F" w:rsidP="00E01673">
      <w:pPr>
        <w:pStyle w:val="ad"/>
        <w:widowControl/>
        <w:numPr>
          <w:ilvl w:val="0"/>
          <w:numId w:val="76"/>
        </w:numPr>
        <w:tabs>
          <w:tab w:val="left" w:pos="851"/>
        </w:tabs>
        <w:suppressAutoHyphens w:val="0"/>
        <w:autoSpaceDE w:val="0"/>
        <w:autoSpaceDN w:val="0"/>
        <w:adjustRightInd w:val="0"/>
        <w:ind w:left="0" w:firstLine="567"/>
        <w:jc w:val="both"/>
        <w:rPr>
          <w:rFonts w:eastAsia="Calibri"/>
          <w:kern w:val="0"/>
          <w:lang w:eastAsia="ru-RU"/>
        </w:rPr>
      </w:pPr>
      <w:r w:rsidRPr="00EE4E44">
        <w:rPr>
          <w:rFonts w:eastAsia="Calibri"/>
          <w:kern w:val="0"/>
          <w:lang w:eastAsia="ru-RU"/>
        </w:rPr>
        <w:t>транспортировка нефти и нефтепродуктов по магистральным трубопроводам;</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транспортировка газа по трубопроводам;</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железнодорожные перевозки;</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услуги в транспортных терминалах, портах и аэропортах;</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услуги общедоступной электросвязи и общедоступной почтовой связи;</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услуги по передаче электрической энергии;</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услуги по оперативно-диспетчерскому управлению в электроэнергетике;</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услуги по передаче тепловой энергии;</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услуги по использованию инфраструктуры внутренних водных путей;</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захоронение радиоактивных отходов;</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18043F" w:rsidRPr="00EE4E44" w:rsidRDefault="0018043F" w:rsidP="00E01673">
      <w:pPr>
        <w:pStyle w:val="ad"/>
        <w:widowControl/>
        <w:numPr>
          <w:ilvl w:val="0"/>
          <w:numId w:val="76"/>
        </w:numPr>
        <w:tabs>
          <w:tab w:val="left" w:pos="851"/>
        </w:tabs>
        <w:suppressAutoHyphens w:val="0"/>
        <w:autoSpaceDE w:val="0"/>
        <w:autoSpaceDN w:val="0"/>
        <w:adjustRightInd w:val="0"/>
        <w:spacing w:before="240"/>
        <w:ind w:left="0" w:firstLine="567"/>
        <w:jc w:val="both"/>
        <w:rPr>
          <w:rFonts w:eastAsia="Calibri"/>
          <w:kern w:val="0"/>
          <w:lang w:eastAsia="ru-RU"/>
        </w:rPr>
      </w:pPr>
      <w:r w:rsidRPr="00EE4E44">
        <w:rPr>
          <w:rFonts w:eastAsia="Calibri"/>
          <w:kern w:val="0"/>
          <w:lang w:eastAsia="ru-RU"/>
        </w:rPr>
        <w:t>ледокольная проводка судов, ледовая лоцманская проводка судов в акватории Северного морского пути.</w:t>
      </w:r>
    </w:p>
    <w:p w:rsidR="0018043F" w:rsidRPr="00EE4E44" w:rsidRDefault="0018043F" w:rsidP="0018043F">
      <w:pPr>
        <w:tabs>
          <w:tab w:val="left" w:pos="0"/>
        </w:tabs>
        <w:autoSpaceDE w:val="0"/>
        <w:autoSpaceDN w:val="0"/>
        <w:adjustRightInd w:val="0"/>
        <w:spacing w:after="0"/>
        <w:ind w:firstLine="567"/>
        <w:jc w:val="both"/>
        <w:rPr>
          <w:rFonts w:eastAsia="Calibri" w:cs="Times New Roman"/>
          <w:bCs/>
          <w:iCs/>
          <w:sz w:val="24"/>
          <w:szCs w:val="24"/>
          <w:lang w:eastAsia="ru-RU"/>
        </w:rPr>
      </w:pPr>
      <w:r w:rsidRPr="00EE4E44">
        <w:rPr>
          <w:rFonts w:eastAsia="Calibri" w:cs="Times New Roman"/>
          <w:bCs/>
          <w:iCs/>
          <w:sz w:val="24"/>
          <w:szCs w:val="24"/>
          <w:lang w:eastAsia="ru-RU"/>
        </w:rPr>
        <w:t>Планы по созданию объектов местного значения н</w:t>
      </w:r>
      <w:r w:rsidRPr="00EE4E44">
        <w:rPr>
          <w:rFonts w:eastAsia="Calibri" w:cs="Times New Roman"/>
          <w:sz w:val="24"/>
          <w:szCs w:val="24"/>
          <w:lang w:eastAsia="ru-RU"/>
        </w:rPr>
        <w:t xml:space="preserve">а территории </w:t>
      </w:r>
      <w:r w:rsidRPr="00EE4E44">
        <w:rPr>
          <w:rFonts w:cs="Times New Roman"/>
          <w:bCs/>
          <w:sz w:val="24"/>
          <w:szCs w:val="24"/>
        </w:rPr>
        <w:t xml:space="preserve">Самодуровского сельского поселения </w:t>
      </w:r>
      <w:r w:rsidRPr="00EE4E44">
        <w:rPr>
          <w:rFonts w:eastAsia="Calibri" w:cs="Times New Roman"/>
          <w:sz w:val="24"/>
          <w:szCs w:val="24"/>
          <w:lang w:eastAsia="ru-RU"/>
        </w:rPr>
        <w:t xml:space="preserve">у </w:t>
      </w:r>
      <w:r w:rsidRPr="00EE4E44">
        <w:rPr>
          <w:rFonts w:eastAsia="Calibri" w:cs="Times New Roman"/>
          <w:bCs/>
          <w:iCs/>
          <w:sz w:val="24"/>
          <w:szCs w:val="24"/>
          <w:lang w:eastAsia="ru-RU"/>
        </w:rPr>
        <w:t>субъектов естественных монополий отсутствуют.</w:t>
      </w:r>
    </w:p>
    <w:p w:rsidR="0018043F" w:rsidRPr="00EE4E44" w:rsidRDefault="0018043F" w:rsidP="0018043F">
      <w:pPr>
        <w:tabs>
          <w:tab w:val="left" w:pos="851"/>
        </w:tabs>
        <w:spacing w:after="0"/>
        <w:ind w:firstLine="567"/>
        <w:jc w:val="both"/>
        <w:rPr>
          <w:rFonts w:eastAsia="Lucida Sans Unicode" w:cs="Times New Roman"/>
          <w:b/>
          <w:kern w:val="1"/>
          <w:sz w:val="24"/>
          <w:szCs w:val="24"/>
        </w:rPr>
      </w:pPr>
      <w:r w:rsidRPr="00EE4E44">
        <w:rPr>
          <w:rFonts w:eastAsia="Lucida Sans Unicode" w:cs="Times New Roman"/>
          <w:b/>
          <w:kern w:val="1"/>
          <w:sz w:val="24"/>
          <w:szCs w:val="24"/>
        </w:rPr>
        <w:t xml:space="preserve">Развитие поселения осуществляется на базе муниципальных программ </w:t>
      </w:r>
      <w:r w:rsidRPr="00EE4E44">
        <w:rPr>
          <w:rFonts w:eastAsia="TimesNewRomanPSMT"/>
          <w:b/>
          <w:sz w:val="24"/>
        </w:rPr>
        <w:t>Самодуровского</w:t>
      </w:r>
      <w:r w:rsidRPr="00EE4E44">
        <w:rPr>
          <w:rFonts w:eastAsia="Lucida Sans Unicode" w:cs="Times New Roman"/>
          <w:b/>
          <w:kern w:val="1"/>
          <w:sz w:val="24"/>
          <w:szCs w:val="24"/>
        </w:rPr>
        <w:t xml:space="preserve"> сельского поселения:</w:t>
      </w:r>
    </w:p>
    <w:p w:rsidR="0018043F" w:rsidRPr="00EE4E44" w:rsidRDefault="0018043F" w:rsidP="00E01673">
      <w:pPr>
        <w:pStyle w:val="ad"/>
        <w:numPr>
          <w:ilvl w:val="0"/>
          <w:numId w:val="109"/>
        </w:numPr>
        <w:jc w:val="both"/>
        <w:rPr>
          <w:rFonts w:eastAsiaTheme="minorHAnsi"/>
          <w:kern w:val="0"/>
          <w:sz w:val="22"/>
        </w:rPr>
      </w:pPr>
      <w:r w:rsidRPr="00EE4E44">
        <w:rPr>
          <w:rFonts w:eastAsia="Calibri"/>
          <w:kern w:val="0"/>
          <w:lang w:eastAsia="ru-RU"/>
        </w:rPr>
        <w:lastRenderedPageBreak/>
        <w:t>«</w:t>
      </w:r>
      <w:r w:rsidRPr="00EE4E44">
        <w:rPr>
          <w:rFonts w:eastAsia="Calibri"/>
          <w:bCs/>
          <w:iCs/>
          <w:kern w:val="0"/>
          <w:lang w:eastAsia="ru-RU"/>
        </w:rPr>
        <w:t>Программа комплексного развития транспортной инфраструктуры Самодуровского сельского поселения Поворинского муниципального района Воронежской области</w:t>
      </w:r>
      <w:r w:rsidRPr="00EE4E44">
        <w:rPr>
          <w:rFonts w:eastAsia="Calibri"/>
          <w:kern w:val="0"/>
          <w:lang w:eastAsia="ru-RU"/>
        </w:rPr>
        <w:t xml:space="preserve"> на 2017 – 2027 годы», утвержденная решением Совета народных депутатов </w:t>
      </w:r>
      <w:r w:rsidRPr="00EE4E44">
        <w:rPr>
          <w:rFonts w:eastAsia="Calibri"/>
          <w:bCs/>
          <w:iCs/>
          <w:kern w:val="0"/>
          <w:lang w:eastAsia="ru-RU"/>
        </w:rPr>
        <w:t xml:space="preserve">Самодуровского сельского поселения </w:t>
      </w:r>
      <w:r w:rsidRPr="00EE4E44">
        <w:t xml:space="preserve">от </w:t>
      </w:r>
      <w:r w:rsidRPr="00EE4E44">
        <w:rPr>
          <w:szCs w:val="28"/>
        </w:rPr>
        <w:t>01.09.2017 г.     №21</w:t>
      </w:r>
    </w:p>
    <w:p w:rsidR="0018043F" w:rsidRPr="00EE4E44" w:rsidRDefault="0018043F" w:rsidP="00E01673">
      <w:pPr>
        <w:pStyle w:val="ad"/>
        <w:numPr>
          <w:ilvl w:val="0"/>
          <w:numId w:val="109"/>
        </w:numPr>
        <w:jc w:val="both"/>
        <w:rPr>
          <w:rFonts w:ascii="Arial" w:hAnsi="Arial" w:cs="Arial"/>
          <w:bCs/>
        </w:rPr>
      </w:pPr>
      <w:r w:rsidRPr="00EE4E44">
        <w:rPr>
          <w:rFonts w:eastAsia="Calibri"/>
          <w:kern w:val="0"/>
          <w:lang w:eastAsia="ru-RU"/>
        </w:rPr>
        <w:t>Целевая программа «</w:t>
      </w:r>
      <w:r w:rsidRPr="00EE4E44">
        <w:t xml:space="preserve">Комплексное развитие систем коммунальной инфраструктуры </w:t>
      </w:r>
      <w:r w:rsidRPr="00EE4E44">
        <w:rPr>
          <w:rFonts w:eastAsia="Calibri"/>
          <w:bCs/>
          <w:iCs/>
          <w:kern w:val="0"/>
          <w:lang w:eastAsia="ru-RU"/>
        </w:rPr>
        <w:t>Самодуровского</w:t>
      </w:r>
      <w:r w:rsidRPr="00EE4E44">
        <w:t xml:space="preserve"> сельского  поселения </w:t>
      </w:r>
      <w:r w:rsidRPr="00EE4E44">
        <w:rPr>
          <w:rFonts w:eastAsia="Calibri"/>
          <w:bCs/>
          <w:iCs/>
          <w:kern w:val="0"/>
          <w:lang w:eastAsia="ru-RU"/>
        </w:rPr>
        <w:t>Поворинского муниципального района Воронежской области</w:t>
      </w:r>
      <w:r w:rsidRPr="00EE4E44">
        <w:t xml:space="preserve"> на 2021-2030 годы</w:t>
      </w:r>
      <w:r w:rsidRPr="00EE4E44">
        <w:rPr>
          <w:rFonts w:eastAsia="Calibri"/>
          <w:kern w:val="0"/>
          <w:lang w:eastAsia="ru-RU"/>
        </w:rPr>
        <w:t xml:space="preserve">», утвержденная решением Совета народных депутатов </w:t>
      </w:r>
      <w:r w:rsidRPr="00EE4E44">
        <w:rPr>
          <w:rFonts w:eastAsia="Calibri"/>
          <w:bCs/>
          <w:iCs/>
          <w:kern w:val="0"/>
          <w:lang w:eastAsia="ru-RU"/>
        </w:rPr>
        <w:t xml:space="preserve">Самодуровского сельского поселения </w:t>
      </w:r>
      <w:r w:rsidRPr="00EE4E44">
        <w:rPr>
          <w:rFonts w:eastAsia="Calibri"/>
          <w:kern w:val="0"/>
          <w:lang w:eastAsia="ru-RU"/>
        </w:rPr>
        <w:t xml:space="preserve"> </w:t>
      </w:r>
      <w:r w:rsidRPr="00EE4E44">
        <w:rPr>
          <w:rFonts w:eastAsia="Times New Roman"/>
          <w:lang w:eastAsia="ru-RU"/>
        </w:rPr>
        <w:t xml:space="preserve">от </w:t>
      </w:r>
      <w:r w:rsidRPr="00EE4E44">
        <w:rPr>
          <w:bCs/>
        </w:rPr>
        <w:t>26.07.2021 № 31</w:t>
      </w:r>
    </w:p>
    <w:p w:rsidR="0018043F" w:rsidRPr="00EE4E44" w:rsidRDefault="0018043F" w:rsidP="00E01673">
      <w:pPr>
        <w:pStyle w:val="ad"/>
        <w:numPr>
          <w:ilvl w:val="0"/>
          <w:numId w:val="108"/>
        </w:numPr>
        <w:outlineLvl w:val="0"/>
        <w:rPr>
          <w:rFonts w:eastAsia="Times New Roman"/>
          <w:lang w:eastAsia="ru-RU"/>
        </w:rPr>
      </w:pPr>
      <w:bookmarkStart w:id="501" w:name="_Toc89789679"/>
      <w:bookmarkStart w:id="502" w:name="_Toc89850813"/>
      <w:bookmarkStart w:id="503" w:name="_Toc89851306"/>
      <w:bookmarkStart w:id="504" w:name="_Toc104300537"/>
      <w:r w:rsidRPr="00EE4E44">
        <w:rPr>
          <w:rFonts w:eastAsia="Calibri"/>
          <w:kern w:val="0"/>
          <w:lang w:eastAsia="ru-RU"/>
        </w:rPr>
        <w:t>«</w:t>
      </w:r>
      <w:r w:rsidRPr="00EE4E44">
        <w:rPr>
          <w:rFonts w:eastAsia="Times New Roman"/>
          <w:lang w:eastAsia="ru-RU"/>
        </w:rPr>
        <w:t xml:space="preserve">Программа комплексного  развития социальной инфраструктуры </w:t>
      </w:r>
      <w:r w:rsidRPr="00EE4E44">
        <w:rPr>
          <w:rFonts w:eastAsia="Calibri"/>
          <w:bCs/>
          <w:iCs/>
          <w:kern w:val="0"/>
          <w:lang w:eastAsia="ru-RU"/>
        </w:rPr>
        <w:t>Самодуровского сельского поселения Поворинского муниципального района Воронежской области</w:t>
      </w:r>
      <w:r w:rsidRPr="00EE4E44">
        <w:rPr>
          <w:rFonts w:eastAsia="Times New Roman"/>
          <w:lang w:eastAsia="ru-RU"/>
        </w:rPr>
        <w:t xml:space="preserve"> на 2017-2026 годы</w:t>
      </w:r>
      <w:r w:rsidRPr="00EE4E44">
        <w:rPr>
          <w:rFonts w:eastAsia="Calibri"/>
          <w:kern w:val="0"/>
          <w:lang w:eastAsia="ru-RU"/>
        </w:rPr>
        <w:t xml:space="preserve">», утвержденная постановлением администрации </w:t>
      </w:r>
      <w:r w:rsidRPr="00EE4E44">
        <w:rPr>
          <w:rFonts w:eastAsia="Calibri"/>
          <w:bCs/>
          <w:iCs/>
          <w:kern w:val="0"/>
          <w:lang w:eastAsia="ru-RU"/>
        </w:rPr>
        <w:t xml:space="preserve">Самодуровского сельского поселения </w:t>
      </w:r>
      <w:r w:rsidRPr="00EE4E44">
        <w:rPr>
          <w:rFonts w:eastAsia="Calibri"/>
          <w:kern w:val="0"/>
          <w:lang w:eastAsia="ru-RU"/>
        </w:rPr>
        <w:t xml:space="preserve">от </w:t>
      </w:r>
      <w:r w:rsidRPr="00EE4E44">
        <w:rPr>
          <w:rFonts w:eastAsia="Times New Roman"/>
          <w:lang w:eastAsia="ru-RU"/>
        </w:rPr>
        <w:t>25.01.2017г. № 6</w:t>
      </w:r>
      <w:bookmarkEnd w:id="501"/>
      <w:bookmarkEnd w:id="502"/>
      <w:bookmarkEnd w:id="503"/>
      <w:bookmarkEnd w:id="504"/>
    </w:p>
    <w:p w:rsidR="0018043F" w:rsidRPr="00EE4E44" w:rsidRDefault="0018043F" w:rsidP="0018043F">
      <w:pPr>
        <w:spacing w:after="0"/>
        <w:ind w:firstLine="567"/>
        <w:jc w:val="both"/>
        <w:rPr>
          <w:rFonts w:eastAsia="Lucida Sans Unicode" w:cs="Times New Roman"/>
          <w:b/>
          <w:kern w:val="1"/>
          <w:sz w:val="24"/>
          <w:szCs w:val="24"/>
        </w:rPr>
      </w:pPr>
    </w:p>
    <w:p w:rsidR="0018043F" w:rsidRPr="00EE4E44" w:rsidRDefault="0018043F" w:rsidP="00E01673">
      <w:pPr>
        <w:pStyle w:val="ad"/>
        <w:numPr>
          <w:ilvl w:val="0"/>
          <w:numId w:val="12"/>
        </w:numPr>
        <w:tabs>
          <w:tab w:val="left" w:pos="709"/>
          <w:tab w:val="left" w:pos="851"/>
        </w:tabs>
        <w:autoSpaceDE w:val="0"/>
        <w:autoSpaceDN w:val="0"/>
        <w:adjustRightInd w:val="0"/>
        <w:jc w:val="center"/>
        <w:outlineLvl w:val="0"/>
        <w:rPr>
          <w:b/>
        </w:rPr>
      </w:pPr>
      <w:bookmarkStart w:id="505" w:name="_Toc104300538"/>
      <w:r w:rsidRPr="00EE4E44">
        <w:rPr>
          <w:b/>
        </w:rPr>
        <w:t>ОЦЕНКА ВОЗМОЖНОГО ВЛИЯНИЯ ПЛАНИРУЕМЫХ ДЛЯ РАЗМЕЩЕНИЯ ОБЪЕКТОВ МЕСТНОГО ЗНАЧЕНИЯ ПОСЕЛЕНИЯ НА КОМПЛЕКСНОЕ РАЗВИТИЕ ЭТИХ ТЕРРИТОРИЙ</w:t>
      </w:r>
      <w:bookmarkEnd w:id="495"/>
      <w:bookmarkEnd w:id="505"/>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Выбранные решения по размещению объектов местного значения на территории Самодуровского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18043F" w:rsidRPr="00EE4E44" w:rsidRDefault="0018043F" w:rsidP="0018043F">
      <w:pPr>
        <w:tabs>
          <w:tab w:val="left" w:pos="851"/>
        </w:tabs>
        <w:autoSpaceDE w:val="0"/>
        <w:autoSpaceDN w:val="0"/>
        <w:adjustRightInd w:val="0"/>
        <w:spacing w:after="0"/>
        <w:ind w:firstLine="567"/>
        <w:jc w:val="both"/>
        <w:rPr>
          <w:rFonts w:cs="Times New Roman"/>
          <w:bCs/>
          <w:sz w:val="24"/>
          <w:szCs w:val="24"/>
        </w:rPr>
      </w:pPr>
      <w:r w:rsidRPr="00EE4E44">
        <w:rPr>
          <w:rFonts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EE4E44">
        <w:rPr>
          <w:rFonts w:cs="Times New Roman"/>
          <w:sz w:val="24"/>
          <w:szCs w:val="24"/>
        </w:rPr>
        <w:t>сельского</w:t>
      </w:r>
      <w:r w:rsidRPr="00EE4E44">
        <w:rPr>
          <w:rFonts w:cs="Times New Roman"/>
          <w:bCs/>
          <w:sz w:val="24"/>
          <w:szCs w:val="24"/>
        </w:rPr>
        <w:t xml:space="preserve"> поселения «точки и зоны опережающего развития».</w:t>
      </w:r>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18043F" w:rsidRPr="00EE4E44" w:rsidRDefault="0018043F" w:rsidP="0018043F">
      <w:pPr>
        <w:spacing w:after="0"/>
        <w:ind w:firstLine="567"/>
        <w:jc w:val="both"/>
        <w:rPr>
          <w:rFonts w:cs="Times New Roman"/>
          <w:bCs/>
          <w:sz w:val="24"/>
          <w:szCs w:val="24"/>
        </w:rPr>
      </w:pPr>
      <w:r w:rsidRPr="00EE4E44">
        <w:rPr>
          <w:rFonts w:cs="Times New Roman"/>
          <w:bCs/>
          <w:sz w:val="24"/>
          <w:szCs w:val="24"/>
        </w:rPr>
        <w:t xml:space="preserve">Создание объектов регионального значения (согласно ст. 26, </w:t>
      </w:r>
      <w:hyperlink r:id="rId77" w:history="1">
        <w:r w:rsidRPr="00EE4E44">
          <w:rPr>
            <w:rFonts w:cs="Times New Roman"/>
            <w:bCs/>
            <w:sz w:val="24"/>
            <w:szCs w:val="24"/>
          </w:rPr>
          <w:t>части 3</w:t>
        </w:r>
      </w:hyperlink>
      <w:r w:rsidRPr="00EE4E44">
        <w:rPr>
          <w:rFonts w:cs="Times New Roman"/>
          <w:bCs/>
          <w:sz w:val="24"/>
          <w:szCs w:val="24"/>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18043F" w:rsidRPr="00EE4E44" w:rsidRDefault="0018043F" w:rsidP="0018043F">
      <w:pPr>
        <w:rPr>
          <w:rFonts w:eastAsia="Lucida Sans Unicode" w:cs="Times New Roman"/>
          <w:kern w:val="1"/>
          <w:sz w:val="24"/>
          <w:szCs w:val="24"/>
        </w:rPr>
      </w:pPr>
      <w:r w:rsidRPr="00EE4E44">
        <w:rPr>
          <w:sz w:val="24"/>
          <w:szCs w:val="24"/>
        </w:rPr>
        <w:br w:type="page"/>
      </w:r>
    </w:p>
    <w:p w:rsidR="0018043F" w:rsidRPr="00EE4E44" w:rsidRDefault="0018043F" w:rsidP="0018043F">
      <w:pPr>
        <w:jc w:val="center"/>
        <w:outlineLvl w:val="1"/>
        <w:rPr>
          <w:b/>
        </w:rPr>
      </w:pPr>
      <w:bookmarkStart w:id="506" w:name="_Toc32498696"/>
      <w:bookmarkStart w:id="507" w:name="_Toc59800216"/>
      <w:bookmarkStart w:id="508" w:name="_Toc104300539"/>
      <w:r w:rsidRPr="00EE4E44">
        <w:rPr>
          <w:b/>
        </w:rPr>
        <w:lastRenderedPageBreak/>
        <w:t>6.1. ТЕХНИКО-ЭКОНОМИЧЕСКИЕ ПОКАЗАТЕЛИ</w:t>
      </w:r>
      <w:bookmarkEnd w:id="506"/>
      <w:bookmarkEnd w:id="507"/>
      <w:bookmarkEnd w:id="508"/>
    </w:p>
    <w:p w:rsidR="0018043F" w:rsidRPr="00EE4E44" w:rsidRDefault="0018043F" w:rsidP="0018043F">
      <w:pPr>
        <w:pStyle w:val="ad"/>
        <w:ind w:left="0" w:firstLine="567"/>
        <w:jc w:val="both"/>
        <w:rPr>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2"/>
        <w:gridCol w:w="4124"/>
        <w:gridCol w:w="1427"/>
        <w:gridCol w:w="1532"/>
        <w:gridCol w:w="1827"/>
      </w:tblGrid>
      <w:tr w:rsidR="0018043F" w:rsidRPr="00EE4E44" w:rsidTr="00393C43">
        <w:trPr>
          <w:trHeight w:val="20"/>
          <w:jc w:val="center"/>
        </w:trPr>
        <w:tc>
          <w:tcPr>
            <w:tcW w:w="343" w:type="pct"/>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rFonts w:cs="Times New Roman"/>
                <w:b/>
              </w:rPr>
              <w:t>№ п/п</w:t>
            </w:r>
          </w:p>
        </w:tc>
        <w:tc>
          <w:tcPr>
            <w:tcW w:w="2155" w:type="pct"/>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rFonts w:cs="Times New Roman"/>
                <w:b/>
              </w:rPr>
              <w:t>Показатели</w:t>
            </w:r>
          </w:p>
        </w:tc>
        <w:tc>
          <w:tcPr>
            <w:tcW w:w="746" w:type="pct"/>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rFonts w:cs="Times New Roman"/>
                <w:b/>
              </w:rPr>
              <w:t>Единица измерения</w:t>
            </w:r>
          </w:p>
        </w:tc>
        <w:tc>
          <w:tcPr>
            <w:tcW w:w="801" w:type="pct"/>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b/>
                <w:bCs/>
              </w:rPr>
              <w:t xml:space="preserve">Современное состояние </w:t>
            </w:r>
            <w:r w:rsidRPr="00EE4E44">
              <w:rPr>
                <w:bCs/>
              </w:rPr>
              <w:t>(</w:t>
            </w:r>
            <w:r w:rsidRPr="00EE4E44">
              <w:t>по данным на 01.01.2021г</w:t>
            </w:r>
            <w:r w:rsidRPr="00EE4E44">
              <w:rPr>
                <w:bCs/>
              </w:rPr>
              <w:t>)</w:t>
            </w:r>
          </w:p>
        </w:tc>
        <w:tc>
          <w:tcPr>
            <w:tcW w:w="955" w:type="pct"/>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rFonts w:cs="Times New Roman"/>
                <w:b/>
              </w:rPr>
              <w:t>Расчетный срок 2029 г.</w:t>
            </w:r>
          </w:p>
        </w:tc>
      </w:tr>
      <w:tr w:rsidR="0018043F" w:rsidRPr="00EE4E44" w:rsidTr="00393C43">
        <w:trPr>
          <w:trHeight w:val="20"/>
          <w:jc w:val="center"/>
        </w:trPr>
        <w:tc>
          <w:tcPr>
            <w:tcW w:w="343" w:type="pct"/>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rFonts w:cs="Times New Roman"/>
                <w:b/>
              </w:rPr>
              <w:t>1</w:t>
            </w:r>
          </w:p>
        </w:tc>
        <w:tc>
          <w:tcPr>
            <w:tcW w:w="4657" w:type="pct"/>
            <w:gridSpan w:val="4"/>
            <w:shd w:val="clear" w:color="auto" w:fill="BFBFBF" w:themeFill="background1" w:themeFillShade="BF"/>
            <w:vAlign w:val="center"/>
          </w:tcPr>
          <w:p w:rsidR="0018043F" w:rsidRPr="00EE4E44" w:rsidRDefault="0018043F" w:rsidP="00393C43">
            <w:pPr>
              <w:keepLines/>
              <w:suppressAutoHyphens/>
              <w:spacing w:after="0" w:line="240" w:lineRule="auto"/>
              <w:jc w:val="center"/>
              <w:rPr>
                <w:rFonts w:cs="Times New Roman"/>
                <w:b/>
              </w:rPr>
            </w:pPr>
            <w:r w:rsidRPr="00EE4E44">
              <w:rPr>
                <w:rFonts w:cs="Times New Roman"/>
                <w:b/>
              </w:rPr>
              <w:t>Территория</w:t>
            </w:r>
          </w:p>
        </w:tc>
      </w:tr>
      <w:tr w:rsidR="0018043F" w:rsidRPr="00EE4E44" w:rsidTr="00393C43">
        <w:trPr>
          <w:trHeight w:val="20"/>
          <w:jc w:val="center"/>
        </w:trPr>
        <w:tc>
          <w:tcPr>
            <w:tcW w:w="343"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rPr>
              <w:t>1.1</w:t>
            </w:r>
          </w:p>
        </w:tc>
        <w:tc>
          <w:tcPr>
            <w:tcW w:w="2155"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rPr>
              <w:t>всего:</w:t>
            </w:r>
          </w:p>
        </w:tc>
        <w:tc>
          <w:tcPr>
            <w:tcW w:w="746"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keepLines/>
              <w:suppressAutoHyphens/>
              <w:spacing w:after="0" w:line="240" w:lineRule="auto"/>
              <w:jc w:val="center"/>
              <w:rPr>
                <w:rFonts w:cs="Times New Roman"/>
              </w:rPr>
            </w:pPr>
            <w:r w:rsidRPr="00EE4E44">
              <w:rPr>
                <w:rFonts w:eastAsia="TimesNewRomanPSMT"/>
              </w:rPr>
              <w:t>6824,891</w:t>
            </w:r>
          </w:p>
        </w:tc>
        <w:tc>
          <w:tcPr>
            <w:tcW w:w="955" w:type="pct"/>
            <w:vAlign w:val="center"/>
          </w:tcPr>
          <w:p w:rsidR="0018043F" w:rsidRPr="00EE4E44" w:rsidRDefault="0018043F" w:rsidP="00393C43">
            <w:pPr>
              <w:keepLines/>
              <w:suppressAutoHyphens/>
              <w:spacing w:after="0" w:line="240" w:lineRule="auto"/>
              <w:jc w:val="center"/>
              <w:rPr>
                <w:rFonts w:cs="Times New Roman"/>
              </w:rPr>
            </w:pPr>
            <w:r w:rsidRPr="00EE4E44">
              <w:rPr>
                <w:rFonts w:eastAsia="TimesNewRomanPSMT"/>
              </w:rPr>
              <w:t>6824,891</w:t>
            </w:r>
          </w:p>
        </w:tc>
      </w:tr>
      <w:tr w:rsidR="0018043F" w:rsidRPr="00EE4E44" w:rsidTr="00393C43">
        <w:trPr>
          <w:trHeight w:val="20"/>
          <w:jc w:val="center"/>
        </w:trPr>
        <w:tc>
          <w:tcPr>
            <w:tcW w:w="343"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rPr>
              <w:t>1.2</w:t>
            </w:r>
          </w:p>
        </w:tc>
        <w:tc>
          <w:tcPr>
            <w:tcW w:w="2155"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rPr>
              <w:t>в том числе:</w:t>
            </w:r>
          </w:p>
          <w:p w:rsidR="0018043F" w:rsidRPr="00EE4E44" w:rsidRDefault="0018043F" w:rsidP="00393C43">
            <w:pPr>
              <w:keepLines/>
              <w:suppressAutoHyphens/>
              <w:spacing w:after="0" w:line="240" w:lineRule="auto"/>
              <w:ind w:firstLine="176"/>
              <w:jc w:val="center"/>
              <w:rPr>
                <w:rFonts w:cs="Times New Roman"/>
              </w:rPr>
            </w:pPr>
            <w:r w:rsidRPr="00EE4E44">
              <w:rPr>
                <w:rFonts w:cs="Times New Roman"/>
              </w:rPr>
              <w:t>- земли сельскохозяйственного назначения</w:t>
            </w:r>
          </w:p>
        </w:tc>
        <w:tc>
          <w:tcPr>
            <w:tcW w:w="746"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keepLines/>
              <w:suppressAutoHyphens/>
              <w:spacing w:after="0" w:line="240" w:lineRule="auto"/>
              <w:jc w:val="center"/>
              <w:rPr>
                <w:rFonts w:cs="Times New Roman"/>
                <w:b/>
              </w:rPr>
            </w:pPr>
            <w:r w:rsidRPr="00EE4E44">
              <w:rPr>
                <w:szCs w:val="24"/>
              </w:rPr>
              <w:t>5809,942</w:t>
            </w:r>
          </w:p>
        </w:tc>
        <w:tc>
          <w:tcPr>
            <w:tcW w:w="955" w:type="pct"/>
            <w:vAlign w:val="center"/>
          </w:tcPr>
          <w:p w:rsidR="0018043F" w:rsidRPr="00EE4E44" w:rsidRDefault="0018043F" w:rsidP="00393C43">
            <w:pPr>
              <w:keepLines/>
              <w:suppressAutoHyphens/>
              <w:spacing w:after="0" w:line="240" w:lineRule="auto"/>
              <w:jc w:val="center"/>
              <w:rPr>
                <w:rFonts w:cs="Times New Roman"/>
                <w:b/>
              </w:rPr>
            </w:pPr>
            <w:r w:rsidRPr="00EE4E44">
              <w:rPr>
                <w:szCs w:val="24"/>
              </w:rPr>
              <w:t>5809,942</w:t>
            </w:r>
          </w:p>
        </w:tc>
      </w:tr>
      <w:tr w:rsidR="0018043F" w:rsidRPr="00EE4E44" w:rsidTr="00393C43">
        <w:trPr>
          <w:trHeight w:val="20"/>
          <w:jc w:val="center"/>
        </w:trPr>
        <w:tc>
          <w:tcPr>
            <w:tcW w:w="343"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rPr>
              <w:t>1.3</w:t>
            </w:r>
          </w:p>
        </w:tc>
        <w:tc>
          <w:tcPr>
            <w:tcW w:w="2155" w:type="pct"/>
            <w:vAlign w:val="center"/>
          </w:tcPr>
          <w:p w:rsidR="0018043F" w:rsidRPr="00EE4E44" w:rsidRDefault="0018043F" w:rsidP="00393C43">
            <w:pPr>
              <w:keepLines/>
              <w:suppressAutoHyphens/>
              <w:spacing w:after="0" w:line="240" w:lineRule="auto"/>
              <w:ind w:firstLine="176"/>
              <w:jc w:val="center"/>
              <w:rPr>
                <w:rFonts w:cs="Times New Roman"/>
              </w:rPr>
            </w:pPr>
            <w:r w:rsidRPr="00EE4E44">
              <w:rPr>
                <w:rFonts w:cs="Times New Roman"/>
              </w:rPr>
              <w:t>- земли  населенных пунктов</w:t>
            </w:r>
          </w:p>
        </w:tc>
        <w:tc>
          <w:tcPr>
            <w:tcW w:w="746"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keepLines/>
              <w:suppressAutoHyphens/>
              <w:spacing w:after="0" w:line="240" w:lineRule="auto"/>
              <w:jc w:val="center"/>
              <w:rPr>
                <w:rFonts w:cs="Times New Roman"/>
              </w:rPr>
            </w:pPr>
            <w:r w:rsidRPr="00EE4E44">
              <w:rPr>
                <w:szCs w:val="24"/>
              </w:rPr>
              <w:t>231,132</w:t>
            </w:r>
          </w:p>
        </w:tc>
        <w:tc>
          <w:tcPr>
            <w:tcW w:w="955" w:type="pct"/>
            <w:vAlign w:val="center"/>
          </w:tcPr>
          <w:p w:rsidR="0018043F" w:rsidRPr="00EE4E44" w:rsidRDefault="0018043F" w:rsidP="00393C43">
            <w:pPr>
              <w:keepLines/>
              <w:suppressAutoHyphens/>
              <w:spacing w:after="0" w:line="240" w:lineRule="auto"/>
              <w:jc w:val="center"/>
              <w:rPr>
                <w:rFonts w:cs="Times New Roman"/>
              </w:rPr>
            </w:pPr>
            <w:r w:rsidRPr="00EE4E44">
              <w:rPr>
                <w:szCs w:val="24"/>
              </w:rPr>
              <w:t>231,132</w:t>
            </w:r>
          </w:p>
        </w:tc>
      </w:tr>
      <w:tr w:rsidR="0018043F" w:rsidRPr="00EE4E44" w:rsidTr="00393C43">
        <w:trPr>
          <w:trHeight w:val="20"/>
          <w:jc w:val="center"/>
        </w:trPr>
        <w:tc>
          <w:tcPr>
            <w:tcW w:w="343"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rPr>
              <w:t>1.4</w:t>
            </w:r>
          </w:p>
        </w:tc>
        <w:tc>
          <w:tcPr>
            <w:tcW w:w="2155" w:type="pct"/>
            <w:vAlign w:val="center"/>
          </w:tcPr>
          <w:p w:rsidR="0018043F" w:rsidRPr="00EE4E44" w:rsidRDefault="0018043F" w:rsidP="00393C43">
            <w:pPr>
              <w:keepLines/>
              <w:suppressAutoHyphens/>
              <w:spacing w:after="0" w:line="240" w:lineRule="auto"/>
              <w:ind w:firstLine="176"/>
              <w:jc w:val="center"/>
              <w:rPr>
                <w:rFonts w:cs="Times New Roman"/>
              </w:rPr>
            </w:pPr>
            <w:r w:rsidRPr="00EE4E44">
              <w:rPr>
                <w:rFonts w:cs="Times New Roman"/>
              </w:rPr>
              <w:t>- земли промышленности, энергетики, транспорта, связи, обороны и пр.</w:t>
            </w:r>
          </w:p>
        </w:tc>
        <w:tc>
          <w:tcPr>
            <w:tcW w:w="746" w:type="pct"/>
            <w:vAlign w:val="center"/>
          </w:tcPr>
          <w:p w:rsidR="0018043F" w:rsidRPr="00EE4E44" w:rsidRDefault="0018043F" w:rsidP="00393C43">
            <w:pPr>
              <w:keepLines/>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keepLines/>
              <w:suppressAutoHyphens/>
              <w:spacing w:after="0" w:line="240" w:lineRule="auto"/>
              <w:jc w:val="center"/>
              <w:rPr>
                <w:rFonts w:cs="Times New Roman"/>
                <w:b/>
              </w:rPr>
            </w:pPr>
            <w:r w:rsidRPr="00EE4E44">
              <w:rPr>
                <w:rFonts w:eastAsia="Times New Roman" w:cs="Times New Roman"/>
                <w:bCs/>
                <w:szCs w:val="24"/>
              </w:rPr>
              <w:t>124,686</w:t>
            </w:r>
          </w:p>
        </w:tc>
        <w:tc>
          <w:tcPr>
            <w:tcW w:w="955" w:type="pct"/>
            <w:vAlign w:val="center"/>
          </w:tcPr>
          <w:p w:rsidR="0018043F" w:rsidRPr="00EE4E44" w:rsidRDefault="0018043F" w:rsidP="00393C43">
            <w:pPr>
              <w:keepLines/>
              <w:suppressAutoHyphens/>
              <w:spacing w:after="0" w:line="240" w:lineRule="auto"/>
              <w:jc w:val="center"/>
              <w:rPr>
                <w:rFonts w:cs="Times New Roman"/>
                <w:b/>
              </w:rPr>
            </w:pPr>
            <w:r w:rsidRPr="00EE4E44">
              <w:rPr>
                <w:rFonts w:eastAsia="Times New Roman" w:cs="Times New Roman"/>
                <w:bCs/>
                <w:szCs w:val="24"/>
              </w:rPr>
              <w:t>124,686</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1.5</w:t>
            </w:r>
          </w:p>
        </w:tc>
        <w:tc>
          <w:tcPr>
            <w:tcW w:w="2155" w:type="pct"/>
            <w:vAlign w:val="center"/>
          </w:tcPr>
          <w:p w:rsidR="0018043F" w:rsidRPr="00EE4E44" w:rsidRDefault="0018043F" w:rsidP="00393C43">
            <w:pPr>
              <w:suppressAutoHyphens/>
              <w:spacing w:after="0" w:line="240" w:lineRule="auto"/>
              <w:ind w:firstLine="143"/>
              <w:jc w:val="center"/>
              <w:rPr>
                <w:rFonts w:cs="Times New Roman"/>
              </w:rPr>
            </w:pPr>
            <w:r w:rsidRPr="00EE4E44">
              <w:rPr>
                <w:rFonts w:cs="Times New Roman"/>
              </w:rPr>
              <w:t>- земли лесного фонда</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eastAsia="Times New Roman" w:cs="Times New Roman"/>
                <w:bCs/>
                <w:szCs w:val="24"/>
              </w:rPr>
              <w:t>659,129 </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eastAsia="Times New Roman" w:cs="Times New Roman"/>
                <w:bCs/>
                <w:szCs w:val="24"/>
              </w:rPr>
              <w:t>659,129 </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1.6</w:t>
            </w:r>
          </w:p>
        </w:tc>
        <w:tc>
          <w:tcPr>
            <w:tcW w:w="2155" w:type="pct"/>
            <w:vAlign w:val="center"/>
          </w:tcPr>
          <w:p w:rsidR="0018043F" w:rsidRPr="00EE4E44" w:rsidRDefault="0018043F" w:rsidP="00393C43">
            <w:pPr>
              <w:suppressAutoHyphens/>
              <w:spacing w:after="0" w:line="240" w:lineRule="auto"/>
              <w:ind w:firstLine="176"/>
              <w:jc w:val="center"/>
              <w:rPr>
                <w:rFonts w:cs="Times New Roman"/>
              </w:rPr>
            </w:pPr>
            <w:r w:rsidRPr="00EE4E44">
              <w:rPr>
                <w:rFonts w:cs="Times New Roman"/>
              </w:rPr>
              <w:t>- земли особо охраняемых территорий и объектов</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r>
      <w:tr w:rsidR="0018043F" w:rsidRPr="00EE4E44" w:rsidTr="00393C43">
        <w:trPr>
          <w:trHeight w:val="20"/>
          <w:jc w:val="center"/>
        </w:trPr>
        <w:tc>
          <w:tcPr>
            <w:tcW w:w="343"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1.8</w:t>
            </w:r>
          </w:p>
        </w:tc>
        <w:tc>
          <w:tcPr>
            <w:tcW w:w="2155" w:type="pct"/>
            <w:shd w:val="clear" w:color="auto" w:fill="auto"/>
            <w:vAlign w:val="center"/>
          </w:tcPr>
          <w:p w:rsidR="0018043F" w:rsidRPr="00EE4E44" w:rsidRDefault="0018043F" w:rsidP="00393C43">
            <w:pPr>
              <w:suppressAutoHyphens/>
              <w:spacing w:after="0" w:line="240" w:lineRule="auto"/>
              <w:ind w:firstLine="176"/>
              <w:jc w:val="center"/>
              <w:rPr>
                <w:rFonts w:cs="Times New Roman"/>
              </w:rPr>
            </w:pPr>
            <w:r w:rsidRPr="00EE4E44">
              <w:rPr>
                <w:rFonts w:cs="Times New Roman"/>
              </w:rPr>
              <w:t>- земли водного фонда</w:t>
            </w:r>
          </w:p>
        </w:tc>
        <w:tc>
          <w:tcPr>
            <w:tcW w:w="746"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bCs/>
              </w:rPr>
              <w:t>га</w:t>
            </w:r>
          </w:p>
        </w:tc>
        <w:tc>
          <w:tcPr>
            <w:tcW w:w="801"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c>
          <w:tcPr>
            <w:tcW w:w="955"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1.9</w:t>
            </w:r>
          </w:p>
        </w:tc>
        <w:tc>
          <w:tcPr>
            <w:tcW w:w="2155" w:type="pct"/>
            <w:vAlign w:val="center"/>
          </w:tcPr>
          <w:p w:rsidR="0018043F" w:rsidRPr="00EE4E44" w:rsidRDefault="0018043F" w:rsidP="00393C43">
            <w:pPr>
              <w:suppressAutoHyphens/>
              <w:spacing w:after="0" w:line="240" w:lineRule="auto"/>
              <w:ind w:firstLine="176"/>
              <w:jc w:val="center"/>
              <w:rPr>
                <w:rFonts w:cs="Times New Roman"/>
              </w:rPr>
            </w:pPr>
            <w:r w:rsidRPr="00EE4E44">
              <w:rPr>
                <w:rFonts w:cs="Times New Roman"/>
              </w:rPr>
              <w:t>- земли запаса</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bCs/>
              </w:rPr>
              <w:t>га</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r>
      <w:tr w:rsidR="0018043F" w:rsidRPr="00EE4E44" w:rsidTr="00393C43">
        <w:trPr>
          <w:trHeight w:val="20"/>
          <w:jc w:val="center"/>
        </w:trPr>
        <w:tc>
          <w:tcPr>
            <w:tcW w:w="343" w:type="pct"/>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rPr>
              <w:t>2</w:t>
            </w:r>
          </w:p>
        </w:tc>
        <w:tc>
          <w:tcPr>
            <w:tcW w:w="4657" w:type="pct"/>
            <w:gridSpan w:val="4"/>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rPr>
              <w:t>Население</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2.1</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Всего</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Чел.</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624</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eastAsia="Calibri"/>
                <w:lang w:eastAsia="ar-SA"/>
              </w:rPr>
              <w:t>632</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highlight w:val="yellow"/>
              </w:rPr>
            </w:pPr>
          </w:p>
        </w:tc>
        <w:tc>
          <w:tcPr>
            <w:tcW w:w="2155" w:type="pct"/>
            <w:vAlign w:val="center"/>
          </w:tcPr>
          <w:p w:rsidR="0018043F" w:rsidRPr="00EE4E44" w:rsidRDefault="0018043F" w:rsidP="00393C43">
            <w:pPr>
              <w:snapToGrid w:val="0"/>
              <w:rPr>
                <w:rFonts w:eastAsia="Times New Roman"/>
                <w:lang w:eastAsia="ar-SA"/>
              </w:rPr>
            </w:pPr>
            <w:r w:rsidRPr="00EE4E44">
              <w:rPr>
                <w:rFonts w:eastAsia="Times New Roman"/>
                <w:lang w:eastAsia="ar-SA"/>
              </w:rPr>
              <w:t>- моложе трудоспособного возраста</w:t>
            </w:r>
          </w:p>
        </w:tc>
        <w:tc>
          <w:tcPr>
            <w:tcW w:w="746" w:type="pct"/>
            <w:vAlign w:val="center"/>
          </w:tcPr>
          <w:p w:rsidR="0018043F" w:rsidRPr="00EE4E44" w:rsidRDefault="0018043F" w:rsidP="00393C43">
            <w:pPr>
              <w:autoSpaceDN w:val="0"/>
              <w:jc w:val="center"/>
              <w:rPr>
                <w:rFonts w:eastAsia="Arial Unicode MS"/>
                <w:kern w:val="3"/>
              </w:rPr>
            </w:pPr>
          </w:p>
        </w:tc>
        <w:tc>
          <w:tcPr>
            <w:tcW w:w="801" w:type="pct"/>
            <w:vAlign w:val="center"/>
          </w:tcPr>
          <w:p w:rsidR="0018043F" w:rsidRPr="00EE4E44" w:rsidRDefault="0018043F" w:rsidP="00393C43">
            <w:pPr>
              <w:autoSpaceDN w:val="0"/>
              <w:jc w:val="center"/>
              <w:rPr>
                <w:rFonts w:eastAsia="Arial Unicode MS"/>
                <w:kern w:val="3"/>
              </w:rPr>
            </w:pPr>
            <w:r w:rsidRPr="00EE4E44">
              <w:rPr>
                <w:rFonts w:eastAsia="Arial Unicode MS"/>
                <w:kern w:val="3"/>
              </w:rPr>
              <w:t>98</w:t>
            </w:r>
          </w:p>
        </w:tc>
        <w:tc>
          <w:tcPr>
            <w:tcW w:w="955" w:type="pct"/>
            <w:vAlign w:val="center"/>
          </w:tcPr>
          <w:p w:rsidR="0018043F" w:rsidRPr="00EE4E44" w:rsidRDefault="0018043F" w:rsidP="00393C43">
            <w:pPr>
              <w:snapToGrid w:val="0"/>
              <w:jc w:val="center"/>
              <w:rPr>
                <w:rFonts w:eastAsia="Times New Roman"/>
                <w:lang w:eastAsia="ar-SA"/>
              </w:rPr>
            </w:pPr>
            <w:r w:rsidRPr="00EE4E44">
              <w:rPr>
                <w:rFonts w:eastAsia="Times New Roman"/>
                <w:lang w:eastAsia="ar-SA"/>
              </w:rPr>
              <w:t>101</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highlight w:val="yellow"/>
              </w:rPr>
            </w:pPr>
          </w:p>
        </w:tc>
        <w:tc>
          <w:tcPr>
            <w:tcW w:w="2155" w:type="pct"/>
            <w:vAlign w:val="center"/>
          </w:tcPr>
          <w:p w:rsidR="0018043F" w:rsidRPr="00EE4E44" w:rsidRDefault="0018043F" w:rsidP="00393C43">
            <w:pPr>
              <w:snapToGrid w:val="0"/>
              <w:rPr>
                <w:rFonts w:eastAsia="Times New Roman"/>
                <w:lang w:eastAsia="ar-SA"/>
              </w:rPr>
            </w:pPr>
            <w:r w:rsidRPr="00EE4E44">
              <w:rPr>
                <w:rFonts w:eastAsia="Times New Roman"/>
                <w:lang w:eastAsia="ar-SA"/>
              </w:rPr>
              <w:t>- в трудоспособном возрасте</w:t>
            </w:r>
          </w:p>
        </w:tc>
        <w:tc>
          <w:tcPr>
            <w:tcW w:w="746" w:type="pct"/>
            <w:vAlign w:val="center"/>
          </w:tcPr>
          <w:p w:rsidR="0018043F" w:rsidRPr="00EE4E44" w:rsidRDefault="0018043F" w:rsidP="00393C43">
            <w:pPr>
              <w:autoSpaceDN w:val="0"/>
              <w:jc w:val="center"/>
              <w:rPr>
                <w:rFonts w:eastAsia="Arial Unicode MS"/>
                <w:kern w:val="3"/>
              </w:rPr>
            </w:pPr>
          </w:p>
        </w:tc>
        <w:tc>
          <w:tcPr>
            <w:tcW w:w="801" w:type="pct"/>
            <w:vAlign w:val="center"/>
          </w:tcPr>
          <w:p w:rsidR="0018043F" w:rsidRPr="00EE4E44" w:rsidRDefault="0018043F" w:rsidP="00393C43">
            <w:pPr>
              <w:autoSpaceDN w:val="0"/>
              <w:jc w:val="center"/>
              <w:rPr>
                <w:rFonts w:eastAsia="Arial Unicode MS"/>
                <w:kern w:val="3"/>
              </w:rPr>
            </w:pPr>
            <w:r w:rsidRPr="00EE4E44">
              <w:rPr>
                <w:rFonts w:eastAsia="Arial Unicode MS"/>
                <w:kern w:val="3"/>
              </w:rPr>
              <w:t>332</w:t>
            </w:r>
          </w:p>
        </w:tc>
        <w:tc>
          <w:tcPr>
            <w:tcW w:w="955" w:type="pct"/>
            <w:vAlign w:val="center"/>
          </w:tcPr>
          <w:p w:rsidR="0018043F" w:rsidRPr="00EE4E44" w:rsidRDefault="0018043F" w:rsidP="00393C43">
            <w:pPr>
              <w:snapToGrid w:val="0"/>
              <w:jc w:val="center"/>
              <w:rPr>
                <w:rFonts w:eastAsia="Times New Roman"/>
                <w:lang w:eastAsia="ar-SA"/>
              </w:rPr>
            </w:pPr>
            <w:r w:rsidRPr="00EE4E44">
              <w:rPr>
                <w:rFonts w:eastAsia="Times New Roman"/>
                <w:lang w:eastAsia="ar-SA"/>
              </w:rPr>
              <w:t>341</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highlight w:val="yellow"/>
              </w:rPr>
            </w:pPr>
          </w:p>
        </w:tc>
        <w:tc>
          <w:tcPr>
            <w:tcW w:w="2155" w:type="pct"/>
            <w:vAlign w:val="center"/>
          </w:tcPr>
          <w:p w:rsidR="0018043F" w:rsidRPr="00EE4E44" w:rsidRDefault="0018043F" w:rsidP="00393C43">
            <w:pPr>
              <w:snapToGrid w:val="0"/>
              <w:rPr>
                <w:rFonts w:eastAsia="Times New Roman"/>
                <w:lang w:eastAsia="ar-SA"/>
              </w:rPr>
            </w:pPr>
            <w:r w:rsidRPr="00EE4E44">
              <w:rPr>
                <w:rFonts w:eastAsia="Times New Roman"/>
                <w:lang w:eastAsia="ar-SA"/>
              </w:rPr>
              <w:t>- старше трудоспособного возраста</w:t>
            </w:r>
          </w:p>
        </w:tc>
        <w:tc>
          <w:tcPr>
            <w:tcW w:w="746" w:type="pct"/>
            <w:vAlign w:val="center"/>
          </w:tcPr>
          <w:p w:rsidR="0018043F" w:rsidRPr="00EE4E44" w:rsidRDefault="0018043F" w:rsidP="00393C43">
            <w:pPr>
              <w:autoSpaceDN w:val="0"/>
              <w:jc w:val="center"/>
              <w:rPr>
                <w:rFonts w:eastAsia="Arial Unicode MS"/>
                <w:kern w:val="3"/>
              </w:rPr>
            </w:pPr>
          </w:p>
        </w:tc>
        <w:tc>
          <w:tcPr>
            <w:tcW w:w="801" w:type="pct"/>
            <w:vAlign w:val="center"/>
          </w:tcPr>
          <w:p w:rsidR="0018043F" w:rsidRPr="00EE4E44" w:rsidRDefault="0018043F" w:rsidP="00393C43">
            <w:pPr>
              <w:autoSpaceDN w:val="0"/>
              <w:jc w:val="center"/>
              <w:rPr>
                <w:rFonts w:eastAsia="Arial Unicode MS"/>
                <w:kern w:val="3"/>
              </w:rPr>
            </w:pPr>
            <w:r w:rsidRPr="00EE4E44">
              <w:rPr>
                <w:rFonts w:eastAsia="Arial Unicode MS"/>
                <w:kern w:val="3"/>
              </w:rPr>
              <w:t>194</w:t>
            </w:r>
          </w:p>
        </w:tc>
        <w:tc>
          <w:tcPr>
            <w:tcW w:w="955" w:type="pct"/>
            <w:vAlign w:val="center"/>
          </w:tcPr>
          <w:p w:rsidR="0018043F" w:rsidRPr="00EE4E44" w:rsidRDefault="0018043F" w:rsidP="00393C43">
            <w:pPr>
              <w:snapToGrid w:val="0"/>
              <w:jc w:val="center"/>
              <w:rPr>
                <w:rFonts w:eastAsia="Times New Roman"/>
                <w:lang w:eastAsia="ar-SA"/>
              </w:rPr>
            </w:pPr>
            <w:r w:rsidRPr="00EE4E44">
              <w:rPr>
                <w:rFonts w:eastAsia="Times New Roman"/>
                <w:lang w:eastAsia="ar-SA"/>
              </w:rPr>
              <w:t>190</w:t>
            </w:r>
          </w:p>
        </w:tc>
      </w:tr>
      <w:tr w:rsidR="0018043F" w:rsidRPr="00EE4E44" w:rsidTr="00393C43">
        <w:trPr>
          <w:trHeight w:val="20"/>
          <w:jc w:val="center"/>
        </w:trPr>
        <w:tc>
          <w:tcPr>
            <w:tcW w:w="343" w:type="pct"/>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rPr>
              <w:t>3</w:t>
            </w:r>
          </w:p>
        </w:tc>
        <w:tc>
          <w:tcPr>
            <w:tcW w:w="4657" w:type="pct"/>
            <w:gridSpan w:val="4"/>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rPr>
              <w:t>Жилищный фонд</w:t>
            </w:r>
          </w:p>
        </w:tc>
      </w:tr>
      <w:tr w:rsidR="0018043F" w:rsidRPr="00EE4E44" w:rsidTr="00393C43">
        <w:trPr>
          <w:trHeight w:val="20"/>
          <w:jc w:val="center"/>
        </w:trPr>
        <w:tc>
          <w:tcPr>
            <w:tcW w:w="343"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3.1</w:t>
            </w:r>
          </w:p>
        </w:tc>
        <w:tc>
          <w:tcPr>
            <w:tcW w:w="2155"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всего</w:t>
            </w:r>
          </w:p>
        </w:tc>
        <w:tc>
          <w:tcPr>
            <w:tcW w:w="746" w:type="pct"/>
            <w:shd w:val="clear" w:color="auto" w:fill="auto"/>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тыс. м</w:t>
            </w:r>
            <w:r w:rsidRPr="00EE4E44">
              <w:rPr>
                <w:rFonts w:cs="Times New Roman"/>
                <w:vertAlign w:val="superscript"/>
              </w:rPr>
              <w:t xml:space="preserve">2 </w:t>
            </w:r>
            <w:r w:rsidRPr="00EE4E44">
              <w:rPr>
                <w:rFonts w:cs="Times New Roman"/>
              </w:rPr>
              <w:t>общей площади</w:t>
            </w:r>
          </w:p>
        </w:tc>
        <w:tc>
          <w:tcPr>
            <w:tcW w:w="801" w:type="pct"/>
            <w:shd w:val="clear" w:color="auto" w:fill="auto"/>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18</w:t>
            </w:r>
            <w:r w:rsidRPr="00EE4E44">
              <w:rPr>
                <w:rFonts w:cs="Times New Roman"/>
              </w:rPr>
              <w:t>,</w:t>
            </w:r>
            <w:r w:rsidRPr="00EE4E44">
              <w:rPr>
                <w:rFonts w:cs="Times New Roman"/>
                <w:lang w:val="en-US"/>
              </w:rPr>
              <w:t>8</w:t>
            </w:r>
          </w:p>
        </w:tc>
        <w:tc>
          <w:tcPr>
            <w:tcW w:w="955" w:type="pct"/>
            <w:shd w:val="clear" w:color="auto" w:fill="auto"/>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25</w:t>
            </w:r>
            <w:r w:rsidRPr="00EE4E44">
              <w:rPr>
                <w:rFonts w:cs="Times New Roman"/>
              </w:rPr>
              <w:t>,</w:t>
            </w:r>
            <w:r w:rsidRPr="00EE4E44">
              <w:rPr>
                <w:rFonts w:cs="Times New Roman"/>
                <w:lang w:val="en-US"/>
              </w:rPr>
              <w:t>28</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3.2</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Обеспеченность населения общей площадью</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м</w:t>
            </w:r>
            <w:r w:rsidRPr="00EE4E44">
              <w:rPr>
                <w:rFonts w:cs="Times New Roman"/>
                <w:vertAlign w:val="superscript"/>
              </w:rPr>
              <w:t>2</w:t>
            </w:r>
            <w:r w:rsidRPr="00EE4E44">
              <w:rPr>
                <w:rFonts w:cs="Times New Roman"/>
              </w:rPr>
              <w:t>/чел</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eastAsia="Lucida Sans Unicode" w:cs="Times New Roman"/>
                <w:kern w:val="1"/>
                <w:szCs w:val="24"/>
              </w:rPr>
              <w:t>30,1</w:t>
            </w:r>
          </w:p>
        </w:tc>
        <w:tc>
          <w:tcPr>
            <w:tcW w:w="955" w:type="pct"/>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40</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3.3</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Новое жилищное строительство</w:t>
            </w:r>
          </w:p>
          <w:p w:rsidR="0018043F" w:rsidRPr="00EE4E44" w:rsidRDefault="0018043F" w:rsidP="00393C43">
            <w:pPr>
              <w:suppressAutoHyphens/>
              <w:spacing w:after="0" w:line="240" w:lineRule="auto"/>
              <w:jc w:val="center"/>
              <w:rPr>
                <w:rFonts w:cs="Times New Roman"/>
              </w:rPr>
            </w:pPr>
            <w:r w:rsidRPr="00EE4E44">
              <w:rPr>
                <w:rFonts w:cs="Times New Roman"/>
              </w:rPr>
              <w:t>всего, в т.ч.:</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тыс. м</w:t>
            </w:r>
            <w:r w:rsidRPr="00EE4E44">
              <w:rPr>
                <w:rFonts w:cs="Times New Roman"/>
                <w:vertAlign w:val="superscript"/>
              </w:rPr>
              <w:t xml:space="preserve">2 </w:t>
            </w:r>
            <w:r w:rsidRPr="00EE4E44">
              <w:rPr>
                <w:rFonts w:cs="Times New Roman"/>
              </w:rPr>
              <w:t>общей площади</w:t>
            </w:r>
          </w:p>
        </w:tc>
        <w:tc>
          <w:tcPr>
            <w:tcW w:w="801" w:type="pct"/>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w:t>
            </w:r>
          </w:p>
        </w:tc>
        <w:tc>
          <w:tcPr>
            <w:tcW w:w="955" w:type="pct"/>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6</w:t>
            </w:r>
            <w:r w:rsidRPr="00EE4E44">
              <w:rPr>
                <w:rFonts w:cs="Times New Roman"/>
              </w:rPr>
              <w:t>,</w:t>
            </w:r>
            <w:r w:rsidRPr="00EE4E44">
              <w:rPr>
                <w:rFonts w:cs="Times New Roman"/>
                <w:lang w:val="en-US"/>
              </w:rPr>
              <w:t>48</w:t>
            </w:r>
          </w:p>
        </w:tc>
      </w:tr>
      <w:tr w:rsidR="0018043F" w:rsidRPr="00EE4E44" w:rsidTr="00393C43">
        <w:trPr>
          <w:trHeight w:val="20"/>
          <w:jc w:val="center"/>
        </w:trPr>
        <w:tc>
          <w:tcPr>
            <w:tcW w:w="343" w:type="pct"/>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lang w:eastAsia="ru-RU"/>
              </w:rPr>
            </w:pPr>
            <w:r w:rsidRPr="00EE4E44">
              <w:rPr>
                <w:rFonts w:cs="Times New Roman"/>
                <w:b/>
                <w:lang w:eastAsia="ru-RU"/>
              </w:rPr>
              <w:t>4</w:t>
            </w:r>
          </w:p>
        </w:tc>
        <w:tc>
          <w:tcPr>
            <w:tcW w:w="4657" w:type="pct"/>
            <w:gridSpan w:val="4"/>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bCs/>
              </w:rPr>
              <w:t xml:space="preserve">Объекты </w:t>
            </w:r>
            <w:r w:rsidRPr="00EE4E44">
              <w:rPr>
                <w:rFonts w:cs="Times New Roman"/>
                <w:b/>
                <w:sz w:val="24"/>
                <w:szCs w:val="24"/>
              </w:rPr>
              <w:t>социального и культурно-бытового обслуживания населения</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lang w:eastAsia="ru-RU"/>
              </w:rPr>
            </w:pPr>
            <w:r w:rsidRPr="00EE4E44">
              <w:rPr>
                <w:rFonts w:cs="Times New Roman"/>
                <w:lang w:eastAsia="ru-RU"/>
              </w:rPr>
              <w:t>4.1</w:t>
            </w:r>
          </w:p>
        </w:tc>
        <w:tc>
          <w:tcPr>
            <w:tcW w:w="2155" w:type="pct"/>
            <w:vAlign w:val="center"/>
          </w:tcPr>
          <w:p w:rsidR="0018043F" w:rsidRPr="00EE4E44" w:rsidRDefault="0018043F" w:rsidP="00393C43">
            <w:pPr>
              <w:suppressAutoHyphens/>
              <w:spacing w:after="0" w:line="240" w:lineRule="auto"/>
              <w:jc w:val="center"/>
              <w:rPr>
                <w:rFonts w:cs="Times New Roman"/>
                <w:lang w:eastAsia="ru-RU"/>
              </w:rPr>
            </w:pPr>
            <w:r w:rsidRPr="00EE4E44">
              <w:rPr>
                <w:rFonts w:cs="Times New Roman"/>
                <w:lang w:eastAsia="ru-RU"/>
              </w:rPr>
              <w:t>Детские дошкольные учреждения</w:t>
            </w:r>
          </w:p>
        </w:tc>
        <w:tc>
          <w:tcPr>
            <w:tcW w:w="746" w:type="pct"/>
            <w:vAlign w:val="center"/>
          </w:tcPr>
          <w:p w:rsidR="0018043F" w:rsidRPr="00EE4E44" w:rsidRDefault="0018043F" w:rsidP="00393C43">
            <w:pPr>
              <w:suppressAutoHyphens/>
              <w:spacing w:after="0" w:line="240" w:lineRule="auto"/>
              <w:jc w:val="center"/>
              <w:rPr>
                <w:rFonts w:cs="Times New Roman"/>
                <w:lang w:eastAsia="ru-RU"/>
              </w:rPr>
            </w:pPr>
            <w:r w:rsidRPr="00EE4E44">
              <w:rPr>
                <w:rFonts w:cs="Times New Roman"/>
                <w:lang w:eastAsia="ru-RU"/>
              </w:rPr>
              <w:t>мест</w:t>
            </w:r>
          </w:p>
        </w:tc>
        <w:tc>
          <w:tcPr>
            <w:tcW w:w="801" w:type="pct"/>
            <w:vAlign w:val="center"/>
          </w:tcPr>
          <w:p w:rsidR="0018043F" w:rsidRPr="00EE4E44" w:rsidRDefault="0018043F" w:rsidP="00393C43">
            <w:pPr>
              <w:suppressAutoHyphens/>
              <w:spacing w:after="0" w:line="240" w:lineRule="auto"/>
              <w:jc w:val="center"/>
              <w:rPr>
                <w:rFonts w:cs="Times New Roman"/>
                <w:lang w:val="en-US" w:eastAsia="ru-RU"/>
              </w:rPr>
            </w:pPr>
            <w:r w:rsidRPr="00EE4E44">
              <w:rPr>
                <w:rFonts w:cs="Times New Roman"/>
                <w:lang w:val="en-US" w:eastAsia="ru-RU"/>
              </w:rPr>
              <w:t>36</w:t>
            </w:r>
          </w:p>
        </w:tc>
        <w:tc>
          <w:tcPr>
            <w:tcW w:w="955" w:type="pct"/>
            <w:vAlign w:val="center"/>
          </w:tcPr>
          <w:p w:rsidR="0018043F" w:rsidRPr="00EE4E44" w:rsidRDefault="0018043F" w:rsidP="00393C43">
            <w:pPr>
              <w:suppressAutoHyphens/>
              <w:spacing w:after="0" w:line="240" w:lineRule="auto"/>
              <w:jc w:val="center"/>
              <w:rPr>
                <w:rFonts w:cs="Times New Roman"/>
                <w:lang w:val="en-US" w:eastAsia="ru-RU"/>
              </w:rPr>
            </w:pPr>
            <w:r w:rsidRPr="00EE4E44">
              <w:rPr>
                <w:rFonts w:cs="Times New Roman"/>
                <w:lang w:val="en-US" w:eastAsia="ru-RU"/>
              </w:rPr>
              <w:t>36</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4.2</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Общеобразовательные школы</w:t>
            </w:r>
          </w:p>
        </w:tc>
        <w:tc>
          <w:tcPr>
            <w:tcW w:w="746" w:type="pct"/>
            <w:vAlign w:val="center"/>
          </w:tcPr>
          <w:p w:rsidR="0018043F" w:rsidRPr="00EE4E44" w:rsidRDefault="0018043F" w:rsidP="00393C43">
            <w:pPr>
              <w:suppressAutoHyphens/>
              <w:spacing w:after="0" w:line="240" w:lineRule="auto"/>
              <w:jc w:val="center"/>
              <w:rPr>
                <w:rFonts w:cs="Times New Roman"/>
              </w:rPr>
            </w:pPr>
          </w:p>
        </w:tc>
        <w:tc>
          <w:tcPr>
            <w:tcW w:w="801" w:type="pct"/>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108</w:t>
            </w:r>
          </w:p>
        </w:tc>
        <w:tc>
          <w:tcPr>
            <w:tcW w:w="955" w:type="pct"/>
            <w:vAlign w:val="center"/>
          </w:tcPr>
          <w:p w:rsidR="0018043F" w:rsidRPr="00EE4E44" w:rsidRDefault="0018043F" w:rsidP="00393C43">
            <w:pPr>
              <w:suppressAutoHyphens/>
              <w:spacing w:after="0" w:line="240" w:lineRule="auto"/>
              <w:jc w:val="center"/>
              <w:rPr>
                <w:rFonts w:cs="Times New Roman"/>
                <w:lang w:val="en-US"/>
              </w:rPr>
            </w:pPr>
            <w:r w:rsidRPr="00EE4E44">
              <w:rPr>
                <w:rFonts w:cs="Times New Roman"/>
                <w:lang w:val="en-US"/>
              </w:rPr>
              <w:t>108</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4.3</w:t>
            </w:r>
          </w:p>
        </w:tc>
        <w:tc>
          <w:tcPr>
            <w:tcW w:w="2155" w:type="pct"/>
          </w:tcPr>
          <w:p w:rsidR="0018043F" w:rsidRPr="00EE4E44" w:rsidRDefault="0018043F" w:rsidP="00393C43">
            <w:pPr>
              <w:spacing w:after="0" w:line="240" w:lineRule="auto"/>
              <w:jc w:val="center"/>
              <w:rPr>
                <w:rFonts w:cs="Times New Roman"/>
              </w:rPr>
            </w:pPr>
            <w:r w:rsidRPr="00EE4E44">
              <w:rPr>
                <w:rFonts w:cs="Times New Roman"/>
              </w:rPr>
              <w:t>Учреждения здравоохранения</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кол-во</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4.4</w:t>
            </w:r>
          </w:p>
        </w:tc>
        <w:tc>
          <w:tcPr>
            <w:tcW w:w="2155" w:type="pct"/>
          </w:tcPr>
          <w:p w:rsidR="0018043F" w:rsidRPr="00EE4E44" w:rsidRDefault="0018043F" w:rsidP="00393C43">
            <w:pPr>
              <w:spacing w:after="0" w:line="240" w:lineRule="auto"/>
              <w:jc w:val="center"/>
              <w:rPr>
                <w:rFonts w:cs="Times New Roman"/>
              </w:rPr>
            </w:pPr>
            <w:r w:rsidRPr="00EE4E44">
              <w:rPr>
                <w:rFonts w:cs="Times New Roman"/>
              </w:rPr>
              <w:t>Учреждения культуры и искусства (СДК)</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кол-во</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4.5</w:t>
            </w:r>
          </w:p>
        </w:tc>
        <w:tc>
          <w:tcPr>
            <w:tcW w:w="2155" w:type="pct"/>
          </w:tcPr>
          <w:p w:rsidR="0018043F" w:rsidRPr="00EE4E44" w:rsidRDefault="0018043F" w:rsidP="00393C43">
            <w:pPr>
              <w:spacing w:after="0" w:line="240" w:lineRule="auto"/>
              <w:jc w:val="center"/>
              <w:rPr>
                <w:rFonts w:cs="Times New Roman"/>
              </w:rPr>
            </w:pPr>
            <w:r w:rsidRPr="00EE4E44">
              <w:rPr>
                <w:rFonts w:cs="Times New Roman"/>
              </w:rPr>
              <w:t>Спортивные сооружения</w:t>
            </w:r>
          </w:p>
        </w:tc>
        <w:tc>
          <w:tcPr>
            <w:tcW w:w="746" w:type="pct"/>
          </w:tcPr>
          <w:p w:rsidR="0018043F" w:rsidRPr="00EE4E44" w:rsidRDefault="0018043F" w:rsidP="00393C43">
            <w:pPr>
              <w:spacing w:after="0" w:line="240" w:lineRule="auto"/>
              <w:jc w:val="center"/>
              <w:rPr>
                <w:rFonts w:cs="Times New Roman"/>
              </w:rPr>
            </w:pPr>
            <w:r w:rsidRPr="00EE4E44">
              <w:rPr>
                <w:rFonts w:cs="Times New Roman"/>
              </w:rPr>
              <w:t>кол-во</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w:t>
            </w:r>
          </w:p>
        </w:tc>
      </w:tr>
      <w:tr w:rsidR="0018043F" w:rsidRPr="00EE4E44" w:rsidTr="00393C43">
        <w:trPr>
          <w:trHeight w:val="20"/>
          <w:jc w:val="center"/>
        </w:trPr>
        <w:tc>
          <w:tcPr>
            <w:tcW w:w="343" w:type="pct"/>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rPr>
              <w:t>5</w:t>
            </w:r>
          </w:p>
        </w:tc>
        <w:tc>
          <w:tcPr>
            <w:tcW w:w="4657" w:type="pct"/>
            <w:gridSpan w:val="4"/>
            <w:shd w:val="clear" w:color="auto" w:fill="BFBFBF" w:themeFill="background1" w:themeFillShade="BF"/>
            <w:vAlign w:val="center"/>
          </w:tcPr>
          <w:p w:rsidR="0018043F" w:rsidRPr="00EE4E44" w:rsidRDefault="0018043F" w:rsidP="00393C43">
            <w:pPr>
              <w:suppressAutoHyphens/>
              <w:spacing w:after="0" w:line="240" w:lineRule="auto"/>
              <w:jc w:val="center"/>
              <w:rPr>
                <w:rFonts w:cs="Times New Roman"/>
                <w:b/>
              </w:rPr>
            </w:pPr>
            <w:r w:rsidRPr="00EE4E44">
              <w:rPr>
                <w:rFonts w:cs="Times New Roman"/>
                <w:b/>
              </w:rPr>
              <w:t>Инженерная инфраструктура и благоустройство территории</w:t>
            </w:r>
          </w:p>
        </w:tc>
      </w:tr>
      <w:tr w:rsidR="0018043F" w:rsidRPr="00EE4E44" w:rsidTr="00393C43">
        <w:trPr>
          <w:trHeight w:val="20"/>
          <w:jc w:val="center"/>
        </w:trPr>
        <w:tc>
          <w:tcPr>
            <w:tcW w:w="343" w:type="pct"/>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5.1</w:t>
            </w:r>
          </w:p>
        </w:tc>
        <w:tc>
          <w:tcPr>
            <w:tcW w:w="4657" w:type="pct"/>
            <w:gridSpan w:val="4"/>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Водоснабжение</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5.1.1</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Среднесуточное водопотребление</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м</w:t>
            </w:r>
            <w:r w:rsidRPr="00EE4E44">
              <w:rPr>
                <w:rFonts w:cs="Times New Roman"/>
                <w:vertAlign w:val="superscript"/>
              </w:rPr>
              <w:t>3</w:t>
            </w:r>
            <w:r w:rsidRPr="00EE4E44">
              <w:rPr>
                <w:rFonts w:cs="Times New Roman"/>
              </w:rPr>
              <w:t>/сут.</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Нет данных</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eastAsia="Lucida Sans Unicode" w:cs="Times New Roman"/>
                <w:bCs/>
                <w:kern w:val="1"/>
                <w:shd w:val="clear" w:color="auto" w:fill="FFFFFF"/>
              </w:rPr>
              <w:t>244,964</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5.1.2</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Протяженность водопроводной  сети</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км</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eastAsia="Calibri" w:cs="Times New Roman"/>
                <w:shd w:val="clear" w:color="auto" w:fill="FFFFFF"/>
              </w:rPr>
              <w:t>4,5</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t xml:space="preserve">По мере разработки проектов планировки на участки жилищного </w:t>
            </w:r>
            <w:r w:rsidRPr="00EE4E44">
              <w:lastRenderedPageBreak/>
              <w:t>строительства</w:t>
            </w:r>
          </w:p>
        </w:tc>
      </w:tr>
      <w:tr w:rsidR="0018043F" w:rsidRPr="00EE4E44" w:rsidTr="00393C43">
        <w:trPr>
          <w:trHeight w:val="20"/>
          <w:jc w:val="center"/>
        </w:trPr>
        <w:tc>
          <w:tcPr>
            <w:tcW w:w="343" w:type="pct"/>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lastRenderedPageBreak/>
              <w:t>5.2</w:t>
            </w:r>
          </w:p>
        </w:tc>
        <w:tc>
          <w:tcPr>
            <w:tcW w:w="4657" w:type="pct"/>
            <w:gridSpan w:val="4"/>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Канализация</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5.2.1</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t>Общее поступление сточных вод</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м</w:t>
            </w:r>
            <w:r w:rsidRPr="00EE4E44">
              <w:rPr>
                <w:rFonts w:cs="Times New Roman"/>
                <w:vertAlign w:val="superscript"/>
              </w:rPr>
              <w:t>3</w:t>
            </w:r>
            <w:r w:rsidRPr="00EE4E44">
              <w:rPr>
                <w:rFonts w:cs="Times New Roman"/>
              </w:rPr>
              <w:t>/сут.</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eastAsia="Lucida Sans Unicode" w:cs="Times New Roman"/>
                <w:bCs/>
                <w:kern w:val="2"/>
                <w:shd w:val="clear" w:color="auto" w:fill="FFFFFF"/>
              </w:rPr>
              <w:t>191,876</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5.2.2</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Протяженность канализационной  сети</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км</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t>По мере разработки проектов планировки на участки жилищного строительства</w:t>
            </w:r>
          </w:p>
        </w:tc>
      </w:tr>
      <w:tr w:rsidR="0018043F" w:rsidRPr="00EE4E44" w:rsidTr="00393C43">
        <w:trPr>
          <w:trHeight w:val="20"/>
          <w:jc w:val="center"/>
        </w:trPr>
        <w:tc>
          <w:tcPr>
            <w:tcW w:w="343" w:type="pct"/>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5.3.</w:t>
            </w:r>
          </w:p>
        </w:tc>
        <w:tc>
          <w:tcPr>
            <w:tcW w:w="4657" w:type="pct"/>
            <w:gridSpan w:val="4"/>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bCs/>
              </w:rPr>
              <w:t>Теплоснабжение</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5.3.1</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Общий расход тепла</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млн. Гкал/год</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t>Нет данных</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w:t>
            </w:r>
          </w:p>
        </w:tc>
      </w:tr>
      <w:tr w:rsidR="0018043F" w:rsidRPr="00EE4E44" w:rsidTr="00393C43">
        <w:trPr>
          <w:trHeight w:val="20"/>
          <w:jc w:val="center"/>
        </w:trPr>
        <w:tc>
          <w:tcPr>
            <w:tcW w:w="343" w:type="pct"/>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5.4</w:t>
            </w:r>
          </w:p>
        </w:tc>
        <w:tc>
          <w:tcPr>
            <w:tcW w:w="4657" w:type="pct"/>
            <w:gridSpan w:val="4"/>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Электроснабжение</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5.4.1</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shd w:val="clear" w:color="auto" w:fill="FFFFFF"/>
              </w:rPr>
              <w:t>Годовое потребление электроэнергии</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shd w:val="clear" w:color="auto" w:fill="FFFFFF"/>
              </w:rPr>
              <w:t>млн кВт. час</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t>Нет данных</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eastAsia="Calibri" w:cs="Times New Roman"/>
                <w:szCs w:val="24"/>
                <w:shd w:val="clear" w:color="auto" w:fill="FFFFFF"/>
              </w:rPr>
              <w:t>0,72</w:t>
            </w:r>
          </w:p>
        </w:tc>
      </w:tr>
      <w:tr w:rsidR="0018043F" w:rsidRPr="00EE4E44" w:rsidTr="00393C43">
        <w:trPr>
          <w:trHeight w:val="20"/>
          <w:jc w:val="center"/>
        </w:trPr>
        <w:tc>
          <w:tcPr>
            <w:tcW w:w="343" w:type="pct"/>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5.5</w:t>
            </w:r>
          </w:p>
        </w:tc>
        <w:tc>
          <w:tcPr>
            <w:tcW w:w="4657" w:type="pct"/>
            <w:gridSpan w:val="4"/>
            <w:shd w:val="clear" w:color="auto" w:fill="D9D9D9" w:themeFill="background1" w:themeFillShade="D9"/>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Газоснабжение</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5.5.1</w:t>
            </w: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 xml:space="preserve">Потребление газа </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eastAsia="Arial" w:cs="Times New Roman"/>
                <w:kern w:val="1"/>
                <w:shd w:val="clear" w:color="auto" w:fill="FFFFFF"/>
              </w:rPr>
              <w:t xml:space="preserve"> тыс.м</w:t>
            </w:r>
            <w:r w:rsidRPr="00EE4E44">
              <w:rPr>
                <w:rFonts w:eastAsia="Arial" w:cs="Times New Roman"/>
                <w:kern w:val="1"/>
                <w:shd w:val="clear" w:color="auto" w:fill="FFFFFF"/>
                <w:vertAlign w:val="superscript"/>
              </w:rPr>
              <w:t>3</w:t>
            </w:r>
            <w:r w:rsidRPr="00EE4E44">
              <w:rPr>
                <w:rFonts w:eastAsia="Arial" w:cs="Times New Roman"/>
                <w:kern w:val="1"/>
                <w:shd w:val="clear" w:color="auto" w:fill="FFFFFF"/>
              </w:rPr>
              <w:t>/год</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Нет данных</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eastAsia="Arial" w:cs="Times New Roman"/>
                <w:kern w:val="1"/>
                <w:shd w:val="clear" w:color="auto" w:fill="FFFFFF"/>
              </w:rPr>
              <w:t xml:space="preserve">189,6 </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rPr>
            </w:pP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t>Число газифицированных квартир</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sz w:val="24"/>
              </w:rPr>
              <w:t>%</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55</w:t>
            </w:r>
          </w:p>
        </w:tc>
        <w:tc>
          <w:tcPr>
            <w:tcW w:w="9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100</w:t>
            </w:r>
          </w:p>
        </w:tc>
      </w:tr>
      <w:tr w:rsidR="0018043F" w:rsidRPr="00EE4E44" w:rsidTr="00393C43">
        <w:trPr>
          <w:trHeight w:val="20"/>
          <w:jc w:val="center"/>
        </w:trPr>
        <w:tc>
          <w:tcPr>
            <w:tcW w:w="343" w:type="pct"/>
            <w:vAlign w:val="center"/>
          </w:tcPr>
          <w:p w:rsidR="0018043F" w:rsidRPr="00EE4E44" w:rsidRDefault="0018043F" w:rsidP="00393C43">
            <w:pPr>
              <w:suppressAutoHyphens/>
              <w:spacing w:after="0" w:line="240" w:lineRule="auto"/>
              <w:jc w:val="center"/>
              <w:rPr>
                <w:rFonts w:cs="Times New Roman"/>
                <w:highlight w:val="yellow"/>
              </w:rPr>
            </w:pPr>
          </w:p>
        </w:tc>
        <w:tc>
          <w:tcPr>
            <w:tcW w:w="2155"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Протяженность сетей</w:t>
            </w:r>
          </w:p>
        </w:tc>
        <w:tc>
          <w:tcPr>
            <w:tcW w:w="746" w:type="pct"/>
            <w:vAlign w:val="center"/>
          </w:tcPr>
          <w:p w:rsidR="0018043F" w:rsidRPr="00EE4E44" w:rsidRDefault="0018043F" w:rsidP="00393C43">
            <w:pPr>
              <w:suppressAutoHyphens/>
              <w:spacing w:after="0" w:line="240" w:lineRule="auto"/>
              <w:jc w:val="center"/>
              <w:rPr>
                <w:rFonts w:cs="Times New Roman"/>
              </w:rPr>
            </w:pPr>
            <w:r w:rsidRPr="00EE4E44">
              <w:rPr>
                <w:rFonts w:cs="Times New Roman"/>
              </w:rPr>
              <w:t>км</w:t>
            </w:r>
          </w:p>
        </w:tc>
        <w:tc>
          <w:tcPr>
            <w:tcW w:w="801" w:type="pct"/>
            <w:vAlign w:val="center"/>
          </w:tcPr>
          <w:p w:rsidR="0018043F" w:rsidRPr="00EE4E44" w:rsidRDefault="0018043F" w:rsidP="00393C43">
            <w:pPr>
              <w:suppressAutoHyphens/>
              <w:spacing w:after="0" w:line="240" w:lineRule="auto"/>
              <w:jc w:val="center"/>
              <w:rPr>
                <w:rFonts w:cs="Times New Roman"/>
              </w:rPr>
            </w:pPr>
            <w:r w:rsidRPr="00EE4E44">
              <w:rPr>
                <w:rFonts w:eastAsia="Arial" w:cs="Times New Roman"/>
                <w:szCs w:val="24"/>
                <w:shd w:val="clear" w:color="auto" w:fill="FFFFFF"/>
              </w:rPr>
              <w:t>8,831</w:t>
            </w:r>
          </w:p>
        </w:tc>
        <w:tc>
          <w:tcPr>
            <w:tcW w:w="955" w:type="pct"/>
            <w:vAlign w:val="center"/>
          </w:tcPr>
          <w:p w:rsidR="0018043F" w:rsidRPr="00EE4E44" w:rsidRDefault="0018043F" w:rsidP="00393C43">
            <w:pPr>
              <w:suppressAutoHyphens/>
              <w:spacing w:after="0" w:line="240" w:lineRule="auto"/>
              <w:jc w:val="center"/>
              <w:rPr>
                <w:rFonts w:cs="Times New Roman"/>
                <w:highlight w:val="yellow"/>
              </w:rPr>
            </w:pPr>
            <w:r w:rsidRPr="00EE4E44">
              <w:rPr>
                <w:rFonts w:cs="Times New Roman"/>
              </w:rPr>
              <w:t>По мере разработки проектов планировки на участки жилищного строительства</w:t>
            </w:r>
          </w:p>
        </w:tc>
      </w:tr>
    </w:tbl>
    <w:p w:rsidR="0018043F" w:rsidRPr="00EE4E44" w:rsidRDefault="0018043F" w:rsidP="0018043F">
      <w:pPr>
        <w:rPr>
          <w:highlight w:val="yellow"/>
        </w:rPr>
      </w:pPr>
    </w:p>
    <w:p w:rsidR="0018043F" w:rsidRDefault="0018043F" w:rsidP="0018043F"/>
    <w:p w:rsidR="0018043F" w:rsidRDefault="0018043F"/>
    <w:sectPr w:rsidR="0018043F" w:rsidSect="00BD4D39">
      <w:pgSz w:w="11906" w:h="16838"/>
      <w:pgMar w:top="1134" w:right="849" w:bottom="1134" w:left="1701" w:header="708" w:footer="27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F47" w:rsidRDefault="00565F47" w:rsidP="005F34B7">
      <w:pPr>
        <w:spacing w:after="0" w:line="240" w:lineRule="auto"/>
      </w:pPr>
      <w:r>
        <w:separator/>
      </w:r>
    </w:p>
  </w:endnote>
  <w:endnote w:type="continuationSeparator" w:id="0">
    <w:p w:rsidR="00565F47" w:rsidRDefault="00565F47" w:rsidP="005F3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TimesNewRoman">
    <w:altName w:val="MS Gothic"/>
    <w:panose1 w:val="00000000000000000000"/>
    <w:charset w:val="80"/>
    <w:family w:val="auto"/>
    <w:notTrueType/>
    <w:pitch w:val="default"/>
    <w:sig w:usb0="00000000" w:usb1="08070000" w:usb2="00000010" w:usb3="00000000" w:csb0="00020004" w:csb1="00000000"/>
  </w:font>
  <w:font w:name="TimesNewRomanPS-BoldItalicMT">
    <w:charset w:val="CC"/>
    <w:family w:val="script"/>
    <w:pitch w:val="default"/>
    <w:sig w:usb0="00000201" w:usb1="00000000" w:usb2="00000000" w:usb3="00000000" w:csb0="0000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441545"/>
      <w:docPartObj>
        <w:docPartGallery w:val="Page Numbers (Bottom of Page)"/>
        <w:docPartUnique/>
      </w:docPartObj>
    </w:sdtPr>
    <w:sdtContent>
      <w:p w:rsidR="00BD4D39" w:rsidRDefault="006F4E4A" w:rsidP="00BD4D39">
        <w:pPr>
          <w:pStyle w:val="a6"/>
          <w:jc w:val="center"/>
        </w:pPr>
        <w:r w:rsidRPr="00707E03">
          <w:rPr>
            <w:rFonts w:ascii="Times New Roman" w:hAnsi="Times New Roman" w:cs="Times New Roman"/>
          </w:rPr>
          <w:fldChar w:fldCharType="begin"/>
        </w:r>
        <w:r w:rsidR="00BD4D39"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593EAB">
          <w:rPr>
            <w:rFonts w:ascii="Times New Roman" w:hAnsi="Times New Roman" w:cs="Times New Roman"/>
            <w:noProof/>
          </w:rPr>
          <w:t>2</w:t>
        </w:r>
        <w:r w:rsidRPr="00707E03">
          <w:rPr>
            <w:rFonts w:ascii="Times New Roman" w:hAnsi="Times New Roman" w:cs="Times New Roman"/>
          </w:rPr>
          <w:fldChar w:fldCharType="end"/>
        </w:r>
      </w:p>
    </w:sdtContent>
  </w:sdt>
  <w:p w:rsidR="00BD4D39" w:rsidRPr="00D74359" w:rsidRDefault="00BD4D39" w:rsidP="00BD4D39">
    <w:pPr>
      <w:pStyle w:val="a6"/>
      <w:tabs>
        <w:tab w:val="clear" w:pos="4677"/>
        <w:tab w:val="clear" w:pos="9355"/>
        <w:tab w:val="left" w:pos="4678"/>
      </w:tabs>
      <w:jc w:val="right"/>
      <w:rPr>
        <w:rFonts w:ascii="Times New Roman" w:hAnsi="Times New Roman" w:cs="Times New Roman"/>
        <w:i/>
        <w:sz w:val="20"/>
        <w:szCs w:val="20"/>
      </w:rPr>
    </w:pPr>
    <w:r>
      <w:tab/>
    </w:r>
    <w:r w:rsidRPr="00D74359">
      <w:rPr>
        <w:rFonts w:ascii="Times New Roman" w:hAnsi="Times New Roman" w:cs="Times New Roman"/>
        <w:i/>
        <w:sz w:val="20"/>
        <w:szCs w:val="20"/>
      </w:rPr>
      <w:t>Положение о территориальном планировании</w:t>
    </w:r>
  </w:p>
  <w:p w:rsidR="00BD4D39" w:rsidRPr="00D74359" w:rsidRDefault="00BD4D39" w:rsidP="00BD4D39">
    <w:pPr>
      <w:pStyle w:val="a6"/>
      <w:tabs>
        <w:tab w:val="clear" w:pos="4677"/>
        <w:tab w:val="clear" w:pos="9355"/>
        <w:tab w:val="left" w:pos="4678"/>
      </w:tabs>
      <w:jc w:val="right"/>
      <w:rPr>
        <w:rFonts w:ascii="Times New Roman" w:hAnsi="Times New Roman" w:cs="Times New Roman"/>
        <w:i/>
        <w:sz w:val="20"/>
        <w:szCs w:val="20"/>
      </w:rPr>
    </w:pPr>
    <w:r>
      <w:rPr>
        <w:rFonts w:ascii="Times New Roman" w:hAnsi="Times New Roman" w:cs="Times New Roman"/>
        <w:i/>
        <w:sz w:val="20"/>
        <w:szCs w:val="20"/>
      </w:rPr>
      <w:t>Самодуровского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092334"/>
      <w:docPartObj>
        <w:docPartGallery w:val="Page Numbers (Bottom of Page)"/>
        <w:docPartUnique/>
      </w:docPartObj>
    </w:sdtPr>
    <w:sdtEndPr>
      <w:rPr>
        <w:rFonts w:ascii="Times New Roman" w:hAnsi="Times New Roman" w:cs="Times New Roman"/>
        <w:i/>
      </w:rPr>
    </w:sdtEndPr>
    <w:sdtContent>
      <w:p w:rsidR="00BD4D39" w:rsidRDefault="00BD4D39" w:rsidP="00BD4D39">
        <w:pPr>
          <w:pStyle w:val="a6"/>
          <w:tabs>
            <w:tab w:val="clear" w:pos="4677"/>
            <w:tab w:val="center" w:pos="0"/>
          </w:tabs>
          <w:jc w:val="right"/>
        </w:pPr>
      </w:p>
      <w:p w:rsidR="00BD4D39" w:rsidRPr="007D1C22" w:rsidRDefault="006F4E4A" w:rsidP="00BD4D39">
        <w:pPr>
          <w:pStyle w:val="a6"/>
          <w:jc w:val="right"/>
          <w:rPr>
            <w:rFonts w:ascii="Times New Roman" w:hAnsi="Times New Roman" w:cs="Times New Roman"/>
            <w:i/>
          </w:rPr>
        </w:pPr>
      </w:p>
    </w:sdtContent>
  </w:sdt>
  <w:p w:rsidR="00BD4D39" w:rsidRDefault="00BD4D3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95989"/>
      <w:docPartObj>
        <w:docPartGallery w:val="Page Numbers (Bottom of Page)"/>
        <w:docPartUnique/>
      </w:docPartObj>
    </w:sdtPr>
    <w:sdtEndPr>
      <w:rPr>
        <w:rFonts w:cs="Times New Roman"/>
        <w:i/>
      </w:rPr>
    </w:sdtEndPr>
    <w:sdtContent>
      <w:p w:rsidR="0018043F" w:rsidRDefault="006F4E4A" w:rsidP="003229D7">
        <w:pPr>
          <w:pStyle w:val="a6"/>
          <w:jc w:val="right"/>
          <w:rPr>
            <w:rFonts w:cs="Times New Roman"/>
            <w:i/>
          </w:rPr>
        </w:pPr>
        <w:r w:rsidRPr="00E07BC3">
          <w:rPr>
            <w:rFonts w:cs="Times New Roman"/>
            <w:i/>
          </w:rPr>
          <w:fldChar w:fldCharType="begin"/>
        </w:r>
        <w:r w:rsidR="0018043F" w:rsidRPr="00E07BC3">
          <w:rPr>
            <w:rFonts w:cs="Times New Roman"/>
            <w:i/>
          </w:rPr>
          <w:instrText>PAGE   \* MERGEFORMAT</w:instrText>
        </w:r>
        <w:r w:rsidRPr="00E07BC3">
          <w:rPr>
            <w:rFonts w:cs="Times New Roman"/>
            <w:i/>
          </w:rPr>
          <w:fldChar w:fldCharType="separate"/>
        </w:r>
        <w:r w:rsidR="00593EAB">
          <w:rPr>
            <w:rFonts w:cs="Times New Roman"/>
            <w:i/>
            <w:noProof/>
          </w:rPr>
          <w:t>168</w:t>
        </w:r>
        <w:r w:rsidRPr="00E07BC3">
          <w:rPr>
            <w:rFonts w:cs="Times New Roman"/>
            <w:i/>
          </w:rPr>
          <w:fldChar w:fldCharType="end"/>
        </w:r>
        <w:r w:rsidR="0018043F">
          <w:rPr>
            <w:rFonts w:cs="Times New Roman"/>
            <w:i/>
          </w:rPr>
          <w:t xml:space="preserve">          </w:t>
        </w:r>
        <w:r w:rsidR="0018043F" w:rsidRPr="00417A1C">
          <w:rPr>
            <w:rFonts w:cs="Times New Roman"/>
            <w:i/>
          </w:rPr>
          <w:t>Материалы по обоснованию генерального плана</w:t>
        </w:r>
      </w:p>
      <w:p w:rsidR="0018043F" w:rsidRPr="00102870" w:rsidRDefault="0018043F" w:rsidP="003229D7">
        <w:pPr>
          <w:pStyle w:val="a6"/>
          <w:jc w:val="right"/>
          <w:rPr>
            <w:rFonts w:cs="Times New Roman"/>
            <w:i/>
          </w:rPr>
        </w:pPr>
        <w:r>
          <w:rPr>
            <w:rFonts w:cs="Times New Roman"/>
            <w:i/>
          </w:rPr>
          <w:t>Самодуровского сельского поселения</w:t>
        </w:r>
      </w:p>
    </w:sdtContent>
  </w:sdt>
  <w:p w:rsidR="0018043F" w:rsidRDefault="0018043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107803"/>
      <w:docPartObj>
        <w:docPartGallery w:val="Page Numbers (Bottom of Page)"/>
        <w:docPartUnique/>
      </w:docPartObj>
    </w:sdtPr>
    <w:sdtEndPr>
      <w:rPr>
        <w:rFonts w:cs="Times New Roman"/>
        <w:i/>
      </w:rPr>
    </w:sdtEndPr>
    <w:sdtContent>
      <w:p w:rsidR="0018043F" w:rsidRDefault="0018043F" w:rsidP="0095447C">
        <w:pPr>
          <w:pStyle w:val="a6"/>
          <w:jc w:val="right"/>
        </w:pPr>
      </w:p>
      <w:p w:rsidR="0018043F" w:rsidRPr="003229D7" w:rsidRDefault="006F4E4A" w:rsidP="007D1E2A">
        <w:pPr>
          <w:pStyle w:val="a6"/>
          <w:jc w:val="right"/>
          <w:rPr>
            <w:rFonts w:cs="Times New Roman"/>
            <w:i/>
          </w:rPr>
        </w:pPr>
      </w:p>
    </w:sdtContent>
  </w:sdt>
  <w:p w:rsidR="0018043F" w:rsidRDefault="0018043F">
    <w:pPr>
      <w:pStyle w:val="a6"/>
      <w:jc w:val="center"/>
    </w:pPr>
  </w:p>
  <w:p w:rsidR="0018043F" w:rsidRDefault="0018043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F47" w:rsidRDefault="00565F47" w:rsidP="005F34B7">
      <w:pPr>
        <w:spacing w:after="0" w:line="240" w:lineRule="auto"/>
      </w:pPr>
      <w:r>
        <w:separator/>
      </w:r>
    </w:p>
  </w:footnote>
  <w:footnote w:type="continuationSeparator" w:id="0">
    <w:p w:rsidR="00565F47" w:rsidRDefault="00565F47" w:rsidP="005F34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43F" w:rsidRPr="00417A1C" w:rsidRDefault="0018043F" w:rsidP="00417A1C">
    <w:pPr>
      <w:pStyle w:val="a4"/>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43F" w:rsidRPr="00417A1C" w:rsidRDefault="0018043F" w:rsidP="007D1E2A">
    <w:pPr>
      <w:pStyle w:val="a4"/>
      <w:jc w:val="center"/>
      <w:rPr>
        <w:rFonts w:cs="Times New Roman"/>
        <w:i/>
      </w:rPr>
    </w:pPr>
    <w:r w:rsidRPr="00417A1C">
      <w:rPr>
        <w:rFonts w:cs="Times New Roman"/>
        <w:i/>
      </w:rPr>
      <w:t>Бюджетное учреждение Воронежской области «Нормативно-проектный центр»</w:t>
    </w:r>
  </w:p>
  <w:p w:rsidR="0018043F" w:rsidRDefault="0018043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2">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6">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8">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29D0275"/>
    <w:multiLevelType w:val="multilevel"/>
    <w:tmpl w:val="F1EC7ED0"/>
    <w:lvl w:ilvl="0">
      <w:start w:val="1"/>
      <w:numFmt w:val="decimal"/>
      <w:lvlText w:val="%1."/>
      <w:lvlJc w:val="left"/>
      <w:pPr>
        <w:ind w:left="0" w:firstLine="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69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0">
    <w:nsid w:val="0EAA5486"/>
    <w:multiLevelType w:val="hybridMultilevel"/>
    <w:tmpl w:val="BE70780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28">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1A601393"/>
    <w:multiLevelType w:val="multilevel"/>
    <w:tmpl w:val="4190BF8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3">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8">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3">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65547CE"/>
    <w:multiLevelType w:val="hybridMultilevel"/>
    <w:tmpl w:val="D5C6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76E61E9"/>
    <w:multiLevelType w:val="multilevel"/>
    <w:tmpl w:val="23AA97D4"/>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8">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9764B64"/>
    <w:multiLevelType w:val="hybridMultilevel"/>
    <w:tmpl w:val="0494F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29A43CE7"/>
    <w:multiLevelType w:val="hybridMultilevel"/>
    <w:tmpl w:val="4FD61FF2"/>
    <w:lvl w:ilvl="0" w:tplc="02327C10">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4">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4653BAA"/>
    <w:multiLevelType w:val="hybridMultilevel"/>
    <w:tmpl w:val="FBC2F37A"/>
    <w:lvl w:ilvl="0" w:tplc="566A9CF4">
      <w:start w:val="1"/>
      <w:numFmt w:val="bullet"/>
      <w:lvlText w:val=""/>
      <w:lvlJc w:val="left"/>
      <w:pPr>
        <w:ind w:left="928" w:hanging="360"/>
      </w:pPr>
      <w:rPr>
        <w:rFonts w:ascii="Symbol" w:hAnsi="Symbol"/>
        <w:b/>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5681546"/>
    <w:multiLevelType w:val="multilevel"/>
    <w:tmpl w:val="64D0FEDA"/>
    <w:lvl w:ilvl="0">
      <w:start w:val="1"/>
      <w:numFmt w:val="decimal"/>
      <w:lvlText w:val="%1."/>
      <w:lvlJc w:val="left"/>
      <w:pPr>
        <w:ind w:left="720" w:hanging="360"/>
      </w:pPr>
    </w:lvl>
    <w:lvl w:ilvl="1">
      <w:start w:val="10"/>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6"/>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2">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3">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5">
    <w:nsid w:val="3D1C12BE"/>
    <w:multiLevelType w:val="hybridMultilevel"/>
    <w:tmpl w:val="5C56D29E"/>
    <w:lvl w:ilvl="0" w:tplc="00000008">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2730B1"/>
    <w:multiLevelType w:val="hybridMultilevel"/>
    <w:tmpl w:val="50EA86F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417B4F65"/>
    <w:multiLevelType w:val="hybridMultilevel"/>
    <w:tmpl w:val="41BE94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45245D8"/>
    <w:multiLevelType w:val="hybridMultilevel"/>
    <w:tmpl w:val="58F65140"/>
    <w:lvl w:ilvl="0" w:tplc="00000008">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4F8867CE"/>
    <w:multiLevelType w:val="hybridMultilevel"/>
    <w:tmpl w:val="44701056"/>
    <w:lvl w:ilvl="0" w:tplc="36526F74">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F9844D7"/>
    <w:multiLevelType w:val="hybridMultilevel"/>
    <w:tmpl w:val="750A70B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4">
    <w:nsid w:val="506C0D5B"/>
    <w:multiLevelType w:val="hybridMultilevel"/>
    <w:tmpl w:val="40381C12"/>
    <w:lvl w:ilvl="0" w:tplc="0419000F">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5">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3">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5">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8">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0">
    <w:nsid w:val="60810B7E"/>
    <w:multiLevelType w:val="hybridMultilevel"/>
    <w:tmpl w:val="B1F47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223292C"/>
    <w:multiLevelType w:val="hybridMultilevel"/>
    <w:tmpl w:val="254E8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4">
    <w:nsid w:val="62E35762"/>
    <w:multiLevelType w:val="hybridMultilevel"/>
    <w:tmpl w:val="3A7AC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684F7465"/>
    <w:multiLevelType w:val="hybridMultilevel"/>
    <w:tmpl w:val="27B82CBE"/>
    <w:lvl w:ilvl="0" w:tplc="2A94F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8">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04">
    <w:nsid w:val="6D6A5BBB"/>
    <w:multiLevelType w:val="hybridMultilevel"/>
    <w:tmpl w:val="1F521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07">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75DD5F88"/>
    <w:multiLevelType w:val="hybridMultilevel"/>
    <w:tmpl w:val="654A5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4">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A514EDE"/>
    <w:multiLevelType w:val="hybridMultilevel"/>
    <w:tmpl w:val="A54E2AE6"/>
    <w:lvl w:ilvl="0" w:tplc="00000008">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17">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77"/>
  </w:num>
  <w:num w:numId="2">
    <w:abstractNumId w:val="15"/>
  </w:num>
  <w:num w:numId="3">
    <w:abstractNumId w:val="34"/>
  </w:num>
  <w:num w:numId="4">
    <w:abstractNumId w:val="93"/>
  </w:num>
  <w:num w:numId="5">
    <w:abstractNumId w:val="58"/>
  </w:num>
  <w:num w:numId="6">
    <w:abstractNumId w:val="100"/>
  </w:num>
  <w:num w:numId="7">
    <w:abstractNumId w:val="109"/>
  </w:num>
  <w:num w:numId="8">
    <w:abstractNumId w:val="106"/>
  </w:num>
  <w:num w:numId="9">
    <w:abstractNumId w:val="24"/>
  </w:num>
  <w:num w:numId="10">
    <w:abstractNumId w:val="75"/>
  </w:num>
  <w:num w:numId="11">
    <w:abstractNumId w:val="27"/>
  </w:num>
  <w:num w:numId="12">
    <w:abstractNumId w:val="116"/>
  </w:num>
  <w:num w:numId="13">
    <w:abstractNumId w:val="103"/>
  </w:num>
  <w:num w:numId="14">
    <w:abstractNumId w:val="37"/>
  </w:num>
  <w:num w:numId="15">
    <w:abstractNumId w:val="88"/>
  </w:num>
  <w:num w:numId="16">
    <w:abstractNumId w:val="22"/>
  </w:num>
  <w:num w:numId="17">
    <w:abstractNumId w:val="11"/>
  </w:num>
  <w:num w:numId="18">
    <w:abstractNumId w:val="54"/>
  </w:num>
  <w:num w:numId="19">
    <w:abstractNumId w:val="96"/>
  </w:num>
  <w:num w:numId="20">
    <w:abstractNumId w:val="92"/>
  </w:num>
  <w:num w:numId="21">
    <w:abstractNumId w:val="73"/>
  </w:num>
  <w:num w:numId="22">
    <w:abstractNumId w:val="74"/>
  </w:num>
  <w:num w:numId="23">
    <w:abstractNumId w:val="59"/>
  </w:num>
  <w:num w:numId="24">
    <w:abstractNumId w:val="53"/>
  </w:num>
  <w:num w:numId="25">
    <w:abstractNumId w:val="1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7"/>
  </w:num>
  <w:num w:numId="28">
    <w:abstractNumId w:val="62"/>
  </w:num>
  <w:num w:numId="29">
    <w:abstractNumId w:val="95"/>
  </w:num>
  <w:num w:numId="30">
    <w:abstractNumId w:val="43"/>
  </w:num>
  <w:num w:numId="31">
    <w:abstractNumId w:val="13"/>
  </w:num>
  <w:num w:numId="32">
    <w:abstractNumId w:val="51"/>
  </w:num>
  <w:num w:numId="33">
    <w:abstractNumId w:val="97"/>
  </w:num>
  <w:num w:numId="34">
    <w:abstractNumId w:val="28"/>
  </w:num>
  <w:num w:numId="35">
    <w:abstractNumId w:val="31"/>
  </w:num>
  <w:num w:numId="36">
    <w:abstractNumId w:val="78"/>
  </w:num>
  <w:num w:numId="37">
    <w:abstractNumId w:val="64"/>
  </w:num>
  <w:num w:numId="38">
    <w:abstractNumId w:val="98"/>
  </w:num>
  <w:num w:numId="39">
    <w:abstractNumId w:val="36"/>
  </w:num>
  <w:num w:numId="40">
    <w:abstractNumId w:val="91"/>
  </w:num>
  <w:num w:numId="41">
    <w:abstractNumId w:val="44"/>
  </w:num>
  <w:num w:numId="42">
    <w:abstractNumId w:val="108"/>
  </w:num>
  <w:num w:numId="43">
    <w:abstractNumId w:val="61"/>
  </w:num>
  <w:num w:numId="44">
    <w:abstractNumId w:val="38"/>
  </w:num>
  <w:num w:numId="45">
    <w:abstractNumId w:val="25"/>
  </w:num>
  <w:num w:numId="46">
    <w:abstractNumId w:val="63"/>
  </w:num>
  <w:num w:numId="47">
    <w:abstractNumId w:val="113"/>
  </w:num>
  <w:num w:numId="48">
    <w:abstractNumId w:val="26"/>
  </w:num>
  <w:num w:numId="49">
    <w:abstractNumId w:val="10"/>
  </w:num>
  <w:num w:numId="50">
    <w:abstractNumId w:val="33"/>
  </w:num>
  <w:num w:numId="51">
    <w:abstractNumId w:val="81"/>
  </w:num>
  <w:num w:numId="52">
    <w:abstractNumId w:val="30"/>
  </w:num>
  <w:num w:numId="53">
    <w:abstractNumId w:val="68"/>
  </w:num>
  <w:num w:numId="54">
    <w:abstractNumId w:val="29"/>
  </w:num>
  <w:num w:numId="55">
    <w:abstractNumId w:val="12"/>
  </w:num>
  <w:num w:numId="56">
    <w:abstractNumId w:val="35"/>
  </w:num>
  <w:num w:numId="57">
    <w:abstractNumId w:val="0"/>
  </w:num>
  <w:num w:numId="58">
    <w:abstractNumId w:val="42"/>
  </w:num>
  <w:num w:numId="59">
    <w:abstractNumId w:val="82"/>
  </w:num>
  <w:num w:numId="60">
    <w:abstractNumId w:val="83"/>
  </w:num>
  <w:num w:numId="61">
    <w:abstractNumId w:val="16"/>
  </w:num>
  <w:num w:numId="62">
    <w:abstractNumId w:val="71"/>
  </w:num>
  <w:num w:numId="63">
    <w:abstractNumId w:val="84"/>
  </w:num>
  <w:num w:numId="64">
    <w:abstractNumId w:val="2"/>
  </w:num>
  <w:num w:numId="65">
    <w:abstractNumId w:val="76"/>
  </w:num>
  <w:num w:numId="66">
    <w:abstractNumId w:val="14"/>
  </w:num>
  <w:num w:numId="67">
    <w:abstractNumId w:val="107"/>
  </w:num>
  <w:num w:numId="68">
    <w:abstractNumId w:val="99"/>
  </w:num>
  <w:num w:numId="69">
    <w:abstractNumId w:val="39"/>
  </w:num>
  <w:num w:numId="70">
    <w:abstractNumId w:val="105"/>
  </w:num>
  <w:num w:numId="71">
    <w:abstractNumId w:val="9"/>
  </w:num>
  <w:num w:numId="72">
    <w:abstractNumId w:val="21"/>
  </w:num>
  <w:num w:numId="73">
    <w:abstractNumId w:val="70"/>
  </w:num>
  <w:num w:numId="74">
    <w:abstractNumId w:val="55"/>
  </w:num>
  <w:num w:numId="75">
    <w:abstractNumId w:val="56"/>
  </w:num>
  <w:num w:numId="76">
    <w:abstractNumId w:val="60"/>
  </w:num>
  <w:num w:numId="77">
    <w:abstractNumId w:val="52"/>
  </w:num>
  <w:num w:numId="78">
    <w:abstractNumId w:val="114"/>
  </w:num>
  <w:num w:numId="79">
    <w:abstractNumId w:val="19"/>
  </w:num>
  <w:num w:numId="80">
    <w:abstractNumId w:val="102"/>
  </w:num>
  <w:num w:numId="81">
    <w:abstractNumId w:val="94"/>
  </w:num>
  <w:num w:numId="82">
    <w:abstractNumId w:val="79"/>
  </w:num>
  <w:num w:numId="83">
    <w:abstractNumId w:val="17"/>
  </w:num>
  <w:num w:numId="84">
    <w:abstractNumId w:val="89"/>
  </w:num>
  <w:num w:numId="85">
    <w:abstractNumId w:val="117"/>
  </w:num>
  <w:num w:numId="86">
    <w:abstractNumId w:val="101"/>
  </w:num>
  <w:num w:numId="87">
    <w:abstractNumId w:val="104"/>
  </w:num>
  <w:num w:numId="88">
    <w:abstractNumId w:val="4"/>
  </w:num>
  <w:num w:numId="89">
    <w:abstractNumId w:val="7"/>
  </w:num>
  <w:num w:numId="90">
    <w:abstractNumId w:val="8"/>
  </w:num>
  <w:num w:numId="91">
    <w:abstractNumId w:val="6"/>
  </w:num>
  <w:num w:numId="92">
    <w:abstractNumId w:val="1"/>
  </w:num>
  <w:num w:numId="93">
    <w:abstractNumId w:val="110"/>
  </w:num>
  <w:num w:numId="94">
    <w:abstractNumId w:val="80"/>
    <w:lvlOverride w:ilvl="0"/>
    <w:lvlOverride w:ilvl="1">
      <w:startOverride w:val="1"/>
    </w:lvlOverride>
    <w:lvlOverride w:ilvl="2"/>
    <w:lvlOverride w:ilvl="3"/>
    <w:lvlOverride w:ilvl="4"/>
    <w:lvlOverride w:ilvl="5"/>
    <w:lvlOverride w:ilvl="6"/>
    <w:lvlOverride w:ilvl="7"/>
    <w:lvlOverride w:ilvl="8"/>
  </w:num>
  <w:num w:numId="95">
    <w:abstractNumId w:val="85"/>
  </w:num>
  <w:num w:numId="96">
    <w:abstractNumId w:val="49"/>
  </w:num>
  <w:num w:numId="97">
    <w:abstractNumId w:val="72"/>
  </w:num>
  <w:num w:numId="98">
    <w:abstractNumId w:val="46"/>
  </w:num>
  <w:num w:numId="99">
    <w:abstractNumId w:val="47"/>
  </w:num>
  <w:num w:numId="100">
    <w:abstractNumId w:val="23"/>
  </w:num>
  <w:num w:numId="101">
    <w:abstractNumId w:val="111"/>
  </w:num>
  <w:num w:numId="10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num>
  <w:num w:numId="104">
    <w:abstractNumId w:val="20"/>
  </w:num>
  <w:num w:numId="105">
    <w:abstractNumId w:val="5"/>
  </w:num>
  <w:num w:numId="106">
    <w:abstractNumId w:val="40"/>
  </w:num>
  <w:num w:numId="107">
    <w:abstractNumId w:val="41"/>
  </w:num>
  <w:num w:numId="108">
    <w:abstractNumId w:val="69"/>
  </w:num>
  <w:num w:numId="109">
    <w:abstractNumId w:val="65"/>
  </w:num>
  <w:num w:numId="110">
    <w:abstractNumId w:val="57"/>
  </w:num>
  <w:num w:numId="111">
    <w:abstractNumId w:val="66"/>
  </w:num>
  <w:num w:numId="112">
    <w:abstractNumId w:val="45"/>
  </w:num>
  <w:num w:numId="113">
    <w:abstractNumId w:val="112"/>
  </w:num>
  <w:num w:numId="114">
    <w:abstractNumId w:val="86"/>
  </w:num>
  <w:num w:numId="115">
    <w:abstractNumId w:val="115"/>
  </w:num>
  <w:num w:numId="116">
    <w:abstractNumId w:val="48"/>
  </w:num>
  <w:num w:numId="117">
    <w:abstractNumId w:val="50"/>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E1B23"/>
    <w:rsid w:val="001219CA"/>
    <w:rsid w:val="0018043F"/>
    <w:rsid w:val="0021230F"/>
    <w:rsid w:val="00565F47"/>
    <w:rsid w:val="00593EAB"/>
    <w:rsid w:val="005F34B7"/>
    <w:rsid w:val="006F4E4A"/>
    <w:rsid w:val="00A1227E"/>
    <w:rsid w:val="00BD4D39"/>
    <w:rsid w:val="00BE1B23"/>
    <w:rsid w:val="00E01673"/>
    <w:rsid w:val="00F00491"/>
    <w:rsid w:val="00FF08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B23"/>
    <w:pPr>
      <w:spacing w:after="160" w:line="259" w:lineRule="auto"/>
    </w:pPr>
  </w:style>
  <w:style w:type="paragraph" w:styleId="11">
    <w:name w:val="heading 1"/>
    <w:aliases w:val="МОЙ Заголовок 1,1. Глава"/>
    <w:basedOn w:val="a"/>
    <w:next w:val="a0"/>
    <w:link w:val="12"/>
    <w:uiPriority w:val="9"/>
    <w:qFormat/>
    <w:rsid w:val="00BE1B23"/>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9"/>
    <w:unhideWhenUsed/>
    <w:qFormat/>
    <w:rsid w:val="001804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BE1B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8043F"/>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18043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804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1. Глава Знак"/>
    <w:basedOn w:val="a1"/>
    <w:link w:val="11"/>
    <w:uiPriority w:val="9"/>
    <w:rsid w:val="00BE1B23"/>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uiPriority w:val="9"/>
    <w:rsid w:val="00BE1B23"/>
    <w:rPr>
      <w:rFonts w:asciiTheme="majorHAnsi" w:eastAsiaTheme="majorEastAsia" w:hAnsiTheme="majorHAnsi" w:cstheme="majorBidi"/>
      <w:color w:val="243F60" w:themeColor="accent1" w:themeShade="7F"/>
      <w:sz w:val="24"/>
      <w:szCs w:val="24"/>
    </w:rPr>
  </w:style>
  <w:style w:type="paragraph" w:styleId="a4">
    <w:name w:val="header"/>
    <w:basedOn w:val="a"/>
    <w:link w:val="a5"/>
    <w:unhideWhenUsed/>
    <w:rsid w:val="00BE1B23"/>
    <w:pPr>
      <w:tabs>
        <w:tab w:val="center" w:pos="4677"/>
        <w:tab w:val="right" w:pos="9355"/>
      </w:tabs>
      <w:spacing w:after="0" w:line="240" w:lineRule="auto"/>
    </w:pPr>
  </w:style>
  <w:style w:type="character" w:customStyle="1" w:styleId="a5">
    <w:name w:val="Верхний колонтитул Знак"/>
    <w:basedOn w:val="a1"/>
    <w:link w:val="a4"/>
    <w:rsid w:val="00BE1B23"/>
  </w:style>
  <w:style w:type="paragraph" w:styleId="a6">
    <w:name w:val="footer"/>
    <w:basedOn w:val="a"/>
    <w:link w:val="a7"/>
    <w:uiPriority w:val="99"/>
    <w:unhideWhenUsed/>
    <w:rsid w:val="00BE1B23"/>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E1B23"/>
  </w:style>
  <w:style w:type="paragraph" w:styleId="a0">
    <w:name w:val="Body Text"/>
    <w:basedOn w:val="a"/>
    <w:link w:val="a8"/>
    <w:uiPriority w:val="99"/>
    <w:rsid w:val="00BE1B2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BE1B23"/>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BE1B23"/>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a">
    <w:name w:val="Normal (Web)"/>
    <w:aliases w:val="Обычный (Web),Обычный (Web)1"/>
    <w:basedOn w:val="a"/>
    <w:link w:val="ab"/>
    <w:uiPriority w:val="99"/>
    <w:qFormat/>
    <w:rsid w:val="00BE1B23"/>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BE1B23"/>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BE1B23"/>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BE1B23"/>
    <w:rPr>
      <w:rFonts w:cs="Times New Roman"/>
      <w:color w:val="000080"/>
      <w:u w:val="single"/>
    </w:rPr>
  </w:style>
  <w:style w:type="paragraph" w:styleId="ad">
    <w:name w:val="List Paragraph"/>
    <w:basedOn w:val="a"/>
    <w:link w:val="ae"/>
    <w:uiPriority w:val="34"/>
    <w:qFormat/>
    <w:rsid w:val="00BE1B23"/>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BE1B23"/>
    <w:rPr>
      <w:rFonts w:ascii="Times New Roman" w:eastAsia="Lucida Sans Unicode" w:hAnsi="Times New Roman" w:cs="Times New Roman"/>
      <w:kern w:val="1"/>
      <w:sz w:val="24"/>
      <w:szCs w:val="24"/>
    </w:rPr>
  </w:style>
  <w:style w:type="paragraph" w:customStyle="1" w:styleId="ConsPlusNormal">
    <w:name w:val="ConsPlusNormal"/>
    <w:link w:val="ConsPlusNormal0"/>
    <w:rsid w:val="00BE1B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BE1B23"/>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
    <w:link w:val="af0"/>
    <w:uiPriority w:val="35"/>
    <w:qFormat/>
    <w:rsid w:val="00BE1B23"/>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BE1B23"/>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1"/>
    <w:link w:val="af"/>
    <w:uiPriority w:val="35"/>
    <w:rsid w:val="00BE1B23"/>
    <w:rPr>
      <w:rFonts w:ascii="Times New Roman" w:eastAsia="Arial Unicode MS" w:hAnsi="Times New Roman" w:cs="Tahoma"/>
      <w:i/>
      <w:iCs/>
      <w:sz w:val="24"/>
      <w:szCs w:val="24"/>
      <w:lang w:eastAsia="ru-RU"/>
    </w:rPr>
  </w:style>
  <w:style w:type="paragraph" w:customStyle="1" w:styleId="10">
    <w:name w:val="Стиль1"/>
    <w:basedOn w:val="aa"/>
    <w:link w:val="13"/>
    <w:qFormat/>
    <w:rsid w:val="00BE1B23"/>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1">
    <w:name w:val="Strong"/>
    <w:uiPriority w:val="22"/>
    <w:qFormat/>
    <w:rsid w:val="00BE1B23"/>
    <w:rPr>
      <w:rFonts w:cs="Times New Roman"/>
      <w:b/>
      <w:bCs/>
    </w:rPr>
  </w:style>
  <w:style w:type="paragraph" w:customStyle="1" w:styleId="TableContents">
    <w:name w:val="Table Contents"/>
    <w:basedOn w:val="a"/>
    <w:rsid w:val="00BE1B23"/>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39"/>
    <w:rsid w:val="00BE1B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rsid w:val="00BE1B2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uiPriority w:val="99"/>
    <w:rsid w:val="00BE1B23"/>
    <w:rPr>
      <w:rFonts w:ascii="Times New Roman" w:eastAsia="Arial Unicode MS" w:hAnsi="Times New Roman" w:cs="Tahoma"/>
      <w:sz w:val="24"/>
      <w:szCs w:val="24"/>
      <w:lang w:eastAsia="ru-RU"/>
    </w:rPr>
  </w:style>
  <w:style w:type="character" w:customStyle="1" w:styleId="Internetlink">
    <w:name w:val="Internet link"/>
    <w:uiPriority w:val="99"/>
    <w:rsid w:val="00BE1B23"/>
    <w:rPr>
      <w:rFonts w:eastAsia="Arial Unicode MS" w:cs="Tahoma"/>
      <w:color w:val="000080"/>
      <w:u w:val="single"/>
    </w:rPr>
  </w:style>
  <w:style w:type="paragraph" w:styleId="af5">
    <w:name w:val="Balloon Text"/>
    <w:basedOn w:val="a"/>
    <w:link w:val="af6"/>
    <w:unhideWhenUsed/>
    <w:rsid w:val="00BE1B23"/>
    <w:pPr>
      <w:spacing w:after="0" w:line="240" w:lineRule="auto"/>
    </w:pPr>
    <w:rPr>
      <w:rFonts w:ascii="Segoe UI" w:hAnsi="Segoe UI" w:cs="Segoe UI"/>
      <w:sz w:val="18"/>
      <w:szCs w:val="18"/>
    </w:rPr>
  </w:style>
  <w:style w:type="character" w:customStyle="1" w:styleId="af6">
    <w:name w:val="Текст выноски Знак"/>
    <w:basedOn w:val="a1"/>
    <w:link w:val="af5"/>
    <w:rsid w:val="00BE1B23"/>
    <w:rPr>
      <w:rFonts w:ascii="Segoe UI" w:hAnsi="Segoe UI" w:cs="Segoe UI"/>
      <w:sz w:val="18"/>
      <w:szCs w:val="18"/>
    </w:rPr>
  </w:style>
  <w:style w:type="paragraph" w:styleId="af7">
    <w:name w:val="TOC Heading"/>
    <w:basedOn w:val="11"/>
    <w:next w:val="a"/>
    <w:uiPriority w:val="39"/>
    <w:unhideWhenUsed/>
    <w:qFormat/>
    <w:rsid w:val="00BE1B23"/>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BE1B23"/>
    <w:pPr>
      <w:tabs>
        <w:tab w:val="left" w:pos="426"/>
        <w:tab w:val="right" w:leader="dot" w:pos="9346"/>
      </w:tabs>
      <w:spacing w:after="100"/>
    </w:pPr>
    <w:rPr>
      <w:rFonts w:ascii="Times New Roman" w:hAnsi="Times New Roman"/>
      <w:b/>
      <w:noProof/>
      <w:sz w:val="24"/>
      <w:szCs w:val="24"/>
    </w:rPr>
  </w:style>
  <w:style w:type="paragraph" w:styleId="22">
    <w:name w:val="toc 2"/>
    <w:basedOn w:val="a"/>
    <w:next w:val="a"/>
    <w:autoRedefine/>
    <w:uiPriority w:val="39"/>
    <w:unhideWhenUsed/>
    <w:rsid w:val="00BE1B23"/>
    <w:pPr>
      <w:tabs>
        <w:tab w:val="left" w:pos="567"/>
        <w:tab w:val="right" w:leader="dot" w:pos="9345"/>
      </w:tabs>
      <w:spacing w:after="100" w:line="240" w:lineRule="auto"/>
      <w:ind w:left="220"/>
    </w:pPr>
    <w:rPr>
      <w:rFonts w:ascii="Times New Roman" w:eastAsia="Calibri" w:hAnsi="Times New Roman"/>
      <w:b/>
      <w:noProof/>
      <w:sz w:val="24"/>
      <w:szCs w:val="24"/>
    </w:rPr>
  </w:style>
  <w:style w:type="paragraph" w:styleId="31">
    <w:name w:val="toc 3"/>
    <w:basedOn w:val="a"/>
    <w:next w:val="a"/>
    <w:autoRedefine/>
    <w:uiPriority w:val="39"/>
    <w:unhideWhenUsed/>
    <w:rsid w:val="00BE1B23"/>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BE1B23"/>
    <w:rPr>
      <w:rFonts w:ascii="Arial" w:eastAsia="Times New Roman" w:hAnsi="Arial" w:cs="Arial"/>
      <w:sz w:val="20"/>
      <w:szCs w:val="20"/>
      <w:lang w:eastAsia="ru-RU"/>
    </w:rPr>
  </w:style>
  <w:style w:type="character" w:customStyle="1" w:styleId="blk">
    <w:name w:val="blk"/>
    <w:basedOn w:val="a1"/>
    <w:uiPriority w:val="99"/>
    <w:rsid w:val="00BE1B23"/>
  </w:style>
  <w:style w:type="paragraph" w:customStyle="1" w:styleId="Default">
    <w:name w:val="Default"/>
    <w:uiPriority w:val="99"/>
    <w:qFormat/>
    <w:rsid w:val="00BE1B2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BE1B23"/>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E1B23"/>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E1B23"/>
    <w:rPr>
      <w:rFonts w:ascii="Times New Roman" w:eastAsia="Calibri" w:hAnsi="Times New Roman" w:cs="Times New Roman"/>
      <w:color w:val="000000"/>
      <w:kern w:val="24"/>
      <w:sz w:val="24"/>
      <w:szCs w:val="24"/>
    </w:rPr>
  </w:style>
  <w:style w:type="paragraph" w:customStyle="1" w:styleId="23">
    <w:name w:val="Текст2"/>
    <w:basedOn w:val="a"/>
    <w:rsid w:val="00BE1B23"/>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BE1B23"/>
    <w:rPr>
      <w:rFonts w:ascii="Times New Roman" w:eastAsia="Times New Roman" w:hAnsi="Times New Roman" w:cs="Times New Roman"/>
      <w:b/>
      <w:bCs/>
      <w:i/>
      <w:iCs/>
      <w:sz w:val="24"/>
      <w:szCs w:val="24"/>
      <w:lang w:eastAsia="ru-RU"/>
    </w:rPr>
  </w:style>
  <w:style w:type="paragraph" w:customStyle="1" w:styleId="Standard">
    <w:name w:val="Standard"/>
    <w:rsid w:val="00BE1B23"/>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BE1B23"/>
    <w:pPr>
      <w:numPr>
        <w:numId w:val="7"/>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BE1B23"/>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BE1B23"/>
    <w:rPr>
      <w:rFonts w:ascii="Times New Roman" w:eastAsia="Times New Roman" w:hAnsi="Times New Roman" w:cs="Tahoma"/>
      <w:b/>
      <w:bCs/>
      <w:kern w:val="1"/>
      <w:sz w:val="24"/>
      <w:szCs w:val="24"/>
    </w:rPr>
  </w:style>
  <w:style w:type="paragraph" w:customStyle="1" w:styleId="af8">
    <w:name w:val="МОЙ"/>
    <w:basedOn w:val="11"/>
    <w:link w:val="af9"/>
    <w:qFormat/>
    <w:rsid w:val="00BE1B23"/>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BE1B23"/>
    <w:rPr>
      <w:rFonts w:eastAsiaTheme="majorEastAsia" w:cstheme="majorBidi"/>
      <w:szCs w:val="32"/>
    </w:rPr>
  </w:style>
  <w:style w:type="character" w:customStyle="1" w:styleId="afa">
    <w:name w:val="Гипертекстовая ссылка"/>
    <w:basedOn w:val="a1"/>
    <w:uiPriority w:val="99"/>
    <w:rsid w:val="00BE1B23"/>
    <w:rPr>
      <w:color w:val="106BBE"/>
    </w:rPr>
  </w:style>
  <w:style w:type="paragraph" w:customStyle="1" w:styleId="ConsPlusCell">
    <w:name w:val="ConsPlusCell"/>
    <w:basedOn w:val="a"/>
    <w:rsid w:val="00BE1B23"/>
    <w:pPr>
      <w:widowControl w:val="0"/>
      <w:suppressAutoHyphens/>
      <w:autoSpaceDE w:val="0"/>
      <w:spacing w:after="0" w:line="240" w:lineRule="auto"/>
    </w:pPr>
    <w:rPr>
      <w:rFonts w:ascii="Arial" w:eastAsia="Arial" w:hAnsi="Arial" w:cs="Arial"/>
      <w:kern w:val="1"/>
      <w:sz w:val="20"/>
      <w:szCs w:val="20"/>
    </w:rPr>
  </w:style>
  <w:style w:type="paragraph" w:styleId="afb">
    <w:name w:val="Document Map"/>
    <w:basedOn w:val="a"/>
    <w:link w:val="afc"/>
    <w:uiPriority w:val="99"/>
    <w:semiHidden/>
    <w:unhideWhenUsed/>
    <w:rsid w:val="00BE1B23"/>
    <w:pPr>
      <w:spacing w:after="0" w:line="240" w:lineRule="auto"/>
    </w:pPr>
    <w:rPr>
      <w:rFonts w:ascii="Tahoma" w:hAnsi="Tahoma" w:cs="Tahoma"/>
      <w:sz w:val="16"/>
      <w:szCs w:val="16"/>
    </w:rPr>
  </w:style>
  <w:style w:type="character" w:customStyle="1" w:styleId="afc">
    <w:name w:val="Схема документа Знак"/>
    <w:basedOn w:val="a1"/>
    <w:link w:val="afb"/>
    <w:uiPriority w:val="99"/>
    <w:semiHidden/>
    <w:rsid w:val="00BE1B23"/>
    <w:rPr>
      <w:rFonts w:ascii="Tahoma" w:hAnsi="Tahoma" w:cs="Tahoma"/>
      <w:sz w:val="16"/>
      <w:szCs w:val="16"/>
    </w:rPr>
  </w:style>
  <w:style w:type="character" w:customStyle="1" w:styleId="ab">
    <w:name w:val="Обычный (веб) Знак"/>
    <w:aliases w:val="Обычный (Web) Знак,Обычный (Web)1 Знак"/>
    <w:link w:val="aa"/>
    <w:uiPriority w:val="99"/>
    <w:locked/>
    <w:rsid w:val="00BE1B23"/>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18043F"/>
    <w:pPr>
      <w:spacing w:after="100"/>
      <w:ind w:left="660"/>
    </w:pPr>
  </w:style>
  <w:style w:type="character" w:customStyle="1" w:styleId="21">
    <w:name w:val="Заголовок 2 Знак"/>
    <w:basedOn w:val="a1"/>
    <w:link w:val="20"/>
    <w:uiPriority w:val="9"/>
    <w:rsid w:val="0018043F"/>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1"/>
    <w:link w:val="4"/>
    <w:uiPriority w:val="9"/>
    <w:rsid w:val="0018043F"/>
    <w:rPr>
      <w:rFonts w:asciiTheme="majorHAnsi" w:eastAsiaTheme="majorEastAsia" w:hAnsiTheme="majorHAnsi" w:cstheme="majorBidi"/>
      <w:b/>
      <w:bCs/>
      <w:i/>
      <w:iCs/>
      <w:color w:val="4F81BD" w:themeColor="accent1"/>
    </w:rPr>
  </w:style>
  <w:style w:type="character" w:customStyle="1" w:styleId="80">
    <w:name w:val="Заголовок 8 Знак"/>
    <w:basedOn w:val="a1"/>
    <w:link w:val="8"/>
    <w:uiPriority w:val="9"/>
    <w:semiHidden/>
    <w:rsid w:val="0018043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18043F"/>
    <w:rPr>
      <w:rFonts w:asciiTheme="majorHAnsi" w:eastAsiaTheme="majorEastAsia" w:hAnsiTheme="majorHAnsi" w:cstheme="majorBidi"/>
      <w:i/>
      <w:iCs/>
      <w:color w:val="404040" w:themeColor="text1" w:themeTint="BF"/>
      <w:sz w:val="20"/>
      <w:szCs w:val="20"/>
    </w:rPr>
  </w:style>
  <w:style w:type="character" w:customStyle="1" w:styleId="15">
    <w:name w:val="Основной текст Знак1"/>
    <w:uiPriority w:val="99"/>
    <w:rsid w:val="0018043F"/>
    <w:rPr>
      <w:kern w:val="3"/>
      <w:sz w:val="22"/>
      <w:szCs w:val="22"/>
      <w:lang w:eastAsia="en-US"/>
    </w:rPr>
  </w:style>
  <w:style w:type="paragraph" w:customStyle="1" w:styleId="17">
    <w:name w:val="Текст1"/>
    <w:basedOn w:val="a"/>
    <w:rsid w:val="0018043F"/>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18043F"/>
  </w:style>
  <w:style w:type="paragraph" w:customStyle="1" w:styleId="headertext">
    <w:name w:val="headertext"/>
    <w:basedOn w:val="a"/>
    <w:rsid w:val="00180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18043F"/>
    <w:pPr>
      <w:keepNext w:val="0"/>
      <w:keepLines w:val="0"/>
      <w:numPr>
        <w:numId w:val="33"/>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paragraph" w:customStyle="1" w:styleId="formattext">
    <w:name w:val="formattext"/>
    <w:basedOn w:val="a"/>
    <w:rsid w:val="00180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csc1460">
    <w:name w:val="ncsc1460"/>
    <w:basedOn w:val="a"/>
    <w:rsid w:val="00180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annotation reference"/>
    <w:semiHidden/>
    <w:unhideWhenUsed/>
    <w:rsid w:val="0018043F"/>
    <w:rPr>
      <w:sz w:val="16"/>
      <w:szCs w:val="16"/>
    </w:rPr>
  </w:style>
  <w:style w:type="paragraph" w:customStyle="1" w:styleId="s1">
    <w:name w:val="s_1"/>
    <w:basedOn w:val="a"/>
    <w:rsid w:val="001804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18043F"/>
    <w:pPr>
      <w:widowControl w:val="0"/>
      <w:spacing w:after="0" w:line="440" w:lineRule="auto"/>
    </w:pPr>
    <w:rPr>
      <w:rFonts w:ascii="Times New Roman" w:eastAsia="Times New Roman" w:hAnsi="Times New Roman" w:cs="Times New Roman"/>
      <w:snapToGrid w:val="0"/>
      <w:szCs w:val="20"/>
      <w:lang w:eastAsia="ru-RU"/>
    </w:rPr>
  </w:style>
  <w:style w:type="paragraph" w:styleId="afe">
    <w:name w:val="Block Text"/>
    <w:basedOn w:val="a"/>
    <w:semiHidden/>
    <w:rsid w:val="0018043F"/>
    <w:pPr>
      <w:spacing w:after="0" w:line="360" w:lineRule="auto"/>
      <w:ind w:left="284" w:right="459"/>
    </w:pPr>
    <w:rPr>
      <w:rFonts w:ascii="Times New Roman" w:eastAsia="Times New Roman" w:hAnsi="Times New Roman" w:cs="Times New Roman"/>
      <w:sz w:val="28"/>
      <w:szCs w:val="20"/>
      <w:lang w:eastAsia="ru-RU"/>
    </w:rPr>
  </w:style>
  <w:style w:type="paragraph" w:styleId="32">
    <w:name w:val="Body Text Indent 3"/>
    <w:basedOn w:val="a"/>
    <w:link w:val="33"/>
    <w:uiPriority w:val="99"/>
    <w:semiHidden/>
    <w:unhideWhenUsed/>
    <w:rsid w:val="0018043F"/>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semiHidden/>
    <w:rsid w:val="0018043F"/>
    <w:rPr>
      <w:rFonts w:ascii="Times New Roman" w:eastAsia="Times New Roman" w:hAnsi="Times New Roman" w:cs="Times New Roman"/>
      <w:sz w:val="16"/>
      <w:szCs w:val="16"/>
      <w:lang w:eastAsia="ru-RU"/>
    </w:rPr>
  </w:style>
  <w:style w:type="character" w:customStyle="1" w:styleId="wmi-callto">
    <w:name w:val="wmi-callto"/>
    <w:rsid w:val="0018043F"/>
  </w:style>
  <w:style w:type="paragraph" w:styleId="aff">
    <w:name w:val="Title"/>
    <w:basedOn w:val="a"/>
    <w:next w:val="a"/>
    <w:link w:val="aff0"/>
    <w:uiPriority w:val="10"/>
    <w:qFormat/>
    <w:rsid w:val="0018043F"/>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f0">
    <w:name w:val="Название Знак"/>
    <w:basedOn w:val="a1"/>
    <w:link w:val="aff"/>
    <w:uiPriority w:val="10"/>
    <w:rsid w:val="0018043F"/>
    <w:rPr>
      <w:rFonts w:asciiTheme="majorHAnsi" w:eastAsiaTheme="majorEastAsia" w:hAnsiTheme="majorHAnsi" w:cstheme="majorBidi"/>
      <w:b/>
      <w:bCs/>
      <w:kern w:val="28"/>
      <w:sz w:val="32"/>
      <w:szCs w:val="32"/>
      <w:lang w:val="en-US"/>
    </w:rPr>
  </w:style>
  <w:style w:type="character" w:customStyle="1" w:styleId="WW8Num29z0">
    <w:name w:val="WW8Num29z0"/>
    <w:rsid w:val="0018043F"/>
    <w:rPr>
      <w:rFonts w:ascii="Symbol" w:hAnsi="Symbol"/>
    </w:rPr>
  </w:style>
  <w:style w:type="paragraph" w:styleId="aff1">
    <w:name w:val="No Spacing"/>
    <w:link w:val="aff2"/>
    <w:uiPriority w:val="1"/>
    <w:qFormat/>
    <w:rsid w:val="0018043F"/>
    <w:pPr>
      <w:spacing w:after="0" w:line="240" w:lineRule="auto"/>
    </w:pPr>
    <w:rPr>
      <w:rFonts w:ascii="Calibri" w:eastAsia="Calibri" w:hAnsi="Calibri" w:cs="Times New Roman"/>
      <w:kern w:val="24"/>
      <w:sz w:val="24"/>
      <w:szCs w:val="24"/>
    </w:rPr>
  </w:style>
  <w:style w:type="character" w:customStyle="1" w:styleId="aff2">
    <w:name w:val="Без интервала Знак"/>
    <w:link w:val="aff1"/>
    <w:uiPriority w:val="1"/>
    <w:rsid w:val="0018043F"/>
    <w:rPr>
      <w:rFonts w:ascii="Calibri" w:eastAsia="Calibri" w:hAnsi="Calibri" w:cs="Times New Roman"/>
      <w:kern w:val="24"/>
      <w:sz w:val="24"/>
      <w:szCs w:val="24"/>
    </w:rPr>
  </w:style>
  <w:style w:type="character" w:customStyle="1" w:styleId="portlettitle">
    <w:name w:val="portlettitle"/>
    <w:basedOn w:val="a1"/>
    <w:rsid w:val="0018043F"/>
  </w:style>
  <w:style w:type="paragraph" w:customStyle="1" w:styleId="S">
    <w:name w:val="S_Обычний подчёркнутый"/>
    <w:basedOn w:val="a"/>
    <w:autoRedefine/>
    <w:qFormat/>
    <w:rsid w:val="0018043F"/>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18043F"/>
    <w:rPr>
      <w:rFonts w:eastAsia="Calibri"/>
      <w:color w:val="000000"/>
      <w:kern w:val="24"/>
      <w:sz w:val="24"/>
      <w:szCs w:val="22"/>
      <w:lang w:val="ru-RU" w:eastAsia="en-US" w:bidi="ar-SA"/>
    </w:rPr>
  </w:style>
  <w:style w:type="character" w:customStyle="1" w:styleId="af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link w:val="aff4"/>
    <w:uiPriority w:val="99"/>
    <w:rsid w:val="0018043F"/>
    <w:rPr>
      <w:rFonts w:ascii="Arial" w:eastAsia="Times New Roman" w:hAnsi="Arial" w:cs="Arial"/>
      <w:sz w:val="20"/>
      <w:szCs w:val="20"/>
      <w:lang w:eastAsia="ru-RU"/>
    </w:rPr>
  </w:style>
  <w:style w:type="paragraph" w:styleId="a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3"/>
    <w:uiPriority w:val="99"/>
    <w:unhideWhenUsed/>
    <w:rsid w:val="0018043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9">
    <w:name w:val="Текст сноски Знак1"/>
    <w:basedOn w:val="a1"/>
    <w:link w:val="aff4"/>
    <w:uiPriority w:val="99"/>
    <w:semiHidden/>
    <w:rsid w:val="0018043F"/>
    <w:rPr>
      <w:sz w:val="20"/>
      <w:szCs w:val="20"/>
    </w:rPr>
  </w:style>
  <w:style w:type="character" w:customStyle="1" w:styleId="aff5">
    <w:name w:val="Текст концевой сноски Знак"/>
    <w:basedOn w:val="a1"/>
    <w:link w:val="aff6"/>
    <w:rsid w:val="0018043F"/>
    <w:rPr>
      <w:rFonts w:ascii="Times New Roman" w:hAnsi="Times New Roman"/>
    </w:rPr>
  </w:style>
  <w:style w:type="paragraph" w:styleId="aff6">
    <w:name w:val="endnote text"/>
    <w:basedOn w:val="a"/>
    <w:link w:val="aff5"/>
    <w:unhideWhenUsed/>
    <w:rsid w:val="0018043F"/>
    <w:pPr>
      <w:spacing w:after="0" w:line="240" w:lineRule="auto"/>
    </w:pPr>
    <w:rPr>
      <w:rFonts w:ascii="Times New Roman" w:hAnsi="Times New Roman"/>
    </w:rPr>
  </w:style>
  <w:style w:type="character" w:customStyle="1" w:styleId="1a">
    <w:name w:val="Текст концевой сноски Знак1"/>
    <w:basedOn w:val="a1"/>
    <w:link w:val="aff6"/>
    <w:uiPriority w:val="99"/>
    <w:semiHidden/>
    <w:rsid w:val="0018043F"/>
    <w:rPr>
      <w:sz w:val="20"/>
      <w:szCs w:val="20"/>
    </w:rPr>
  </w:style>
  <w:style w:type="character" w:customStyle="1" w:styleId="1b">
    <w:name w:val="Основной текст с отступом Знак1"/>
    <w:basedOn w:val="a1"/>
    <w:uiPriority w:val="99"/>
    <w:semiHidden/>
    <w:rsid w:val="0018043F"/>
    <w:rPr>
      <w:rFonts w:ascii="Times New Roman" w:hAnsi="Times New Roman"/>
    </w:rPr>
  </w:style>
  <w:style w:type="character" w:customStyle="1" w:styleId="24">
    <w:name w:val="Основной текст 2 Знак"/>
    <w:basedOn w:val="a1"/>
    <w:link w:val="25"/>
    <w:uiPriority w:val="99"/>
    <w:semiHidden/>
    <w:rsid w:val="0018043F"/>
    <w:rPr>
      <w:rFonts w:ascii="Times New Roman" w:eastAsia="Times New Roman" w:hAnsi="Times New Roman" w:cs="Times New Roman"/>
      <w:sz w:val="24"/>
      <w:szCs w:val="24"/>
      <w:lang w:eastAsia="ru-RU"/>
    </w:rPr>
  </w:style>
  <w:style w:type="paragraph" w:styleId="25">
    <w:name w:val="Body Text 2"/>
    <w:basedOn w:val="a"/>
    <w:link w:val="24"/>
    <w:uiPriority w:val="99"/>
    <w:semiHidden/>
    <w:unhideWhenUsed/>
    <w:rsid w:val="0018043F"/>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1"/>
    <w:link w:val="25"/>
    <w:uiPriority w:val="99"/>
    <w:semiHidden/>
    <w:rsid w:val="0018043F"/>
  </w:style>
  <w:style w:type="character" w:customStyle="1" w:styleId="34">
    <w:name w:val="Основной текст 3 Знак"/>
    <w:basedOn w:val="a1"/>
    <w:link w:val="35"/>
    <w:uiPriority w:val="99"/>
    <w:semiHidden/>
    <w:rsid w:val="0018043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18043F"/>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1"/>
    <w:link w:val="35"/>
    <w:uiPriority w:val="99"/>
    <w:semiHidden/>
    <w:rsid w:val="0018043F"/>
    <w:rPr>
      <w:sz w:val="16"/>
      <w:szCs w:val="16"/>
    </w:rPr>
  </w:style>
  <w:style w:type="character" w:customStyle="1" w:styleId="26">
    <w:name w:val="Основной текст с отступом 2 Знак"/>
    <w:basedOn w:val="a1"/>
    <w:link w:val="27"/>
    <w:uiPriority w:val="99"/>
    <w:semiHidden/>
    <w:rsid w:val="0018043F"/>
    <w:rPr>
      <w:rFonts w:ascii="Times New Roman" w:eastAsia="Times New Roman" w:hAnsi="Times New Roman" w:cs="Times New Roman"/>
      <w:sz w:val="24"/>
      <w:szCs w:val="24"/>
      <w:lang w:eastAsia="ru-RU"/>
    </w:rPr>
  </w:style>
  <w:style w:type="paragraph" w:styleId="27">
    <w:name w:val="Body Text Indent 2"/>
    <w:basedOn w:val="a"/>
    <w:link w:val="26"/>
    <w:uiPriority w:val="99"/>
    <w:semiHidden/>
    <w:unhideWhenUsed/>
    <w:rsid w:val="0018043F"/>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link w:val="27"/>
    <w:uiPriority w:val="99"/>
    <w:semiHidden/>
    <w:rsid w:val="0018043F"/>
  </w:style>
  <w:style w:type="character" w:customStyle="1" w:styleId="1c">
    <w:name w:val="Схема документа Знак1"/>
    <w:basedOn w:val="a1"/>
    <w:uiPriority w:val="99"/>
    <w:semiHidden/>
    <w:rsid w:val="0018043F"/>
    <w:rPr>
      <w:rFonts w:ascii="Tahoma" w:hAnsi="Tahoma" w:cs="Tahoma"/>
      <w:sz w:val="16"/>
      <w:szCs w:val="16"/>
    </w:rPr>
  </w:style>
  <w:style w:type="paragraph" w:styleId="5">
    <w:name w:val="toc 5"/>
    <w:basedOn w:val="a"/>
    <w:next w:val="a"/>
    <w:autoRedefine/>
    <w:uiPriority w:val="39"/>
    <w:unhideWhenUsed/>
    <w:rsid w:val="0018043F"/>
    <w:pPr>
      <w:spacing w:after="100" w:line="276" w:lineRule="auto"/>
      <w:ind w:left="880"/>
    </w:pPr>
    <w:rPr>
      <w:rFonts w:ascii="Times New Roman" w:eastAsiaTheme="minorEastAsia" w:hAnsi="Times New Roman"/>
      <w:lang w:eastAsia="ru-RU"/>
    </w:rPr>
  </w:style>
  <w:style w:type="paragraph" w:styleId="60">
    <w:name w:val="toc 6"/>
    <w:basedOn w:val="a"/>
    <w:next w:val="a"/>
    <w:autoRedefine/>
    <w:uiPriority w:val="39"/>
    <w:unhideWhenUsed/>
    <w:rsid w:val="0018043F"/>
    <w:pPr>
      <w:spacing w:after="100" w:line="276" w:lineRule="auto"/>
      <w:ind w:left="1100"/>
    </w:pPr>
    <w:rPr>
      <w:rFonts w:ascii="Times New Roman" w:eastAsiaTheme="minorEastAsia" w:hAnsi="Times New Roman"/>
      <w:lang w:eastAsia="ru-RU"/>
    </w:rPr>
  </w:style>
  <w:style w:type="paragraph" w:styleId="7">
    <w:name w:val="toc 7"/>
    <w:basedOn w:val="a"/>
    <w:next w:val="a"/>
    <w:autoRedefine/>
    <w:uiPriority w:val="39"/>
    <w:unhideWhenUsed/>
    <w:rsid w:val="0018043F"/>
    <w:pPr>
      <w:spacing w:after="100" w:line="276" w:lineRule="auto"/>
      <w:ind w:left="1320"/>
    </w:pPr>
    <w:rPr>
      <w:rFonts w:ascii="Times New Roman" w:eastAsiaTheme="minorEastAsia" w:hAnsi="Times New Roman"/>
      <w:lang w:eastAsia="ru-RU"/>
    </w:rPr>
  </w:style>
  <w:style w:type="paragraph" w:styleId="81">
    <w:name w:val="toc 8"/>
    <w:basedOn w:val="a"/>
    <w:next w:val="a"/>
    <w:autoRedefine/>
    <w:uiPriority w:val="39"/>
    <w:unhideWhenUsed/>
    <w:rsid w:val="0018043F"/>
    <w:pPr>
      <w:spacing w:after="100" w:line="276" w:lineRule="auto"/>
      <w:ind w:left="1540"/>
    </w:pPr>
    <w:rPr>
      <w:rFonts w:ascii="Times New Roman" w:eastAsiaTheme="minorEastAsia" w:hAnsi="Times New Roman"/>
      <w:lang w:eastAsia="ru-RU"/>
    </w:rPr>
  </w:style>
  <w:style w:type="paragraph" w:styleId="91">
    <w:name w:val="toc 9"/>
    <w:basedOn w:val="a"/>
    <w:next w:val="a"/>
    <w:autoRedefine/>
    <w:uiPriority w:val="39"/>
    <w:unhideWhenUsed/>
    <w:rsid w:val="0018043F"/>
    <w:pPr>
      <w:spacing w:after="100" w:line="276" w:lineRule="auto"/>
      <w:ind w:left="1760"/>
    </w:pPr>
    <w:rPr>
      <w:rFonts w:ascii="Times New Roman" w:eastAsiaTheme="minorEastAsia" w:hAnsi="Times New Roman"/>
      <w:lang w:eastAsia="ru-RU"/>
    </w:rPr>
  </w:style>
  <w:style w:type="paragraph" w:customStyle="1" w:styleId="3f3f3f3f3f3f3f12">
    <w:name w:val="т3fа3fб3fл3fи3fц3fы3f 12"/>
    <w:basedOn w:val="a"/>
    <w:rsid w:val="0018043F"/>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18043F"/>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18043F"/>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18043F"/>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rsid w:val="0018043F"/>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rsid w:val="0018043F"/>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18043F"/>
    <w:pPr>
      <w:widowControl w:val="0"/>
      <w:numPr>
        <w:numId w:val="66"/>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18043F"/>
    <w:pPr>
      <w:ind w:left="924" w:hanging="357"/>
    </w:pPr>
  </w:style>
  <w:style w:type="paragraph" w:customStyle="1" w:styleId="311">
    <w:name w:val="Основной текст 31"/>
    <w:basedOn w:val="a"/>
    <w:rsid w:val="0018043F"/>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rsid w:val="0018043F"/>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18043F"/>
    <w:rPr>
      <w:b/>
    </w:rPr>
  </w:style>
  <w:style w:type="paragraph" w:customStyle="1" w:styleId="28">
    <w:name w:val="Уровеньь 2"/>
    <w:basedOn w:val="a"/>
    <w:link w:val="29"/>
    <w:qFormat/>
    <w:rsid w:val="0018043F"/>
    <w:pPr>
      <w:spacing w:after="0" w:line="240" w:lineRule="auto"/>
      <w:jc w:val="center"/>
    </w:pPr>
    <w:rPr>
      <w:rFonts w:ascii="Times New Roman" w:eastAsia="Calibri" w:hAnsi="Times New Roman" w:cs="Times New Roman"/>
      <w:b/>
      <w:color w:val="0070C0"/>
      <w:sz w:val="24"/>
      <w:szCs w:val="24"/>
    </w:rPr>
  </w:style>
  <w:style w:type="character" w:customStyle="1" w:styleId="29">
    <w:name w:val="Уровеньь 2 Знак"/>
    <w:link w:val="28"/>
    <w:rsid w:val="0018043F"/>
    <w:rPr>
      <w:rFonts w:ascii="Times New Roman" w:eastAsia="Calibri" w:hAnsi="Times New Roman" w:cs="Times New Roman"/>
      <w:b/>
      <w:color w:val="0070C0"/>
      <w:sz w:val="24"/>
      <w:szCs w:val="24"/>
    </w:rPr>
  </w:style>
  <w:style w:type="paragraph" w:customStyle="1" w:styleId="330">
    <w:name w:val="Основной текст 33"/>
    <w:basedOn w:val="a"/>
    <w:rsid w:val="0018043F"/>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1"/>
    <w:rsid w:val="0018043F"/>
  </w:style>
  <w:style w:type="character" w:customStyle="1" w:styleId="FontStyle154">
    <w:name w:val="Font Style154"/>
    <w:basedOn w:val="a1"/>
    <w:rsid w:val="0018043F"/>
    <w:rPr>
      <w:rFonts w:ascii="Times New Roman" w:hAnsi="Times New Roman" w:cs="Times New Roman"/>
      <w:sz w:val="24"/>
      <w:szCs w:val="24"/>
    </w:rPr>
  </w:style>
  <w:style w:type="character" w:styleId="aff8">
    <w:name w:val="Emphasis"/>
    <w:basedOn w:val="a1"/>
    <w:qFormat/>
    <w:rsid w:val="0018043F"/>
    <w:rPr>
      <w:rFonts w:ascii="Times New Roman" w:hAnsi="Times New Roman"/>
      <w:sz w:val="24"/>
    </w:rPr>
  </w:style>
  <w:style w:type="character" w:styleId="aff9">
    <w:name w:val="Placeholder Text"/>
    <w:basedOn w:val="a1"/>
    <w:uiPriority w:val="99"/>
    <w:semiHidden/>
    <w:rsid w:val="0018043F"/>
    <w:rPr>
      <w:color w:val="808080"/>
    </w:rPr>
  </w:style>
  <w:style w:type="paragraph" w:styleId="affa">
    <w:name w:val="annotation text"/>
    <w:basedOn w:val="a"/>
    <w:link w:val="affb"/>
    <w:uiPriority w:val="99"/>
    <w:semiHidden/>
    <w:unhideWhenUsed/>
    <w:rsid w:val="0018043F"/>
    <w:pPr>
      <w:spacing w:line="240" w:lineRule="auto"/>
    </w:pPr>
    <w:rPr>
      <w:rFonts w:ascii="Times New Roman" w:hAnsi="Times New Roman"/>
      <w:sz w:val="20"/>
      <w:szCs w:val="20"/>
    </w:rPr>
  </w:style>
  <w:style w:type="character" w:customStyle="1" w:styleId="affb">
    <w:name w:val="Текст примечания Знак"/>
    <w:basedOn w:val="a1"/>
    <w:link w:val="affa"/>
    <w:uiPriority w:val="99"/>
    <w:semiHidden/>
    <w:rsid w:val="0018043F"/>
    <w:rPr>
      <w:rFonts w:ascii="Times New Roman" w:hAnsi="Times New Roman"/>
      <w:sz w:val="20"/>
      <w:szCs w:val="20"/>
    </w:rPr>
  </w:style>
  <w:style w:type="paragraph" w:styleId="affc">
    <w:name w:val="annotation subject"/>
    <w:basedOn w:val="affa"/>
    <w:next w:val="affa"/>
    <w:link w:val="affd"/>
    <w:uiPriority w:val="99"/>
    <w:semiHidden/>
    <w:unhideWhenUsed/>
    <w:rsid w:val="0018043F"/>
    <w:rPr>
      <w:b/>
      <w:bCs/>
    </w:rPr>
  </w:style>
  <w:style w:type="character" w:customStyle="1" w:styleId="affd">
    <w:name w:val="Тема примечания Знак"/>
    <w:basedOn w:val="affb"/>
    <w:link w:val="affc"/>
    <w:uiPriority w:val="99"/>
    <w:semiHidden/>
    <w:rsid w:val="0018043F"/>
    <w:rPr>
      <w:b/>
      <w:bCs/>
    </w:rPr>
  </w:style>
  <w:style w:type="table" w:customStyle="1" w:styleId="1d">
    <w:name w:val="Сетка таблицы1"/>
    <w:basedOn w:val="a2"/>
    <w:next w:val="af2"/>
    <w:uiPriority w:val="39"/>
    <w:rsid w:val="00180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
    <w:rsid w:val="0018043F"/>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character" w:customStyle="1" w:styleId="extendedtext-short">
    <w:name w:val="extendedtext-short"/>
    <w:rsid w:val="0018043F"/>
  </w:style>
  <w:style w:type="character" w:customStyle="1" w:styleId="font-sc-1w7xibr-0">
    <w:name w:val="font-sc-1w7xibr-0"/>
    <w:basedOn w:val="a1"/>
    <w:rsid w:val="0018043F"/>
  </w:style>
  <w:style w:type="character" w:customStyle="1" w:styleId="title-link">
    <w:name w:val="title-link"/>
    <w:basedOn w:val="a1"/>
    <w:rsid w:val="0018043F"/>
  </w:style>
  <w:style w:type="paragraph" w:customStyle="1" w:styleId="102">
    <w:name w:val="Стиль 10 Пт По центру"/>
    <w:basedOn w:val="a"/>
    <w:qFormat/>
    <w:rsid w:val="0018043F"/>
    <w:pPr>
      <w:spacing w:after="0" w:line="240" w:lineRule="auto"/>
      <w:jc w:val="center"/>
    </w:pPr>
    <w:rPr>
      <w:rFonts w:ascii="Times New Roman" w:eastAsia="Times New Roman" w:hAnsi="Times New Roman" w:cs="Times New Roman"/>
      <w:sz w:val="20"/>
      <w:szCs w:val="24"/>
      <w:lang w:eastAsia="ru-RU"/>
    </w:rPr>
  </w:style>
  <w:style w:type="character" w:customStyle="1" w:styleId="company-infotext">
    <w:name w:val="company-info__text"/>
    <w:basedOn w:val="a1"/>
    <w:rsid w:val="0018043F"/>
  </w:style>
  <w:style w:type="paragraph" w:customStyle="1" w:styleId="00">
    <w:name w:val="Основной 0"/>
    <w:aliases w:val="95ПК"/>
    <w:basedOn w:val="a"/>
    <w:link w:val="01"/>
    <w:qFormat/>
    <w:rsid w:val="0018043F"/>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1"/>
    <w:link w:val="00"/>
    <w:rsid w:val="0018043F"/>
    <w:rPr>
      <w:rFonts w:ascii="Times New Roman" w:eastAsia="Times New Roman" w:hAnsi="Times New Roman" w:cs="Times New Roman"/>
      <w:sz w:val="24"/>
      <w:lang w:val="en-US" w:eastAsia="ru-RU"/>
    </w:rPr>
  </w:style>
  <w:style w:type="paragraph" w:customStyle="1" w:styleId="FR3">
    <w:name w:val="FR3"/>
    <w:rsid w:val="0018043F"/>
    <w:pPr>
      <w:widowControl w:val="0"/>
      <w:spacing w:after="0" w:line="240" w:lineRule="auto"/>
    </w:pPr>
    <w:rPr>
      <w:rFonts w:ascii="Courier New" w:eastAsia="Times New Roman" w:hAnsi="Courier New" w:cs="Times New Roman"/>
      <w:sz w:val="18"/>
      <w:szCs w:val="20"/>
      <w:lang w:eastAsia="ru-RU"/>
    </w:rPr>
  </w:style>
  <w:style w:type="paragraph" w:customStyle="1" w:styleId="42">
    <w:name w:val="4"/>
    <w:basedOn w:val="a"/>
    <w:link w:val="43"/>
    <w:qFormat/>
    <w:rsid w:val="0018043F"/>
    <w:pPr>
      <w:keepNext/>
      <w:suppressAutoHyphens/>
      <w:spacing w:before="120" w:after="120" w:line="240" w:lineRule="auto"/>
      <w:jc w:val="center"/>
      <w:outlineLvl w:val="3"/>
    </w:pPr>
    <w:rPr>
      <w:rFonts w:eastAsia="Times New Roman" w:cs="Times New Roman"/>
      <w:b/>
      <w:bCs/>
      <w:i/>
      <w:color w:val="9BBB59" w:themeColor="accent3"/>
      <w:kern w:val="32"/>
      <w:sz w:val="24"/>
      <w:szCs w:val="24"/>
    </w:rPr>
  </w:style>
  <w:style w:type="character" w:customStyle="1" w:styleId="43">
    <w:name w:val="4 Знак"/>
    <w:basedOn w:val="a1"/>
    <w:link w:val="42"/>
    <w:rsid w:val="0018043F"/>
    <w:rPr>
      <w:rFonts w:eastAsia="Times New Roman" w:cs="Times New Roman"/>
      <w:b/>
      <w:bCs/>
      <w:i/>
      <w:color w:val="9BBB59" w:themeColor="accent3"/>
      <w:kern w:val="32"/>
      <w:sz w:val="24"/>
      <w:szCs w:val="24"/>
    </w:rPr>
  </w:style>
  <w:style w:type="character" w:customStyle="1" w:styleId="font-sc-le1wax-0">
    <w:name w:val="font-sc-le1wax-0"/>
    <w:basedOn w:val="a1"/>
    <w:rsid w:val="0018043F"/>
  </w:style>
  <w:style w:type="character" w:styleId="affe">
    <w:name w:val="footnote reference"/>
    <w:basedOn w:val="a1"/>
    <w:uiPriority w:val="99"/>
    <w:rsid w:val="0018043F"/>
    <w:rPr>
      <w:rFonts w:cs="Times New Roman"/>
      <w:vertAlign w:val="superscript"/>
    </w:rPr>
  </w:style>
  <w:style w:type="paragraph" w:customStyle="1" w:styleId="103">
    <w:name w:val="Стиль 10 Пт"/>
    <w:basedOn w:val="a"/>
    <w:qFormat/>
    <w:rsid w:val="0018043F"/>
    <w:pPr>
      <w:spacing w:after="0" w:line="240" w:lineRule="auto"/>
      <w:jc w:val="center"/>
    </w:pPr>
    <w:rPr>
      <w:rFonts w:ascii="Times New Roman" w:eastAsia="Times New Roman" w:hAnsi="Times New Roman" w:cs="Times New Roman"/>
      <w:sz w:val="20"/>
      <w:szCs w:val="24"/>
      <w:lang w:eastAsia="ru-RU"/>
    </w:rPr>
  </w:style>
  <w:style w:type="paragraph" w:customStyle="1" w:styleId="ConsPlusNonformat">
    <w:name w:val="ConsPlusNonformat"/>
    <w:rsid w:val="001804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8043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8043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8043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8043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hyperlink" Target="consultantplus://offline/ref=EB9AB77481F6B57EF25C21B43301FB29CAEBAD35F7A0F2D4B9E16F22FB4EBC76835F1976BDE42473618822245B3E1458E60389FFBC594EF9I9X2Q" TargetMode="External"/><Relationship Id="rId21" Type="http://schemas.openxmlformats.org/officeDocument/2006/relationships/hyperlink" Target="https://docs.cntd.ru/document/573536177" TargetMode="External"/><Relationship Id="rId34" Type="http://schemas.openxmlformats.org/officeDocument/2006/relationships/hyperlink" Target="consultantplus://offline/ref=9FA075561038EEA5413A251690281E1FE20CFDCBAACA2419498EFFE0DBFDDF6A38E29A750027ED693400FB3D4A65EF9EFE8141A690530EBAKAW5L" TargetMode="External"/><Relationship Id="rId42" Type="http://schemas.openxmlformats.org/officeDocument/2006/relationships/hyperlink" Target="consultantplus://offline/ref=D86E357968D8F6879F3441BFE03C3EBD0285DD734BDBA0F82A0E86EB5CB236BFF896F385BBF0317B360BF9B2F27BE99D0DFBA82FA2DE6964a8i0Q" TargetMode="External"/><Relationship Id="rId47" Type="http://schemas.openxmlformats.org/officeDocument/2006/relationships/hyperlink" Target="consultantplus://offline/ref=9356898DD8F30DE082AF4362F705BF227B03A5AD6C7F4B10C8335FC3FA66A970E6340C2091B0341086E65B474E1D2388BC70F3B7l9ZEQ" TargetMode="External"/><Relationship Id="rId50" Type="http://schemas.openxmlformats.org/officeDocument/2006/relationships/hyperlink" Target="consultantplus://offline/ref=330B84AE32B1A61C4EC27CB29D2D444B5A74F31338DEB2CD3B7CB2FBD3682AEF393016D7s9L" TargetMode="External"/><Relationship Id="rId55" Type="http://schemas.openxmlformats.org/officeDocument/2006/relationships/hyperlink" Target="consultantplus://offline/ref=6AF6A45CFDE4E301516417C36BC6E820D64DF7C92DAB95ADAED213DBEB55038E82C5BD7E4677D1139E8C3D04B40FF6DEF1E44E609C4DA0C1T" TargetMode="External"/><Relationship Id="rId63" Type="http://schemas.openxmlformats.org/officeDocument/2006/relationships/hyperlink" Target="consultantplus://offline/ref=6AF6A45CFDE4E301516417C36BC6E820D346FFCC24FAC2AFFF871DDEE3054B9ECC80B07C4170DF4C9B992C5CB80EE8C0F4FF52629EA4CFT" TargetMode="External"/><Relationship Id="rId68" Type="http://schemas.openxmlformats.org/officeDocument/2006/relationships/header" Target="header2.xml"/><Relationship Id="rId76"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hyperlink" Target="http://pandia.ru/text/category/generalmznie_plani/" TargetMode="External"/><Relationship Id="rId71" Type="http://schemas.openxmlformats.org/officeDocument/2006/relationships/hyperlink" Target="consultantplus://offline/ref=47DD433F7FA81843312C234F9089CF7E1B4DCAA4FA2337F40A0FA75327CEFDAE138BDDF49212F26186175F79D7F270713904C37040A1E7lBdDN"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consultantplus://offline/ref=6E6EF22BD5EC43761B57B17B6EA25F0AEB9BDCEA3CF8F5CED832374993BEBCFCDC90AC2BFD23A6D92A29F132846C9272816CC08527A7DE85C9cBO" TargetMode="Externa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image" Target="media/image5.jpeg"/><Relationship Id="rId32" Type="http://schemas.openxmlformats.org/officeDocument/2006/relationships/hyperlink" Target="consultantplus://offline/ref=4962DF48D7BA5396ACAB2EA0B30DC82BFD1C4172F2E23494643D1DFE595F965B819FD778E51442BC2C8E4E4D3274194C2508F40FDCF5931CtFP1L" TargetMode="External"/><Relationship Id="rId37" Type="http://schemas.openxmlformats.org/officeDocument/2006/relationships/hyperlink" Target="consultantplus://offline/ref=60343A49834AAC357F3F0D0D76B90A2BB305B669092F809BD62485C6C655BAFB94C2C5C2DA10EC711CAEA357E593C9A793F743BBKBWDQ" TargetMode="External"/><Relationship Id="rId40" Type="http://schemas.openxmlformats.org/officeDocument/2006/relationships/hyperlink" Target="consultantplus://offline/ref=5A060124081A2E8BEC572946120A47AEB4069CF1C7ACF10EEF208A0B021EE9C27FAE7AC3F6ED21C78207396D04C352DF50FA0A578DDD5BA3Q9XDQ" TargetMode="External"/><Relationship Id="rId45" Type="http://schemas.openxmlformats.org/officeDocument/2006/relationships/hyperlink" Target="consultantplus://offline/ref=565C4A7145B7B996B3DD3799C8968E4D357A78B50A3EF1525E7C780B49C8F9A2EAB9C7A79208E43DCCEED2DF9286FF9019DA129C09C4Z3Q" TargetMode="External"/><Relationship Id="rId53" Type="http://schemas.openxmlformats.org/officeDocument/2006/relationships/hyperlink" Target="consultantplus://offline/ref=6AF6A45CFDE4E301516417C36BC6E820D341F9CA20FEC2AFFF871DDEE3054B9ECC80B07F4676D610CFD62D00FD5BFBC1F1FF5067824D016DA0CET" TargetMode="External"/><Relationship Id="rId58" Type="http://schemas.openxmlformats.org/officeDocument/2006/relationships/hyperlink" Target="consultantplus://offline/ref=6AF6A45CFDE4E301516417C36BC6E820D346FFCD2EF9C2AFFF871DDEE3054B9ECC80B077477D80498E887450B910F6C5EFE35060A9CCT" TargetMode="External"/><Relationship Id="rId66" Type="http://schemas.openxmlformats.org/officeDocument/2006/relationships/header" Target="header1.xml"/><Relationship Id="rId74" Type="http://schemas.openxmlformats.org/officeDocument/2006/relationships/hyperlink" Target="https://docs.cntd.ru/document/573536177"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consultantplus://offline/ref=3BB8F1FAFACA8511788446F6A18DE8A8ED55B7E328645448CDCE4A5CC349966D9B78B21654FBE1A1ACA8A62E73860F95D1DA3EE74AD8FEB1E4B7S" TargetMode="External"/><Relationship Id="rId10" Type="http://schemas.openxmlformats.org/officeDocument/2006/relationships/footer" Target="footer2.xml"/><Relationship Id="rId19" Type="http://schemas.openxmlformats.org/officeDocument/2006/relationships/hyperlink" Target="consultantplus://offline/ref=69BC498D08614C5CF877DBC9660DAFFB72BC4689747D7B762874E96621B45769B812978A2147AFA25437D97B7B1916D1B689CE64F1268210a1y6I" TargetMode="External"/><Relationship Id="rId31" Type="http://schemas.openxmlformats.org/officeDocument/2006/relationships/hyperlink" Target="consultantplus://offline/ref=B0E9121BBEFE380342B542271922971B04F64D2195699385A1EC367EEC3D46F1F04B23DC8319D7579CE1216E7895585ECDC0684E80P203I" TargetMode="External"/><Relationship Id="rId44" Type="http://schemas.openxmlformats.org/officeDocument/2006/relationships/hyperlink" Target="consultantplus://offline/ref=7FA99484421CC5F23A00F4FFF9379FB887E90F9B65C2F1E31E4E5FBEA26E922B93DE3BC53B1920761324F329858E54D5617909AFA80E1CB1u5Y5Q" TargetMode="External"/><Relationship Id="rId52" Type="http://schemas.openxmlformats.org/officeDocument/2006/relationships/hyperlink" Target="consultantplus://offline/ref=CCC41041E21A74085CC9BDE712C6581D2F78248DD4E9A6803744BA137D563A01EE04CD4B21C3335FFDRCM" TargetMode="External"/><Relationship Id="rId60" Type="http://schemas.openxmlformats.org/officeDocument/2006/relationships/hyperlink" Target="consultantplus://offline/ref=11FC34BEE40DCF56DF0EE48F00C39183A7300E813C2352326C13E5AA016E7A5926DFE90A1F27069214654B7FCF027F7FFC3A0530p0MAP" TargetMode="External"/><Relationship Id="rId65" Type="http://schemas.openxmlformats.org/officeDocument/2006/relationships/hyperlink" Target="normacs://normacs.ru/4OJ" TargetMode="External"/><Relationship Id="rId73" Type="http://schemas.openxmlformats.org/officeDocument/2006/relationships/hyperlink" Target="consultantplus://offline/ref=084C70F197DADF512A7F9E6870B1CFE2F1C926B2FCB4B406880C25BC79p5d7H"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hyperlink" Target="https://docs.cntd.ru/document/565928497" TargetMode="External"/><Relationship Id="rId27" Type="http://schemas.openxmlformats.org/officeDocument/2006/relationships/chart" Target="charts/chart2.xml"/><Relationship Id="rId30" Type="http://schemas.openxmlformats.org/officeDocument/2006/relationships/hyperlink" Target="consultantplus://offline/ref=F13564F24BFF4F13567DAA6CB5E9D46338FF4E793B4D867DD9D250BB785AEED7198DDE0889933FB52005CCDAD041F6FB4C9AA89AsEpAO" TargetMode="External"/><Relationship Id="rId35" Type="http://schemas.openxmlformats.org/officeDocument/2006/relationships/hyperlink" Target="consultantplus://offline/ref=D7836054308C5220DDE5E1DAE3A2FBDAD6A47E7214804789E1BF16AF0616395482E0CCF92A6CE7A73AB117353C53EFD6BA1A28B28EjCVEQ" TargetMode="External"/><Relationship Id="rId43" Type="http://schemas.openxmlformats.org/officeDocument/2006/relationships/hyperlink" Target="consultantplus://offline/ref=986ED4AB8599F488D790C27C28A78017B8F71FF7398D043C1ADC3EC44495FB158C9785305CC22D6A024B1D7DB6DB01EB97760C1A10L2Y3Q" TargetMode="External"/><Relationship Id="rId48" Type="http://schemas.openxmlformats.org/officeDocument/2006/relationships/hyperlink" Target="consultantplus://offline/ref=BDFF7F34F4BD43DA4FC9CB67EFB653578DF260BCA1183E420A314D7F4EC5A7521C6D54EBF898E7254362B0403895CE6262B43A14BBAF995ALEa8Q" TargetMode="External"/><Relationship Id="rId56" Type="http://schemas.openxmlformats.org/officeDocument/2006/relationships/hyperlink" Target="consultantplus://offline/ref=6AF6A45CFDE4E301516417C36BC6E820D341F9CA20FEC2AFFF871DDEE3054B9ECC80B07F4676D610CFD62D00FD5BFBC1F1FF5067824D016DA0CET" TargetMode="External"/><Relationship Id="rId64" Type="http://schemas.openxmlformats.org/officeDocument/2006/relationships/hyperlink" Target="consultantplus://offline/ref=6AF6A45CFDE4E301516417C36BC6E820D340FECF20FFC2AFFF871DDEE3054B9ECC80B07F4676D21CCED62D00FD5BFBC1F1FF5067824D016DA0CET" TargetMode="External"/><Relationship Id="rId69" Type="http://schemas.openxmlformats.org/officeDocument/2006/relationships/footer" Target="footer4.xml"/><Relationship Id="rId77" Type="http://schemas.openxmlformats.org/officeDocument/2006/relationships/hyperlink" Target="consultantplus://offline/ref=FD78DCB5F8BAA07559F7153A2CDCCC7C558A302D8784BC3ECBD426C86B94C8F0C036D9EB00D7B19DU4R2N" TargetMode="External"/><Relationship Id="rId8" Type="http://schemas.openxmlformats.org/officeDocument/2006/relationships/hyperlink" Target="http://pandia.ru/text/category/publichnie_slushaniya/" TargetMode="External"/><Relationship Id="rId51" Type="http://schemas.openxmlformats.org/officeDocument/2006/relationships/hyperlink" Target="consultantplus://offline/ref=E7310EAFCFC3275FFAE84792281204A445A17067DDE7329352C9083911C4776D32E6462C6C57B3M" TargetMode="External"/><Relationship Id="rId72" Type="http://schemas.openxmlformats.org/officeDocument/2006/relationships/hyperlink" Target="consultantplus://offline/ref=29D51A7CEFFAC4B59F63F72908166F3829B5587C16C271CD75007BC60CKC0EI" TargetMode="External"/><Relationship Id="rId3" Type="http://schemas.openxmlformats.org/officeDocument/2006/relationships/settings" Target="settings.xml"/><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hyperlink" Target="consultantplus://offline/ref=9FA075561038EEA5413A251690281E1FE209F0CAAFCC2419498EFFE0DBFDDF6A38E29A750027EB633700FB3D4A65EF9EFE8141A690530EBAKAW5L" TargetMode="External"/><Relationship Id="rId38" Type="http://schemas.openxmlformats.org/officeDocument/2006/relationships/hyperlink" Target="consultantplus://offline/ref=98B6383FA47ABB5B4AED1817862B26D9D4D02C8DDFE8E515C132F52CB2F54AA9B0FA4FC6AAFD9798A94FBA162C17340E85574A014048T9WEQ" TargetMode="External"/><Relationship Id="rId46" Type="http://schemas.openxmlformats.org/officeDocument/2006/relationships/hyperlink" Target="consultantplus://offline/ref=A06D40BDDB6EEC555DD4DA01F908A08348526BF5AD1B378C947A781DC06FF9C5F4898AA3537FFAAC8BA74B6F6AD05ACD3F15B6FFW1Z1Q" TargetMode="External"/><Relationship Id="rId59" Type="http://schemas.openxmlformats.org/officeDocument/2006/relationships/hyperlink" Target="consultantplus://offline/ref=6AF6A45CFDE4E301516417C36BC6E820D64DF7C92DAB95ADAED213DBEB55038E82C5BD7E4677D1139E8C3D04B40FF6DEF1E44E609C4DA0C1T" TargetMode="External"/><Relationship Id="rId67" Type="http://schemas.openxmlformats.org/officeDocument/2006/relationships/footer" Target="footer3.xml"/><Relationship Id="rId20" Type="http://schemas.openxmlformats.org/officeDocument/2006/relationships/hyperlink" Target="normacs://normacs.ru/12B5P?norepldlg&amp;opentype=0" TargetMode="External"/><Relationship Id="rId41" Type="http://schemas.openxmlformats.org/officeDocument/2006/relationships/hyperlink" Target="consultantplus://offline/ref=D86E357968D8F6879F3441BFE03C3EBD0283DC704FDEA0F82A0E86EB5CB236BFF896F386BCF63C2B6344F8EEB72DFA9C08FBAA29BEaDiCQ" TargetMode="External"/><Relationship Id="rId54" Type="http://schemas.openxmlformats.org/officeDocument/2006/relationships/hyperlink" Target="consultantplus://offline/ref=6AF6A45CFDE4E301516417C36BC6E820D346FFCD2EF9C2AFFF871DDEE3054B9ECC80B077477D80498E887450B910F6C5EFE35060A9CCT" TargetMode="External"/><Relationship Id="rId62" Type="http://schemas.openxmlformats.org/officeDocument/2006/relationships/hyperlink" Target="consultantplus://offline/ref=3BB8F1FAFACA8511788446F6A18DE8A8ED52B9E526625448CDCE4A5CC349966D9B78B21654FBE1A1A3A8A62E73860F95D1DA3EE74AD8FEB1E4B7S" TargetMode="External"/><Relationship Id="rId70" Type="http://schemas.openxmlformats.org/officeDocument/2006/relationships/hyperlink" Target="consultantplus://offline/ref=362576DD56C85989A77309E3C2C62FD33E796E65FF8676844ED3A685EC600410E7B66E95929D45C63F21884F2631A879E2FAD12370AF538Bq8eAI" TargetMode="External"/><Relationship Id="rId75" Type="http://schemas.openxmlformats.org/officeDocument/2006/relationships/hyperlink" Target="consultantplus://offline/ref=0483252ACFD985E991F439DCB8D4D35A5195636ADEAF9F1E92C5F50695310BCC53739501557070B40E62ECA6E5EDDC5402058C58F83056J"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hyperlink" Target="http://msu.vrnoblduma.ru/?q=node/1328" TargetMode="External"/><Relationship Id="rId28" Type="http://schemas.openxmlformats.org/officeDocument/2006/relationships/chart" Target="charts/chart3.xml"/><Relationship Id="rId36" Type="http://schemas.openxmlformats.org/officeDocument/2006/relationships/hyperlink" Target="consultantplus://offline/ref=A5819BA49C6A386E72CC133ED6A4096295F4FAA0578BB123B6FABEA504FD8F6D706499AB293CE82736B88346C552B97B734F1AD50C43B38DCDWDQ" TargetMode="External"/><Relationship Id="rId49" Type="http://schemas.openxmlformats.org/officeDocument/2006/relationships/hyperlink" Target="consultantplus://offline/ref=6AF6A45CFDE4E301516417C36BC6E820D340FECF24FBC2AFFF871DDEE3054B9ECC80B0764374DF4C9B992C5CB80EE8C0F4FF52629EA4CFT" TargetMode="External"/><Relationship Id="rId57" Type="http://schemas.openxmlformats.org/officeDocument/2006/relationships/hyperlink" Target="consultantplus://offline/ref=A790722C4F2C627746FA515293FC45A343DD9898BDEF58884D6CAF04D06E17B712984E6940A00286Q1WD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1200">
                <a:latin typeface="Times New Roman" pitchFamily="18" charset="0"/>
                <a:cs typeface="Times New Roman" pitchFamily="18" charset="0"/>
              </a:rPr>
              <a:t>Естесственное движение населения  Самодуровского сельского поселения</a:t>
            </a:r>
          </a:p>
        </c:rich>
      </c:tx>
      <c:layout>
        <c:manualLayout>
          <c:xMode val="edge"/>
          <c:yMode val="edge"/>
          <c:x val="0.21394672291730707"/>
          <c:y val="0"/>
        </c:manualLayout>
      </c:layout>
    </c:title>
    <c:view3D>
      <c:rAngAx val="1"/>
    </c:view3D>
    <c:plotArea>
      <c:layout/>
      <c:bar3DChart>
        <c:barDir val="bar"/>
        <c:grouping val="clustered"/>
        <c:ser>
          <c:idx val="0"/>
          <c:order val="0"/>
          <c:tx>
            <c:strRef>
              <c:f>Лист1!$B$1</c:f>
              <c:strCache>
                <c:ptCount val="1"/>
                <c:pt idx="0">
                  <c:v>Число родившихся, чел.</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8</c:v>
                </c:pt>
                <c:pt idx="1">
                  <c:v>2</c:v>
                </c:pt>
                <c:pt idx="2">
                  <c:v>4</c:v>
                </c:pt>
                <c:pt idx="3">
                  <c:v>4</c:v>
                </c:pt>
                <c:pt idx="4">
                  <c:v>5</c:v>
                </c:pt>
                <c:pt idx="5">
                  <c:v>2</c:v>
                </c:pt>
              </c:numCache>
            </c:numRef>
          </c:val>
        </c:ser>
        <c:ser>
          <c:idx val="1"/>
          <c:order val="1"/>
          <c:tx>
            <c:strRef>
              <c:f>Лист1!$C$1</c:f>
              <c:strCache>
                <c:ptCount val="1"/>
                <c:pt idx="0">
                  <c:v>Число умерших, чел.</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7</c:v>
                </c:pt>
                <c:pt idx="1">
                  <c:v>7</c:v>
                </c:pt>
                <c:pt idx="2">
                  <c:v>18</c:v>
                </c:pt>
                <c:pt idx="3">
                  <c:v>6</c:v>
                </c:pt>
                <c:pt idx="4">
                  <c:v>10</c:v>
                </c:pt>
                <c:pt idx="5">
                  <c:v>11</c:v>
                </c:pt>
              </c:numCache>
            </c:numRef>
          </c:val>
        </c:ser>
        <c:shape val="box"/>
        <c:axId val="107904384"/>
        <c:axId val="107906176"/>
        <c:axId val="0"/>
      </c:bar3DChart>
      <c:catAx>
        <c:axId val="10790438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07906176"/>
        <c:crosses val="autoZero"/>
        <c:auto val="1"/>
        <c:lblAlgn val="ctr"/>
        <c:lblOffset val="100"/>
      </c:catAx>
      <c:valAx>
        <c:axId val="107906176"/>
        <c:scaling>
          <c:orientation val="minMax"/>
        </c:scaling>
        <c:axPos val="b"/>
        <c:majorGridlines/>
        <c:numFmt formatCode="General" sourceLinked="1"/>
        <c:tickLblPos val="nextTo"/>
        <c:crossAx val="10790438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Механическое движение населения Самодуровского сельского поселения</a:t>
            </a:r>
            <a:endParaRPr lang="ru-RU" sz="1200">
              <a:latin typeface="Times New Roman" pitchFamily="18" charset="0"/>
              <a:cs typeface="Times New Roman" pitchFamily="18" charset="0"/>
            </a:endParaRPr>
          </a:p>
        </c:rich>
      </c:tx>
    </c:title>
    <c:view3D>
      <c:rAngAx val="1"/>
    </c:view3D>
    <c:plotArea>
      <c:layout/>
      <c:bar3DChart>
        <c:barDir val="bar"/>
        <c:grouping val="clustered"/>
        <c:ser>
          <c:idx val="0"/>
          <c:order val="0"/>
          <c:tx>
            <c:strRef>
              <c:f>Лист1!$B$1</c:f>
              <c:strCache>
                <c:ptCount val="1"/>
                <c:pt idx="0">
                  <c:v>Число прибывших, чел.</c:v>
                </c:pt>
              </c:strCache>
            </c:strRef>
          </c:tx>
          <c:spPr>
            <a:solidFill>
              <a:srgbClr val="C00000"/>
            </a:solidFill>
          </c:spPr>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6</c:v>
                </c:pt>
                <c:pt idx="1">
                  <c:v>9</c:v>
                </c:pt>
                <c:pt idx="2">
                  <c:v>38</c:v>
                </c:pt>
                <c:pt idx="3">
                  <c:v>7</c:v>
                </c:pt>
                <c:pt idx="4">
                  <c:v>27</c:v>
                </c:pt>
                <c:pt idx="5">
                  <c:v>18</c:v>
                </c:pt>
              </c:numCache>
            </c:numRef>
          </c:val>
        </c:ser>
        <c:ser>
          <c:idx val="1"/>
          <c:order val="1"/>
          <c:tx>
            <c:strRef>
              <c:f>Лист1!$C$1</c:f>
              <c:strCache>
                <c:ptCount val="1"/>
                <c:pt idx="0">
                  <c:v>Число выбывших, чел.</c:v>
                </c:pt>
              </c:strCache>
            </c:strRef>
          </c:tx>
          <c:spPr>
            <a:solidFill>
              <a:srgbClr val="92D050"/>
            </a:solidFill>
          </c:spPr>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7</c:v>
                </c:pt>
                <c:pt idx="1">
                  <c:v>30</c:v>
                </c:pt>
                <c:pt idx="2">
                  <c:v>12</c:v>
                </c:pt>
                <c:pt idx="3">
                  <c:v>5</c:v>
                </c:pt>
                <c:pt idx="4">
                  <c:v>10</c:v>
                </c:pt>
                <c:pt idx="5">
                  <c:v>16</c:v>
                </c:pt>
              </c:numCache>
            </c:numRef>
          </c:val>
        </c:ser>
        <c:shape val="box"/>
        <c:axId val="107935616"/>
        <c:axId val="107937152"/>
        <c:axId val="0"/>
      </c:bar3DChart>
      <c:catAx>
        <c:axId val="107935616"/>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07937152"/>
        <c:crosses val="autoZero"/>
        <c:auto val="1"/>
        <c:lblAlgn val="ctr"/>
        <c:lblOffset val="100"/>
      </c:catAx>
      <c:valAx>
        <c:axId val="10793715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793561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b="1" i="0" baseline="0">
                <a:latin typeface="Times New Roman" pitchFamily="18" charset="0"/>
                <a:cs typeface="Times New Roman" pitchFamily="18" charset="0"/>
              </a:rPr>
              <a:t>Распределение населения Самодуровского сельского поселения по возрастам </a:t>
            </a:r>
          </a:p>
        </c:rich>
      </c:tx>
    </c:title>
    <c:view3D>
      <c:rAngAx val="1"/>
    </c:view3D>
    <c:plotArea>
      <c:layout/>
      <c:bar3DChart>
        <c:barDir val="col"/>
        <c:grouping val="clustered"/>
        <c:ser>
          <c:idx val="0"/>
          <c:order val="0"/>
          <c:tx>
            <c:strRef>
              <c:f>Лист1!$B$1</c:f>
              <c:strCache>
                <c:ptCount val="1"/>
                <c:pt idx="0">
                  <c:v>Численность населения моложе трудоспособного возраста, %</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12.3</c:v>
                </c:pt>
                <c:pt idx="1">
                  <c:v>11.3</c:v>
                </c:pt>
                <c:pt idx="2">
                  <c:v>12.3</c:v>
                </c:pt>
                <c:pt idx="3">
                  <c:v>12.7</c:v>
                </c:pt>
                <c:pt idx="4">
                  <c:v>10.6</c:v>
                </c:pt>
                <c:pt idx="5">
                  <c:v>15.7</c:v>
                </c:pt>
              </c:numCache>
            </c:numRef>
          </c:val>
        </c:ser>
        <c:ser>
          <c:idx val="1"/>
          <c:order val="1"/>
          <c:tx>
            <c:strRef>
              <c:f>Лист1!$C$1</c:f>
              <c:strCache>
                <c:ptCount val="1"/>
                <c:pt idx="0">
                  <c:v>Численность населения трудоспособного возраста, %</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57.7</c:v>
                </c:pt>
                <c:pt idx="1">
                  <c:v>59.4</c:v>
                </c:pt>
                <c:pt idx="2">
                  <c:v>54.3</c:v>
                </c:pt>
                <c:pt idx="3">
                  <c:v>55.5</c:v>
                </c:pt>
                <c:pt idx="4">
                  <c:v>58</c:v>
                </c:pt>
                <c:pt idx="5">
                  <c:v>53.2</c:v>
                </c:pt>
              </c:numCache>
            </c:numRef>
          </c:val>
        </c:ser>
        <c:ser>
          <c:idx val="2"/>
          <c:order val="2"/>
          <c:tx>
            <c:strRef>
              <c:f>Лист1!$D$1</c:f>
              <c:strCache>
                <c:ptCount val="1"/>
                <c:pt idx="0">
                  <c:v>Численность населения старше трудоспособного возраста, %</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30</c:v>
                </c:pt>
                <c:pt idx="1">
                  <c:v>29.3</c:v>
                </c:pt>
                <c:pt idx="2">
                  <c:v>33.4</c:v>
                </c:pt>
                <c:pt idx="3">
                  <c:v>31.8</c:v>
                </c:pt>
                <c:pt idx="4">
                  <c:v>31.4</c:v>
                </c:pt>
                <c:pt idx="5">
                  <c:v>31.1</c:v>
                </c:pt>
              </c:numCache>
            </c:numRef>
          </c:val>
        </c:ser>
        <c:shape val="cylinder"/>
        <c:axId val="107828352"/>
        <c:axId val="107829888"/>
        <c:axId val="0"/>
      </c:bar3DChart>
      <c:catAx>
        <c:axId val="1078283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07829888"/>
        <c:crosses val="autoZero"/>
        <c:auto val="1"/>
        <c:lblAlgn val="ctr"/>
        <c:lblOffset val="100"/>
      </c:catAx>
      <c:valAx>
        <c:axId val="10782988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782835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56829</Words>
  <Characters>323926</Characters>
  <Application>Microsoft Office Word</Application>
  <DocSecurity>0</DocSecurity>
  <Lines>2699</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2022-09-21T06:08:00Z</dcterms:created>
  <dcterms:modified xsi:type="dcterms:W3CDTF">2022-09-21T10:05:00Z</dcterms:modified>
</cp:coreProperties>
</file>