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55F">
        <w:rPr>
          <w:rFonts w:ascii="Times New Roman" w:hAnsi="Times New Roman" w:cs="Times New Roman"/>
          <w:b/>
          <w:noProof/>
          <w:spacing w:val="30"/>
          <w:sz w:val="30"/>
          <w:szCs w:val="24"/>
          <w:lang w:eastAsia="ru-RU"/>
        </w:rPr>
        <w:drawing>
          <wp:inline distT="0" distB="0" distL="0" distR="0" wp14:anchorId="1053F34B" wp14:editId="7FA931F3">
            <wp:extent cx="696595" cy="865505"/>
            <wp:effectExtent l="0" t="0" r="825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255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                                                                                                                            АДМИНИСТРАЦИИ СЕЛЬСКОГО ПОСЕЛЕНИЯ ВЕРХНЕКАЗАЧЕНСКИЙ СЕЛЬСОВЕТ ЗАДОНСКОГО МУНИЦИПАЛЬНОГО РАЙОНА 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255F">
        <w:rPr>
          <w:color w:val="000000"/>
          <w:sz w:val="28"/>
          <w:szCs w:val="28"/>
        </w:rPr>
        <w:t>ЛИПЕЦКОЙ ОБЛАСТИ РОССИЙСКОЙ ФЕДЕРАЦИИ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  <w:r w:rsidR="000C742F">
        <w:rPr>
          <w:color w:val="000000"/>
        </w:rPr>
        <w:t xml:space="preserve"> </w:t>
      </w:r>
    </w:p>
    <w:p w:rsidR="009411A8" w:rsidRPr="00FC255F" w:rsidRDefault="00A32FEB" w:rsidP="000C742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07.09</w:t>
      </w:r>
      <w:r w:rsidR="000C742F">
        <w:rPr>
          <w:color w:val="000000"/>
        </w:rPr>
        <w:t>.2023г.</w:t>
      </w:r>
      <w:r w:rsidR="009411A8" w:rsidRPr="00FC255F">
        <w:rPr>
          <w:color w:val="000000"/>
        </w:rPr>
        <w:t>                     </w:t>
      </w:r>
      <w:r w:rsidR="000C742F">
        <w:rPr>
          <w:color w:val="000000"/>
        </w:rPr>
        <w:t xml:space="preserve">  </w:t>
      </w:r>
      <w:r w:rsidR="009411A8" w:rsidRPr="00FC255F">
        <w:rPr>
          <w:color w:val="000000"/>
        </w:rPr>
        <w:t xml:space="preserve"> с. Верхнее Казачье               </w:t>
      </w:r>
      <w:r w:rsidR="003C4A72">
        <w:rPr>
          <w:color w:val="000000"/>
        </w:rPr>
        <w:t xml:space="preserve">                     </w:t>
      </w:r>
      <w:r w:rsidR="000C742F">
        <w:rPr>
          <w:color w:val="000000"/>
        </w:rPr>
        <w:t xml:space="preserve">   </w:t>
      </w:r>
      <w:r w:rsidR="003C4A72">
        <w:rPr>
          <w:color w:val="000000"/>
        </w:rPr>
        <w:t xml:space="preserve">   № </w:t>
      </w:r>
      <w:r>
        <w:rPr>
          <w:color w:val="000000"/>
        </w:rPr>
        <w:t>67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</w:p>
    <w:p w:rsidR="009411A8" w:rsidRDefault="006133FF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6133FF">
        <w:rPr>
          <w:b/>
        </w:rPr>
        <w:t xml:space="preserve">О внесении изменений в </w:t>
      </w:r>
      <w:r w:rsidR="009411A8" w:rsidRPr="00FC255F">
        <w:rPr>
          <w:b/>
        </w:rPr>
        <w:t>муниципальн</w:t>
      </w:r>
      <w:r>
        <w:rPr>
          <w:b/>
        </w:rPr>
        <w:t>ую</w:t>
      </w:r>
      <w:r w:rsidR="009411A8" w:rsidRPr="00FC255F">
        <w:rPr>
          <w:b/>
        </w:rPr>
        <w:t xml:space="preserve"> программ</w:t>
      </w:r>
      <w:r>
        <w:rPr>
          <w:b/>
        </w:rPr>
        <w:t>у</w:t>
      </w:r>
      <w:r w:rsidR="009411A8" w:rsidRPr="00FC255F">
        <w:rPr>
          <w:b/>
        </w:rPr>
        <w:t xml:space="preserve"> </w:t>
      </w:r>
      <w:r w:rsidR="008116D6" w:rsidRPr="00FC255F">
        <w:rPr>
          <w:b/>
        </w:rPr>
        <w:t>сельского</w:t>
      </w:r>
      <w:r w:rsidR="009411A8" w:rsidRPr="00FC255F">
        <w:rPr>
          <w:b/>
        </w:rPr>
        <w:t xml:space="preserve"> поселения </w:t>
      </w:r>
      <w:r w:rsidR="008116D6" w:rsidRPr="00FC255F">
        <w:rPr>
          <w:b/>
        </w:rPr>
        <w:t>Верхнеказаченский сельсовет</w:t>
      </w:r>
      <w:r w:rsidR="009411A8" w:rsidRPr="00FC255F">
        <w:rPr>
          <w:b/>
        </w:rPr>
        <w:t xml:space="preserve"> «Формирование </w:t>
      </w:r>
      <w:r w:rsidR="003C4A72">
        <w:rPr>
          <w:b/>
        </w:rPr>
        <w:t>современной</w:t>
      </w:r>
      <w:r w:rsidR="009411A8" w:rsidRPr="00FC255F">
        <w:rPr>
          <w:b/>
        </w:rPr>
        <w:t xml:space="preserve"> городской среды сельского поселения Верхнеказаченский сельсовет на 2018 - 202</w:t>
      </w:r>
      <w:r w:rsidR="00A32FEB">
        <w:rPr>
          <w:b/>
        </w:rPr>
        <w:t>5</w:t>
      </w:r>
      <w:r w:rsidR="009411A8" w:rsidRPr="00FC255F">
        <w:rPr>
          <w:b/>
        </w:rPr>
        <w:t xml:space="preserve"> годы</w:t>
      </w:r>
      <w:r>
        <w:rPr>
          <w:b/>
        </w:rPr>
        <w:t>»</w:t>
      </w:r>
    </w:p>
    <w:p w:rsidR="00FC255F" w:rsidRPr="00FC255F" w:rsidRDefault="00FC255F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9411A8" w:rsidRPr="00FC255F" w:rsidRDefault="009411A8" w:rsidP="00FD158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FC255F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формирования </w:t>
      </w:r>
      <w:r w:rsidR="003C4A72">
        <w:t>современной</w:t>
      </w:r>
      <w:r w:rsidRPr="00FC255F">
        <w:t xml:space="preserve"> среды проживания граждан, руководствуясь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FC255F">
        <w:t xml:space="preserve"> среды», приказом Министерства строительства и жилищно-коммунального хозяйства РФ от 6 апреля 2017 г. № 691/</w:t>
      </w:r>
      <w:proofErr w:type="spellStart"/>
      <w:proofErr w:type="gramStart"/>
      <w:r w:rsidRPr="00FC255F">
        <w:t>пр</w:t>
      </w:r>
      <w:proofErr w:type="spellEnd"/>
      <w:proofErr w:type="gramEnd"/>
      <w:r w:rsidRPr="00FC255F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</w:t>
      </w:r>
      <w:r w:rsidR="003C4A72">
        <w:t>современной</w:t>
      </w:r>
      <w:r w:rsidR="00A32FEB">
        <w:t xml:space="preserve"> городской среды" на 2018 - 2025</w:t>
      </w:r>
      <w:r w:rsidRPr="00FC255F">
        <w:t xml:space="preserve"> годы», Уставом </w:t>
      </w:r>
      <w:r w:rsidR="00263088">
        <w:t>сельского поселения</w:t>
      </w:r>
      <w:r w:rsidRPr="00FC255F">
        <w:t xml:space="preserve"> </w:t>
      </w:r>
      <w:r w:rsidR="00263088">
        <w:t xml:space="preserve">Верхнеказаченский сельсовет </w:t>
      </w:r>
      <w:r w:rsidRPr="00FC255F">
        <w:t xml:space="preserve"> Задонского муниципального района Липецкой области Российской Федерации, </w:t>
      </w:r>
      <w:r w:rsidRPr="00FC255F">
        <w:rPr>
          <w:shd w:val="clear" w:color="auto" w:fill="FFFFFF"/>
        </w:rPr>
        <w:t xml:space="preserve">администрация сельского поселения </w:t>
      </w:r>
      <w:r w:rsidRPr="00FC255F">
        <w:t>Верхнеказаченский</w:t>
      </w:r>
      <w:r w:rsidRPr="00FC255F">
        <w:rPr>
          <w:shd w:val="clear" w:color="auto" w:fill="FFFFFF"/>
        </w:rPr>
        <w:t xml:space="preserve"> сельсовет:</w:t>
      </w:r>
    </w:p>
    <w:p w:rsidR="009411A8" w:rsidRDefault="009411A8" w:rsidP="000D072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FC255F">
        <w:rPr>
          <w:color w:val="000000"/>
        </w:rPr>
        <w:t>ПОСТАНОВЛЯЕТ:</w:t>
      </w:r>
    </w:p>
    <w:p w:rsidR="000D0722" w:rsidRDefault="00D00FF5" w:rsidP="000D0722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  <w:r w:rsidRPr="00D00FF5">
        <w:rPr>
          <w:color w:val="000000"/>
        </w:rPr>
        <w:t>1.</w:t>
      </w:r>
      <w:r w:rsidRPr="00D00FF5">
        <w:rPr>
          <w:color w:val="000000"/>
        </w:rPr>
        <w:tab/>
        <w:t>Продлить срок действия  муниципальной программы сельского поселения Верхнеказаченский сельсовет За</w:t>
      </w:r>
      <w:r>
        <w:rPr>
          <w:color w:val="000000"/>
        </w:rPr>
        <w:t xml:space="preserve">донского муниципального района </w:t>
      </w:r>
      <w:r w:rsidRPr="00D00FF5">
        <w:rPr>
          <w:color w:val="000000"/>
        </w:rPr>
        <w:t>«Формирование современной городской среды сельского поселения Верхнеказаченский сельсовет на 2018 - 202</w:t>
      </w:r>
      <w:r w:rsidR="00A32FEB">
        <w:rPr>
          <w:color w:val="000000"/>
        </w:rPr>
        <w:t>5</w:t>
      </w:r>
      <w:r w:rsidRPr="00D00FF5">
        <w:rPr>
          <w:color w:val="000000"/>
        </w:rPr>
        <w:t xml:space="preserve"> годы», утвержденной постановлением администрации сельского поселения Верхнеказаченский сельсовет Задонского муниципального района Липецкой области Российской Федерации № </w:t>
      </w:r>
      <w:r>
        <w:rPr>
          <w:color w:val="000000"/>
        </w:rPr>
        <w:t>194</w:t>
      </w:r>
      <w:r w:rsidRPr="00D00FF5">
        <w:rPr>
          <w:color w:val="000000"/>
        </w:rPr>
        <w:t xml:space="preserve"> от </w:t>
      </w:r>
      <w:r>
        <w:rPr>
          <w:color w:val="000000"/>
        </w:rPr>
        <w:t>25.12.2017</w:t>
      </w:r>
      <w:r w:rsidRPr="00D00FF5">
        <w:rPr>
          <w:color w:val="000000"/>
        </w:rPr>
        <w:t xml:space="preserve"> г. д</w:t>
      </w:r>
      <w:r w:rsidR="000D0722">
        <w:rPr>
          <w:color w:val="000000"/>
        </w:rPr>
        <w:t>о 202</w:t>
      </w:r>
      <w:r w:rsidR="00A32FEB">
        <w:rPr>
          <w:color w:val="000000"/>
        </w:rPr>
        <w:t>6</w:t>
      </w:r>
      <w:r w:rsidR="000D0722">
        <w:rPr>
          <w:color w:val="000000"/>
        </w:rPr>
        <w:t xml:space="preserve"> года (далее Программа). </w:t>
      </w:r>
    </w:p>
    <w:p w:rsidR="00D00FF5" w:rsidRPr="00FC255F" w:rsidRDefault="000D0722" w:rsidP="000D0722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D00FF5" w:rsidRPr="00D00FF5">
        <w:rPr>
          <w:color w:val="000000"/>
        </w:rPr>
        <w:t>Вн</w:t>
      </w:r>
      <w:r w:rsidR="00D034B4">
        <w:rPr>
          <w:color w:val="000000"/>
        </w:rPr>
        <w:t>ести изменения  в  Программу  «</w:t>
      </w:r>
      <w:r w:rsidR="00D034B4" w:rsidRPr="00D034B4">
        <w:rPr>
          <w:color w:val="000000"/>
        </w:rPr>
        <w:t>Формирование современной городской среды сельского поселения Верхнеказаченский сельсовет на 2018 - 202</w:t>
      </w:r>
      <w:r w:rsidR="004D1C81">
        <w:rPr>
          <w:color w:val="000000"/>
        </w:rPr>
        <w:t>5</w:t>
      </w:r>
      <w:r w:rsidR="00D034B4" w:rsidRPr="00D034B4">
        <w:rPr>
          <w:color w:val="000000"/>
        </w:rPr>
        <w:t xml:space="preserve"> годы</w:t>
      </w:r>
      <w:r w:rsidR="00D00FF5" w:rsidRPr="00D00FF5">
        <w:rPr>
          <w:color w:val="000000"/>
        </w:rPr>
        <w:t xml:space="preserve">», </w:t>
      </w:r>
      <w:r w:rsidR="000C742F" w:rsidRPr="000C742F">
        <w:rPr>
          <w:color w:val="000000"/>
        </w:rPr>
        <w:t xml:space="preserve">утвержденной постановлением администрации сельского поселения Верхнеказаченский сельсовет Задонского муниципального района Липецкой области Российской Федерации № 194 от 25.12.2017 г. </w:t>
      </w:r>
      <w:r w:rsidR="00D00FF5" w:rsidRPr="00D00FF5">
        <w:rPr>
          <w:color w:val="000000"/>
        </w:rPr>
        <w:t>изложив в следующей редакции (Прилагается).</w:t>
      </w:r>
    </w:p>
    <w:p w:rsidR="009411A8" w:rsidRPr="00FC255F" w:rsidRDefault="000D0722" w:rsidP="000D07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3. </w:t>
      </w:r>
      <w:r w:rsidR="009411A8" w:rsidRPr="00FC255F">
        <w:t xml:space="preserve">Настоящее Постановление вступает в силу с момента официального опубликования в Информационном вестнике администрации и Совета депутатов </w:t>
      </w:r>
      <w:r w:rsidR="00B67056" w:rsidRPr="00FC255F">
        <w:rPr>
          <w:shd w:val="clear" w:color="auto" w:fill="FFFFFF"/>
        </w:rPr>
        <w:t xml:space="preserve">сельского поселения </w:t>
      </w:r>
      <w:r w:rsidR="00B67056" w:rsidRPr="00FC255F">
        <w:t>Верхнеказаченский</w:t>
      </w:r>
      <w:r w:rsidR="00B67056" w:rsidRPr="00FC255F">
        <w:rPr>
          <w:shd w:val="clear" w:color="auto" w:fill="FFFFFF"/>
        </w:rPr>
        <w:t xml:space="preserve"> сельсовет</w:t>
      </w:r>
      <w:r w:rsidR="009411A8" w:rsidRPr="00FC255F">
        <w:t xml:space="preserve"> и подлежит опубликованию на официальном сайте администрации </w:t>
      </w:r>
      <w:r w:rsidR="00B67056" w:rsidRPr="00FC255F">
        <w:rPr>
          <w:shd w:val="clear" w:color="auto" w:fill="FFFFFF"/>
        </w:rPr>
        <w:t xml:space="preserve">сельского поселения </w:t>
      </w:r>
      <w:r w:rsidR="00B67056" w:rsidRPr="00FC255F">
        <w:t>Верхнеказаченский</w:t>
      </w:r>
      <w:r w:rsidR="00B67056" w:rsidRPr="00FC255F">
        <w:rPr>
          <w:shd w:val="clear" w:color="auto" w:fill="FFFFFF"/>
        </w:rPr>
        <w:t xml:space="preserve"> сельсовет</w:t>
      </w:r>
      <w:r w:rsidR="00B67056" w:rsidRPr="00FC255F">
        <w:t xml:space="preserve"> </w:t>
      </w:r>
      <w:r w:rsidR="009411A8" w:rsidRPr="00FC255F">
        <w:t>в информационно</w:t>
      </w:r>
      <w:r w:rsidR="00B67056" w:rsidRPr="00FC255F">
        <w:t xml:space="preserve"> –</w:t>
      </w:r>
      <w:r w:rsidR="009411A8" w:rsidRPr="00FC255F">
        <w:t xml:space="preserve"> телекоммуникационной сети «Интернет» по адресу: </w:t>
      </w:r>
      <w:r w:rsidR="00B67056" w:rsidRPr="00FC255F">
        <w:t>http://vkazach.ru/</w:t>
      </w:r>
    </w:p>
    <w:p w:rsidR="009411A8" w:rsidRPr="00FC255F" w:rsidRDefault="009411A8" w:rsidP="000D07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C255F">
        <w:t>Контроль за</w:t>
      </w:r>
      <w:proofErr w:type="gramEnd"/>
      <w:r w:rsidRPr="00FC255F">
        <w:t xml:space="preserve"> исполнением данного постановления оставляю за собой.</w:t>
      </w:r>
      <w:r w:rsidRPr="00FC255F">
        <w:rPr>
          <w:color w:val="000000"/>
        </w:rPr>
        <w:t> </w:t>
      </w:r>
    </w:p>
    <w:p w:rsidR="009411A8" w:rsidRPr="00FD1584" w:rsidRDefault="009411A8" w:rsidP="00FD15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</w:p>
    <w:p w:rsidR="009411A8" w:rsidRPr="00FC255F" w:rsidRDefault="00FC255F" w:rsidP="0060436F">
      <w:pPr>
        <w:pStyle w:val="Style36"/>
      </w:pPr>
      <w:r>
        <w:t>Глава</w:t>
      </w:r>
      <w:r w:rsidR="009411A8" w:rsidRPr="00FC255F">
        <w:t xml:space="preserve"> администрации сельского поселения </w:t>
      </w:r>
    </w:p>
    <w:p w:rsidR="009411A8" w:rsidRPr="00FC255F" w:rsidRDefault="009411A8" w:rsidP="0060436F">
      <w:pPr>
        <w:pStyle w:val="Style36"/>
        <w:tabs>
          <w:tab w:val="left" w:pos="6345"/>
        </w:tabs>
      </w:pPr>
      <w:r w:rsidRPr="00FC255F">
        <w:rPr>
          <w:color w:val="000000"/>
        </w:rPr>
        <w:t>Верхнеказаченский</w:t>
      </w:r>
      <w:r w:rsidRPr="00FC255F">
        <w:t xml:space="preserve"> сельсовет                                                                           </w:t>
      </w:r>
      <w:r w:rsidR="00FC255F">
        <w:t>Л</w:t>
      </w:r>
      <w:r w:rsidRPr="00FC255F">
        <w:t>.</w:t>
      </w:r>
      <w:r w:rsidR="00FC255F">
        <w:t>А Гриднев</w:t>
      </w:r>
    </w:p>
    <w:p w:rsidR="009411A8" w:rsidRDefault="009411A8" w:rsidP="0060436F">
      <w:pPr>
        <w:spacing w:after="0"/>
        <w:rPr>
          <w:rFonts w:ascii="Times New Roman" w:hAnsi="Times New Roman" w:cs="Times New Roman"/>
        </w:rPr>
      </w:pPr>
    </w:p>
    <w:p w:rsidR="000C742F" w:rsidRDefault="000C742F" w:rsidP="0060436F">
      <w:pPr>
        <w:spacing w:after="0"/>
        <w:rPr>
          <w:rFonts w:ascii="Times New Roman" w:hAnsi="Times New Roman" w:cs="Times New Roman"/>
        </w:rPr>
      </w:pP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>Приложение к постановлению</w:t>
      </w: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>администрации сельского поселения</w:t>
      </w: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 xml:space="preserve">Верхнеказаченский сельсовет </w:t>
      </w: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 xml:space="preserve">Задонского муниципального района </w:t>
      </w: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 xml:space="preserve">Липецкой области № </w:t>
      </w:r>
      <w:r>
        <w:rPr>
          <w:rFonts w:ascii="Times New Roman" w:hAnsi="Times New Roman" w:cs="Times New Roman"/>
        </w:rPr>
        <w:t>194</w:t>
      </w:r>
      <w:r w:rsidRPr="000C742F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5</w:t>
      </w:r>
      <w:r w:rsidRPr="000C74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0C742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17</w:t>
      </w:r>
      <w:r w:rsidRPr="000C742F">
        <w:rPr>
          <w:rFonts w:ascii="Times New Roman" w:hAnsi="Times New Roman" w:cs="Times New Roman"/>
        </w:rPr>
        <w:t xml:space="preserve"> г. </w:t>
      </w:r>
    </w:p>
    <w:p w:rsidR="000C742F" w:rsidRPr="000C742F" w:rsidRDefault="000C742F" w:rsidP="000C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42F" w:rsidRPr="000C742F" w:rsidRDefault="000C742F" w:rsidP="000C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2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0C74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сельского поселения </w:t>
      </w:r>
      <w:r w:rsidRPr="000C742F">
        <w:rPr>
          <w:rFonts w:ascii="Times New Roman" w:hAnsi="Times New Roman" w:cs="Times New Roman"/>
          <w:b/>
          <w:sz w:val="28"/>
          <w:szCs w:val="28"/>
        </w:rPr>
        <w:t>Верхнеказаченский</w:t>
      </w:r>
      <w:r w:rsidRPr="000C74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</w:t>
      </w:r>
      <w:r w:rsidRPr="000C742F">
        <w:rPr>
          <w:rFonts w:ascii="Times New Roman" w:hAnsi="Times New Roman" w:cs="Times New Roman"/>
          <w:sz w:val="28"/>
          <w:szCs w:val="28"/>
        </w:rPr>
        <w:t xml:space="preserve"> </w:t>
      </w:r>
      <w:r w:rsidRPr="000C742F">
        <w:rPr>
          <w:rFonts w:ascii="Times New Roman" w:hAnsi="Times New Roman" w:cs="Times New Roman"/>
          <w:b/>
          <w:sz w:val="28"/>
          <w:szCs w:val="28"/>
        </w:rPr>
        <w:t>Задонского муниципального района «Формирование современной городской среды сельского поселения Верхнеказаченский сельсовет на 2018 - 202</w:t>
      </w:r>
      <w:r w:rsidR="004D1C81">
        <w:rPr>
          <w:rFonts w:ascii="Times New Roman" w:hAnsi="Times New Roman" w:cs="Times New Roman"/>
          <w:b/>
          <w:sz w:val="28"/>
          <w:szCs w:val="28"/>
        </w:rPr>
        <w:t>6</w:t>
      </w:r>
      <w:r w:rsidRPr="000C742F">
        <w:rPr>
          <w:rFonts w:ascii="Times New Roman" w:hAnsi="Times New Roman" w:cs="Times New Roman"/>
          <w:b/>
          <w:sz w:val="28"/>
          <w:szCs w:val="28"/>
        </w:rPr>
        <w:t xml:space="preserve"> годы» (далее - программа)</w:t>
      </w:r>
    </w:p>
    <w:p w:rsidR="000C742F" w:rsidRPr="000C742F" w:rsidRDefault="000C742F" w:rsidP="000C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 xml:space="preserve">Раздел 1. Паспорт программы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56"/>
        <w:gridCol w:w="6607"/>
      </w:tblGrid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</w:tr>
      <w:tr w:rsidR="000C742F" w:rsidRPr="00D43C5E" w:rsidTr="000C742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4D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4D1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742F" w:rsidRPr="00D43C5E" w:rsidTr="000C742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территорий многоквартирных домов.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2.Благоустройство общественных территорий.</w:t>
            </w:r>
          </w:p>
        </w:tc>
      </w:tr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является: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-создание максимально благоприятных, комфортных и безопасных условий проживания населения, а также развитие и обустройство общественных мест поселения;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поставленной цели обеспечивается исполнением следующих задач: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 обеспечения комплексного благоустройства дворовых территорий многоквартирных жилых домов и общественных территори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парков, улиц)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и безопасных условий для проживания и отдыха жителей и гостей поселения;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C5E">
              <w:rPr>
                <w:sz w:val="24"/>
                <w:szCs w:val="24"/>
              </w:rPr>
              <w:t xml:space="preserve">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поселения;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реализации мероприятий по благоустройству.</w:t>
            </w:r>
          </w:p>
        </w:tc>
      </w:tr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-площадь благоустроенных дворовых территорий;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-- количество благоустроенных общественных территорий;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-площадь благоустроенных общественных территорий;</w:t>
            </w:r>
          </w:p>
        </w:tc>
      </w:tr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оценка расходов по источникам ресурсного обеспечения на реализацию программы составляет </w:t>
            </w:r>
            <w:r w:rsidR="009D78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3698,155</w:t>
            </w:r>
            <w:r w:rsidRPr="00D43C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тыс. руб., из областного бюджета -</w:t>
            </w:r>
            <w:r w:rsidR="009D7849">
              <w:rPr>
                <w:rFonts w:ascii="Times New Roman" w:hAnsi="Times New Roman" w:cs="Times New Roman"/>
                <w:sz w:val="24"/>
                <w:szCs w:val="24"/>
              </w:rPr>
              <w:t>3645,459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. из местного бюджета – </w:t>
            </w:r>
            <w:r w:rsidR="009D7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2,696</w:t>
            </w:r>
            <w:r w:rsidR="00C052A5" w:rsidRPr="00D43C5E">
              <w:rPr>
                <w:sz w:val="24"/>
                <w:szCs w:val="24"/>
              </w:rPr>
              <w:t xml:space="preserve"> </w:t>
            </w:r>
            <w:r w:rsidR="005063A1">
              <w:rPr>
                <w:sz w:val="24"/>
                <w:szCs w:val="24"/>
              </w:rPr>
              <w:t>.</w:t>
            </w:r>
            <w:r w:rsidR="00C052A5"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территорий многоквартирных домов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2018 г.-0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2019 г.-00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2020 г.-0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2021 г.- 0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2022 г.- 0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2023 г.- 0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2024 г.- 0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722" w:rsidRDefault="000D0722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2025г.-0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C81" w:rsidRPr="00D43C5E" w:rsidRDefault="004D1C81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C81">
              <w:rPr>
                <w:rFonts w:ascii="Times New Roman" w:hAnsi="Times New Roman" w:cs="Times New Roman"/>
                <w:sz w:val="24"/>
                <w:szCs w:val="24"/>
              </w:rPr>
              <w:t xml:space="preserve">г.-0 </w:t>
            </w:r>
            <w:proofErr w:type="spellStart"/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3C5E">
              <w:rPr>
                <w:sz w:val="24"/>
                <w:szCs w:val="24"/>
              </w:rPr>
              <w:t xml:space="preserve">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2018 г.-0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2019 г.-1545,459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.(в том числе за счет областного бюджета -1545,459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., местного бюджета –0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2020 г.-2022,696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C5E">
              <w:rPr>
                <w:sz w:val="24"/>
                <w:szCs w:val="24"/>
              </w:rPr>
              <w:t xml:space="preserve">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за счет областного бюджета -1970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., местного бюджета –52,696тыс.руб.)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9D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2022 г.- 0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5063A1">
              <w:rPr>
                <w:rFonts w:ascii="Times New Roman" w:hAnsi="Times New Roman" w:cs="Times New Roman"/>
                <w:sz w:val="24"/>
                <w:szCs w:val="24"/>
              </w:rPr>
              <w:t xml:space="preserve">130,0 </w:t>
            </w:r>
            <w:proofErr w:type="spellStart"/>
            <w:r w:rsidR="005063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A5"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( за счет </w:t>
            </w:r>
            <w:r w:rsidR="005063A1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C052A5" w:rsidRPr="00D43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2024 г.- 0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0D0722" w:rsidRDefault="000D0722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2025г.-0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C81" w:rsidRPr="00D43C5E" w:rsidRDefault="004D1C81" w:rsidP="004D1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C81">
              <w:rPr>
                <w:rFonts w:ascii="Times New Roman" w:hAnsi="Times New Roman" w:cs="Times New Roman"/>
                <w:sz w:val="24"/>
                <w:szCs w:val="24"/>
              </w:rPr>
              <w:t xml:space="preserve">г.-0 </w:t>
            </w:r>
            <w:proofErr w:type="spellStart"/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D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C81" w:rsidRPr="00D43C5E" w:rsidRDefault="004D1C81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придомовых территорий многоквартирных домов на 3%, создание благоприятных и комфортных условий для проживания граждан</w:t>
            </w:r>
          </w:p>
        </w:tc>
      </w:tr>
    </w:tbl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 xml:space="preserve">Раздел 2. Текстовая часть Программы </w:t>
      </w: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 xml:space="preserve">2.1. Характеристика текущего состояния сектора благоустройства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создания максимально благоприятных, комфортных и безопасных условий проживания населения, а также развитие и обустройство общественных мест, в том числе, массового отдыха населения на территории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>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Проект муниципальной программы подлежит общественному обсуждению в соответствии с паспортом приоритетного проекта «Формирование современной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21.11.2016 года № 10).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двум направлениям: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- благоустройство дворовых территорий многоквартирных домов;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поселения - комплекс мероприятий по содержанию и уборке территории поселения,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пользования, внутриквартирных придомовых территорий, территорий собственников.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Текущее состояние большинства домовых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А именно: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отсутствие парковок для временного хранения автомобилей, недостаточно оборудованных детских и спортивных площадок.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парковок для временного хранения автомобилей.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дворовых территорий невозможно осуществлять без комплексного подхода. При отсутствии проекта благоустройства  получить многофункциональную адаптивную среду для проживания граждан не предоставляется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>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второе направление программы.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5E">
        <w:rPr>
          <w:rFonts w:ascii="Times New Roman" w:hAnsi="Times New Roman" w:cs="Times New Roman"/>
          <w:sz w:val="24"/>
          <w:szCs w:val="24"/>
        </w:rPr>
        <w:t>К вопросам местного значения, установленным Федеральным законом от 06.10.2003г.№131-ФЗ «Об общих принципах организации местного самоуправления в Российской Федерации» относятся создание условий для массового отдыха жителей поселения и организация обустройства мест массового отдыха населения.</w:t>
      </w:r>
      <w:proofErr w:type="gramEnd"/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Одним из факторов, формирующих положительный имидж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>, является наличие благоприятных, комфортных, безопасных и доступных условий для массового отдыха населения.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В последние годы работа администрации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 xml:space="preserve"> по благоустройству велась по следующим направлениям:</w:t>
      </w:r>
    </w:p>
    <w:p w:rsidR="000C742F" w:rsidRPr="00D43C5E" w:rsidRDefault="000C742F" w:rsidP="000C742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Увеличение количества и качества объектов благоустройства, в том числе в области формирования доступной среды для маломобильных групп населения.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За последние годы реконструированы объекты: клуб с. Уткино, клуб с. Верхнее Казачье, клуб с. Нижнее Казачье, библиотека с. Нижнее Казачье, территория вокруг клуба с. Нижнее Казачье (строительство открытой сцены, посадка парка).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В селах частично установлены детские площадки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742F" w:rsidRPr="00D43C5E" w:rsidRDefault="000C742F" w:rsidP="000C742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В 2019 году выполнен капитальный  ремонт  улицы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 в с. Нижнее Казачье Задонского района Липецкой области,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>юнино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ул.Заречная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42F" w:rsidRDefault="000C742F" w:rsidP="000C742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 202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0году обустроен парк в </w:t>
      </w:r>
      <w:proofErr w:type="spellStart"/>
      <w:r w:rsidR="000D0722" w:rsidRPr="00D43C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0722" w:rsidRPr="00D43C5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D0722" w:rsidRPr="00D43C5E">
        <w:rPr>
          <w:rFonts w:ascii="Times New Roman" w:hAnsi="Times New Roman" w:cs="Times New Roman"/>
          <w:sz w:val="24"/>
          <w:szCs w:val="24"/>
        </w:rPr>
        <w:t>ткино</w:t>
      </w:r>
      <w:proofErr w:type="spellEnd"/>
      <w:r w:rsidR="000D0722" w:rsidRPr="00D43C5E">
        <w:rPr>
          <w:rFonts w:ascii="Times New Roman" w:hAnsi="Times New Roman" w:cs="Times New Roman"/>
          <w:sz w:val="24"/>
          <w:szCs w:val="24"/>
        </w:rPr>
        <w:t xml:space="preserve"> за счет областных  и собственных средств . </w:t>
      </w:r>
    </w:p>
    <w:p w:rsidR="009D7849" w:rsidRPr="00D43C5E" w:rsidRDefault="009D7849" w:rsidP="00E3787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за счет областного бюджета приобретена косилка </w:t>
      </w:r>
      <w:r w:rsidR="00E3787A" w:rsidRPr="00E3787A">
        <w:rPr>
          <w:rFonts w:ascii="Times New Roman" w:hAnsi="Times New Roman" w:cs="Times New Roman"/>
          <w:sz w:val="24"/>
          <w:szCs w:val="24"/>
        </w:rPr>
        <w:t>ротационная навесная</w:t>
      </w:r>
      <w:proofErr w:type="gramStart"/>
      <w:r w:rsidR="00E378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3787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3787A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E3787A">
        <w:rPr>
          <w:rFonts w:ascii="Times New Roman" w:hAnsi="Times New Roman" w:cs="Times New Roman"/>
          <w:sz w:val="24"/>
          <w:szCs w:val="24"/>
        </w:rPr>
        <w:t xml:space="preserve"> в 2023 переданы за счет </w:t>
      </w:r>
      <w:proofErr w:type="spellStart"/>
      <w:r w:rsidR="00E3787A">
        <w:rPr>
          <w:rFonts w:ascii="Times New Roman" w:hAnsi="Times New Roman" w:cs="Times New Roman"/>
          <w:sz w:val="24"/>
          <w:szCs w:val="24"/>
        </w:rPr>
        <w:t>благотоворительности</w:t>
      </w:r>
      <w:proofErr w:type="spellEnd"/>
      <w:r w:rsidR="00E3787A">
        <w:rPr>
          <w:rFonts w:ascii="Times New Roman" w:hAnsi="Times New Roman" w:cs="Times New Roman"/>
          <w:sz w:val="24"/>
          <w:szCs w:val="24"/>
        </w:rPr>
        <w:t xml:space="preserve"> спортивные тренажеры)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Ежегодно осуществляется посадка деревьев</w:t>
      </w:r>
      <w:r w:rsidR="000D0722" w:rsidRPr="00D43C5E">
        <w:rPr>
          <w:rFonts w:ascii="Times New Roman" w:hAnsi="Times New Roman" w:cs="Times New Roman"/>
          <w:sz w:val="24"/>
          <w:szCs w:val="24"/>
        </w:rPr>
        <w:t>:</w:t>
      </w:r>
      <w:r w:rsidRPr="00D43C5E">
        <w:rPr>
          <w:sz w:val="24"/>
          <w:szCs w:val="24"/>
        </w:rPr>
        <w:t xml:space="preserve"> </w:t>
      </w:r>
      <w:r w:rsidR="000D0722" w:rsidRPr="00D43C5E">
        <w:rPr>
          <w:sz w:val="24"/>
          <w:szCs w:val="24"/>
        </w:rPr>
        <w:t xml:space="preserve"> 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в 2020году </w:t>
      </w:r>
      <w:r w:rsidRPr="00D43C5E">
        <w:rPr>
          <w:rFonts w:ascii="Times New Roman" w:hAnsi="Times New Roman" w:cs="Times New Roman"/>
          <w:sz w:val="24"/>
          <w:szCs w:val="24"/>
        </w:rPr>
        <w:t>в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 парке </w:t>
      </w:r>
      <w:r w:rsidRPr="00D4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>ткино</w:t>
      </w:r>
      <w:proofErr w:type="spellEnd"/>
      <w:r w:rsidR="000D0722" w:rsidRPr="00D43C5E">
        <w:rPr>
          <w:rFonts w:ascii="Times New Roman" w:hAnsi="Times New Roman" w:cs="Times New Roman"/>
          <w:sz w:val="24"/>
          <w:szCs w:val="24"/>
        </w:rPr>
        <w:t xml:space="preserve">; в 2021году - </w:t>
      </w:r>
      <w:r w:rsidRPr="00D43C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D0722" w:rsidRPr="00D43C5E">
        <w:rPr>
          <w:rFonts w:ascii="Times New Roman" w:hAnsi="Times New Roman" w:cs="Times New Roman"/>
          <w:sz w:val="24"/>
          <w:szCs w:val="24"/>
        </w:rPr>
        <w:t>с.Тюнино</w:t>
      </w:r>
      <w:proofErr w:type="spellEnd"/>
      <w:r w:rsidR="000D0722" w:rsidRPr="00D43C5E">
        <w:rPr>
          <w:rFonts w:ascii="Times New Roman" w:hAnsi="Times New Roman" w:cs="Times New Roman"/>
          <w:sz w:val="24"/>
          <w:szCs w:val="24"/>
        </w:rPr>
        <w:t xml:space="preserve"> вокруг детской площадки</w:t>
      </w:r>
      <w:r w:rsidRPr="00D43C5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C742F" w:rsidRPr="00D43C5E" w:rsidRDefault="000C742F" w:rsidP="000C74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2.Комплексный подход к благоустройству.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Основой грамотного оптимального капитального ремонта является проект.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 xml:space="preserve">Опыт, полученный при благоустройстве дворовой территории на ул. Молодежная, указывает на необходимость выполнения комплексных работ </w:t>
      </w:r>
      <w:proofErr w:type="gramEnd"/>
    </w:p>
    <w:p w:rsidR="000C742F" w:rsidRPr="00D43C5E" w:rsidRDefault="000C742F" w:rsidP="000C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3. Формирование системы взаимодействия органов местного самоуправления, населения, заинтересованных организаций, индивидуальных предпринимателей по сбору, систематизации, накоплению, хранению, уточнению, использованию и распространению информации о состоянии объектов озеленения на территории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>, необходимости создания той или иной функциональной зоны в конкретном районе.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4. Формирование позитивного общественного мнения о результатах деятельности органов местного самоуправления в области озеленения.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ориентировано на повышение качества жизни населения муниципального образования.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в интересах обеспечения реализации единого подхода в использовании территорий и благоустройства мест организованного отдыха жителей и гостей поселения с учетом основных положений генерального плана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>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 xml:space="preserve"> планируются к реализации в части благоустройства мест общего пользования и массового отдыха населения следующие объекты: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– территория, примыкающая к детскому саду с. Уткино.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– территория, примыкающая к клубу с.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Казачье.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С 2014 года по настоящее время осуществляются работы по капитальному ремонту объектов соцкультбыта.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Отремонтированы дворовые дорожки по ул.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. Установлены детские и спортивные площадки в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>ткино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 в 2020году.</w:t>
      </w:r>
      <w:r w:rsidR="00FB28EC" w:rsidRPr="00D43C5E">
        <w:rPr>
          <w:rFonts w:ascii="Times New Roman" w:hAnsi="Times New Roman" w:cs="Times New Roman"/>
          <w:sz w:val="24"/>
          <w:szCs w:val="24"/>
        </w:rPr>
        <w:t xml:space="preserve">В 2022 приобретены спортивные уличные тренажеры и детские игровые. </w:t>
      </w:r>
      <w:r w:rsidRPr="00D43C5E">
        <w:rPr>
          <w:rFonts w:ascii="Times New Roman" w:hAnsi="Times New Roman" w:cs="Times New Roman"/>
          <w:sz w:val="24"/>
          <w:szCs w:val="24"/>
        </w:rPr>
        <w:t xml:space="preserve"> </w:t>
      </w:r>
      <w:r w:rsidR="000D0722" w:rsidRPr="00D43C5E">
        <w:rPr>
          <w:rFonts w:ascii="Times New Roman" w:hAnsi="Times New Roman" w:cs="Times New Roman"/>
          <w:sz w:val="24"/>
          <w:szCs w:val="24"/>
        </w:rPr>
        <w:t>В 202</w:t>
      </w:r>
      <w:r w:rsidR="00FB28EC" w:rsidRPr="00D43C5E">
        <w:rPr>
          <w:rFonts w:ascii="Times New Roman" w:hAnsi="Times New Roman" w:cs="Times New Roman"/>
          <w:sz w:val="24"/>
          <w:szCs w:val="24"/>
        </w:rPr>
        <w:t>3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году планируется ремонт дворовой территории в </w:t>
      </w:r>
      <w:proofErr w:type="spellStart"/>
      <w:r w:rsidR="000D0722" w:rsidRPr="00D43C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0722" w:rsidRPr="00D43C5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D0722" w:rsidRPr="00D43C5E">
        <w:rPr>
          <w:rFonts w:ascii="Times New Roman" w:hAnsi="Times New Roman" w:cs="Times New Roman"/>
          <w:sz w:val="24"/>
          <w:szCs w:val="24"/>
        </w:rPr>
        <w:t>ерхнее</w:t>
      </w:r>
      <w:proofErr w:type="spellEnd"/>
      <w:r w:rsidR="000D0722" w:rsidRPr="00D43C5E">
        <w:rPr>
          <w:rFonts w:ascii="Times New Roman" w:hAnsi="Times New Roman" w:cs="Times New Roman"/>
          <w:sz w:val="24"/>
          <w:szCs w:val="24"/>
        </w:rPr>
        <w:t xml:space="preserve"> Казачье </w:t>
      </w:r>
      <w:proofErr w:type="spellStart"/>
      <w:r w:rsidR="000D0722" w:rsidRPr="00D43C5E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="000D0722" w:rsidRPr="00D43C5E">
        <w:rPr>
          <w:rFonts w:ascii="Times New Roman" w:hAnsi="Times New Roman" w:cs="Times New Roman"/>
          <w:sz w:val="24"/>
          <w:szCs w:val="24"/>
        </w:rPr>
        <w:t xml:space="preserve"> .</w:t>
      </w:r>
      <w:r w:rsidR="00FB28EC" w:rsidRPr="00D43C5E">
        <w:rPr>
          <w:rFonts w:ascii="Times New Roman" w:hAnsi="Times New Roman" w:cs="Times New Roman"/>
          <w:sz w:val="24"/>
          <w:szCs w:val="24"/>
        </w:rPr>
        <w:t xml:space="preserve"> В 2023 году за счет инвестора переданы безвозмездно в собственность сельского поселения спортивные тренажеры для дальнейшей установки в </w:t>
      </w:r>
      <w:proofErr w:type="spellStart"/>
      <w:r w:rsidR="00FB28EC" w:rsidRPr="00D43C5E">
        <w:rPr>
          <w:rFonts w:ascii="Times New Roman" w:hAnsi="Times New Roman" w:cs="Times New Roman"/>
          <w:sz w:val="24"/>
          <w:szCs w:val="24"/>
        </w:rPr>
        <w:t>с.В.Казачье</w:t>
      </w:r>
      <w:proofErr w:type="spellEnd"/>
      <w:r w:rsidR="002910FD">
        <w:rPr>
          <w:rFonts w:ascii="Times New Roman" w:hAnsi="Times New Roman" w:cs="Times New Roman"/>
          <w:sz w:val="24"/>
          <w:szCs w:val="24"/>
        </w:rPr>
        <w:t xml:space="preserve"> </w:t>
      </w:r>
      <w:r w:rsidR="00FB28EC" w:rsidRPr="00D43C5E">
        <w:rPr>
          <w:rFonts w:ascii="Times New Roman" w:hAnsi="Times New Roman" w:cs="Times New Roman"/>
          <w:sz w:val="24"/>
          <w:szCs w:val="24"/>
        </w:rPr>
        <w:t xml:space="preserve"> . </w:t>
      </w:r>
      <w:r w:rsidRPr="00D43C5E">
        <w:rPr>
          <w:rFonts w:ascii="Times New Roman" w:hAnsi="Times New Roman" w:cs="Times New Roman"/>
          <w:sz w:val="24"/>
          <w:szCs w:val="24"/>
        </w:rPr>
        <w:t>Однако значительная часть дворовой территории требует дальнейшего благоустройства, ремонта дорожек, установки спортивно-оздоровительных и детских игровых площадок.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Для организации мест отдыха различных групп населения, в том числе маломобильных, </w:t>
      </w:r>
      <w:r w:rsidR="00FB28EC" w:rsidRPr="00D43C5E">
        <w:rPr>
          <w:rFonts w:ascii="Times New Roman" w:hAnsi="Times New Roman" w:cs="Times New Roman"/>
          <w:sz w:val="24"/>
          <w:szCs w:val="24"/>
        </w:rPr>
        <w:t xml:space="preserve">в 2020году </w:t>
      </w:r>
      <w:r w:rsidRPr="00D43C5E">
        <w:rPr>
          <w:rFonts w:ascii="Times New Roman" w:hAnsi="Times New Roman" w:cs="Times New Roman"/>
          <w:sz w:val="24"/>
          <w:szCs w:val="24"/>
        </w:rPr>
        <w:t xml:space="preserve">создан парк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с. Уткино возле детского сада.</w:t>
      </w:r>
    </w:p>
    <w:p w:rsidR="00FB28EC" w:rsidRPr="00D43C5E" w:rsidRDefault="00FB28EC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В 2021 году  создан сквер 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Тюнино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установкой детской площадки.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для решения проблемы благоустройства дворовых территорий, развития и обустройства общественных территорий населения сельского поселения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представлены в приложении №1.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2.2. Прогноз ожидаемых результатов реализации муниципальной программы. Результатом реализации Программы является достижение цели по комплексному благоустройству дворовых территорий и территорий общественных мест поселения. Кроме того, результатом от улучшения качества благоустройства станет: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- обеспечение комфортных и безопасных условий проживания граждан; - сохранение и улучшение внешнего вида мест общего пользования и массового отдыха населения;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- улучшение экологической обстановки муниципального образования;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имиджа сельского поселения Верхнеказаченский сельсовет.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2.3. Перечнем мероприятий Программы Программой предусмотрена реализация двух направлений: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благоустройство дворовых территорий сельского поселения Верхнеказаченский сельсовет;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благоустройство территорий общественных мест поселения.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дворовых территорий формируется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а) ремонт дворовых проездов;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б) обеспечение освещения дворовых территорий;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в) установка скамеек;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lastRenderedPageBreak/>
        <w:t xml:space="preserve">г) установка урн для мусора. Визуализированный перечень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образцов элементов благоустройства, предлагаемых к размещению на дворовой территории прилагается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(приложение № 2).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В перечень дополнительных видов работ по благоустройству дворовых территорий включаются следующие виды работ: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а) оборудование детских и (или) спортивных площадок;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в) ремонт дворовых тротуаров;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г) озеленение дворовых территорий;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д) обустройство парковок для автомобилей на дворовых территориях;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е) установка ограждений газонов.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представлен в приложении № 3.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МКД, подлежащих благоустройству, представлен в приложении № 4.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представлен в приложении № 5.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образований. </w:t>
      </w:r>
      <w:proofErr w:type="gramEnd"/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Субсидии предоставляются в целях оказания финансовой поддержки при исполнении расходных обязательств сельскому поселению Верхнеказаченский сельсовет на поддержку муниципальной программы «Формирование современной городской среды сельского поселения Верхнеказаченский сельсовет на 2018 - 202</w:t>
      </w:r>
      <w:r w:rsidR="00C052A5" w:rsidRPr="00D43C5E">
        <w:rPr>
          <w:rFonts w:ascii="Times New Roman" w:hAnsi="Times New Roman" w:cs="Times New Roman"/>
          <w:sz w:val="24"/>
          <w:szCs w:val="24"/>
        </w:rPr>
        <w:t>5</w:t>
      </w:r>
      <w:r w:rsidRPr="00D43C5E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на реализацию программы составляет </w:t>
      </w:r>
      <w:r w:rsidR="002910FD">
        <w:rPr>
          <w:rFonts w:ascii="Times New Roman" w:hAnsi="Times New Roman" w:cs="Times New Roman"/>
          <w:color w:val="FF0000"/>
          <w:sz w:val="24"/>
          <w:szCs w:val="24"/>
        </w:rPr>
        <w:t>3698,155</w:t>
      </w:r>
      <w:r w:rsidRPr="00D43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тыс. руб., в том числе за счет областного бюджета – 3</w:t>
      </w:r>
      <w:r w:rsidR="002910FD">
        <w:rPr>
          <w:rFonts w:ascii="Times New Roman" w:hAnsi="Times New Roman" w:cs="Times New Roman"/>
          <w:sz w:val="24"/>
          <w:szCs w:val="24"/>
        </w:rPr>
        <w:t>64</w:t>
      </w:r>
      <w:r w:rsidRPr="00D43C5E">
        <w:rPr>
          <w:rFonts w:ascii="Times New Roman" w:hAnsi="Times New Roman" w:cs="Times New Roman"/>
          <w:sz w:val="24"/>
          <w:szCs w:val="24"/>
        </w:rPr>
        <w:t xml:space="preserve">5,459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., за счет местного бюджета – </w:t>
      </w:r>
      <w:r w:rsidR="002910FD">
        <w:rPr>
          <w:rFonts w:ascii="Times New Roman" w:hAnsi="Times New Roman" w:cs="Times New Roman"/>
          <w:sz w:val="24"/>
          <w:szCs w:val="24"/>
        </w:rPr>
        <w:t>5</w:t>
      </w:r>
      <w:r w:rsidRPr="00D43C5E">
        <w:rPr>
          <w:rFonts w:ascii="Times New Roman" w:hAnsi="Times New Roman" w:cs="Times New Roman"/>
          <w:sz w:val="24"/>
          <w:szCs w:val="24"/>
        </w:rPr>
        <w:t xml:space="preserve">2,696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>.</w:t>
      </w:r>
      <w:r w:rsidR="001716EF" w:rsidRPr="00D43C5E">
        <w:rPr>
          <w:sz w:val="24"/>
          <w:szCs w:val="24"/>
        </w:rPr>
        <w:t xml:space="preserve"> </w:t>
      </w:r>
      <w:r w:rsidR="002910FD">
        <w:rPr>
          <w:sz w:val="24"/>
          <w:szCs w:val="24"/>
        </w:rPr>
        <w:t>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5E">
        <w:rPr>
          <w:rFonts w:ascii="Times New Roman" w:hAnsi="Times New Roman" w:cs="Times New Roman"/>
          <w:sz w:val="24"/>
          <w:szCs w:val="24"/>
        </w:rPr>
        <w:t>1) Благоустройство дворовых территорий многоквартирных домов 2018 г. – 0,0 тыс. руб.; 2019 г. –0,0 тыс. руб.; 2020 г. –0,0 тыс. руб.; 2021 г. –0,0 тыс. руб.; 2022 г. –0,0 тыс. руб.;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2023 г. –0,0 тыс. руб.;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2024 г. –0,0 тыс. руб.;</w:t>
      </w:r>
      <w:r w:rsidR="00FB28EC" w:rsidRPr="00D43C5E">
        <w:rPr>
          <w:sz w:val="24"/>
          <w:szCs w:val="24"/>
        </w:rPr>
        <w:t xml:space="preserve"> </w:t>
      </w:r>
      <w:r w:rsidR="00FB28EC" w:rsidRPr="00D43C5E">
        <w:rPr>
          <w:rFonts w:ascii="Times New Roman" w:hAnsi="Times New Roman" w:cs="Times New Roman"/>
          <w:sz w:val="24"/>
          <w:szCs w:val="24"/>
        </w:rPr>
        <w:t>2025 г. – 0,0 тыс. руб.;</w:t>
      </w:r>
      <w:proofErr w:type="gramEnd"/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5E">
        <w:rPr>
          <w:rFonts w:ascii="Times New Roman" w:hAnsi="Times New Roman" w:cs="Times New Roman"/>
          <w:sz w:val="24"/>
          <w:szCs w:val="24"/>
        </w:rPr>
        <w:t xml:space="preserve">2) Благоустройство общественных территорий 2018 г. – 0,0 тыс. руб.; 2019 г. – 1 545,459 тыс. руб.; 2020 г. – 2 022,696 тыс. руб.; 2021 г. – </w:t>
      </w:r>
      <w:r w:rsidR="002910FD">
        <w:rPr>
          <w:rFonts w:ascii="Times New Roman" w:hAnsi="Times New Roman" w:cs="Times New Roman"/>
          <w:sz w:val="24"/>
          <w:szCs w:val="24"/>
        </w:rPr>
        <w:t>0</w:t>
      </w:r>
      <w:r w:rsidRPr="00D43C5E">
        <w:rPr>
          <w:rFonts w:ascii="Times New Roman" w:hAnsi="Times New Roman" w:cs="Times New Roman"/>
          <w:sz w:val="24"/>
          <w:szCs w:val="24"/>
        </w:rPr>
        <w:t>0,0 тыс. руб.; 2022 г. –0,0 тыс. руб.;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 xml:space="preserve">2023 г. – </w:t>
      </w:r>
      <w:r w:rsidR="002910FD">
        <w:rPr>
          <w:rFonts w:ascii="Times New Roman" w:hAnsi="Times New Roman" w:cs="Times New Roman"/>
          <w:sz w:val="24"/>
          <w:szCs w:val="24"/>
        </w:rPr>
        <w:t>130</w:t>
      </w:r>
      <w:r w:rsidRPr="00D43C5E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2024 г. – 0,0 тыс. руб.;</w:t>
      </w:r>
      <w:r w:rsidR="00FB28EC" w:rsidRPr="00D43C5E">
        <w:rPr>
          <w:sz w:val="24"/>
          <w:szCs w:val="24"/>
        </w:rPr>
        <w:t xml:space="preserve"> </w:t>
      </w:r>
      <w:r w:rsidR="00FB28EC" w:rsidRPr="00D43C5E">
        <w:rPr>
          <w:rFonts w:ascii="Times New Roman" w:hAnsi="Times New Roman" w:cs="Times New Roman"/>
          <w:sz w:val="24"/>
          <w:szCs w:val="24"/>
        </w:rPr>
        <w:t>2025 г. – 0,0 тыс. руб.;</w:t>
      </w:r>
      <w:proofErr w:type="gramEnd"/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2.5. Обоснование путей и средств решения проблемы, сроки выполнения программы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 Включение в муниципальную программу: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общественных территорий, подлежащих благоустройству, осуществляется по инициативе администрации сельского поселения Верхнеказаченский сельсовет с учетом мнения граждан и иных заинтересованных лиц; </w:t>
      </w:r>
      <w:bookmarkStart w:id="0" w:name="_GoBack"/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заявок заинтересованных лиц о включении дворовой территории </w:t>
      </w:r>
      <w:bookmarkEnd w:id="0"/>
      <w:r w:rsidRPr="00D43C5E">
        <w:rPr>
          <w:rFonts w:ascii="Times New Roman" w:hAnsi="Times New Roman" w:cs="Times New Roman"/>
          <w:sz w:val="24"/>
          <w:szCs w:val="24"/>
        </w:rPr>
        <w:t xml:space="preserve">в муниципальную программу осуществляется путем реализации следующих этапов: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сельского поселения Верхнеказаченский сельсовет, утв. постановлением администрации сельского поселения Верхнеказаченский сельсовет от 11.10.2017 № 134.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представление, рассмотрение и оценка предложений заинтересованных лицо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дворовой территории в муниципальную программу, утвержденную  постановлением администрации сельского поселения Верхнеказаченский сельсовет от 11.10.2017 № 134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Доля финансового участия собственников помещений в многоквартирных домах, собственников иных зданий и сооружений, расположенных в границах дворовой </w:t>
      </w:r>
      <w:r w:rsidRPr="00D43C5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подлежащей благоустройству (далее - заинтересованные лица), в реализации мероприятий по благоустройству дворовой территории в рамках дополнительного перечня работ по благоустройству составляет не менее 20 % от стоимости дополнительных видов работ по благоустройству дворовой территории.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Срок исполнения программы – 2018 - 202</w:t>
      </w:r>
      <w:r w:rsidR="002910FD">
        <w:rPr>
          <w:rFonts w:ascii="Times New Roman" w:hAnsi="Times New Roman" w:cs="Times New Roman"/>
          <w:sz w:val="24"/>
          <w:szCs w:val="24"/>
        </w:rPr>
        <w:t>6</w:t>
      </w:r>
      <w:r w:rsidRPr="00D43C5E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2.6.Порядок аккумулирования и расходования средств заинтересованных лиц: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отчеты о поступлении и расходовании средств будут ежемесячно публиковаться на официальном сайте в информационно - телекоммуникационной сети «Интернет», и направляться в адрес общественной комиссии по обеспечению реализации муниципальной программы.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2.7. Порядок разработки, обсуждения с заинтересованными лицами и утверждения дизайн-проектов благоустройства дворовых территорий При подаче предложений заинтересованных лиц о включении дворовой территории в муниципальную программу предусмотрено представление дизай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проекта (в произвольной форме).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Дизайн-проект, а также его текстовое и визуальное описание, перечень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элементов благоустройства, предлагаемых к размещению на соответствующей дворовой территории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будут рассматриваться общественной комиссией.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5E">
        <w:rPr>
          <w:rFonts w:ascii="Times New Roman" w:hAnsi="Times New Roman" w:cs="Times New Roman"/>
          <w:sz w:val="24"/>
          <w:szCs w:val="24"/>
        </w:rPr>
        <w:t xml:space="preserve">На заседание Комиссии при обсуждении дизайн-проекта дворовой территории конкретного многоквартирного дома будут приглашены представители ОНФ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 и их приемке. </w:t>
      </w:r>
      <w:proofErr w:type="gramEnd"/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2.8. Доступность зданий, сооружений дворовых территорий, общественных мест Мероприятия по благоустройству дворовых территорий, общественных мест должны производиться с учетом необходимости обеспечения физической, пространственной и информационной доступности дворовых территорий, общественных мест для инвалидов и других маломобильных групп населения.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2.9. Система управления и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Координацию и контроль за ходом выполнения муниципальной программы осуществляет администрация сельского поселения Верхнеказаченский сельсовет.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(индикаторов).</w:t>
      </w:r>
    </w:p>
    <w:p w:rsidR="000C742F" w:rsidRPr="00D43C5E" w:rsidRDefault="000C742F" w:rsidP="000C742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C742F" w:rsidRPr="00D43C5E" w:rsidRDefault="000C742F" w:rsidP="000C742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6055"/>
        <w:gridCol w:w="1443"/>
        <w:gridCol w:w="1617"/>
      </w:tblGrid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лиц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P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2788"/>
        <w:gridCol w:w="4458"/>
      </w:tblGrid>
      <w:tr w:rsidR="000C742F" w:rsidRPr="00D43C5E" w:rsidTr="000C742F"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3191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Визуализированное изображение</w:t>
            </w:r>
          </w:p>
        </w:tc>
      </w:tr>
      <w:tr w:rsidR="000C742F" w:rsidRPr="00D43C5E" w:rsidTr="000C742F"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191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27E4D" wp14:editId="14343EF2">
                  <wp:extent cx="2694214" cy="1796143"/>
                  <wp:effectExtent l="0" t="0" r="0" b="0"/>
                  <wp:docPr id="5" name="Рисунок 5" descr="https://im0-tub-ru.yandex.net/i?id=4c7bc0eb1f594fbe68ab80b6dfc08b3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c7bc0eb1f594fbe68ab80b6dfc08b3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14" cy="179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2F" w:rsidRPr="00D43C5E" w:rsidTr="000C742F"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191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F7DC4" wp14:editId="7168965A">
                  <wp:extent cx="1986643" cy="1986643"/>
                  <wp:effectExtent l="0" t="0" r="0" b="0"/>
                  <wp:docPr id="6" name="Рисунок 6" descr="http://xn--55-6kc5a4arhb4b.xn--p1ai/wp-content/uploads/2017/06/00000003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55-6kc5a4arhb4b.xn--p1ai/wp-content/uploads/2017/06/00000003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645" cy="198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2F" w:rsidRPr="00D43C5E" w:rsidTr="000C742F"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3191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CE5D8" wp14:editId="0AEA5FB8">
                  <wp:extent cx="1943100" cy="2117090"/>
                  <wp:effectExtent l="0" t="0" r="0" b="0"/>
                  <wp:docPr id="7" name="Рисунок 7" descr="Уличный светильник РКУ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личный светильник РКУ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Pr="000C742F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5E" w:rsidRDefault="00D43C5E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сроки реализации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453"/>
        <w:gridCol w:w="253"/>
        <w:gridCol w:w="923"/>
        <w:gridCol w:w="1486"/>
        <w:gridCol w:w="1779"/>
        <w:gridCol w:w="3007"/>
      </w:tblGrid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3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86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77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Ориентировочный объем финансирования, тыс. руб.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Целевой показател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индикатор)реализации</w:t>
            </w: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1.Благоустройство дворовых территорий ул. Молодежная 49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2.Благоустройство дворовых территорий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Задача3.Благоустройство дворовых территорий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Задача4.Благоустройство дворовых территорий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5.Благоустройство дворовых территорий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0C742F" w:rsidRPr="00D43C5E" w:rsidTr="000C742F">
        <w:tc>
          <w:tcPr>
            <w:tcW w:w="670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6.Благоустройство дворовых территорий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0C742F" w:rsidRPr="00D43C5E" w:rsidTr="000C742F">
        <w:tc>
          <w:tcPr>
            <w:tcW w:w="670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благоустройства дворовых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14" w:rsidRPr="00D43C5E" w:rsidTr="00B80B16">
        <w:tc>
          <w:tcPr>
            <w:tcW w:w="670" w:type="dxa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  <w:gridSpan w:val="6"/>
          </w:tcPr>
          <w:p w:rsidR="00180F14" w:rsidRPr="00D43C5E" w:rsidRDefault="00180F14" w:rsidP="001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7.Благоустройство дворовых территорий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180F14" w:rsidRPr="00D43C5E" w:rsidTr="000C742F">
        <w:tc>
          <w:tcPr>
            <w:tcW w:w="670" w:type="dxa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180F14" w:rsidRPr="00D43C5E" w:rsidRDefault="00180F14" w:rsidP="00B8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86" w:type="dxa"/>
            <w:vMerge w:val="restart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180F14" w:rsidRPr="00D43C5E" w:rsidTr="000C742F">
        <w:tc>
          <w:tcPr>
            <w:tcW w:w="670" w:type="dxa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180F14" w:rsidRPr="00D43C5E" w:rsidRDefault="00180F14" w:rsidP="00B8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14" w:rsidRPr="00D43C5E" w:rsidTr="000C742F">
        <w:tc>
          <w:tcPr>
            <w:tcW w:w="670" w:type="dxa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180F14" w:rsidRPr="00D43C5E" w:rsidRDefault="00180F14" w:rsidP="00B8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2.Благоустройство общественных территорий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24"/>
        <w:gridCol w:w="992"/>
        <w:gridCol w:w="1659"/>
        <w:gridCol w:w="1779"/>
        <w:gridCol w:w="3007"/>
      </w:tblGrid>
      <w:tr w:rsidR="000C742F" w:rsidRPr="00D43C5E" w:rsidTr="002910FD">
        <w:tc>
          <w:tcPr>
            <w:tcW w:w="567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59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779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Ориентировочный объем финансирования, тыс. руб.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Целевой показател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индикатор) реализации</w:t>
            </w:r>
          </w:p>
        </w:tc>
      </w:tr>
      <w:tr w:rsidR="000C742F" w:rsidRPr="00D43C5E" w:rsidTr="002910FD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1 Благоустройство общественной территории: парк в с. Уткино возле детского сада; капитальный ремонт улицы Заречная 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Тюнино</w:t>
            </w:r>
            <w:proofErr w:type="spellEnd"/>
          </w:p>
        </w:tc>
      </w:tr>
      <w:tr w:rsidR="000C742F" w:rsidRPr="00D43C5E" w:rsidTr="002910FD">
        <w:tc>
          <w:tcPr>
            <w:tcW w:w="56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</w:t>
            </w:r>
          </w:p>
        </w:tc>
        <w:tc>
          <w:tcPr>
            <w:tcW w:w="992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 территорий</w:t>
            </w:r>
          </w:p>
        </w:tc>
      </w:tr>
      <w:tr w:rsidR="000C742F" w:rsidRPr="00D43C5E" w:rsidTr="002910FD">
        <w:tc>
          <w:tcPr>
            <w:tcW w:w="56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улицы 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Тюнино</w:t>
            </w:r>
            <w:proofErr w:type="spellEnd"/>
          </w:p>
        </w:tc>
        <w:tc>
          <w:tcPr>
            <w:tcW w:w="992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1545,459 тыс. рублей.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910FD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2 Благоустройство общественной территории: обустройство парка 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с. Уткино возле детского сада</w:t>
            </w:r>
          </w:p>
        </w:tc>
      </w:tr>
      <w:tr w:rsidR="000C742F" w:rsidRPr="00D43C5E" w:rsidTr="002910FD">
        <w:tc>
          <w:tcPr>
            <w:tcW w:w="56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2 022,696тыс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910FD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910FD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910FD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3 Благоустройство общественной территории: обустройство парка 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с. Уткино возле детского сада</w:t>
            </w:r>
          </w:p>
        </w:tc>
      </w:tr>
      <w:tr w:rsidR="000C742F" w:rsidRPr="00D43C5E" w:rsidTr="002910FD">
        <w:tc>
          <w:tcPr>
            <w:tcW w:w="56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2910FD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42F"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0C742F"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C742F"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742F"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C742F"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910FD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910FD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Оборудование тротуарных дорожек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910FD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4 Благоустройство общественной территории: обустройство парка 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с. Уткино возле детского сада</w:t>
            </w:r>
          </w:p>
        </w:tc>
      </w:tr>
      <w:tr w:rsidR="000C742F" w:rsidRPr="00D43C5E" w:rsidTr="002910FD">
        <w:tc>
          <w:tcPr>
            <w:tcW w:w="56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910FD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автомобильных парковок 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910FD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5 Благоустройство общественной территории: парк 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с. Уткино возле детского сада</w:t>
            </w:r>
          </w:p>
        </w:tc>
      </w:tr>
      <w:tr w:rsidR="000C742F" w:rsidRPr="00D43C5E" w:rsidTr="002910FD">
        <w:tc>
          <w:tcPr>
            <w:tcW w:w="56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910FD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Оборудование велодорожек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16" w:rsidRPr="00D43C5E" w:rsidTr="002910FD">
        <w:tc>
          <w:tcPr>
            <w:tcW w:w="567" w:type="dxa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80B16" w:rsidRPr="00D43C5E" w:rsidRDefault="00B80B16" w:rsidP="00565DB9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</w:t>
            </w:r>
            <w:r w:rsidR="00565DB9" w:rsidRPr="00D43C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B9"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14" w:rsidRPr="00D43C5E" w:rsidTr="002910FD">
        <w:trPr>
          <w:trHeight w:val="1037"/>
        </w:trPr>
        <w:tc>
          <w:tcPr>
            <w:tcW w:w="567" w:type="dxa"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71414" w:rsidRPr="00D43C5E" w:rsidRDefault="00671414" w:rsidP="00893476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ограждения территории кладбища 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 Верхнее Казачье</w:t>
            </w:r>
          </w:p>
        </w:tc>
        <w:tc>
          <w:tcPr>
            <w:tcW w:w="992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30" w:rsidRPr="00D43C5E" w:rsidTr="002910FD">
        <w:trPr>
          <w:trHeight w:val="366"/>
        </w:trPr>
        <w:tc>
          <w:tcPr>
            <w:tcW w:w="10028" w:type="dxa"/>
            <w:gridSpan w:val="6"/>
          </w:tcPr>
          <w:p w:rsidR="003A6A30" w:rsidRPr="00D43C5E" w:rsidRDefault="003A6A30" w:rsidP="0029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91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30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дополнительного оборудования для средств малой механизации</w:t>
            </w:r>
          </w:p>
        </w:tc>
      </w:tr>
      <w:tr w:rsidR="003A6A30" w:rsidRPr="00D43C5E" w:rsidTr="002910FD">
        <w:trPr>
          <w:trHeight w:val="1037"/>
        </w:trPr>
        <w:tc>
          <w:tcPr>
            <w:tcW w:w="567" w:type="dxa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3A6A30" w:rsidRPr="00D43C5E" w:rsidRDefault="003A6A30" w:rsidP="003A6A30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  <w:p w:rsidR="003A6A30" w:rsidRPr="00D43C5E" w:rsidRDefault="003A6A30" w:rsidP="00893476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vMerge w:val="restart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3A6A30" w:rsidRPr="00D43C5E" w:rsidRDefault="002910FD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A6A30"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3A6A30"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A6A30"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A6A30"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007" w:type="dxa"/>
            <w:vMerge w:val="restart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3A6A30" w:rsidRPr="00D43C5E" w:rsidTr="002910FD">
        <w:trPr>
          <w:trHeight w:val="1037"/>
        </w:trPr>
        <w:tc>
          <w:tcPr>
            <w:tcW w:w="567" w:type="dxa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A6A30" w:rsidRPr="00D43C5E" w:rsidRDefault="003A6A30" w:rsidP="003A6A30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0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дополнительного оборудования для средств малой механизации</w:t>
            </w:r>
          </w:p>
        </w:tc>
        <w:tc>
          <w:tcPr>
            <w:tcW w:w="992" w:type="dxa"/>
            <w:vMerge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16" w:rsidRPr="00D43C5E" w:rsidTr="002910FD">
        <w:tc>
          <w:tcPr>
            <w:tcW w:w="10028" w:type="dxa"/>
            <w:gridSpan w:val="6"/>
          </w:tcPr>
          <w:p w:rsidR="00B80B16" w:rsidRPr="00D43C5E" w:rsidRDefault="00B80B16" w:rsidP="0029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9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общественной территории: парк 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с. Уткино возле детского сада</w:t>
            </w:r>
          </w:p>
        </w:tc>
      </w:tr>
      <w:tr w:rsidR="00B80B16" w:rsidRPr="00D43C5E" w:rsidTr="002910FD">
        <w:tc>
          <w:tcPr>
            <w:tcW w:w="567" w:type="dxa"/>
          </w:tcPr>
          <w:p w:rsidR="00B80B16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9" w:type="dxa"/>
            <w:vMerge w:val="restart"/>
          </w:tcPr>
          <w:p w:rsidR="00B80B16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B80B16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B80B16" w:rsidRPr="00D43C5E" w:rsidTr="002910FD">
        <w:tc>
          <w:tcPr>
            <w:tcW w:w="567" w:type="dxa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и спортивно-оздоровительной площадок</w:t>
            </w:r>
          </w:p>
        </w:tc>
        <w:tc>
          <w:tcPr>
            <w:tcW w:w="992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FD" w:rsidRPr="00D43C5E" w:rsidTr="001B7A94">
        <w:tc>
          <w:tcPr>
            <w:tcW w:w="567" w:type="dxa"/>
          </w:tcPr>
          <w:p w:rsidR="002910FD" w:rsidRPr="00D43C5E" w:rsidRDefault="002910FD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  <w:gridSpan w:val="5"/>
          </w:tcPr>
          <w:p w:rsidR="002910FD" w:rsidRPr="00D43C5E" w:rsidRDefault="002910FD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F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10F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общественной территории: парк </w:t>
            </w:r>
            <w:proofErr w:type="gramStart"/>
            <w:r w:rsidRPr="00291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10FD">
              <w:rPr>
                <w:rFonts w:ascii="Times New Roman" w:hAnsi="Times New Roman" w:cs="Times New Roman"/>
                <w:sz w:val="24"/>
                <w:szCs w:val="24"/>
              </w:rPr>
              <w:t xml:space="preserve"> с. Уткино возле детского сада</w:t>
            </w:r>
          </w:p>
        </w:tc>
      </w:tr>
      <w:tr w:rsidR="002910FD" w:rsidRPr="00D43C5E" w:rsidTr="002910FD">
        <w:tc>
          <w:tcPr>
            <w:tcW w:w="567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59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2910FD" w:rsidRPr="00D43C5E" w:rsidTr="002910FD">
        <w:tc>
          <w:tcPr>
            <w:tcW w:w="567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и спортивно-оздоровительной площадок</w:t>
            </w:r>
          </w:p>
        </w:tc>
        <w:tc>
          <w:tcPr>
            <w:tcW w:w="992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FD" w:rsidRPr="00D43C5E" w:rsidTr="001F1CAF">
        <w:tc>
          <w:tcPr>
            <w:tcW w:w="10028" w:type="dxa"/>
            <w:gridSpan w:val="6"/>
          </w:tcPr>
          <w:p w:rsidR="002910FD" w:rsidRPr="00D43C5E" w:rsidRDefault="002910FD" w:rsidP="0029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F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0F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общественной территории: парк </w:t>
            </w:r>
            <w:proofErr w:type="gramStart"/>
            <w:r w:rsidRPr="00291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10FD">
              <w:rPr>
                <w:rFonts w:ascii="Times New Roman" w:hAnsi="Times New Roman" w:cs="Times New Roman"/>
                <w:sz w:val="24"/>
                <w:szCs w:val="24"/>
              </w:rPr>
              <w:t xml:space="preserve"> с. Уткино возле детского сада</w:t>
            </w:r>
          </w:p>
        </w:tc>
      </w:tr>
      <w:tr w:rsidR="002910FD" w:rsidRPr="00D43C5E" w:rsidTr="002910FD">
        <w:tc>
          <w:tcPr>
            <w:tcW w:w="567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2910FD" w:rsidRPr="00D43C5E" w:rsidRDefault="002910FD" w:rsidP="0029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Merge w:val="restart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2910FD" w:rsidRPr="00D43C5E" w:rsidTr="002910FD">
        <w:tc>
          <w:tcPr>
            <w:tcW w:w="567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и спортивно-оздоровительной площадок</w:t>
            </w:r>
          </w:p>
        </w:tc>
        <w:tc>
          <w:tcPr>
            <w:tcW w:w="992" w:type="dxa"/>
            <w:vMerge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2910FD" w:rsidRPr="00D43C5E" w:rsidRDefault="002910FD" w:rsidP="00E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Default="00FD1584" w:rsidP="000C7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42F" w:rsidRPr="00D43C5E" w:rsidRDefault="000C742F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МКД, подлежащих благоустройству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 соответствии с протоколом общественной комиссии от 27.10.2017 года «рассмотрения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сельского поселения Верхнеказаченский сельсовет на 2018 - 202</w:t>
      </w:r>
      <w:r w:rsidR="002910FD">
        <w:rPr>
          <w:rFonts w:ascii="Times New Roman" w:hAnsi="Times New Roman" w:cs="Times New Roman"/>
          <w:sz w:val="24"/>
          <w:szCs w:val="24"/>
        </w:rPr>
        <w:t>6</w:t>
      </w:r>
      <w:r w:rsidRPr="00D43C5E">
        <w:rPr>
          <w:rFonts w:ascii="Times New Roman" w:hAnsi="Times New Roman" w:cs="Times New Roman"/>
          <w:sz w:val="24"/>
          <w:szCs w:val="24"/>
        </w:rPr>
        <w:t xml:space="preserve"> годы», заключением от 27.10.2017 года в 2018-202</w:t>
      </w:r>
      <w:r w:rsidR="002910FD">
        <w:rPr>
          <w:rFonts w:ascii="Times New Roman" w:hAnsi="Times New Roman" w:cs="Times New Roman"/>
          <w:sz w:val="24"/>
          <w:szCs w:val="24"/>
        </w:rPr>
        <w:t>6</w:t>
      </w:r>
      <w:r w:rsidRPr="00D43C5E">
        <w:rPr>
          <w:rFonts w:ascii="Times New Roman" w:hAnsi="Times New Roman" w:cs="Times New Roman"/>
          <w:sz w:val="24"/>
          <w:szCs w:val="24"/>
        </w:rPr>
        <w:t xml:space="preserve"> годах подлежит благоустройству в рамках реализации настоящей программы </w:t>
      </w:r>
      <w:r w:rsidRPr="00D43C5E">
        <w:rPr>
          <w:rFonts w:ascii="Times New Roman" w:hAnsi="Times New Roman" w:cs="Times New Roman"/>
          <w:b/>
          <w:sz w:val="24"/>
          <w:szCs w:val="24"/>
        </w:rPr>
        <w:t>дворовая территория</w:t>
      </w:r>
      <w:r w:rsidRPr="00D4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5E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2019 г. Липецкая область, Задонский район, с.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Казачье, ул. Молодежная 49; 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2020 г. Липецкая область, Задонский район, с.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Казачье, ул. Молодежная 45;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2021 г. Липецкая область, Задонский район, с.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Казачье, ул. Молодежная 47;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2022 г. Липецкая область, Задонский район, с.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Казачье, ул. Молодежная 31;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2023 г. Липецкая область, Задонский район, с.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Казачье, ул. Молодежная 29;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2024 г. Липецкая область, Задонский район, с.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Казачье, ул. Молодежная 27;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Общественная территория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2019 г. капитальный ремонт улицы Заречная в с.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Тюнино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>ижнее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 Казачье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ул.Кочегарова</w:t>
      </w:r>
      <w:proofErr w:type="spellEnd"/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2020г.</w:t>
      </w:r>
      <w:r w:rsidRPr="00D43C5E">
        <w:rPr>
          <w:sz w:val="24"/>
          <w:szCs w:val="24"/>
        </w:rPr>
        <w:t xml:space="preserve"> </w:t>
      </w:r>
      <w:r w:rsidR="00FA794C" w:rsidRPr="00D43C5E">
        <w:rPr>
          <w:rFonts w:ascii="Times New Roman" w:hAnsi="Times New Roman" w:cs="Times New Roman"/>
          <w:sz w:val="24"/>
          <w:szCs w:val="24"/>
        </w:rPr>
        <w:t>обустроен</w:t>
      </w:r>
      <w:r w:rsidR="00FA794C"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 xml:space="preserve">парк 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 xml:space="preserve"> с. Уткино возле детского сада </w:t>
      </w:r>
    </w:p>
    <w:p w:rsidR="00180F14" w:rsidRPr="00D43C5E" w:rsidRDefault="00180F14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FA794C" w:rsidRPr="00D43C5E">
        <w:rPr>
          <w:rFonts w:ascii="Times New Roman" w:hAnsi="Times New Roman" w:cs="Times New Roman"/>
          <w:sz w:val="24"/>
          <w:szCs w:val="24"/>
        </w:rPr>
        <w:t xml:space="preserve">обустроен </w:t>
      </w:r>
      <w:r w:rsidRPr="00D43C5E">
        <w:rPr>
          <w:rFonts w:ascii="Times New Roman" w:hAnsi="Times New Roman" w:cs="Times New Roman"/>
          <w:sz w:val="24"/>
          <w:szCs w:val="24"/>
        </w:rPr>
        <w:t xml:space="preserve">сквер в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43C5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43C5E">
        <w:rPr>
          <w:rFonts w:ascii="Times New Roman" w:hAnsi="Times New Roman" w:cs="Times New Roman"/>
          <w:sz w:val="24"/>
          <w:szCs w:val="24"/>
        </w:rPr>
        <w:t>юнино</w:t>
      </w:r>
      <w:proofErr w:type="spellEnd"/>
      <w:r w:rsidRPr="00D43C5E">
        <w:rPr>
          <w:rFonts w:ascii="Times New Roman" w:hAnsi="Times New Roman" w:cs="Times New Roman"/>
          <w:sz w:val="24"/>
          <w:szCs w:val="24"/>
        </w:rPr>
        <w:t xml:space="preserve"> </w:t>
      </w:r>
      <w:r w:rsidR="00FA794C" w:rsidRPr="00D43C5E">
        <w:rPr>
          <w:rFonts w:ascii="Times New Roman" w:hAnsi="Times New Roman" w:cs="Times New Roman"/>
          <w:sz w:val="24"/>
          <w:szCs w:val="24"/>
        </w:rPr>
        <w:t>, установлена детская игровая площадка.</w:t>
      </w:r>
    </w:p>
    <w:p w:rsidR="00C052A5" w:rsidRDefault="00C052A5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В 2023 году передано  безвозмездно от ООО « Завод  </w:t>
      </w:r>
      <w:proofErr w:type="spellStart"/>
      <w:r w:rsidRPr="00D43C5E">
        <w:rPr>
          <w:rFonts w:ascii="Times New Roman" w:hAnsi="Times New Roman" w:cs="Times New Roman"/>
          <w:sz w:val="24"/>
          <w:szCs w:val="24"/>
        </w:rPr>
        <w:t>Строй</w:t>
      </w:r>
      <w:r w:rsidR="00FD1584" w:rsidRPr="00D43C5E"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 w:rsidR="00FD1584" w:rsidRPr="00D43C5E">
        <w:rPr>
          <w:rFonts w:ascii="Times New Roman" w:hAnsi="Times New Roman" w:cs="Times New Roman"/>
          <w:sz w:val="24"/>
          <w:szCs w:val="24"/>
        </w:rPr>
        <w:t>» спортивные тренажеры</w:t>
      </w:r>
      <w:r w:rsidR="002910FD">
        <w:rPr>
          <w:rFonts w:ascii="Times New Roman" w:hAnsi="Times New Roman" w:cs="Times New Roman"/>
          <w:sz w:val="24"/>
          <w:szCs w:val="24"/>
        </w:rPr>
        <w:t xml:space="preserve"> в сумме -130 </w:t>
      </w:r>
      <w:proofErr w:type="spellStart"/>
      <w:r w:rsidR="002910F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10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10F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10FD">
        <w:rPr>
          <w:rFonts w:ascii="Times New Roman" w:hAnsi="Times New Roman" w:cs="Times New Roman"/>
          <w:sz w:val="24"/>
          <w:szCs w:val="24"/>
        </w:rPr>
        <w:t>.</w:t>
      </w:r>
    </w:p>
    <w:p w:rsidR="002910FD" w:rsidRPr="00D43C5E" w:rsidRDefault="002910FD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Приобретена косилка ротационная навесная за счет областных средств.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742F" w:rsidRPr="00D43C5E" w:rsidRDefault="000C742F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C5E">
        <w:rPr>
          <w:rFonts w:ascii="Times New Roman" w:hAnsi="Times New Roman" w:cs="Times New Roman"/>
          <w:sz w:val="28"/>
          <w:szCs w:val="28"/>
        </w:rPr>
        <w:t xml:space="preserve">Приложение №5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5E">
        <w:rPr>
          <w:rFonts w:ascii="Times New Roman" w:hAnsi="Times New Roman" w:cs="Times New Roman"/>
          <w:b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5172"/>
        <w:gridCol w:w="1753"/>
        <w:gridCol w:w="1943"/>
      </w:tblGrid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105,834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скамьи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8,543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Ремонт асфальта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57,267 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3,044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водоотводного лотка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29,669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</w:t>
            </w:r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площадью около 40 м2 )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170,922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55 м2</w:t>
            </w:r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284,499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детского игрового комплекса с информационной табличкой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175,105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горки (поликарбонат)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32,657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с навесом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44,907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песочницы без навеса 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5,891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теннисного стола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28,559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скамьи для пресса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7,024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тренажера для спины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7,956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стола для армреслинга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8,999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</w:t>
            </w:r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 шведской стенки с шестом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48,968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каскада турников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49,967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брусьев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скалодрома</w:t>
            </w:r>
            <w:proofErr w:type="spell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29,959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баскетбольных стоек с сеткой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27,532 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пандуса откидного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20,683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пандуса стационарного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70,820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gramStart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84,175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74,985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пешеходной дорожки из тротуарной плитки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2 74,834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100 м 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115,664</w:t>
            </w:r>
          </w:p>
        </w:tc>
      </w:tr>
    </w:tbl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D43C5E" w:rsidRDefault="000C742F" w:rsidP="00604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42F" w:rsidRPr="00D43C5E" w:rsidRDefault="000C742F" w:rsidP="00604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742F" w:rsidRPr="00D43C5E" w:rsidSect="00FD158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EB" w:rsidRDefault="00A32FEB" w:rsidP="009E5FE6">
      <w:pPr>
        <w:spacing w:after="0" w:line="240" w:lineRule="auto"/>
      </w:pPr>
      <w:r>
        <w:separator/>
      </w:r>
    </w:p>
  </w:endnote>
  <w:endnote w:type="continuationSeparator" w:id="0">
    <w:p w:rsidR="00A32FEB" w:rsidRDefault="00A32FEB" w:rsidP="009E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EB" w:rsidRDefault="00A32FEB" w:rsidP="009E5FE6">
      <w:pPr>
        <w:spacing w:after="0" w:line="240" w:lineRule="auto"/>
      </w:pPr>
      <w:r>
        <w:separator/>
      </w:r>
    </w:p>
  </w:footnote>
  <w:footnote w:type="continuationSeparator" w:id="0">
    <w:p w:rsidR="00A32FEB" w:rsidRDefault="00A32FEB" w:rsidP="009E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73E"/>
    <w:multiLevelType w:val="hybridMultilevel"/>
    <w:tmpl w:val="C09A771C"/>
    <w:lvl w:ilvl="0" w:tplc="916688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B218D"/>
    <w:multiLevelType w:val="hybridMultilevel"/>
    <w:tmpl w:val="0D5014FE"/>
    <w:lvl w:ilvl="0" w:tplc="77264D2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C22F0"/>
    <w:multiLevelType w:val="hybridMultilevel"/>
    <w:tmpl w:val="E64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6981"/>
    <w:multiLevelType w:val="hybridMultilevel"/>
    <w:tmpl w:val="2ED87862"/>
    <w:lvl w:ilvl="0" w:tplc="D3A03B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6A5BA4"/>
    <w:multiLevelType w:val="hybridMultilevel"/>
    <w:tmpl w:val="B470C930"/>
    <w:lvl w:ilvl="0" w:tplc="B7C2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33"/>
    <w:rsid w:val="000336A8"/>
    <w:rsid w:val="0008563E"/>
    <w:rsid w:val="000933C2"/>
    <w:rsid w:val="000C742F"/>
    <w:rsid w:val="000D0722"/>
    <w:rsid w:val="000F1489"/>
    <w:rsid w:val="00144FEF"/>
    <w:rsid w:val="001716EF"/>
    <w:rsid w:val="00180F14"/>
    <w:rsid w:val="002036FE"/>
    <w:rsid w:val="00263088"/>
    <w:rsid w:val="002910FD"/>
    <w:rsid w:val="00304AD6"/>
    <w:rsid w:val="00355003"/>
    <w:rsid w:val="003730B4"/>
    <w:rsid w:val="0038267B"/>
    <w:rsid w:val="003A6A30"/>
    <w:rsid w:val="003C4A72"/>
    <w:rsid w:val="004D1C81"/>
    <w:rsid w:val="005063A1"/>
    <w:rsid w:val="00565DB9"/>
    <w:rsid w:val="005675AE"/>
    <w:rsid w:val="005759F1"/>
    <w:rsid w:val="0060436F"/>
    <w:rsid w:val="00611898"/>
    <w:rsid w:val="006133FF"/>
    <w:rsid w:val="00644BC5"/>
    <w:rsid w:val="00671414"/>
    <w:rsid w:val="008116D6"/>
    <w:rsid w:val="008927F8"/>
    <w:rsid w:val="00893476"/>
    <w:rsid w:val="009411A8"/>
    <w:rsid w:val="00986F43"/>
    <w:rsid w:val="009D7849"/>
    <w:rsid w:val="009E5FE6"/>
    <w:rsid w:val="00A32FEB"/>
    <w:rsid w:val="00B67056"/>
    <w:rsid w:val="00B80B16"/>
    <w:rsid w:val="00C052A5"/>
    <w:rsid w:val="00C50256"/>
    <w:rsid w:val="00C84674"/>
    <w:rsid w:val="00CD71AC"/>
    <w:rsid w:val="00CE1F51"/>
    <w:rsid w:val="00D00FF5"/>
    <w:rsid w:val="00D034B4"/>
    <w:rsid w:val="00D3798F"/>
    <w:rsid w:val="00D43C5E"/>
    <w:rsid w:val="00D61D91"/>
    <w:rsid w:val="00E3787A"/>
    <w:rsid w:val="00F42533"/>
    <w:rsid w:val="00F577BD"/>
    <w:rsid w:val="00FA57B6"/>
    <w:rsid w:val="00FA794C"/>
    <w:rsid w:val="00FB28EC"/>
    <w:rsid w:val="00FC255F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1"/>
  </w:style>
  <w:style w:type="paragraph" w:styleId="1">
    <w:name w:val="heading 1"/>
    <w:basedOn w:val="a"/>
    <w:next w:val="a"/>
    <w:link w:val="10"/>
    <w:uiPriority w:val="9"/>
    <w:qFormat/>
    <w:rsid w:val="00941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6">
    <w:name w:val="Style36"/>
    <w:basedOn w:val="a"/>
    <w:uiPriority w:val="99"/>
    <w:rsid w:val="009411A8"/>
    <w:pPr>
      <w:widowControl w:val="0"/>
      <w:autoSpaceDE w:val="0"/>
      <w:autoSpaceDN w:val="0"/>
      <w:adjustRightInd w:val="0"/>
      <w:spacing w:after="0" w:line="30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11A8"/>
  </w:style>
  <w:style w:type="character" w:styleId="a4">
    <w:name w:val="Hyperlink"/>
    <w:basedOn w:val="a0"/>
    <w:rsid w:val="00941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02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E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FE6"/>
  </w:style>
  <w:style w:type="paragraph" w:styleId="ab">
    <w:name w:val="footer"/>
    <w:basedOn w:val="a"/>
    <w:link w:val="ac"/>
    <w:uiPriority w:val="99"/>
    <w:unhideWhenUsed/>
    <w:rsid w:val="009E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1"/>
  </w:style>
  <w:style w:type="paragraph" w:styleId="1">
    <w:name w:val="heading 1"/>
    <w:basedOn w:val="a"/>
    <w:next w:val="a"/>
    <w:link w:val="10"/>
    <w:uiPriority w:val="9"/>
    <w:qFormat/>
    <w:rsid w:val="00941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6">
    <w:name w:val="Style36"/>
    <w:basedOn w:val="a"/>
    <w:uiPriority w:val="99"/>
    <w:rsid w:val="009411A8"/>
    <w:pPr>
      <w:widowControl w:val="0"/>
      <w:autoSpaceDE w:val="0"/>
      <w:autoSpaceDN w:val="0"/>
      <w:adjustRightInd w:val="0"/>
      <w:spacing w:after="0" w:line="30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11A8"/>
  </w:style>
  <w:style w:type="character" w:styleId="a4">
    <w:name w:val="Hyperlink"/>
    <w:basedOn w:val="a0"/>
    <w:rsid w:val="00941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02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E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FE6"/>
  </w:style>
  <w:style w:type="paragraph" w:styleId="ab">
    <w:name w:val="footer"/>
    <w:basedOn w:val="a"/>
    <w:link w:val="ac"/>
    <w:uiPriority w:val="99"/>
    <w:unhideWhenUsed/>
    <w:rsid w:val="009E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Gbuh</cp:lastModifiedBy>
  <cp:revision>28</cp:revision>
  <cp:lastPrinted>2023-09-11T08:28:00Z</cp:lastPrinted>
  <dcterms:created xsi:type="dcterms:W3CDTF">2018-10-15T06:28:00Z</dcterms:created>
  <dcterms:modified xsi:type="dcterms:W3CDTF">2023-09-11T08:28:00Z</dcterms:modified>
</cp:coreProperties>
</file>