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Р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AB5421">
        <w:t>4</w:t>
      </w:r>
      <w:r>
        <w:t xml:space="preserve"> квартал 201</w:t>
      </w:r>
      <w:r w:rsidR="008A0047">
        <w:t>8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AF6619">
        <w:t>10 040 733,49</w:t>
      </w:r>
    </w:p>
    <w:p w:rsidR="0080399D" w:rsidRDefault="0080399D" w:rsidP="0080399D">
      <w:r>
        <w:t xml:space="preserve">2.  Расходы составили                                 -   </w:t>
      </w:r>
      <w:r w:rsidR="00D47129">
        <w:t>10 812 301,82</w:t>
      </w:r>
    </w:p>
    <w:p w:rsidR="0080399D" w:rsidRDefault="0080399D" w:rsidP="0080399D">
      <w:r>
        <w:t>3.  Заработная плата муниципальных</w:t>
      </w:r>
    </w:p>
    <w:p w:rsidR="0080399D" w:rsidRDefault="0080399D" w:rsidP="0080399D">
      <w:r>
        <w:t xml:space="preserve">     служащих с начислениями                    -   </w:t>
      </w:r>
      <w:r w:rsidR="00D47129">
        <w:t>542 970 руб.</w:t>
      </w:r>
      <w:bookmarkStart w:id="0" w:name="_GoBack"/>
      <w:bookmarkEnd w:id="0"/>
    </w:p>
    <w:p w:rsidR="0080399D" w:rsidRDefault="0080399D" w:rsidP="0080399D">
      <w:r>
        <w:t>4.  Численность муниципальных</w:t>
      </w:r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80399D" w:rsidP="0080399D">
      <w:r>
        <w:t xml:space="preserve">Ведущий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39756D"/>
    <w:rsid w:val="003A0CA9"/>
    <w:rsid w:val="00462CC4"/>
    <w:rsid w:val="004F6852"/>
    <w:rsid w:val="00713BBE"/>
    <w:rsid w:val="007F365A"/>
    <w:rsid w:val="0080399D"/>
    <w:rsid w:val="008A0047"/>
    <w:rsid w:val="00A12C91"/>
    <w:rsid w:val="00A12DFF"/>
    <w:rsid w:val="00AB5421"/>
    <w:rsid w:val="00AF6619"/>
    <w:rsid w:val="00D02AE9"/>
    <w:rsid w:val="00D4712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18</cp:revision>
  <cp:lastPrinted>2014-07-17T11:11:00Z</cp:lastPrinted>
  <dcterms:created xsi:type="dcterms:W3CDTF">2014-07-17T10:56:00Z</dcterms:created>
  <dcterms:modified xsi:type="dcterms:W3CDTF">2019-01-27T15:42:00Z</dcterms:modified>
</cp:coreProperties>
</file>