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D573E">
        <w:rPr>
          <w:rFonts w:ascii="Times New Roman" w:eastAsia="Times New Roman" w:hAnsi="Times New Roman"/>
          <w:b/>
          <w:bCs/>
          <w:sz w:val="26"/>
          <w:szCs w:val="26"/>
        </w:rPr>
        <w:t>АДМИНИСТРАЦИЯ</w:t>
      </w:r>
    </w:p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D573E">
        <w:rPr>
          <w:rFonts w:ascii="Times New Roman" w:eastAsia="Times New Roman" w:hAnsi="Times New Roman"/>
          <w:b/>
          <w:bCs/>
          <w:sz w:val="26"/>
          <w:szCs w:val="26"/>
        </w:rPr>
        <w:t>КРАСНОБРАТСКОГО  СЕЛЬСКОГО ПОСЕЛЕНИЯ</w:t>
      </w:r>
    </w:p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D573E">
        <w:rPr>
          <w:rFonts w:ascii="Times New Roman" w:eastAsia="Times New Roman" w:hAnsi="Times New Roman"/>
          <w:b/>
          <w:bCs/>
          <w:sz w:val="26"/>
          <w:szCs w:val="26"/>
        </w:rPr>
        <w:t>КАЛАЧЕЕВСКОГО МУНИЦИПАЛЬНОГО РАЙОНА</w:t>
      </w:r>
    </w:p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D573E">
        <w:rPr>
          <w:rFonts w:ascii="Times New Roman" w:eastAsia="Times New Roman" w:hAnsi="Times New Roman"/>
          <w:b/>
          <w:bCs/>
          <w:sz w:val="26"/>
          <w:szCs w:val="26"/>
        </w:rPr>
        <w:t>ВОРОНЕЖСКОЙ ОБЛАСТИ</w:t>
      </w:r>
    </w:p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4D573E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4D573E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4D573E" w:rsidRPr="004D573E" w:rsidRDefault="004D573E" w:rsidP="004D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 w:rsidR="00DD5B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D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92B0D">
        <w:rPr>
          <w:rFonts w:ascii="Times New Roman" w:eastAsia="Times New Roman" w:hAnsi="Times New Roman" w:cs="Times New Roman"/>
          <w:b/>
          <w:bCs/>
          <w:sz w:val="26"/>
          <w:szCs w:val="26"/>
        </w:rPr>
        <w:t>07.10.</w:t>
      </w:r>
      <w:r w:rsidR="00DD5B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2021 </w:t>
      </w:r>
      <w:r w:rsidRPr="004D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№</w:t>
      </w:r>
      <w:r w:rsidR="00DD5B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92B0D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4D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D573E" w:rsidRPr="004D573E" w:rsidRDefault="004D573E" w:rsidP="004D5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D5B2E" w:rsidRPr="00A92B0D" w:rsidRDefault="004D573E" w:rsidP="00DD5B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0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D5B2E" w:rsidRPr="00A92B0D"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</w:t>
      </w:r>
    </w:p>
    <w:p w:rsidR="00DD5B2E" w:rsidRPr="00A92B0D" w:rsidRDefault="00DD5B2E" w:rsidP="00DD5B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0D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proofErr w:type="spellStart"/>
      <w:r w:rsidRPr="00A92B0D">
        <w:rPr>
          <w:rFonts w:ascii="Times New Roman" w:hAnsi="Times New Roman" w:cs="Times New Roman"/>
          <w:b/>
          <w:sz w:val="26"/>
          <w:szCs w:val="26"/>
        </w:rPr>
        <w:t>Краснобратского</w:t>
      </w:r>
      <w:proofErr w:type="spellEnd"/>
      <w:r w:rsidRPr="00A92B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92B0D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 w:rsidRPr="00A92B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5B2E" w:rsidRPr="00A92B0D" w:rsidRDefault="00DD5B2E" w:rsidP="00DD5B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0D">
        <w:rPr>
          <w:rFonts w:ascii="Times New Roman" w:hAnsi="Times New Roman" w:cs="Times New Roman"/>
          <w:b/>
          <w:sz w:val="26"/>
          <w:szCs w:val="26"/>
        </w:rPr>
        <w:t>поселения  № 30 от 19.06.2014г. «Об утверждении</w:t>
      </w:r>
    </w:p>
    <w:p w:rsidR="00DD5B2E" w:rsidRPr="00A92B0D" w:rsidRDefault="00DD5B2E" w:rsidP="00DD5B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0D">
        <w:rPr>
          <w:rFonts w:ascii="Times New Roman" w:hAnsi="Times New Roman" w:cs="Times New Roman"/>
          <w:b/>
          <w:sz w:val="26"/>
          <w:szCs w:val="26"/>
        </w:rPr>
        <w:t xml:space="preserve"> схемы  водоснабжения и водоотведения </w:t>
      </w:r>
      <w:proofErr w:type="spellStart"/>
      <w:r w:rsidRPr="00A92B0D">
        <w:rPr>
          <w:rFonts w:ascii="Times New Roman" w:hAnsi="Times New Roman" w:cs="Times New Roman"/>
          <w:b/>
          <w:sz w:val="26"/>
          <w:szCs w:val="26"/>
        </w:rPr>
        <w:t>Краснобратского</w:t>
      </w:r>
      <w:proofErr w:type="spellEnd"/>
    </w:p>
    <w:p w:rsidR="004D573E" w:rsidRPr="00A92B0D" w:rsidRDefault="00DD5B2E" w:rsidP="00DD5B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B0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4D573E" w:rsidRPr="00A92B0D" w:rsidRDefault="004D573E" w:rsidP="004D57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73A" w:rsidRDefault="004D573E" w:rsidP="004D57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73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D573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5B2E">
        <w:rPr>
          <w:rFonts w:ascii="Times New Roman" w:hAnsi="Times New Roman" w:cs="Times New Roman"/>
          <w:sz w:val="26"/>
          <w:szCs w:val="26"/>
        </w:rPr>
        <w:t>с</w:t>
      </w:r>
      <w:r w:rsidRPr="004D573E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DD5B2E">
        <w:rPr>
          <w:rFonts w:ascii="Times New Roman" w:hAnsi="Times New Roman" w:cs="Times New Roman"/>
          <w:sz w:val="26"/>
          <w:szCs w:val="26"/>
        </w:rPr>
        <w:t>ым</w:t>
      </w:r>
      <w:r w:rsidRPr="004D573E">
        <w:rPr>
          <w:rFonts w:ascii="Times New Roman" w:hAnsi="Times New Roman" w:cs="Times New Roman"/>
          <w:sz w:val="26"/>
          <w:szCs w:val="26"/>
        </w:rPr>
        <w:t xml:space="preserve"> закона от 06.10.2003 г. № 131-Ф3 «Об общих принципах организации местного самоуправления в Российской Федерации», Устава </w:t>
      </w:r>
      <w:proofErr w:type="spellStart"/>
      <w:r w:rsidRPr="004D573E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4D573E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 w:rsidRPr="004D573E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4D573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D573E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4D573E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 </w:t>
      </w:r>
      <w:proofErr w:type="gramEnd"/>
    </w:p>
    <w:p w:rsidR="004D573E" w:rsidRPr="004D573E" w:rsidRDefault="004D573E" w:rsidP="004D57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73E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:rsidR="00DD5B2E" w:rsidRPr="00DD5B2E" w:rsidRDefault="004D573E" w:rsidP="00DD5B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73E">
        <w:rPr>
          <w:rFonts w:ascii="Times New Roman" w:hAnsi="Times New Roman" w:cs="Times New Roman"/>
          <w:sz w:val="26"/>
          <w:szCs w:val="26"/>
        </w:rPr>
        <w:t xml:space="preserve"> 1. </w:t>
      </w:r>
      <w:r w:rsidR="00DD5B2E">
        <w:rPr>
          <w:rFonts w:ascii="Times New Roman" w:hAnsi="Times New Roman" w:cs="Times New Roman"/>
          <w:sz w:val="26"/>
          <w:szCs w:val="26"/>
        </w:rPr>
        <w:t xml:space="preserve">Внести изменения в  постановление </w:t>
      </w:r>
      <w:r w:rsidR="00DD5B2E" w:rsidRPr="00DD5B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D5B2E" w:rsidRPr="00DD5B2E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DD5B2E" w:rsidRPr="00DD5B2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4D573E" w:rsidRDefault="00DD5B2E" w:rsidP="00DD5B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B2E">
        <w:rPr>
          <w:rFonts w:ascii="Times New Roman" w:hAnsi="Times New Roman" w:cs="Times New Roman"/>
          <w:sz w:val="26"/>
          <w:szCs w:val="26"/>
        </w:rPr>
        <w:t xml:space="preserve">поселения  № 30 </w:t>
      </w:r>
      <w:r>
        <w:rPr>
          <w:rFonts w:ascii="Times New Roman" w:hAnsi="Times New Roman" w:cs="Times New Roman"/>
          <w:sz w:val="26"/>
          <w:szCs w:val="26"/>
        </w:rPr>
        <w:t xml:space="preserve">от 19.06.2014г. «Об утверждении </w:t>
      </w:r>
      <w:r w:rsidRPr="00DD5B2E">
        <w:rPr>
          <w:rFonts w:ascii="Times New Roman" w:hAnsi="Times New Roman" w:cs="Times New Roman"/>
          <w:sz w:val="26"/>
          <w:szCs w:val="26"/>
        </w:rPr>
        <w:t xml:space="preserve">схемы 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и водоотведения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DD5B2E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дополнив приложение приложением №  1 к данному постановлению.</w:t>
      </w:r>
    </w:p>
    <w:p w:rsidR="00ED66A3" w:rsidRDefault="00ED66A3" w:rsidP="00ED6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Пункт </w:t>
      </w:r>
      <w:r w:rsidRPr="00ED66A3">
        <w:rPr>
          <w:rFonts w:ascii="Times New Roman" w:hAnsi="Times New Roman" w:cs="Times New Roman"/>
          <w:sz w:val="26"/>
          <w:szCs w:val="26"/>
        </w:rPr>
        <w:t>4.1 Водоснабжение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Пришиб</w:t>
      </w:r>
      <w:proofErr w:type="gramEnd"/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МП «</w:t>
      </w:r>
      <w:proofErr w:type="spellStart"/>
      <w:r w:rsidRPr="00ED66A3">
        <w:rPr>
          <w:rFonts w:ascii="Times New Roman" w:eastAsia="Times New Roman" w:hAnsi="Times New Roman" w:cs="Times New Roman"/>
          <w:sz w:val="28"/>
          <w:szCs w:val="28"/>
        </w:rPr>
        <w:t>Райводснаб</w:t>
      </w:r>
      <w:proofErr w:type="spellEnd"/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» от 6-ти артезианских скважин, расположенных на территории </w:t>
      </w:r>
      <w:proofErr w:type="spellStart"/>
      <w:r w:rsidRPr="00ED66A3">
        <w:rPr>
          <w:rFonts w:ascii="Times New Roman" w:eastAsia="Times New Roman" w:hAnsi="Times New Roman" w:cs="Times New Roman"/>
          <w:sz w:val="28"/>
          <w:szCs w:val="28"/>
        </w:rPr>
        <w:t>Краснобратского</w:t>
      </w:r>
      <w:proofErr w:type="spellEnd"/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глубиной от 42 до 86 метров, глубинными насосами ЭЦВ 10-120-60 и </w:t>
      </w:r>
      <w:r w:rsidRPr="00ED66A3">
        <w:rPr>
          <w:rFonts w:ascii="Times New Roman" w:eastAsia="Times New Roman" w:hAnsi="Times New Roman" w:cs="Times New Roman"/>
          <w:sz w:val="28"/>
          <w:szCs w:val="28"/>
          <w:lang w:val="en-US"/>
        </w:rPr>
        <w:t>DAB</w:t>
      </w:r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6A3">
        <w:rPr>
          <w:rFonts w:ascii="Times New Roman" w:eastAsia="Times New Roman" w:hAnsi="Times New Roman" w:cs="Times New Roman"/>
          <w:sz w:val="28"/>
          <w:szCs w:val="28"/>
          <w:lang w:val="en-US"/>
        </w:rPr>
        <w:t>SS</w:t>
      </w:r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ED66A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D66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6A3" w:rsidRPr="00ED66A3" w:rsidRDefault="00ED66A3" w:rsidP="00ED6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A3">
        <w:rPr>
          <w:rFonts w:ascii="Times New Roman" w:eastAsia="Times New Roman" w:hAnsi="Times New Roman" w:cs="Times New Roman"/>
          <w:b/>
          <w:sz w:val="24"/>
          <w:szCs w:val="24"/>
        </w:rPr>
        <w:t>Скважины</w:t>
      </w:r>
    </w:p>
    <w:tbl>
      <w:tblPr>
        <w:tblW w:w="6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476"/>
        <w:gridCol w:w="1608"/>
        <w:gridCol w:w="1538"/>
        <w:gridCol w:w="1591"/>
      </w:tblGrid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ввода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Глубина скважины, 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Произв-ть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скважины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Марка  насоса 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21.06.1983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ЭЦВ 10-1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21.07.1983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DAB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08.1983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DAB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21.05.1990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DAB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26.06.1983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ЭЦВ 10-1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D66A3" w:rsidRPr="00ED66A3" w:rsidTr="000B45E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14.05.2002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DAB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66A3">
        <w:rPr>
          <w:rFonts w:ascii="Times New Roman" w:eastAsia="Times New Roman" w:hAnsi="Times New Roman" w:cs="Times New Roman"/>
          <w:sz w:val="28"/>
          <w:szCs w:val="28"/>
        </w:rPr>
        <w:t>Существующие скважины обеспечены зоной санитарной охраны первого пояса в радиусе 30м. Цикл производства и подачи питьевой воды происходит непрерывно. По сборному коллектору протяженностью 1225м вода поступает на станцию обезжелезивания, основной функцией которой, является очищение воды от примесей железа с 8 мг\л до 0,05 мг\л</w:t>
      </w:r>
    </w:p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</w:rPr>
      </w:pPr>
      <w:r w:rsidRPr="00ED66A3">
        <w:rPr>
          <w:rFonts w:ascii="Times New Roman CYR" w:eastAsia="Times New Roman" w:hAnsi="Times New Roman CYR" w:cs="Times New Roman CYR"/>
          <w:sz w:val="28"/>
          <w:szCs w:val="28"/>
        </w:rPr>
        <w:t xml:space="preserve">Со станции обезжелезивания вода подается в 2подземных </w:t>
      </w:r>
      <w:proofErr w:type="gramStart"/>
      <w:r w:rsidRPr="00ED66A3">
        <w:rPr>
          <w:rFonts w:ascii="Times New Roman CYR" w:eastAsia="Times New Roman" w:hAnsi="Times New Roman CYR" w:cs="Times New Roman CYR"/>
          <w:sz w:val="28"/>
          <w:szCs w:val="28"/>
        </w:rPr>
        <w:t>бетонных</w:t>
      </w:r>
      <w:proofErr w:type="gramEnd"/>
      <w:r w:rsidRPr="00ED66A3">
        <w:rPr>
          <w:rFonts w:ascii="Times New Roman CYR" w:eastAsia="Times New Roman" w:hAnsi="Times New Roman CYR" w:cs="Times New Roman CYR"/>
          <w:sz w:val="28"/>
          <w:szCs w:val="28"/>
        </w:rPr>
        <w:t xml:space="preserve"> резервуара жесткой воды, объемом по 3000м3 каждый. </w:t>
      </w:r>
    </w:p>
    <w:p w:rsidR="00ED66A3" w:rsidRPr="00ED66A3" w:rsidRDefault="00ED66A3" w:rsidP="00ED6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D66A3">
        <w:rPr>
          <w:rFonts w:ascii="Times New Roman" w:eastAsia="Times New Roman" w:hAnsi="Times New Roman" w:cs="Times New Roman"/>
          <w:i/>
          <w:sz w:val="28"/>
          <w:szCs w:val="28"/>
        </w:rPr>
        <w:t>Резервуары чистой воды V=3000м</w:t>
      </w:r>
      <w:r w:rsidRPr="00ED66A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ED66A3">
        <w:rPr>
          <w:rFonts w:ascii="Times New Roman" w:eastAsia="Times New Roman" w:hAnsi="Times New Roman" w:cs="Times New Roman"/>
          <w:i/>
          <w:sz w:val="28"/>
          <w:szCs w:val="28"/>
        </w:rPr>
        <w:t xml:space="preserve"> – 2шт.  в с. Пришиб, Воронежская область</w:t>
      </w:r>
      <w:proofErr w:type="gramEnd"/>
    </w:p>
    <w:p w:rsidR="00ED66A3" w:rsidRPr="00ED66A3" w:rsidRDefault="00ED66A3" w:rsidP="00ED66A3">
      <w:pPr>
        <w:widowControl w:val="0"/>
        <w:spacing w:after="0" w:line="240" w:lineRule="auto"/>
        <w:ind w:left="3060" w:hanging="165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596"/>
        <w:gridCol w:w="1230"/>
        <w:gridCol w:w="1372"/>
        <w:gridCol w:w="1421"/>
        <w:gridCol w:w="2215"/>
      </w:tblGrid>
      <w:tr w:rsidR="00ED66A3" w:rsidRPr="00ED66A3" w:rsidTr="000B4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V, м</w:t>
            </w: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 выполнить</w:t>
            </w:r>
          </w:p>
        </w:tc>
      </w:tr>
      <w:tr w:rsidR="00ED66A3" w:rsidRPr="00ED66A3" w:rsidTr="000B4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чистой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примечание</w:t>
            </w:r>
          </w:p>
        </w:tc>
      </w:tr>
    </w:tbl>
    <w:p w:rsidR="00ED66A3" w:rsidRPr="00ED66A3" w:rsidRDefault="00ED66A3" w:rsidP="00ED66A3">
      <w:pPr>
        <w:widowControl w:val="0"/>
        <w:spacing w:after="0" w:line="240" w:lineRule="auto"/>
        <w:ind w:left="2835" w:hanging="25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D66A3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</w:t>
      </w:r>
      <w:r w:rsidRPr="00ED66A3">
        <w:rPr>
          <w:rFonts w:ascii="Times New Roman" w:eastAsia="Times New Roman" w:hAnsi="Times New Roman" w:cs="Times New Roman"/>
          <w:i/>
          <w:sz w:val="24"/>
          <w:szCs w:val="24"/>
        </w:rPr>
        <w:t>: 1. металлические трубопроводы со станции обезжелезивания Ø 500÷600мм к резервуарам и от резервуаров до  насосной 2</w:t>
      </w:r>
      <w:r w:rsidRPr="00ED66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го</w:t>
      </w:r>
      <w:r w:rsidRPr="00ED66A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подъема эксплуатируются с 1986г. </w:t>
      </w:r>
      <w:proofErr w:type="gramEnd"/>
    </w:p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</w:rPr>
      </w:pPr>
      <w:r w:rsidRPr="00ED66A3">
        <w:rPr>
          <w:rFonts w:ascii="Times New Roman CYR" w:eastAsia="Times New Roman" w:hAnsi="Times New Roman CYR" w:cs="Times New Roman CYR"/>
          <w:sz w:val="28"/>
          <w:szCs w:val="28"/>
        </w:rPr>
        <w:t>Со станции 2-го подъема шестью насосами д-320 производительностью 320 м3\час каждый, установленной мощностью 55 квт\ч, вода подается в магистральный водопровод и на перекачивающую станцию 3-го подъема.</w:t>
      </w:r>
    </w:p>
    <w:p w:rsidR="00ED66A3" w:rsidRPr="00ED66A3" w:rsidRDefault="00ED66A3" w:rsidP="00ED6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D66A3">
        <w:rPr>
          <w:rFonts w:ascii="Times New Roman" w:eastAsia="Times New Roman" w:hAnsi="Times New Roman" w:cs="Times New Roman"/>
          <w:i/>
          <w:sz w:val="28"/>
          <w:szCs w:val="28"/>
        </w:rPr>
        <w:t>Насосная станция 2 подъема по с. Пришиб, Воронежская область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4"/>
        <w:gridCol w:w="1157"/>
        <w:gridCol w:w="1510"/>
        <w:gridCol w:w="1134"/>
        <w:gridCol w:w="1134"/>
        <w:gridCol w:w="992"/>
        <w:gridCol w:w="993"/>
        <w:gridCol w:w="1134"/>
      </w:tblGrid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насоса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 насоса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 в эксплуатацию насоса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Производ-сть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Мощность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Напор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Д-320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LOWARA 100-160/300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LOWARA 100-160/300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LOWARA 100-160/300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Д-320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6A3" w:rsidRPr="00ED66A3" w:rsidTr="000B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Д-320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6A3" w:rsidRPr="00ED66A3" w:rsidRDefault="00ED66A3" w:rsidP="00ED6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6A3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</w:t>
      </w:r>
      <w:r w:rsidRPr="00ED66A3">
        <w:rPr>
          <w:rFonts w:ascii="Times New Roman" w:eastAsia="Times New Roman" w:hAnsi="Times New Roman" w:cs="Times New Roman"/>
          <w:i/>
          <w:sz w:val="24"/>
          <w:szCs w:val="24"/>
        </w:rPr>
        <w:t xml:space="preserve">: Трубы в машинном зале Ø 300÷700 </w:t>
      </w:r>
    </w:p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Водопроводная сеть </w:t>
      </w:r>
      <w:proofErr w:type="gramStart"/>
      <w:r w:rsidRPr="00ED66A3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мешанная: кольцевая и тупиковая, состоящая из чугунных, стальных, асбоцементных труб диаметром от </w:t>
      </w:r>
      <w:smartTag w:uri="urn:schemas-microsoft-com:office:smarttags" w:element="metricconverter">
        <w:smartTagPr>
          <w:attr w:name="ProductID" w:val="100 мм"/>
        </w:smartTagPr>
        <w:r w:rsidRPr="00ED66A3">
          <w:rPr>
            <w:rFonts w:ascii="Times New Roman" w:eastAsia="Times New Roman" w:hAnsi="Times New Roman" w:cs="Times New Roman"/>
            <w:sz w:val="28"/>
            <w:szCs w:val="28"/>
          </w:rPr>
          <w:t>100 мм</w:t>
        </w:r>
      </w:smartTag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до 500мм.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546"/>
        <w:gridCol w:w="2546"/>
        <w:gridCol w:w="1867"/>
      </w:tblGrid>
      <w:tr w:rsidR="00ED66A3" w:rsidRPr="00ED66A3" w:rsidTr="000B45ED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Протяженность водопроводных сетей (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Протяженность сетей нуждающихся в замене (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износа сетей</w:t>
            </w:r>
          </w:p>
        </w:tc>
      </w:tr>
      <w:tr w:rsidR="00ED66A3" w:rsidRPr="00ED66A3" w:rsidTr="000B45ED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Краснобратское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A64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49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649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A6491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66A3" w:rsidRPr="00ED6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A6491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66A3" w:rsidRPr="00ED66A3" w:rsidTr="000B45ED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A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6A3" w:rsidRPr="00ED66A3" w:rsidRDefault="00ED66A3" w:rsidP="00ED6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6A3" w:rsidRPr="00ED66A3" w:rsidRDefault="00ED66A3" w:rsidP="00ED6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6A3">
        <w:rPr>
          <w:rFonts w:ascii="Times New Roman" w:eastAsia="Times New Roman" w:hAnsi="Times New Roman" w:cs="Times New Roman"/>
          <w:b/>
          <w:sz w:val="28"/>
          <w:szCs w:val="28"/>
        </w:rPr>
        <w:t>Данные лабораторных анализов качества воды</w:t>
      </w:r>
    </w:p>
    <w:p w:rsidR="00ED66A3" w:rsidRPr="00ED66A3" w:rsidRDefault="00ED66A3" w:rsidP="00ED66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6A3">
        <w:rPr>
          <w:rFonts w:ascii="Times New Roman" w:eastAsia="Times New Roman" w:hAnsi="Times New Roman" w:cs="Times New Roman"/>
          <w:sz w:val="28"/>
          <w:szCs w:val="28"/>
        </w:rPr>
        <w:t>Данные об обследовании состава воды не были предоставлены.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</w:t>
      </w:r>
      <w:proofErr w:type="gramStart"/>
      <w:r w:rsidRPr="00ED66A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D66A3" w:rsidRPr="00ED66A3" w:rsidRDefault="00ED66A3" w:rsidP="00ED66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Качество воды определено протоколом </w:t>
      </w:r>
      <w:proofErr w:type="gramStart"/>
      <w:r w:rsidRPr="00ED66A3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proofErr w:type="gramEnd"/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испытай, который ежегодно выставляются на сайте администрации </w:t>
      </w:r>
      <w:r w:rsidR="00A64913">
        <w:rPr>
          <w:rFonts w:ascii="Times New Roman" w:eastAsia="Times New Roman" w:hAnsi="Times New Roman" w:cs="Times New Roman"/>
          <w:sz w:val="28"/>
          <w:szCs w:val="28"/>
        </w:rPr>
        <w:t>Краснобратского</w:t>
      </w:r>
      <w:r w:rsidRPr="00ED66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D66A3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ED66A3" w:rsidRPr="00ED66A3" w:rsidRDefault="00ED66A3" w:rsidP="00ED66A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A3" w:rsidRPr="00ED66A3" w:rsidRDefault="00ED66A3" w:rsidP="00ED6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водопотребления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Краснобратскому</w:t>
      </w:r>
      <w:proofErr w:type="spellEnd"/>
      <w:r w:rsidRPr="00ED66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сельскому поселению на 2020 г.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95"/>
        <w:gridCol w:w="1391"/>
        <w:gridCol w:w="2166"/>
        <w:gridCol w:w="744"/>
        <w:gridCol w:w="872"/>
        <w:gridCol w:w="882"/>
        <w:gridCol w:w="960"/>
        <w:gridCol w:w="960"/>
        <w:gridCol w:w="960"/>
        <w:gridCol w:w="770"/>
        <w:gridCol w:w="69"/>
      </w:tblGrid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расхода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Ед-ца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ре- 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Средне 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суточн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норма  на ед. изм. 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Водопотребление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76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м³/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Годовое</w:t>
            </w: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³/год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</w:t>
            </w: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м³/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</w:t>
            </w: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</w:t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³/час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25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Пришиб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Существую-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щее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положение 2020г.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-питьевые нужды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A21F96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A21F96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  <w:r w:rsidR="00ED66A3"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Неучтённые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16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66A3" w:rsidRPr="00ED66A3" w:rsidTr="000B45ED">
        <w:trPr>
          <w:gridBefore w:val="1"/>
          <w:gridAfter w:val="1"/>
          <w:wBefore w:w="95" w:type="dxa"/>
          <w:wAfter w:w="69" w:type="dxa"/>
          <w:trHeight w:val="15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A3" w:rsidRPr="00ED66A3" w:rsidRDefault="00ED66A3" w:rsidP="00ED66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A3" w:rsidRPr="00ED66A3" w:rsidTr="000B45ED">
        <w:trPr>
          <w:trHeight w:val="275"/>
        </w:trPr>
        <w:tc>
          <w:tcPr>
            <w:tcW w:w="9869" w:type="dxa"/>
            <w:gridSpan w:val="11"/>
            <w:shd w:val="clear" w:color="auto" w:fill="auto"/>
            <w:noWrap/>
            <w:vAlign w:val="center"/>
          </w:tcPr>
          <w:p w:rsidR="00ED66A3" w:rsidRPr="00ED66A3" w:rsidRDefault="00ED66A3" w:rsidP="00ED66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Количество расчётных дней в году: 365 – для населения. 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6A3">
              <w:rPr>
                <w:rFonts w:ascii="Times New Roman" w:eastAsia="Times New Roman" w:hAnsi="Times New Roman" w:cs="Times New Roman"/>
                <w:sz w:val="28"/>
                <w:szCs w:val="28"/>
              </w:rPr>
              <w:t>2. СП 31.13330.2012 «Водоснабжение. Наружные сети и сооружения» (Актуализированная редакция СНИП 2.04.02.-84* Приказ Министерства регионального развития Российской Федерации от 29 декабря 2011 года № 635/14).</w:t>
            </w:r>
          </w:p>
          <w:p w:rsidR="00ED66A3" w:rsidRPr="00ED66A3" w:rsidRDefault="00ED66A3" w:rsidP="00ED66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6A3">
              <w:rPr>
                <w:rFonts w:ascii="Times New Roman" w:eastAsia="Times New Roman" w:hAnsi="Times New Roman" w:cs="Times New Roman"/>
                <w:sz w:val="28"/>
                <w:szCs w:val="28"/>
              </w:rPr>
              <w:t>3.СП 32.13330.2012 «Канализация. Наружные сети и сооружения». (Актуализированная редакция СНИП 2.04.03-85* Утвержден приказом Министерства регионального развития Российской Федерации (</w:t>
            </w:r>
            <w:proofErr w:type="spellStart"/>
            <w:r w:rsidRPr="00ED66A3">
              <w:rPr>
                <w:rFonts w:ascii="Times New Roman" w:eastAsia="Times New Roman" w:hAnsi="Times New Roman" w:cs="Times New Roman"/>
                <w:sz w:val="28"/>
                <w:szCs w:val="28"/>
              </w:rPr>
              <w:t>Минрегион</w:t>
            </w:r>
            <w:proofErr w:type="spellEnd"/>
            <w:r w:rsidRPr="00ED6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России)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D66A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ED66A3">
              <w:rPr>
                <w:rFonts w:ascii="Times New Roman" w:eastAsia="Times New Roman" w:hAnsi="Times New Roman" w:cs="Times New Roman"/>
                <w:sz w:val="28"/>
                <w:szCs w:val="28"/>
              </w:rPr>
              <w:t>. № 635/11 и введен в действие с 01 января 2013).».</w:t>
            </w:r>
          </w:p>
        </w:tc>
      </w:tr>
    </w:tbl>
    <w:p w:rsidR="00ED66A3" w:rsidRPr="004D573E" w:rsidRDefault="00ED66A3" w:rsidP="00ED6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73E" w:rsidRPr="004D573E" w:rsidRDefault="004D573E" w:rsidP="004D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73E">
        <w:rPr>
          <w:rFonts w:ascii="Times New Roman" w:hAnsi="Times New Roman" w:cs="Times New Roman"/>
          <w:sz w:val="26"/>
          <w:szCs w:val="26"/>
        </w:rPr>
        <w:t xml:space="preserve"> </w:t>
      </w:r>
      <w:r w:rsidR="00ED66A3">
        <w:rPr>
          <w:rFonts w:ascii="Times New Roman" w:hAnsi="Times New Roman" w:cs="Times New Roman"/>
          <w:sz w:val="26"/>
          <w:szCs w:val="26"/>
        </w:rPr>
        <w:t>3</w:t>
      </w:r>
      <w:r w:rsidRPr="004D573E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в Вестнике муниципальных правовых актов </w:t>
      </w:r>
      <w:proofErr w:type="spellStart"/>
      <w:r w:rsidRPr="004D573E">
        <w:rPr>
          <w:rFonts w:ascii="Times New Roman" w:eastAsia="Times New Roman" w:hAnsi="Times New Roman" w:cs="Times New Roman"/>
          <w:sz w:val="26"/>
          <w:szCs w:val="26"/>
        </w:rPr>
        <w:t>Краснобратского</w:t>
      </w:r>
      <w:proofErr w:type="spellEnd"/>
      <w:r w:rsidRPr="004D573E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4D573E">
        <w:rPr>
          <w:rFonts w:ascii="Times New Roman" w:eastAsia="Times New Roman" w:hAnsi="Times New Roman" w:cs="Times New Roman"/>
          <w:sz w:val="26"/>
          <w:szCs w:val="26"/>
        </w:rPr>
        <w:t>Калачеевского</w:t>
      </w:r>
      <w:proofErr w:type="spellEnd"/>
      <w:r w:rsidRPr="004D573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</w:t>
      </w:r>
      <w:proofErr w:type="spellStart"/>
      <w:r w:rsidRPr="004D573E">
        <w:rPr>
          <w:rFonts w:ascii="Times New Roman" w:eastAsia="Times New Roman" w:hAnsi="Times New Roman" w:cs="Times New Roman"/>
          <w:sz w:val="26"/>
          <w:szCs w:val="26"/>
        </w:rPr>
        <w:t>Краснобратского</w:t>
      </w:r>
      <w:proofErr w:type="spellEnd"/>
      <w:r w:rsidRPr="004D573E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.</w:t>
      </w:r>
    </w:p>
    <w:p w:rsidR="004D573E" w:rsidRPr="004D573E" w:rsidRDefault="00ED66A3" w:rsidP="004D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D573E" w:rsidRPr="004D57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D573E" w:rsidRPr="004D573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D573E" w:rsidRPr="004D573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573E" w:rsidRPr="004D573E" w:rsidRDefault="004D573E" w:rsidP="004D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73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D573E" w:rsidRPr="004D573E" w:rsidRDefault="0061248E" w:rsidP="004D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г</w:t>
      </w:r>
      <w:r w:rsidR="004D573E" w:rsidRPr="004D573E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4D573E" w:rsidRPr="004D573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4D573E" w:rsidRPr="004D573E" w:rsidRDefault="004D573E" w:rsidP="004D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D573E">
        <w:rPr>
          <w:rFonts w:ascii="Times New Roman" w:eastAsia="Times New Roman" w:hAnsi="Times New Roman" w:cs="Times New Roman"/>
          <w:sz w:val="26"/>
          <w:szCs w:val="26"/>
        </w:rPr>
        <w:t>Краснобратского</w:t>
      </w:r>
      <w:proofErr w:type="spellEnd"/>
      <w:r w:rsidRPr="004D57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="0061248E">
        <w:rPr>
          <w:rFonts w:ascii="Times New Roman" w:eastAsia="Times New Roman" w:hAnsi="Times New Roman" w:cs="Times New Roman"/>
          <w:sz w:val="26"/>
          <w:szCs w:val="26"/>
        </w:rPr>
        <w:t>М.Н. Ярцева</w:t>
      </w:r>
    </w:p>
    <w:p w:rsidR="004D573E" w:rsidRPr="004D573E" w:rsidRDefault="004D573E" w:rsidP="004D573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573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D573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D573E" w:rsidRDefault="004D573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73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Default="00DD5B2E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8C7" w:rsidRDefault="000828C7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8C7" w:rsidRDefault="000828C7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8C7" w:rsidRDefault="000828C7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6A3" w:rsidRDefault="00ED66A3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6A3" w:rsidRDefault="00ED66A3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6A3" w:rsidRDefault="00ED66A3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6A3" w:rsidRDefault="00ED66A3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6A3" w:rsidRDefault="00ED66A3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8C7" w:rsidRDefault="000828C7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0D" w:rsidRDefault="00A92B0D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0D" w:rsidRDefault="00A92B0D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0D" w:rsidRDefault="00A92B0D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2B0D" w:rsidRDefault="00A92B0D" w:rsidP="004D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B2E" w:rsidRPr="000828C7" w:rsidRDefault="00DD5B2E" w:rsidP="00DD5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28C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к постановлению </w:t>
      </w:r>
      <w:r w:rsidR="00A92B0D">
        <w:rPr>
          <w:rFonts w:ascii="Times New Roman" w:eastAsia="Times New Roman" w:hAnsi="Times New Roman" w:cs="Times New Roman"/>
          <w:sz w:val="20"/>
          <w:szCs w:val="20"/>
        </w:rPr>
        <w:t>07.10.</w:t>
      </w:r>
      <w:bookmarkStart w:id="0" w:name="_GoBack"/>
      <w:bookmarkEnd w:id="0"/>
      <w:r w:rsidRPr="000828C7">
        <w:rPr>
          <w:rFonts w:ascii="Times New Roman" w:eastAsia="Times New Roman" w:hAnsi="Times New Roman" w:cs="Times New Roman"/>
          <w:sz w:val="20"/>
          <w:szCs w:val="20"/>
        </w:rPr>
        <w:t xml:space="preserve">2021г № </w:t>
      </w:r>
      <w:r w:rsidR="00A92B0D">
        <w:rPr>
          <w:rFonts w:ascii="Times New Roman" w:eastAsia="Times New Roman" w:hAnsi="Times New Roman" w:cs="Times New Roman"/>
          <w:sz w:val="20"/>
          <w:szCs w:val="20"/>
        </w:rPr>
        <w:t>30</w:t>
      </w:r>
    </w:p>
    <w:p w:rsidR="00DD5B2E" w:rsidRPr="000828C7" w:rsidRDefault="00DD5B2E" w:rsidP="00DD5B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28C7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DD5B2E" w:rsidRPr="000828C7" w:rsidRDefault="00DD5B2E" w:rsidP="00DD5B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28C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0828C7">
        <w:rPr>
          <w:rFonts w:ascii="Times New Roman" w:hAnsi="Times New Roman" w:cs="Times New Roman"/>
          <w:sz w:val="20"/>
          <w:szCs w:val="20"/>
        </w:rPr>
        <w:t>Краснобратского</w:t>
      </w:r>
      <w:proofErr w:type="spellEnd"/>
      <w:r w:rsidRPr="000828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28C7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828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B2E" w:rsidRPr="000828C7" w:rsidRDefault="00DD5B2E" w:rsidP="00DD5B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28C7">
        <w:rPr>
          <w:rFonts w:ascii="Times New Roman" w:hAnsi="Times New Roman" w:cs="Times New Roman"/>
          <w:sz w:val="20"/>
          <w:szCs w:val="20"/>
        </w:rPr>
        <w:t>поселения  № 30 от 19.06.2014г. «Об утверждении</w:t>
      </w:r>
    </w:p>
    <w:p w:rsidR="00DD5B2E" w:rsidRPr="000828C7" w:rsidRDefault="00DD5B2E" w:rsidP="00DD5B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28C7">
        <w:rPr>
          <w:rFonts w:ascii="Times New Roman" w:hAnsi="Times New Roman" w:cs="Times New Roman"/>
          <w:sz w:val="20"/>
          <w:szCs w:val="20"/>
        </w:rPr>
        <w:t xml:space="preserve"> схемы  водоснабжения и водоотведения </w:t>
      </w:r>
      <w:proofErr w:type="spellStart"/>
      <w:r w:rsidRPr="000828C7">
        <w:rPr>
          <w:rFonts w:ascii="Times New Roman" w:hAnsi="Times New Roman" w:cs="Times New Roman"/>
          <w:sz w:val="20"/>
          <w:szCs w:val="20"/>
        </w:rPr>
        <w:t>Краснобратского</w:t>
      </w:r>
      <w:proofErr w:type="spellEnd"/>
    </w:p>
    <w:p w:rsidR="00DD5B2E" w:rsidRPr="000828C7" w:rsidRDefault="00DD5B2E" w:rsidP="00DD5B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28C7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0828C7" w:rsidRPr="000828C7" w:rsidTr="00604679">
        <w:trPr>
          <w:trHeight w:val="342"/>
          <w:tblHeader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C7" w:rsidRPr="000828C7" w:rsidTr="00604679">
        <w:trPr>
          <w:trHeight w:val="322"/>
          <w:tblHeader/>
        </w:trPr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Схема водоснабжения </w:t>
            </w:r>
            <w:proofErr w:type="spellStart"/>
            <w:r w:rsidRPr="0008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Краснобратского</w:t>
            </w:r>
            <w:proofErr w:type="spellEnd"/>
            <w:r w:rsidRPr="00082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828C7" w:rsidRPr="000828C7" w:rsidTr="00604679">
        <w:trPr>
          <w:trHeight w:val="322"/>
          <w:tblHeader/>
        </w:trPr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8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41ED93D" wp14:editId="7E80B78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161290</wp:posOffset>
                  </wp:positionV>
                  <wp:extent cx="304800" cy="9144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8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376F444" wp14:editId="4585BA6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-141605</wp:posOffset>
                  </wp:positionV>
                  <wp:extent cx="5867400" cy="7038975"/>
                  <wp:effectExtent l="19050" t="0" r="0" b="0"/>
                  <wp:wrapNone/>
                  <wp:docPr id="7" name="Рисунок 0" descr="для схемы распол водопр на КП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схемы распол водопр на КПТ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70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8C7" w:rsidRP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tabs>
                <w:tab w:val="left" w:pos="2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C7"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 1:17000</w:t>
            </w:r>
          </w:p>
          <w:p w:rsidR="000828C7" w:rsidRP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Условные обозначения:               </w:t>
            </w:r>
          </w:p>
          <w:p w:rsidR="000828C7" w:rsidRPr="000828C7" w:rsidRDefault="000828C7" w:rsidP="000828C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0CD2C" wp14:editId="4EFBF3A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121920</wp:posOffset>
                      </wp:positionV>
                      <wp:extent cx="619760" cy="0"/>
                      <wp:effectExtent l="10160" t="5715" r="8255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9.6pt" to="8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" strokecolor="red"/>
                  </w:pict>
                </mc:Fallback>
              </mc:AlternateContent>
            </w:r>
            <w:r w:rsidRPr="000828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</w:t>
            </w:r>
            <w:r w:rsidRPr="000828C7">
              <w:rPr>
                <w:rFonts w:ascii="Times New Roman" w:eastAsia="Times New Roman" w:hAnsi="Times New Roman" w:cs="Times New Roman"/>
                <w:sz w:val="20"/>
                <w:szCs w:val="20"/>
              </w:rPr>
              <w:t>– линия водопровода.</w:t>
            </w:r>
          </w:p>
          <w:p w:rsidR="000828C7" w:rsidRP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8C7" w:rsidRPr="000828C7" w:rsidRDefault="000828C7" w:rsidP="0008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5B2E" w:rsidRPr="004D573E" w:rsidRDefault="00DD5B2E" w:rsidP="00DD5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DD5B2E" w:rsidRPr="004D573E" w:rsidSect="000828C7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08F9"/>
    <w:multiLevelType w:val="hybridMultilevel"/>
    <w:tmpl w:val="219CA9C4"/>
    <w:lvl w:ilvl="0" w:tplc="9D0EB28C">
      <w:start w:val="2"/>
      <w:numFmt w:val="decimal"/>
      <w:lvlText w:val="%1."/>
      <w:lvlJc w:val="left"/>
      <w:pPr>
        <w:ind w:left="20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E"/>
    <w:rsid w:val="000828C7"/>
    <w:rsid w:val="004D573E"/>
    <w:rsid w:val="00553FF4"/>
    <w:rsid w:val="0061248E"/>
    <w:rsid w:val="0072573A"/>
    <w:rsid w:val="00A21F96"/>
    <w:rsid w:val="00A64913"/>
    <w:rsid w:val="00A92B0D"/>
    <w:rsid w:val="00DD5B2E"/>
    <w:rsid w:val="00ED66A3"/>
    <w:rsid w:val="00E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2021-10-07T11:21:00Z</cp:lastPrinted>
  <dcterms:created xsi:type="dcterms:W3CDTF">2021-06-04T12:01:00Z</dcterms:created>
  <dcterms:modified xsi:type="dcterms:W3CDTF">2021-10-07T11:22:00Z</dcterms:modified>
</cp:coreProperties>
</file>