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A81E" w14:textId="24170260" w:rsidR="00DC0E12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21C2E57C" w14:textId="77777777" w:rsidR="00002E44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585AD2" w14:textId="13002B6B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ЖУТОВСКОГО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14:paraId="7AA0EE8C" w14:textId="57985F69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14:paraId="0AEC5CE9" w14:textId="584D2F28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14:paraId="28B5076D" w14:textId="77777777" w:rsidR="00DC0E12" w:rsidRPr="00002E44" w:rsidRDefault="00DC0E12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EA9D97" w14:textId="0613C702" w:rsidR="00DC0E12" w:rsidRPr="00002E44" w:rsidRDefault="00002E44" w:rsidP="00DC0E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52100D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52100D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52100D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F846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1858AA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52100D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</w:p>
    <w:p w14:paraId="1AAC7E27" w14:textId="77777777" w:rsidR="00DC0E12" w:rsidRPr="00002E44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F05AA9" w14:textId="6025D648" w:rsidR="00ED128B" w:rsidRDefault="00F130D7" w:rsidP="00ED128B">
      <w:pPr>
        <w:tabs>
          <w:tab w:val="left" w:pos="284"/>
        </w:tabs>
        <w:spacing w:after="0" w:line="240" w:lineRule="auto"/>
        <w:ind w:right="425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О признании утратившим силу </w:t>
      </w:r>
      <w:bookmarkStart w:id="0" w:name="_Hlk101779426"/>
      <w:r>
        <w:rPr>
          <w:rFonts w:ascii="Arial" w:hAnsi="Arial" w:cs="Arial"/>
          <w:b/>
          <w:bCs/>
          <w:color w:val="000000"/>
          <w:sz w:val="24"/>
          <w:szCs w:val="24"/>
        </w:rPr>
        <w:t>постановление администрации Жутовского сельского поселения Октябрьского муниципального района Волгоградской области от 28.12.2018 № 87 «</w:t>
      </w:r>
      <w:r w:rsidRPr="00F130D7">
        <w:rPr>
          <w:rFonts w:ascii="Arial" w:hAnsi="Arial" w:cs="Arial"/>
          <w:b/>
          <w:bCs/>
          <w:color w:val="000000"/>
          <w:sz w:val="24"/>
          <w:szCs w:val="24"/>
        </w:rPr>
        <w:t>Об осуществлении порядка осуществления полномочий по внутреннему муниципальному финансовому контролю</w:t>
      </w:r>
      <w:r>
        <w:rPr>
          <w:rFonts w:ascii="Arial" w:hAnsi="Arial" w:cs="Arial"/>
          <w:b/>
          <w:bCs/>
          <w:color w:val="000000"/>
          <w:sz w:val="24"/>
          <w:szCs w:val="24"/>
        </w:rPr>
        <w:t>»</w:t>
      </w:r>
      <w:bookmarkEnd w:id="0"/>
    </w:p>
    <w:p w14:paraId="1215AF13" w14:textId="03EF3C7E" w:rsidR="009F2470" w:rsidRPr="00002E44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2E44">
        <w:rPr>
          <w:rFonts w:ascii="Arial" w:eastAsia="Calibri" w:hAnsi="Arial" w:cs="Arial"/>
          <w:sz w:val="24"/>
          <w:szCs w:val="24"/>
        </w:rPr>
        <w:tab/>
      </w:r>
    </w:p>
    <w:p w14:paraId="64EA2FDC" w14:textId="1CF91384" w:rsidR="00DC0E12" w:rsidRPr="00002E44" w:rsidRDefault="00EC74DF" w:rsidP="00F130D7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Рассмотрев </w:t>
      </w:r>
      <w:r w:rsidRPr="00EC74DF">
        <w:rPr>
          <w:rFonts w:ascii="Arial" w:eastAsia="Calibri" w:hAnsi="Arial" w:cs="Arial"/>
          <w:sz w:val="24"/>
          <w:szCs w:val="24"/>
        </w:rPr>
        <w:t xml:space="preserve">протест прокурора Октябрьского района Волгоградской области от </w:t>
      </w:r>
      <w:r>
        <w:rPr>
          <w:rFonts w:ascii="Arial" w:eastAsia="Calibri" w:hAnsi="Arial" w:cs="Arial"/>
          <w:sz w:val="24"/>
          <w:szCs w:val="24"/>
        </w:rPr>
        <w:t>25</w:t>
      </w:r>
      <w:r w:rsidRPr="00EC74DF">
        <w:rPr>
          <w:rFonts w:ascii="Arial" w:eastAsia="Calibri" w:hAnsi="Arial" w:cs="Arial"/>
          <w:sz w:val="24"/>
          <w:szCs w:val="24"/>
        </w:rPr>
        <w:t>.03.202</w:t>
      </w:r>
      <w:r>
        <w:rPr>
          <w:rFonts w:ascii="Arial" w:eastAsia="Calibri" w:hAnsi="Arial" w:cs="Arial"/>
          <w:sz w:val="24"/>
          <w:szCs w:val="24"/>
        </w:rPr>
        <w:t>2</w:t>
      </w:r>
      <w:r w:rsidRPr="00EC74DF">
        <w:rPr>
          <w:rFonts w:ascii="Arial" w:eastAsia="Calibri" w:hAnsi="Arial" w:cs="Arial"/>
          <w:sz w:val="24"/>
          <w:szCs w:val="24"/>
        </w:rPr>
        <w:t xml:space="preserve"> года № </w:t>
      </w:r>
      <w:r>
        <w:rPr>
          <w:rFonts w:ascii="Arial" w:eastAsia="Calibri" w:hAnsi="Arial" w:cs="Arial"/>
          <w:sz w:val="24"/>
          <w:szCs w:val="24"/>
        </w:rPr>
        <w:t>7</w:t>
      </w:r>
      <w:r w:rsidRPr="00EC74DF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>51</w:t>
      </w:r>
      <w:r w:rsidRPr="00EC74DF">
        <w:rPr>
          <w:rFonts w:ascii="Arial" w:eastAsia="Calibri" w:hAnsi="Arial" w:cs="Arial"/>
          <w:sz w:val="24"/>
          <w:szCs w:val="24"/>
        </w:rPr>
        <w:t>-202</w:t>
      </w:r>
      <w:r>
        <w:rPr>
          <w:rFonts w:ascii="Arial" w:eastAsia="Calibri" w:hAnsi="Arial" w:cs="Arial"/>
          <w:sz w:val="24"/>
          <w:szCs w:val="24"/>
        </w:rPr>
        <w:t>2, в</w:t>
      </w:r>
      <w:r w:rsidR="00F130D7" w:rsidRPr="00F130D7">
        <w:rPr>
          <w:rFonts w:ascii="Arial" w:eastAsia="Calibri" w:hAnsi="Arial" w:cs="Arial"/>
          <w:sz w:val="24"/>
          <w:szCs w:val="24"/>
        </w:rPr>
        <w:t xml:space="preserve"> соответствии с положениями пункта 3 статьи 269.2 Бюджетного кодекса</w:t>
      </w:r>
      <w:r w:rsidR="00F130D7">
        <w:rPr>
          <w:rFonts w:ascii="Arial" w:eastAsia="Calibri" w:hAnsi="Arial" w:cs="Arial"/>
          <w:sz w:val="24"/>
          <w:szCs w:val="24"/>
        </w:rPr>
        <w:t xml:space="preserve"> </w:t>
      </w:r>
      <w:r w:rsidR="00F130D7" w:rsidRPr="00F130D7">
        <w:rPr>
          <w:rFonts w:ascii="Arial" w:eastAsia="Calibri" w:hAnsi="Arial" w:cs="Arial"/>
          <w:sz w:val="24"/>
          <w:szCs w:val="24"/>
        </w:rPr>
        <w:t>Российской Федерации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ED128B" w:rsidRPr="00ED128B">
        <w:rPr>
          <w:rFonts w:ascii="Arial" w:eastAsia="Calibri" w:hAnsi="Arial" w:cs="Arial"/>
          <w:sz w:val="24"/>
          <w:szCs w:val="24"/>
        </w:rPr>
        <w:t xml:space="preserve">руководствуясь Уставом </w:t>
      </w:r>
      <w:r w:rsidR="00ED128B">
        <w:rPr>
          <w:rFonts w:ascii="Arial" w:eastAsia="Calibri" w:hAnsi="Arial" w:cs="Arial"/>
          <w:sz w:val="24"/>
          <w:szCs w:val="24"/>
        </w:rPr>
        <w:t xml:space="preserve">Жутовского сельского поселения </w:t>
      </w:r>
      <w:r w:rsidR="00ED128B" w:rsidRPr="00ED128B">
        <w:rPr>
          <w:rFonts w:ascii="Arial" w:eastAsia="Calibri" w:hAnsi="Arial" w:cs="Arial"/>
          <w:sz w:val="24"/>
          <w:szCs w:val="24"/>
        </w:rPr>
        <w:t>Октябрьского муниципального района Волгоградской области</w:t>
      </w:r>
      <w:r w:rsidR="00AA232A" w:rsidRPr="00ED128B">
        <w:rPr>
          <w:rFonts w:ascii="Arial" w:eastAsia="Calibri" w:hAnsi="Arial" w:cs="Arial"/>
          <w:sz w:val="24"/>
          <w:szCs w:val="24"/>
        </w:rPr>
        <w:t>,</w:t>
      </w:r>
      <w:r w:rsidR="00AA232A">
        <w:rPr>
          <w:rFonts w:ascii="Arial" w:eastAsia="Calibri" w:hAnsi="Arial" w:cs="Arial"/>
          <w:sz w:val="24"/>
          <w:szCs w:val="24"/>
        </w:rPr>
        <w:t xml:space="preserve"> </w:t>
      </w:r>
    </w:p>
    <w:p w14:paraId="7DB3CCFA" w14:textId="77777777" w:rsidR="00DC0E12" w:rsidRPr="00002E44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ПОСТАНОВЛЯЮ:</w:t>
      </w:r>
    </w:p>
    <w:p w14:paraId="75CB8D1A" w14:textId="77777777" w:rsidR="00974730" w:rsidRPr="00002E44" w:rsidRDefault="00974730" w:rsidP="00EC7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3CE3E7E" w14:textId="3E70E438" w:rsidR="00CD719E" w:rsidRPr="000E4C6A" w:rsidRDefault="00EC74DF" w:rsidP="00EC74DF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EC74DF">
        <w:rPr>
          <w:rFonts w:ascii="Arial" w:hAnsi="Arial" w:cs="Arial"/>
          <w:color w:val="000000"/>
        </w:rPr>
        <w:t>Признать утратившим силу</w:t>
      </w:r>
      <w:r>
        <w:rPr>
          <w:rFonts w:ascii="Arial" w:hAnsi="Arial" w:cs="Arial"/>
          <w:color w:val="000000"/>
        </w:rPr>
        <w:t xml:space="preserve"> </w:t>
      </w:r>
      <w:r w:rsidRPr="00EC74DF">
        <w:rPr>
          <w:rFonts w:ascii="Arial" w:hAnsi="Arial" w:cs="Arial"/>
          <w:color w:val="000000"/>
        </w:rPr>
        <w:t>постановление администрации Жутовского сельского поселения Октябрьского муниципального района Волгоградской области от 28.12.2018 № 87 «Об осуществлении порядка осуществления полномочий по внутреннему муниципальному финансовому контролю»</w:t>
      </w:r>
      <w:r w:rsidR="00544E8C">
        <w:rPr>
          <w:rFonts w:ascii="Arial" w:hAnsi="Arial" w:cs="Arial"/>
          <w:color w:val="000000"/>
        </w:rPr>
        <w:t>.</w:t>
      </w:r>
      <w:bookmarkStart w:id="1" w:name="_GoBack"/>
      <w:bookmarkEnd w:id="1"/>
    </w:p>
    <w:p w14:paraId="0A12B457" w14:textId="0AFC394C" w:rsidR="000F11E2" w:rsidRPr="00EC74DF" w:rsidRDefault="00E8620C" w:rsidP="00EC74DF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EC74DF">
        <w:rPr>
          <w:rFonts w:ascii="Arial" w:hAnsi="Arial" w:cs="Arial"/>
          <w:bCs/>
          <w:color w:val="000000"/>
        </w:rPr>
        <w:t>Настоящее постановление вступает в силу со дня его подписания и подлежит официальному обнародованию.</w:t>
      </w:r>
    </w:p>
    <w:p w14:paraId="4980CF00" w14:textId="7FA4CC4D" w:rsidR="00DC0E1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3EB48F" w14:textId="77777777" w:rsidR="00EC74DF" w:rsidRPr="00002E44" w:rsidRDefault="00EC74DF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CE420C" w14:textId="77777777" w:rsidR="000F11E2" w:rsidRPr="008D21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</w:p>
    <w:p w14:paraId="7EC8987A" w14:textId="22562B45" w:rsidR="00DC0E12" w:rsidRDefault="00C15CDC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Жутовского </w:t>
      </w:r>
      <w:r w:rsidR="00DC0E12"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Е.И. Шатеркина</w:t>
      </w:r>
    </w:p>
    <w:p w14:paraId="5EC6C6C3" w14:textId="0AC418BC" w:rsidR="00CD719E" w:rsidRDefault="00CD719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77ABA5A1" w14:textId="77777777" w:rsidR="00CD719E" w:rsidRDefault="00CD719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1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14:paraId="75AD7BF9" w14:textId="0004BB21" w:rsidR="00CD719E" w:rsidRDefault="00CD719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19E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сельского поселения </w:t>
      </w:r>
      <w:r w:rsidRPr="00CD719E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 Волгоградской области</w:t>
      </w:r>
    </w:p>
    <w:p w14:paraId="508B92E4" w14:textId="23CA4DBE" w:rsidR="00DA6149" w:rsidRDefault="00DA6149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</w:p>
    <w:p w14:paraId="2FFEC2D7" w14:textId="77777777" w:rsidR="00CD719E" w:rsidRDefault="00CD719E" w:rsidP="00CD719E">
      <w:pPr>
        <w:tabs>
          <w:tab w:val="left" w:pos="2850"/>
        </w:tabs>
        <w:suppressAutoHyphens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D719E" w:rsidSect="0000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7B1E5" w14:textId="77777777" w:rsidR="00005E07" w:rsidRDefault="00005E07" w:rsidP="00DC0E12">
      <w:pPr>
        <w:spacing w:after="0" w:line="240" w:lineRule="auto"/>
      </w:pPr>
      <w:r>
        <w:separator/>
      </w:r>
    </w:p>
  </w:endnote>
  <w:endnote w:type="continuationSeparator" w:id="0">
    <w:p w14:paraId="22386DE9" w14:textId="77777777" w:rsidR="00005E07" w:rsidRDefault="00005E07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515B1" w14:textId="77777777" w:rsidR="00005E07" w:rsidRDefault="00005E07" w:rsidP="00DC0E12">
      <w:pPr>
        <w:spacing w:after="0" w:line="240" w:lineRule="auto"/>
      </w:pPr>
      <w:r>
        <w:separator/>
      </w:r>
    </w:p>
  </w:footnote>
  <w:footnote w:type="continuationSeparator" w:id="0">
    <w:p w14:paraId="1869B610" w14:textId="77777777" w:rsidR="00005E07" w:rsidRDefault="00005E07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5A7B9A"/>
    <w:multiLevelType w:val="hybridMultilevel"/>
    <w:tmpl w:val="BEAC5C6C"/>
    <w:lvl w:ilvl="0" w:tplc="B6CC33D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B24304"/>
    <w:multiLevelType w:val="multilevel"/>
    <w:tmpl w:val="F934FDB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8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2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3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6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2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2"/>
  </w:num>
  <w:num w:numId="8">
    <w:abstractNumId w:val="2"/>
  </w:num>
  <w:num w:numId="9">
    <w:abstractNumId w:val="18"/>
  </w:num>
  <w:num w:numId="10">
    <w:abstractNumId w:val="14"/>
  </w:num>
  <w:num w:numId="11">
    <w:abstractNumId w:val="28"/>
  </w:num>
  <w:num w:numId="12">
    <w:abstractNumId w:val="9"/>
  </w:num>
  <w:num w:numId="13">
    <w:abstractNumId w:val="24"/>
  </w:num>
  <w:num w:numId="14">
    <w:abstractNumId w:val="13"/>
  </w:num>
  <w:num w:numId="15">
    <w:abstractNumId w:val="2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4"/>
  </w:num>
  <w:num w:numId="32">
    <w:abstractNumId w:val="20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3"/>
  </w:num>
  <w:num w:numId="36">
    <w:abstractNumId w:val="21"/>
  </w:num>
  <w:num w:numId="37">
    <w:abstractNumId w:val="31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19"/>
    <w:rsid w:val="00002E44"/>
    <w:rsid w:val="00005E07"/>
    <w:rsid w:val="000E4C6A"/>
    <w:rsid w:val="000F11E2"/>
    <w:rsid w:val="00111997"/>
    <w:rsid w:val="0012178E"/>
    <w:rsid w:val="001858AA"/>
    <w:rsid w:val="002735B3"/>
    <w:rsid w:val="002867CD"/>
    <w:rsid w:val="0030519D"/>
    <w:rsid w:val="00314052"/>
    <w:rsid w:val="003141CA"/>
    <w:rsid w:val="0032082D"/>
    <w:rsid w:val="003A7013"/>
    <w:rsid w:val="00406C10"/>
    <w:rsid w:val="0052100D"/>
    <w:rsid w:val="00540A8D"/>
    <w:rsid w:val="0054300C"/>
    <w:rsid w:val="00544E8C"/>
    <w:rsid w:val="00547F5B"/>
    <w:rsid w:val="005B0F92"/>
    <w:rsid w:val="006235F3"/>
    <w:rsid w:val="00651232"/>
    <w:rsid w:val="00694A18"/>
    <w:rsid w:val="006A0519"/>
    <w:rsid w:val="006D7807"/>
    <w:rsid w:val="00702669"/>
    <w:rsid w:val="00723947"/>
    <w:rsid w:val="00782397"/>
    <w:rsid w:val="007C3E25"/>
    <w:rsid w:val="008D2144"/>
    <w:rsid w:val="008E11FC"/>
    <w:rsid w:val="008F59B0"/>
    <w:rsid w:val="009079D7"/>
    <w:rsid w:val="00974730"/>
    <w:rsid w:val="009958F0"/>
    <w:rsid w:val="009A2533"/>
    <w:rsid w:val="009D7F12"/>
    <w:rsid w:val="009F2470"/>
    <w:rsid w:val="00AA232A"/>
    <w:rsid w:val="00B65C4E"/>
    <w:rsid w:val="00C15CDC"/>
    <w:rsid w:val="00C81D3C"/>
    <w:rsid w:val="00CD719E"/>
    <w:rsid w:val="00D345BF"/>
    <w:rsid w:val="00D56ACE"/>
    <w:rsid w:val="00DA4448"/>
    <w:rsid w:val="00DA6149"/>
    <w:rsid w:val="00DC0E12"/>
    <w:rsid w:val="00DC2033"/>
    <w:rsid w:val="00DE6107"/>
    <w:rsid w:val="00E61FED"/>
    <w:rsid w:val="00E8620C"/>
    <w:rsid w:val="00EC352B"/>
    <w:rsid w:val="00EC74DF"/>
    <w:rsid w:val="00ED128B"/>
    <w:rsid w:val="00F130D7"/>
    <w:rsid w:val="00F846D4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1D01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9E133-A935-4E1E-A9C2-CA27354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2022-04-25T08:44:00Z</dcterms:created>
  <dcterms:modified xsi:type="dcterms:W3CDTF">2022-04-25T11:06:00Z</dcterms:modified>
</cp:coreProperties>
</file>