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02" w:rsidRPr="00300EC1" w:rsidRDefault="00EC7D02" w:rsidP="00D609FB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300EC1">
        <w:rPr>
          <w:b/>
          <w:bCs/>
          <w:sz w:val="26"/>
          <w:szCs w:val="26"/>
        </w:rPr>
        <w:t>ПОСТАНОВЛЕНИЕ</w:t>
      </w:r>
    </w:p>
    <w:p w:rsidR="00EC7D02" w:rsidRPr="00300EC1" w:rsidRDefault="00EC7D02" w:rsidP="00D609FB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ПЕРЕГРУЗНЕНСКОГО</w:t>
      </w:r>
      <w:r w:rsidRPr="00300EC1">
        <w:rPr>
          <w:b/>
          <w:bCs/>
          <w:sz w:val="26"/>
          <w:szCs w:val="26"/>
        </w:rPr>
        <w:t xml:space="preserve"> СЕЛЬСКОГО ПОСЕЛЕНИЯ</w:t>
      </w:r>
    </w:p>
    <w:p w:rsidR="00EC7D02" w:rsidRPr="00300EC1" w:rsidRDefault="00EC7D02" w:rsidP="00D609FB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300EC1">
        <w:rPr>
          <w:b/>
          <w:bCs/>
          <w:sz w:val="26"/>
          <w:szCs w:val="26"/>
        </w:rPr>
        <w:t xml:space="preserve">ОКТЯБРЬСКОГО МУНИЦИПАЛЬНОГО РАЙОНА </w:t>
      </w:r>
    </w:p>
    <w:p w:rsidR="00EC7D02" w:rsidRPr="00300EC1" w:rsidRDefault="00EC7D02" w:rsidP="00D609FB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300EC1">
        <w:rPr>
          <w:b/>
          <w:bCs/>
          <w:sz w:val="26"/>
          <w:szCs w:val="26"/>
        </w:rPr>
        <w:t>ВОЛГОГРАДСКОЙ ОБЛАСТИ</w:t>
      </w:r>
    </w:p>
    <w:p w:rsidR="00EC7D02" w:rsidRPr="00300EC1" w:rsidRDefault="00EC7D02" w:rsidP="00D609FB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EC7D02" w:rsidRPr="00D609FB" w:rsidRDefault="00EC7D02" w:rsidP="00D609FB">
      <w:pPr>
        <w:widowControl/>
        <w:autoSpaceDE/>
        <w:autoSpaceDN/>
        <w:adjustRightInd/>
        <w:rPr>
          <w:b/>
          <w:bCs/>
          <w:sz w:val="23"/>
          <w:szCs w:val="23"/>
        </w:rPr>
      </w:pPr>
      <w:r w:rsidRPr="00D609FB">
        <w:rPr>
          <w:b/>
          <w:bCs/>
          <w:sz w:val="23"/>
          <w:szCs w:val="23"/>
        </w:rPr>
        <w:t xml:space="preserve">   </w:t>
      </w:r>
    </w:p>
    <w:p w:rsidR="00EC7D02" w:rsidRPr="00300EC1" w:rsidRDefault="00EC7D02" w:rsidP="00D609FB">
      <w:pPr>
        <w:widowControl/>
        <w:autoSpaceDE/>
        <w:autoSpaceDN/>
        <w:adjustRightInd/>
        <w:rPr>
          <w:b/>
          <w:bCs/>
          <w:sz w:val="23"/>
          <w:szCs w:val="23"/>
        </w:rPr>
      </w:pPr>
      <w:r w:rsidRPr="00300EC1">
        <w:rPr>
          <w:b/>
          <w:bCs/>
          <w:sz w:val="23"/>
          <w:szCs w:val="23"/>
        </w:rPr>
        <w:t xml:space="preserve">     ОТ   </w:t>
      </w:r>
      <w:r>
        <w:rPr>
          <w:b/>
          <w:bCs/>
          <w:sz w:val="23"/>
          <w:szCs w:val="23"/>
        </w:rPr>
        <w:t xml:space="preserve">14  февраля 2022 года       </w:t>
      </w:r>
      <w:r w:rsidRPr="00300EC1">
        <w:rPr>
          <w:b/>
          <w:bCs/>
          <w:sz w:val="23"/>
          <w:szCs w:val="23"/>
        </w:rPr>
        <w:t xml:space="preserve">                                                         №  </w:t>
      </w:r>
      <w:r>
        <w:rPr>
          <w:b/>
          <w:bCs/>
          <w:sz w:val="23"/>
          <w:szCs w:val="23"/>
        </w:rPr>
        <w:t>03</w:t>
      </w:r>
    </w:p>
    <w:p w:rsidR="00EC7D02" w:rsidRPr="00300EC1" w:rsidRDefault="00EC7D02" w:rsidP="00D609FB">
      <w:pPr>
        <w:widowControl/>
        <w:autoSpaceDE/>
        <w:adjustRightInd/>
        <w:jc w:val="both"/>
        <w:rPr>
          <w:color w:val="000000"/>
          <w:sz w:val="23"/>
          <w:szCs w:val="23"/>
        </w:rPr>
      </w:pPr>
    </w:p>
    <w:p w:rsidR="00EC7D02" w:rsidRPr="00300EC1" w:rsidRDefault="00EC7D02" w:rsidP="00D609FB">
      <w:pPr>
        <w:jc w:val="both"/>
        <w:rPr>
          <w:b/>
          <w:bCs/>
          <w:sz w:val="23"/>
          <w:szCs w:val="23"/>
        </w:rPr>
      </w:pPr>
      <w:r w:rsidRPr="00300EC1">
        <w:rPr>
          <w:b/>
          <w:bCs/>
          <w:sz w:val="23"/>
          <w:szCs w:val="23"/>
        </w:rPr>
        <w:t xml:space="preserve">Об утверждении форм проверочных листов </w:t>
      </w:r>
    </w:p>
    <w:p w:rsidR="00EC7D02" w:rsidRPr="00300EC1" w:rsidRDefault="00EC7D02" w:rsidP="00D609FB">
      <w:pPr>
        <w:jc w:val="both"/>
        <w:rPr>
          <w:b/>
          <w:bCs/>
          <w:sz w:val="23"/>
          <w:szCs w:val="23"/>
        </w:rPr>
      </w:pPr>
      <w:r w:rsidRPr="00300EC1">
        <w:rPr>
          <w:b/>
          <w:bCs/>
          <w:sz w:val="23"/>
          <w:szCs w:val="23"/>
        </w:rPr>
        <w:t xml:space="preserve">(списков контрольных вопросов),  </w:t>
      </w:r>
    </w:p>
    <w:p w:rsidR="00EC7D02" w:rsidRPr="00300EC1" w:rsidRDefault="00EC7D02" w:rsidP="00D609FB">
      <w:pPr>
        <w:jc w:val="both"/>
        <w:rPr>
          <w:b/>
          <w:bCs/>
          <w:sz w:val="23"/>
          <w:szCs w:val="23"/>
        </w:rPr>
      </w:pPr>
      <w:r w:rsidRPr="00300EC1">
        <w:rPr>
          <w:b/>
          <w:bCs/>
          <w:sz w:val="23"/>
          <w:szCs w:val="23"/>
        </w:rPr>
        <w:t xml:space="preserve">при проведении плановых проверок </w:t>
      </w:r>
    </w:p>
    <w:p w:rsidR="00EC7D02" w:rsidRPr="00300EC1" w:rsidRDefault="00EC7D02" w:rsidP="00D609FB">
      <w:pPr>
        <w:jc w:val="both"/>
        <w:rPr>
          <w:b/>
          <w:bCs/>
          <w:sz w:val="23"/>
          <w:szCs w:val="23"/>
        </w:rPr>
      </w:pPr>
      <w:r w:rsidRPr="00300EC1">
        <w:rPr>
          <w:b/>
          <w:bCs/>
          <w:sz w:val="23"/>
          <w:szCs w:val="23"/>
        </w:rPr>
        <w:t xml:space="preserve">по муниципальному контролю </w:t>
      </w:r>
    </w:p>
    <w:p w:rsidR="00EC7D02" w:rsidRPr="00300EC1" w:rsidRDefault="00EC7D02" w:rsidP="00D609FB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Перегрузненского</w:t>
      </w:r>
      <w:r w:rsidRPr="00300EC1">
        <w:rPr>
          <w:b/>
          <w:bCs/>
          <w:sz w:val="23"/>
          <w:szCs w:val="23"/>
        </w:rPr>
        <w:t xml:space="preserve"> сельского поселения </w:t>
      </w:r>
    </w:p>
    <w:p w:rsidR="00EC7D02" w:rsidRPr="00300EC1" w:rsidRDefault="00EC7D02" w:rsidP="00D609FB">
      <w:pPr>
        <w:jc w:val="both"/>
        <w:rPr>
          <w:b/>
          <w:bCs/>
          <w:sz w:val="23"/>
          <w:szCs w:val="23"/>
        </w:rPr>
      </w:pPr>
      <w:r w:rsidRPr="00300EC1">
        <w:rPr>
          <w:b/>
          <w:bCs/>
          <w:sz w:val="23"/>
          <w:szCs w:val="23"/>
        </w:rPr>
        <w:t xml:space="preserve">Октябрьского муниципального района </w:t>
      </w:r>
    </w:p>
    <w:p w:rsidR="00EC7D02" w:rsidRPr="00300EC1" w:rsidRDefault="00EC7D02" w:rsidP="00D609FB">
      <w:pPr>
        <w:jc w:val="both"/>
        <w:rPr>
          <w:b/>
          <w:bCs/>
          <w:sz w:val="23"/>
          <w:szCs w:val="23"/>
        </w:rPr>
      </w:pPr>
      <w:r w:rsidRPr="00300EC1">
        <w:rPr>
          <w:b/>
          <w:bCs/>
          <w:sz w:val="23"/>
          <w:szCs w:val="23"/>
        </w:rPr>
        <w:t>Волгоградской области</w:t>
      </w:r>
    </w:p>
    <w:p w:rsidR="00EC7D02" w:rsidRPr="00300EC1" w:rsidRDefault="00EC7D02" w:rsidP="00D609FB">
      <w:pPr>
        <w:jc w:val="both"/>
        <w:rPr>
          <w:sz w:val="23"/>
          <w:szCs w:val="23"/>
        </w:rPr>
      </w:pPr>
    </w:p>
    <w:p w:rsidR="00EC7D02" w:rsidRPr="00300EC1" w:rsidRDefault="00EC7D02" w:rsidP="00D609FB">
      <w:pPr>
        <w:jc w:val="both"/>
        <w:rPr>
          <w:sz w:val="23"/>
          <w:szCs w:val="23"/>
        </w:rPr>
      </w:pPr>
    </w:p>
    <w:p w:rsidR="00EC7D02" w:rsidRPr="00300EC1" w:rsidRDefault="00EC7D02" w:rsidP="00D609FB">
      <w:pPr>
        <w:ind w:firstLine="709"/>
        <w:jc w:val="both"/>
        <w:rPr>
          <w:sz w:val="23"/>
          <w:szCs w:val="23"/>
        </w:rPr>
      </w:pPr>
      <w:r w:rsidRPr="00300EC1">
        <w:rPr>
          <w:sz w:val="23"/>
          <w:szCs w:val="23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 w:history="1">
        <w:r w:rsidRPr="00300EC1">
          <w:rPr>
            <w:rStyle w:val="a"/>
            <w:sz w:val="23"/>
            <w:szCs w:val="23"/>
          </w:rPr>
          <w:t>постановлением</w:t>
        </w:r>
      </w:hyperlink>
      <w:r w:rsidRPr="00300EC1">
        <w:rPr>
          <w:sz w:val="23"/>
          <w:szCs w:val="23"/>
        </w:rPr>
        <w:t xml:space="preserve"> Правительства Российской Федерации от 27.10.2021Г. № 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>
        <w:rPr>
          <w:color w:val="000000"/>
          <w:sz w:val="23"/>
          <w:szCs w:val="23"/>
        </w:rPr>
        <w:t>Уставом Перегрузненского</w:t>
      </w:r>
      <w:r w:rsidRPr="00300EC1">
        <w:rPr>
          <w:color w:val="000000"/>
          <w:sz w:val="23"/>
          <w:szCs w:val="23"/>
        </w:rPr>
        <w:t xml:space="preserve"> сельского поселения Октябрьского муниципального района Волгоградск</w:t>
      </w:r>
      <w:r>
        <w:rPr>
          <w:color w:val="000000"/>
          <w:sz w:val="23"/>
          <w:szCs w:val="23"/>
        </w:rPr>
        <w:t>ой области, администрация Ковалевского</w:t>
      </w:r>
      <w:r w:rsidRPr="00300EC1">
        <w:rPr>
          <w:color w:val="000000"/>
          <w:sz w:val="23"/>
          <w:szCs w:val="23"/>
        </w:rPr>
        <w:t xml:space="preserve"> сельского поселения</w:t>
      </w:r>
    </w:p>
    <w:p w:rsidR="00EC7D02" w:rsidRPr="00300EC1" w:rsidRDefault="00EC7D02" w:rsidP="00D609FB">
      <w:pPr>
        <w:jc w:val="center"/>
        <w:rPr>
          <w:sz w:val="23"/>
          <w:szCs w:val="23"/>
        </w:rPr>
      </w:pPr>
    </w:p>
    <w:p w:rsidR="00EC7D02" w:rsidRPr="00300EC1" w:rsidRDefault="00EC7D02" w:rsidP="00523095">
      <w:pPr>
        <w:jc w:val="center"/>
        <w:rPr>
          <w:sz w:val="23"/>
          <w:szCs w:val="23"/>
        </w:rPr>
      </w:pPr>
      <w:r w:rsidRPr="00300EC1">
        <w:rPr>
          <w:sz w:val="23"/>
          <w:szCs w:val="23"/>
        </w:rPr>
        <w:t>ПОСТАНОВЛЯЮ:</w:t>
      </w:r>
    </w:p>
    <w:p w:rsidR="00EC7D02" w:rsidRPr="00300EC1" w:rsidRDefault="00EC7D02" w:rsidP="00893BAB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Pr="00300EC1">
        <w:rPr>
          <w:sz w:val="23"/>
          <w:szCs w:val="23"/>
        </w:rPr>
        <w:t xml:space="preserve">1. Утвердить формы проверочных листов (списков контрольных вопросов),  при проведении плановых проверок по муниципальному контролю </w:t>
      </w:r>
      <w:r>
        <w:rPr>
          <w:sz w:val="23"/>
          <w:szCs w:val="23"/>
        </w:rPr>
        <w:t>Перегрузненского</w:t>
      </w:r>
      <w:r w:rsidRPr="00300EC1">
        <w:rPr>
          <w:sz w:val="23"/>
          <w:szCs w:val="23"/>
        </w:rPr>
        <w:t xml:space="preserve"> сельского поселения Октябрьского муниципального района Волгоградской области. </w:t>
      </w:r>
    </w:p>
    <w:p w:rsidR="00EC7D02" w:rsidRPr="00DB0B8D" w:rsidRDefault="00EC7D02" w:rsidP="00DB0B8D">
      <w:pPr>
        <w:widowControl/>
        <w:shd w:val="clear" w:color="auto" w:fill="FFFFFF"/>
        <w:autoSpaceDE/>
        <w:autoSpaceDN/>
        <w:adjustRightInd/>
        <w:textAlignment w:val="baseline"/>
        <w:rPr>
          <w:sz w:val="23"/>
          <w:szCs w:val="23"/>
        </w:rPr>
      </w:pPr>
      <w:r w:rsidRPr="00DB0B8D">
        <w:rPr>
          <w:sz w:val="23"/>
          <w:szCs w:val="23"/>
        </w:rPr>
        <w:t xml:space="preserve">        -  муниципальному  контролю </w:t>
      </w:r>
      <w:r w:rsidRPr="00DB0B8D">
        <w:rPr>
          <w:color w:val="000000"/>
          <w:spacing w:val="2"/>
          <w:sz w:val="23"/>
          <w:szCs w:val="23"/>
        </w:rPr>
        <w:t xml:space="preserve">на автомобильном транспорте и в дорожном хозяйстве в </w:t>
      </w:r>
      <w:r>
        <w:rPr>
          <w:sz w:val="23"/>
          <w:szCs w:val="23"/>
        </w:rPr>
        <w:t>границах населенного</w:t>
      </w:r>
      <w:r w:rsidRPr="00DB0B8D">
        <w:rPr>
          <w:sz w:val="23"/>
          <w:szCs w:val="23"/>
        </w:rPr>
        <w:t xml:space="preserve"> пункт</w:t>
      </w:r>
      <w:r>
        <w:rPr>
          <w:sz w:val="23"/>
          <w:szCs w:val="23"/>
        </w:rPr>
        <w:t>а</w:t>
      </w:r>
      <w:r w:rsidRPr="00DB0B8D">
        <w:rPr>
          <w:sz w:val="23"/>
          <w:szCs w:val="23"/>
        </w:rPr>
        <w:t xml:space="preserve"> </w:t>
      </w:r>
      <w:r>
        <w:rPr>
          <w:sz w:val="23"/>
          <w:szCs w:val="23"/>
        </w:rPr>
        <w:t>Перегрузненского</w:t>
      </w:r>
      <w:r w:rsidRPr="00300EC1">
        <w:rPr>
          <w:color w:val="000000"/>
          <w:sz w:val="23"/>
          <w:szCs w:val="23"/>
        </w:rPr>
        <w:t xml:space="preserve"> </w:t>
      </w:r>
      <w:r w:rsidRPr="00DB0B8D">
        <w:rPr>
          <w:sz w:val="23"/>
          <w:szCs w:val="23"/>
        </w:rPr>
        <w:t xml:space="preserve">сельского поселения, согласно </w:t>
      </w:r>
      <w:hyperlink w:anchor="Par208" w:tooltip="                             Проверочный лист" w:history="1">
        <w:r>
          <w:rPr>
            <w:sz w:val="23"/>
            <w:szCs w:val="23"/>
          </w:rPr>
          <w:t>Приложению</w:t>
        </w:r>
      </w:hyperlink>
      <w:r>
        <w:t xml:space="preserve"> №1</w:t>
      </w:r>
      <w:r w:rsidRPr="00DB0B8D">
        <w:rPr>
          <w:sz w:val="23"/>
          <w:szCs w:val="23"/>
        </w:rPr>
        <w:t>;</w:t>
      </w:r>
    </w:p>
    <w:p w:rsidR="00EC7D02" w:rsidRPr="00893BAB" w:rsidRDefault="00EC7D02" w:rsidP="00DB0B8D">
      <w:pPr>
        <w:widowControl/>
        <w:autoSpaceDE/>
        <w:autoSpaceDN/>
        <w:adjustRightInd/>
        <w:spacing w:line="240" w:lineRule="exact"/>
        <w:outlineLvl w:val="0"/>
        <w:rPr>
          <w:sz w:val="24"/>
          <w:szCs w:val="24"/>
        </w:rPr>
      </w:pPr>
      <w:r w:rsidRPr="00DB0B8D">
        <w:rPr>
          <w:sz w:val="23"/>
          <w:szCs w:val="23"/>
        </w:rPr>
        <w:t xml:space="preserve">        - муниципальному  контролю  в сфере благоустройства в </w:t>
      </w:r>
      <w:r>
        <w:rPr>
          <w:sz w:val="23"/>
          <w:szCs w:val="23"/>
        </w:rPr>
        <w:t>Перегрузненском</w:t>
      </w:r>
      <w:r w:rsidRPr="00DB0B8D">
        <w:rPr>
          <w:sz w:val="23"/>
          <w:szCs w:val="23"/>
        </w:rPr>
        <w:t xml:space="preserve"> сельском поселении, согласно </w:t>
      </w:r>
      <w:r>
        <w:rPr>
          <w:sz w:val="24"/>
          <w:szCs w:val="24"/>
        </w:rPr>
        <w:t>Приложению №2</w:t>
      </w:r>
    </w:p>
    <w:p w:rsidR="00EC7D02" w:rsidRPr="00300EC1" w:rsidRDefault="00EC7D02" w:rsidP="00523095">
      <w:pPr>
        <w:tabs>
          <w:tab w:val="left" w:pos="851"/>
        </w:tabs>
        <w:rPr>
          <w:sz w:val="23"/>
          <w:szCs w:val="23"/>
        </w:rPr>
      </w:pPr>
      <w:r w:rsidRPr="00300EC1">
        <w:rPr>
          <w:sz w:val="23"/>
          <w:szCs w:val="23"/>
        </w:rPr>
        <w:t xml:space="preserve">             2. </w:t>
      </w:r>
      <w:r w:rsidRPr="00300EC1">
        <w:rPr>
          <w:color w:val="000000"/>
          <w:sz w:val="23"/>
          <w:szCs w:val="23"/>
        </w:rPr>
        <w:t xml:space="preserve">Признать утратившим силу следующие </w:t>
      </w:r>
      <w:r w:rsidRPr="00300EC1">
        <w:rPr>
          <w:sz w:val="23"/>
          <w:szCs w:val="23"/>
        </w:rPr>
        <w:t>постановления:</w:t>
      </w:r>
    </w:p>
    <w:p w:rsidR="00EC7D02" w:rsidRPr="00300EC1" w:rsidRDefault="00EC7D02" w:rsidP="00D609FB">
      <w:pPr>
        <w:rPr>
          <w:sz w:val="23"/>
          <w:szCs w:val="23"/>
        </w:rPr>
      </w:pPr>
      <w:r w:rsidRPr="00300EC1">
        <w:rPr>
          <w:sz w:val="23"/>
          <w:szCs w:val="23"/>
        </w:rPr>
        <w:t xml:space="preserve">   - постановление администрации </w:t>
      </w:r>
      <w:r>
        <w:rPr>
          <w:sz w:val="23"/>
          <w:szCs w:val="23"/>
        </w:rPr>
        <w:t>Перегрузненского</w:t>
      </w:r>
      <w:r w:rsidRPr="00300EC1">
        <w:rPr>
          <w:sz w:val="23"/>
          <w:szCs w:val="23"/>
        </w:rPr>
        <w:t xml:space="preserve"> сельского поселения Октябрьского муниципального ра</w:t>
      </w:r>
      <w:r>
        <w:rPr>
          <w:sz w:val="23"/>
          <w:szCs w:val="23"/>
        </w:rPr>
        <w:t>йона Волгоградской области от 13.08.2021 г. №20</w:t>
      </w:r>
      <w:r w:rsidRPr="00300EC1">
        <w:rPr>
          <w:sz w:val="23"/>
          <w:szCs w:val="23"/>
        </w:rPr>
        <w:t xml:space="preserve"> «Об утверждении форм проверочных листов (списков контрольных вопросов),  при проведении плановых проверок по муниципальному контролю </w:t>
      </w:r>
      <w:r>
        <w:rPr>
          <w:sz w:val="23"/>
          <w:szCs w:val="23"/>
        </w:rPr>
        <w:t>Перегрузненского</w:t>
      </w:r>
      <w:r w:rsidRPr="00300EC1">
        <w:rPr>
          <w:sz w:val="23"/>
          <w:szCs w:val="23"/>
        </w:rPr>
        <w:t xml:space="preserve"> сельского поселения Октябрьского муниципального района Волгоградской области»; </w:t>
      </w:r>
    </w:p>
    <w:p w:rsidR="00EC7D02" w:rsidRDefault="00EC7D02" w:rsidP="00D609FB">
      <w:pPr>
        <w:rPr>
          <w:sz w:val="23"/>
          <w:szCs w:val="23"/>
        </w:rPr>
      </w:pPr>
      <w:r w:rsidRPr="00300EC1">
        <w:rPr>
          <w:sz w:val="23"/>
          <w:szCs w:val="23"/>
        </w:rPr>
        <w:t xml:space="preserve">   - постановление администрации </w:t>
      </w:r>
      <w:r>
        <w:rPr>
          <w:sz w:val="23"/>
          <w:szCs w:val="23"/>
        </w:rPr>
        <w:t>Перегрузненского</w:t>
      </w:r>
      <w:r w:rsidRPr="00300EC1">
        <w:rPr>
          <w:sz w:val="23"/>
          <w:szCs w:val="23"/>
        </w:rPr>
        <w:t xml:space="preserve"> сельского поселения Октябрьского муниципального ра</w:t>
      </w:r>
      <w:r>
        <w:rPr>
          <w:sz w:val="23"/>
          <w:szCs w:val="23"/>
        </w:rPr>
        <w:t>йона Волгоградской области от 15.12.2021г.  № 55</w:t>
      </w:r>
      <w:r w:rsidRPr="00300EC1">
        <w:rPr>
          <w:sz w:val="23"/>
          <w:szCs w:val="23"/>
        </w:rPr>
        <w:t xml:space="preserve"> «О внесении изменений в постановление администрации </w:t>
      </w:r>
      <w:r>
        <w:rPr>
          <w:sz w:val="23"/>
          <w:szCs w:val="23"/>
        </w:rPr>
        <w:t>Перегрузненского</w:t>
      </w:r>
      <w:r w:rsidRPr="00300EC1">
        <w:rPr>
          <w:sz w:val="23"/>
          <w:szCs w:val="23"/>
        </w:rPr>
        <w:t xml:space="preserve"> сельского поселения Октябрьского муниципального ра</w:t>
      </w:r>
      <w:r>
        <w:rPr>
          <w:sz w:val="23"/>
          <w:szCs w:val="23"/>
        </w:rPr>
        <w:t>йона Волгоградской области от 13.08.2021 г. № 20</w:t>
      </w:r>
      <w:r w:rsidRPr="00300EC1">
        <w:rPr>
          <w:sz w:val="23"/>
          <w:szCs w:val="23"/>
        </w:rPr>
        <w:t xml:space="preserve"> «Об утверждении форм проверочных листов (списков контрольных вопросов),  при проведении плановых проверок по муниципальному контролю </w:t>
      </w:r>
      <w:r>
        <w:rPr>
          <w:sz w:val="23"/>
          <w:szCs w:val="23"/>
        </w:rPr>
        <w:t>Перегрузненского</w:t>
      </w:r>
      <w:r w:rsidRPr="00300EC1">
        <w:rPr>
          <w:sz w:val="23"/>
          <w:szCs w:val="23"/>
        </w:rPr>
        <w:t xml:space="preserve"> сельского поселения Октябрьского муниципального района Волгоградской области».</w:t>
      </w:r>
    </w:p>
    <w:p w:rsidR="00EC7D02" w:rsidRPr="00300EC1" w:rsidRDefault="00EC7D02" w:rsidP="00D609FB">
      <w:pPr>
        <w:rPr>
          <w:sz w:val="23"/>
          <w:szCs w:val="23"/>
        </w:rPr>
      </w:pPr>
    </w:p>
    <w:p w:rsidR="00EC7D02" w:rsidRPr="00300EC1" w:rsidRDefault="00EC7D02" w:rsidP="00D609FB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00EC1">
        <w:rPr>
          <w:rFonts w:ascii="Times New Roman" w:hAnsi="Times New Roman" w:cs="Times New Roman"/>
          <w:sz w:val="23"/>
          <w:szCs w:val="23"/>
        </w:rPr>
        <w:t>3. Настоящее постановление вступает в силу с 01.03.2022г. и подлежит официальному опубликованию.</w:t>
      </w:r>
    </w:p>
    <w:p w:rsidR="00EC7D02" w:rsidRPr="00300EC1" w:rsidRDefault="00EC7D02" w:rsidP="00523095">
      <w:pPr>
        <w:widowControl/>
        <w:suppressAutoHyphens/>
        <w:autoSpaceDE/>
        <w:autoSpaceDN/>
        <w:adjustRightInd/>
        <w:rPr>
          <w:sz w:val="23"/>
          <w:szCs w:val="23"/>
          <w:lang w:eastAsia="ar-SA"/>
        </w:rPr>
      </w:pPr>
      <w:r w:rsidRPr="00300EC1">
        <w:rPr>
          <w:sz w:val="23"/>
          <w:szCs w:val="23"/>
          <w:lang w:eastAsia="ar-SA"/>
        </w:rPr>
        <w:t xml:space="preserve">              4. Контроль над исполнением данного постановления оставляю за собой.</w:t>
      </w:r>
    </w:p>
    <w:p w:rsidR="00EC7D02" w:rsidRPr="00300EC1" w:rsidRDefault="00EC7D02" w:rsidP="00523095">
      <w:pPr>
        <w:widowControl/>
        <w:suppressAutoHyphens/>
        <w:autoSpaceDE/>
        <w:autoSpaceDN/>
        <w:adjustRightInd/>
        <w:rPr>
          <w:sz w:val="23"/>
          <w:szCs w:val="23"/>
          <w:lang w:eastAsia="ar-SA"/>
        </w:rPr>
      </w:pPr>
    </w:p>
    <w:p w:rsidR="00EC7D02" w:rsidRPr="00300EC1" w:rsidRDefault="00EC7D02" w:rsidP="00523095">
      <w:pPr>
        <w:widowControl/>
        <w:suppressAutoHyphens/>
        <w:autoSpaceDE/>
        <w:autoSpaceDN/>
        <w:adjustRightInd/>
        <w:rPr>
          <w:color w:val="555555"/>
          <w:sz w:val="23"/>
          <w:szCs w:val="23"/>
          <w:lang w:eastAsia="ar-SA"/>
        </w:rPr>
      </w:pPr>
      <w:r w:rsidRPr="00300EC1">
        <w:rPr>
          <w:color w:val="555555"/>
          <w:sz w:val="23"/>
          <w:szCs w:val="23"/>
          <w:lang w:eastAsia="ar-SA"/>
        </w:rPr>
        <w:t xml:space="preserve"> </w:t>
      </w:r>
    </w:p>
    <w:p w:rsidR="00EC7D02" w:rsidRDefault="00EC7D02" w:rsidP="00523095">
      <w:pPr>
        <w:widowControl/>
        <w:autoSpaceDE/>
        <w:autoSpaceDN/>
        <w:adjustRightInd/>
        <w:rPr>
          <w:sz w:val="23"/>
          <w:szCs w:val="23"/>
        </w:rPr>
      </w:pPr>
      <w:r>
        <w:rPr>
          <w:sz w:val="23"/>
          <w:szCs w:val="23"/>
        </w:rPr>
        <w:t>Глава</w:t>
      </w:r>
    </w:p>
    <w:p w:rsidR="00EC7D02" w:rsidRPr="00300EC1" w:rsidRDefault="00EC7D02" w:rsidP="00523095">
      <w:pPr>
        <w:widowControl/>
        <w:autoSpaceDE/>
        <w:autoSpaceDN/>
        <w:adjustRightInd/>
        <w:rPr>
          <w:sz w:val="23"/>
          <w:szCs w:val="23"/>
        </w:rPr>
      </w:pPr>
      <w:r>
        <w:rPr>
          <w:sz w:val="23"/>
          <w:szCs w:val="23"/>
        </w:rPr>
        <w:t>Перегрузненского</w:t>
      </w:r>
      <w:r w:rsidRPr="00300EC1">
        <w:rPr>
          <w:sz w:val="23"/>
          <w:szCs w:val="23"/>
        </w:rPr>
        <w:t xml:space="preserve"> сельского поселения</w:t>
      </w:r>
      <w:r w:rsidRPr="00300EC1">
        <w:rPr>
          <w:sz w:val="23"/>
          <w:szCs w:val="23"/>
        </w:rPr>
        <w:tab/>
        <w:t xml:space="preserve">                   </w:t>
      </w:r>
      <w:r>
        <w:rPr>
          <w:sz w:val="23"/>
          <w:szCs w:val="23"/>
        </w:rPr>
        <w:t xml:space="preserve">                    Кайдышев С.М.</w:t>
      </w:r>
    </w:p>
    <w:p w:rsidR="00EC7D02" w:rsidRDefault="00EC7D02" w:rsidP="00300EC1">
      <w:pPr>
        <w:ind w:left="6237"/>
        <w:jc w:val="both"/>
        <w:rPr>
          <w:sz w:val="24"/>
          <w:szCs w:val="24"/>
          <w:lang w:eastAsia="en-US"/>
        </w:rPr>
      </w:pPr>
      <w:r w:rsidRPr="00523095">
        <w:rPr>
          <w:sz w:val="24"/>
          <w:szCs w:val="24"/>
        </w:rPr>
        <w:t>Приложение</w:t>
      </w:r>
      <w:r w:rsidRPr="00523095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1</w:t>
      </w:r>
      <w:r w:rsidRPr="00523095">
        <w:rPr>
          <w:sz w:val="24"/>
          <w:szCs w:val="24"/>
        </w:rPr>
        <w:t xml:space="preserve"> к постановлени</w:t>
      </w:r>
      <w:r w:rsidRPr="00523095">
        <w:rPr>
          <w:sz w:val="24"/>
          <w:szCs w:val="24"/>
          <w:lang w:eastAsia="en-US"/>
        </w:rPr>
        <w:t xml:space="preserve">ю </w:t>
      </w:r>
      <w:r w:rsidRPr="0052309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Перегрузненского</w:t>
      </w:r>
      <w:r w:rsidRPr="00523095">
        <w:rPr>
          <w:sz w:val="24"/>
          <w:szCs w:val="24"/>
          <w:lang w:eastAsia="en-US"/>
        </w:rPr>
        <w:t xml:space="preserve"> сельского поселения </w:t>
      </w:r>
    </w:p>
    <w:p w:rsidR="00EC7D02" w:rsidRPr="00523095" w:rsidRDefault="00EC7D02" w:rsidP="00300EC1">
      <w:pPr>
        <w:ind w:left="6237"/>
        <w:jc w:val="both"/>
        <w:rPr>
          <w:sz w:val="24"/>
          <w:szCs w:val="24"/>
        </w:rPr>
      </w:pPr>
      <w:r w:rsidRPr="00523095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             </w:t>
      </w:r>
      <w:r w:rsidRPr="00523095">
        <w:rPr>
          <w:sz w:val="24"/>
          <w:szCs w:val="24"/>
          <w:lang w:eastAsia="en-US"/>
        </w:rPr>
        <w:t xml:space="preserve"> № </w:t>
      </w:r>
      <w:r w:rsidRPr="00523095">
        <w:rPr>
          <w:sz w:val="24"/>
          <w:szCs w:val="24"/>
        </w:rPr>
        <w:t xml:space="preserve">              </w:t>
      </w:r>
    </w:p>
    <w:p w:rsidR="00EC7D02" w:rsidRPr="00523095" w:rsidRDefault="00EC7D02" w:rsidP="00300EC1">
      <w:pPr>
        <w:ind w:left="6237"/>
        <w:jc w:val="both"/>
        <w:rPr>
          <w:sz w:val="24"/>
          <w:szCs w:val="24"/>
        </w:rPr>
      </w:pPr>
    </w:p>
    <w:p w:rsidR="00EC7D02" w:rsidRDefault="00EC7D02" w:rsidP="00300EC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Rectangle 2" o:spid="_x0000_s1026" style="position:absolute;left:0;text-align:left;margin-left:347.75pt;margin-top:10pt;width:105.8pt;height:8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JEIQ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"/>
        </w:pict>
      </w:r>
    </w:p>
    <w:p w:rsidR="00EC7D02" w:rsidRDefault="00EC7D02" w:rsidP="00300EC1">
      <w:pPr>
        <w:pStyle w:val="ConsPlusNormal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*                                 </w:t>
      </w:r>
    </w:p>
    <w:p w:rsidR="00EC7D02" w:rsidRDefault="00EC7D02" w:rsidP="00300EC1">
      <w:pPr>
        <w:pStyle w:val="ConsPlusNormal0"/>
        <w:tabs>
          <w:tab w:val="left" w:pos="9329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7D02" w:rsidRDefault="00EC7D02" w:rsidP="00300EC1">
      <w:pPr>
        <w:pStyle w:val="ConsPlusNormal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C7D02" w:rsidRDefault="00EC7D02" w:rsidP="00300EC1">
      <w:pPr>
        <w:pStyle w:val="ConsPlusNormal0"/>
        <w:tabs>
          <w:tab w:val="left" w:pos="9279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7D02" w:rsidRDefault="00EC7D02" w:rsidP="00300EC1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C7D02" w:rsidRDefault="00EC7D02" w:rsidP="00300EC1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C7D02" w:rsidRDefault="00EC7D02" w:rsidP="00300EC1">
      <w:pPr>
        <w:pStyle w:val="ConsPlusNormal0"/>
        <w:ind w:left="453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 QR-код, предусмотренный</w:t>
      </w:r>
      <w:r>
        <w:rPr>
          <w:rFonts w:ascii="Times New Roman" w:hAnsi="Times New Roman" w:cs="Times New Roman"/>
          <w:color w:val="000000"/>
        </w:rPr>
        <w:t xml:space="preserve"> постановлением</w:t>
      </w:r>
      <w:r>
        <w:rPr>
          <w:rFonts w:ascii="Times New Roman" w:hAnsi="Times New Roman" w:cs="Times New Roman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 415»</w:t>
      </w:r>
    </w:p>
    <w:p w:rsidR="00EC7D02" w:rsidRDefault="00EC7D02" w:rsidP="00300EC1">
      <w:pPr>
        <w:ind w:left="6237"/>
        <w:jc w:val="both"/>
        <w:rPr>
          <w:sz w:val="24"/>
          <w:szCs w:val="24"/>
        </w:rPr>
      </w:pPr>
    </w:p>
    <w:p w:rsidR="00EC7D02" w:rsidRDefault="00EC7D02" w:rsidP="00D609F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C7D02" w:rsidRPr="00DB0B8D" w:rsidRDefault="00EC7D02" w:rsidP="00DB0B8D">
      <w:pPr>
        <w:jc w:val="center"/>
        <w:rPr>
          <w:b/>
          <w:bCs/>
          <w:sz w:val="24"/>
          <w:szCs w:val="24"/>
        </w:rPr>
      </w:pPr>
      <w:r w:rsidRPr="00DB0B8D">
        <w:rPr>
          <w:b/>
          <w:bCs/>
          <w:sz w:val="24"/>
          <w:szCs w:val="24"/>
        </w:rPr>
        <w:t>Проверочный лист</w:t>
      </w:r>
    </w:p>
    <w:p w:rsidR="00EC7D02" w:rsidRPr="00DB0B8D" w:rsidRDefault="00EC7D02" w:rsidP="00DB0B8D">
      <w:pPr>
        <w:jc w:val="center"/>
        <w:rPr>
          <w:b/>
          <w:bCs/>
          <w:sz w:val="24"/>
          <w:szCs w:val="24"/>
        </w:rPr>
      </w:pPr>
      <w:r w:rsidRPr="00DB0B8D">
        <w:rPr>
          <w:b/>
          <w:bCs/>
          <w:sz w:val="24"/>
          <w:szCs w:val="24"/>
        </w:rPr>
        <w:t>(список контрольных вопросов) при проведении плановых</w:t>
      </w:r>
    </w:p>
    <w:p w:rsidR="00EC7D02" w:rsidRPr="00DB0B8D" w:rsidRDefault="00EC7D02" w:rsidP="00DB0B8D">
      <w:pPr>
        <w:jc w:val="center"/>
        <w:rPr>
          <w:b/>
          <w:bCs/>
          <w:sz w:val="24"/>
          <w:szCs w:val="24"/>
        </w:rPr>
      </w:pPr>
      <w:r w:rsidRPr="00DB0B8D">
        <w:rPr>
          <w:b/>
          <w:bCs/>
          <w:sz w:val="24"/>
          <w:szCs w:val="24"/>
        </w:rPr>
        <w:t xml:space="preserve">проверок по муниципальному  контролю </w:t>
      </w:r>
      <w:r w:rsidRPr="00DB0B8D">
        <w:rPr>
          <w:b/>
          <w:bCs/>
          <w:color w:val="000000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DB0B8D">
        <w:rPr>
          <w:b/>
          <w:bCs/>
          <w:sz w:val="24"/>
          <w:szCs w:val="24"/>
        </w:rPr>
        <w:t>граница</w:t>
      </w:r>
      <w:r>
        <w:rPr>
          <w:b/>
          <w:bCs/>
          <w:sz w:val="24"/>
          <w:szCs w:val="24"/>
        </w:rPr>
        <w:t>х населенных пунктов Перегрузненского</w:t>
      </w:r>
      <w:r w:rsidRPr="00DB0B8D">
        <w:rPr>
          <w:b/>
          <w:bCs/>
          <w:sz w:val="24"/>
          <w:szCs w:val="24"/>
        </w:rPr>
        <w:t xml:space="preserve"> сельского поселения</w:t>
      </w:r>
    </w:p>
    <w:p w:rsidR="00EC7D02" w:rsidRPr="00DB0B8D" w:rsidRDefault="00EC7D02" w:rsidP="00DB0B8D">
      <w:pPr>
        <w:jc w:val="center"/>
        <w:rPr>
          <w:b/>
          <w:bCs/>
          <w:sz w:val="24"/>
          <w:szCs w:val="24"/>
        </w:rPr>
      </w:pPr>
    </w:p>
    <w:p w:rsidR="00EC7D02" w:rsidRPr="00DB0B8D" w:rsidRDefault="00EC7D02" w:rsidP="00DB0B8D">
      <w:pPr>
        <w:jc w:val="center"/>
        <w:rPr>
          <w:b/>
          <w:bCs/>
          <w:sz w:val="24"/>
          <w:szCs w:val="24"/>
        </w:rPr>
      </w:pPr>
      <w:r w:rsidRPr="00DB0B8D">
        <w:rPr>
          <w:b/>
          <w:bCs/>
          <w:sz w:val="24"/>
          <w:szCs w:val="24"/>
        </w:rPr>
        <w:t xml:space="preserve">Муниципальный контроль </w:t>
      </w:r>
      <w:r w:rsidRPr="00DB0B8D">
        <w:rPr>
          <w:b/>
          <w:bCs/>
          <w:color w:val="000000"/>
          <w:spacing w:val="2"/>
          <w:sz w:val="24"/>
          <w:szCs w:val="24"/>
        </w:rPr>
        <w:t>на автомобильном транспорте и в дорожном хозяйстве</w:t>
      </w:r>
    </w:p>
    <w:p w:rsidR="00EC7D02" w:rsidRPr="00DB0B8D" w:rsidRDefault="00EC7D02" w:rsidP="00DB0B8D">
      <w:pPr>
        <w:jc w:val="center"/>
        <w:rPr>
          <w:b/>
          <w:bCs/>
          <w:sz w:val="22"/>
          <w:szCs w:val="22"/>
        </w:rPr>
      </w:pPr>
      <w:r w:rsidRPr="00DB0B8D">
        <w:rPr>
          <w:b/>
          <w:bCs/>
          <w:sz w:val="22"/>
          <w:szCs w:val="22"/>
        </w:rPr>
        <w:t>(вид муниципального контроля)</w:t>
      </w:r>
    </w:p>
    <w:p w:rsidR="00EC7D02" w:rsidRDefault="00EC7D02" w:rsidP="00300EC1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EC7D02" w:rsidRDefault="00EC7D02" w:rsidP="00300EC1">
      <w:pPr>
        <w:widowControl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1.  Сведения о</w:t>
      </w:r>
      <w:r>
        <w:rPr>
          <w:color w:val="000000"/>
          <w:sz w:val="24"/>
          <w:szCs w:val="24"/>
          <w:lang w:eastAsia="en-US"/>
        </w:rPr>
        <w:t xml:space="preserve"> контролируемом лице:</w:t>
      </w: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D02" w:rsidRDefault="00EC7D02" w:rsidP="00300EC1">
      <w:pPr>
        <w:widowControl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наименование юридического лица, </w:t>
      </w:r>
      <w:r>
        <w:rPr>
          <w:color w:val="000000"/>
          <w:sz w:val="24"/>
          <w:szCs w:val="24"/>
          <w:lang w:eastAsia="en-US"/>
        </w:rPr>
        <w:t>фамилия, имя и отчество (при наличии) индивидуального предпринимателя: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D02" w:rsidRDefault="00EC7D02" w:rsidP="00300EC1">
      <w:pPr>
        <w:widowControl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идентификационный номер налогоплательщика _____________________</w:t>
      </w:r>
    </w:p>
    <w:p w:rsidR="00EC7D02" w:rsidRDefault="00EC7D02" w:rsidP="00300EC1">
      <w:pPr>
        <w:widowControl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предпринимателя_____________________________________________________;</w:t>
      </w:r>
    </w:p>
    <w:p w:rsidR="00EC7D02" w:rsidRDefault="00EC7D02" w:rsidP="00300EC1">
      <w:pPr>
        <w:widowControl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EC7D02" w:rsidRDefault="00EC7D02" w:rsidP="00300EC1">
      <w:pPr>
        <w:widowControl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адрес регистрации индивидуального предпринимателя,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Вид контрольного мероприятия: выездная проверка.</w:t>
      </w:r>
    </w:p>
    <w:p w:rsidR="00EC7D02" w:rsidRDefault="00EC7D02" w:rsidP="00300EC1">
      <w:pPr>
        <w:pStyle w:val="ConsPlusNonformat"/>
        <w:ind w:right="42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Объект муниципального контроля, в отношении которого проводится контрольное мероприятие: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Место проведения контрольного мероприятия с заполнением проверочного листа: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Реквизиты решения о проведении контрольного мероприятия: 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Учетный номер контрольного мероприятия: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 Должность, фамилия и инициалы д</w:t>
      </w:r>
      <w:r>
        <w:rPr>
          <w:rFonts w:ascii="Times New Roman" w:hAnsi="Times New Roman" w:cs="Times New Roman"/>
          <w:sz w:val="24"/>
          <w:szCs w:val="24"/>
          <w:lang w:eastAsia="en-US"/>
        </w:rPr>
        <w:t>олжностного лица органа контроля,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контрольное мероприятие и заполняющего проверочный лист: 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3544"/>
        <w:gridCol w:w="709"/>
        <w:gridCol w:w="709"/>
        <w:gridCol w:w="851"/>
        <w:gridCol w:w="992"/>
      </w:tblGrid>
      <w:tr w:rsidR="00EC7D02">
        <w:tc>
          <w:tcPr>
            <w:tcW w:w="568" w:type="dxa"/>
            <w:vMerge w:val="restart"/>
          </w:tcPr>
          <w:p w:rsidR="00EC7D02" w:rsidRPr="00B56153" w:rsidRDefault="00EC7D02" w:rsidP="00300EC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EC7D02" w:rsidRPr="00B56153" w:rsidRDefault="00EC7D02" w:rsidP="00300E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3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544" w:type="dxa"/>
            <w:vMerge w:val="restart"/>
          </w:tcPr>
          <w:p w:rsidR="00EC7D02" w:rsidRPr="00B56153" w:rsidRDefault="00EC7D02" w:rsidP="00300E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9" w:type="dxa"/>
            <w:gridSpan w:val="3"/>
          </w:tcPr>
          <w:p w:rsidR="00EC7D02" w:rsidRPr="00B56153" w:rsidRDefault="00EC7D02" w:rsidP="00300E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</w:tcPr>
          <w:p w:rsidR="00EC7D02" w:rsidRPr="00B56153" w:rsidRDefault="00EC7D02" w:rsidP="00300E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3">
              <w:rPr>
                <w:rFonts w:ascii="Times New Roman" w:hAnsi="Times New Roman" w:cs="Times New Roman"/>
                <w:sz w:val="24"/>
                <w:szCs w:val="24"/>
              </w:rPr>
              <w:t>Примечание**</w:t>
            </w:r>
          </w:p>
        </w:tc>
      </w:tr>
      <w:tr w:rsidR="00EC7D02">
        <w:tc>
          <w:tcPr>
            <w:tcW w:w="568" w:type="dxa"/>
            <w:vMerge/>
            <w:vAlign w:val="center"/>
          </w:tcPr>
          <w:p w:rsidR="00EC7D02" w:rsidRDefault="00EC7D02" w:rsidP="00300E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C7D02" w:rsidRDefault="00EC7D02" w:rsidP="00300E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C7D02" w:rsidRDefault="00EC7D02" w:rsidP="00300E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7D02" w:rsidRDefault="00EC7D02" w:rsidP="00300EC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</w:tcPr>
          <w:p w:rsidR="00EC7D02" w:rsidRDefault="00EC7D02" w:rsidP="00300EC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767895">
                <w:rPr>
                  <w:sz w:val="24"/>
                  <w:szCs w:val="24"/>
                </w:rPr>
                <w:t>пункты</w:t>
              </w:r>
            </w:hyperlink>
            <w:r w:rsidRPr="00767895">
              <w:rPr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 xml:space="preserve">Пункт 3 статьи </w:t>
            </w:r>
            <w:hyperlink r:id="rId6" w:history="1">
              <w:r w:rsidRPr="00767895">
                <w:rPr>
                  <w:sz w:val="24"/>
                  <w:szCs w:val="24"/>
                </w:rPr>
                <w:t>161</w:t>
              </w:r>
            </w:hyperlink>
            <w:r w:rsidRPr="00767895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7" w:history="1">
              <w:r w:rsidRPr="00767895">
                <w:rPr>
                  <w:sz w:val="24"/>
                  <w:szCs w:val="24"/>
                </w:rPr>
                <w:t>статья 158</w:t>
              </w:r>
            </w:hyperlink>
            <w:r w:rsidRPr="00767895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767895">
                <w:rPr>
                  <w:sz w:val="24"/>
                  <w:szCs w:val="24"/>
                </w:rPr>
                <w:t>статья 36</w:t>
              </w:r>
            </w:hyperlink>
            <w:r w:rsidRPr="0076789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9" w:history="1">
              <w:r w:rsidRPr="00767895">
                <w:rPr>
                  <w:sz w:val="24"/>
                  <w:szCs w:val="24"/>
                </w:rPr>
                <w:t>Правила</w:t>
              </w:r>
            </w:hyperlink>
            <w:r w:rsidRPr="00767895">
              <w:rPr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10" w:history="1">
              <w:r w:rsidRPr="00767895">
                <w:rPr>
                  <w:sz w:val="24"/>
                  <w:szCs w:val="24"/>
                </w:rPr>
                <w:t>статья 161</w:t>
              </w:r>
            </w:hyperlink>
            <w:r w:rsidRPr="00767895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11" w:history="1">
              <w:r w:rsidRPr="00767895">
                <w:rPr>
                  <w:sz w:val="24"/>
                  <w:szCs w:val="24"/>
                </w:rPr>
                <w:t>пункт 2.1</w:t>
              </w:r>
            </w:hyperlink>
            <w:r w:rsidRPr="00767895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12" w:history="1">
              <w:r w:rsidRPr="00767895">
                <w:rPr>
                  <w:sz w:val="24"/>
                  <w:szCs w:val="24"/>
                </w:rPr>
                <w:t>пункт 2.3</w:t>
              </w:r>
            </w:hyperlink>
            <w:r w:rsidRPr="00767895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13" w:history="1">
              <w:r w:rsidRPr="00767895">
                <w:rPr>
                  <w:sz w:val="24"/>
                  <w:szCs w:val="24"/>
                </w:rPr>
                <w:t>пункт 2.6</w:t>
              </w:r>
            </w:hyperlink>
            <w:r w:rsidRPr="00767895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14" w:history="1">
              <w:r w:rsidRPr="00767895">
                <w:rPr>
                  <w:sz w:val="24"/>
                  <w:szCs w:val="24"/>
                </w:rPr>
                <w:t>пункт 2.7</w:t>
              </w:r>
            </w:hyperlink>
            <w:r w:rsidRPr="00767895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15" w:history="1">
              <w:r w:rsidRPr="00767895">
                <w:rPr>
                  <w:sz w:val="24"/>
                  <w:szCs w:val="24"/>
                </w:rPr>
                <w:t>раздел III</w:t>
              </w:r>
            </w:hyperlink>
            <w:r w:rsidRPr="00767895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16" w:history="1">
              <w:r w:rsidRPr="00767895">
                <w:rPr>
                  <w:sz w:val="24"/>
                  <w:szCs w:val="24"/>
                </w:rPr>
                <w:t>раздел IV</w:t>
              </w:r>
            </w:hyperlink>
            <w:r w:rsidRPr="00767895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17" w:history="1">
              <w:r w:rsidRPr="00767895">
                <w:rPr>
                  <w:sz w:val="24"/>
                  <w:szCs w:val="24"/>
                </w:rPr>
                <w:t>раздел V</w:t>
              </w:r>
            </w:hyperlink>
            <w:r w:rsidRPr="00767895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hyperlink r:id="rId18" w:history="1">
              <w:r w:rsidRPr="00767895">
                <w:rPr>
                  <w:sz w:val="24"/>
                  <w:szCs w:val="24"/>
                </w:rPr>
                <w:t>часть 1 статьи 157</w:t>
              </w:r>
            </w:hyperlink>
            <w:r w:rsidRPr="0076789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hyperlink r:id="rId19" w:history="1">
              <w:r w:rsidRPr="00767895">
                <w:rPr>
                  <w:sz w:val="24"/>
                  <w:szCs w:val="24"/>
                </w:rPr>
                <w:t>пункт 4</w:t>
              </w:r>
            </w:hyperlink>
            <w:r w:rsidRPr="00767895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20" w:history="1">
              <w:r w:rsidRPr="00767895">
                <w:rPr>
                  <w:sz w:val="24"/>
                  <w:szCs w:val="24"/>
                </w:rPr>
                <w:t>Правила</w:t>
              </w:r>
            </w:hyperlink>
            <w:r w:rsidRPr="00767895">
              <w:rPr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hyperlink r:id="rId21" w:history="1">
              <w:r w:rsidRPr="00767895">
                <w:rPr>
                  <w:sz w:val="24"/>
                  <w:szCs w:val="24"/>
                </w:rPr>
                <w:t>часть 1 статьи 157</w:t>
              </w:r>
            </w:hyperlink>
            <w:r w:rsidRPr="0076789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hyperlink r:id="rId22" w:history="1">
              <w:r w:rsidRPr="00767895">
                <w:rPr>
                  <w:sz w:val="24"/>
                  <w:szCs w:val="24"/>
                </w:rPr>
                <w:t>пункт 4</w:t>
              </w:r>
            </w:hyperlink>
            <w:r w:rsidRPr="00767895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23" w:history="1">
              <w:r w:rsidRPr="00767895">
                <w:rPr>
                  <w:sz w:val="24"/>
                  <w:szCs w:val="24"/>
                </w:rPr>
                <w:t>Правила</w:t>
              </w:r>
            </w:hyperlink>
            <w:r w:rsidRPr="00767895">
              <w:rPr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hyperlink r:id="rId24" w:history="1">
              <w:r w:rsidRPr="00767895">
                <w:rPr>
                  <w:sz w:val="24"/>
                  <w:szCs w:val="24"/>
                </w:rPr>
                <w:t>часть 2 статьи 157</w:t>
              </w:r>
            </w:hyperlink>
            <w:r w:rsidRPr="0076789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hyperlink r:id="rId25" w:history="1">
              <w:r w:rsidRPr="00767895">
                <w:rPr>
                  <w:sz w:val="24"/>
                  <w:szCs w:val="24"/>
                </w:rPr>
                <w:t>пункт 4</w:t>
              </w:r>
            </w:hyperlink>
            <w:r w:rsidRPr="00767895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hyperlink r:id="rId26" w:history="1">
              <w:r w:rsidRPr="00767895">
                <w:rPr>
                  <w:sz w:val="24"/>
                  <w:szCs w:val="24"/>
                </w:rPr>
                <w:t>пункты 31</w:t>
              </w:r>
            </w:hyperlink>
            <w:r w:rsidRPr="00767895">
              <w:rPr>
                <w:sz w:val="24"/>
                <w:szCs w:val="24"/>
              </w:rPr>
              <w:t xml:space="preserve">, </w:t>
            </w:r>
            <w:hyperlink r:id="rId27" w:history="1">
              <w:r w:rsidRPr="00767895">
                <w:rPr>
                  <w:sz w:val="24"/>
                  <w:szCs w:val="24"/>
                </w:rPr>
                <w:t>69</w:t>
              </w:r>
            </w:hyperlink>
            <w:r w:rsidRPr="00767895">
              <w:rPr>
                <w:sz w:val="24"/>
                <w:szCs w:val="24"/>
              </w:rPr>
              <w:t xml:space="preserve">, </w:t>
            </w:r>
            <w:hyperlink r:id="rId28" w:history="1">
              <w:r w:rsidRPr="00767895">
                <w:rPr>
                  <w:sz w:val="24"/>
                  <w:szCs w:val="24"/>
                </w:rPr>
                <w:t>70</w:t>
              </w:r>
            </w:hyperlink>
            <w:r w:rsidRPr="00767895">
              <w:rPr>
                <w:sz w:val="24"/>
                <w:szCs w:val="24"/>
              </w:rPr>
              <w:t xml:space="preserve">, </w:t>
            </w:r>
            <w:hyperlink r:id="rId29" w:history="1">
              <w:r w:rsidRPr="00767895">
                <w:rPr>
                  <w:sz w:val="24"/>
                  <w:szCs w:val="24"/>
                </w:rPr>
                <w:t>71</w:t>
              </w:r>
            </w:hyperlink>
            <w:r w:rsidRPr="00767895">
              <w:rPr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30" w:history="1">
              <w:r w:rsidRPr="00767895">
                <w:rPr>
                  <w:sz w:val="24"/>
                  <w:szCs w:val="24"/>
                </w:rPr>
                <w:t>пункт 29</w:t>
              </w:r>
            </w:hyperlink>
            <w:r w:rsidRPr="00767895">
              <w:rPr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  <w:tr w:rsidR="00EC7D02">
        <w:tc>
          <w:tcPr>
            <w:tcW w:w="568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C7D02" w:rsidRPr="00767895" w:rsidRDefault="00EC7D02" w:rsidP="00300EC1">
            <w:pPr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44" w:type="dxa"/>
          </w:tcPr>
          <w:p w:rsidR="00EC7D02" w:rsidRPr="00767895" w:rsidRDefault="00EC7D02" w:rsidP="00300EC1">
            <w:pPr>
              <w:jc w:val="both"/>
              <w:rPr>
                <w:sz w:val="24"/>
                <w:szCs w:val="24"/>
              </w:rPr>
            </w:pPr>
            <w:hyperlink r:id="rId31" w:history="1">
              <w:r w:rsidRPr="00767895">
                <w:rPr>
                  <w:sz w:val="24"/>
                  <w:szCs w:val="24"/>
                </w:rPr>
                <w:t>часть 1 статьи 157</w:t>
              </w:r>
            </w:hyperlink>
            <w:r w:rsidRPr="0076789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C7D02" w:rsidRPr="00767895" w:rsidRDefault="00EC7D02" w:rsidP="00300EC1">
            <w:pPr>
              <w:rPr>
                <w:sz w:val="24"/>
                <w:szCs w:val="24"/>
              </w:rPr>
            </w:pPr>
            <w:hyperlink r:id="rId32" w:history="1">
              <w:r w:rsidRPr="00767895">
                <w:rPr>
                  <w:sz w:val="24"/>
                  <w:szCs w:val="24"/>
                </w:rPr>
                <w:t>подпункт «д» пункта 4</w:t>
              </w:r>
            </w:hyperlink>
            <w:r w:rsidRPr="00767895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D02" w:rsidRDefault="00EC7D02" w:rsidP="00300EC1">
            <w:pPr>
              <w:jc w:val="both"/>
              <w:rPr>
                <w:sz w:val="24"/>
                <w:szCs w:val="24"/>
              </w:rPr>
            </w:pPr>
          </w:p>
        </w:tc>
      </w:tr>
    </w:tbl>
    <w:p w:rsidR="00EC7D02" w:rsidRDefault="00EC7D02" w:rsidP="00300EC1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**Подлежит обязательному заполнению в случае заполнения графы «Неприменимо»</w:t>
      </w:r>
    </w:p>
    <w:p w:rsidR="00EC7D02" w:rsidRDefault="00EC7D02" w:rsidP="00300EC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43" w:type="dxa"/>
        <w:tblInd w:w="-106" w:type="dxa"/>
        <w:tblLook w:val="00A0" w:firstRow="1" w:lastRow="0" w:firstColumn="1" w:lastColumn="0" w:noHBand="0" w:noVBand="0"/>
      </w:tblPr>
      <w:tblGrid>
        <w:gridCol w:w="2943"/>
      </w:tblGrid>
      <w:tr w:rsidR="00EC7D02">
        <w:tc>
          <w:tcPr>
            <w:tcW w:w="2943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«___» _______ 20__ г.</w:t>
            </w:r>
          </w:p>
        </w:tc>
      </w:tr>
      <w:tr w:rsidR="00EC7D02">
        <w:tc>
          <w:tcPr>
            <w:tcW w:w="2943" w:type="dxa"/>
          </w:tcPr>
          <w:p w:rsidR="00EC7D02" w:rsidRDefault="00EC7D02" w:rsidP="00300E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дата</w:t>
            </w:r>
          </w:p>
          <w:p w:rsidR="00EC7D02" w:rsidRDefault="00EC7D02" w:rsidP="00300E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заполнения</w:t>
            </w:r>
          </w:p>
          <w:p w:rsidR="00EC7D02" w:rsidRDefault="00EC7D02" w:rsidP="00300EC1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>проверочного листа)</w:t>
            </w:r>
          </w:p>
        </w:tc>
      </w:tr>
      <w:tr w:rsidR="00EC7D02">
        <w:tc>
          <w:tcPr>
            <w:tcW w:w="2943" w:type="dxa"/>
          </w:tcPr>
          <w:p w:rsidR="00EC7D02" w:rsidRDefault="00EC7D02" w:rsidP="00300EC1">
            <w:pPr>
              <w:shd w:val="clear" w:color="auto" w:fill="FFFFFF"/>
              <w:adjustRightInd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EC7D02" w:rsidRDefault="00EC7D02" w:rsidP="00300EC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3272"/>
        <w:gridCol w:w="3075"/>
        <w:gridCol w:w="3400"/>
      </w:tblGrid>
      <w:tr w:rsidR="00EC7D02">
        <w:tc>
          <w:tcPr>
            <w:tcW w:w="3272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</w:t>
            </w:r>
          </w:p>
          <w:p w:rsidR="00EC7D02" w:rsidRDefault="00EC7D02" w:rsidP="00300EC1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</w:tr>
      <w:tr w:rsidR="00EC7D02">
        <w:tc>
          <w:tcPr>
            <w:tcW w:w="3272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(должность лица, заполнившего </w:t>
            </w:r>
            <w:r>
              <w:rPr>
                <w:color w:val="000000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</w:t>
            </w:r>
          </w:p>
        </w:tc>
        <w:tc>
          <w:tcPr>
            <w:tcW w:w="3400" w:type="dxa"/>
          </w:tcPr>
          <w:p w:rsidR="00EC7D02" w:rsidRDefault="00EC7D02" w:rsidP="00300E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(фамилия, имя, отчество </w:t>
            </w:r>
            <w:r>
              <w:rPr>
                <w:color w:val="000000"/>
                <w:lang w:eastAsia="en-US"/>
              </w:rPr>
              <w:br/>
              <w:t>(при наличии) должностного лица контрольного органа муниципального земельного контроля, заполнившего проверочный лист)</w:t>
            </w:r>
          </w:p>
          <w:p w:rsidR="00EC7D02" w:rsidRDefault="00EC7D02" w:rsidP="00300EC1">
            <w:pPr>
              <w:widowControl/>
              <w:jc w:val="center"/>
              <w:rPr>
                <w:color w:val="000000"/>
                <w:lang w:eastAsia="en-US"/>
              </w:rPr>
            </w:pPr>
          </w:p>
          <w:p w:rsidR="00EC7D02" w:rsidRDefault="00EC7D02" w:rsidP="00300EC1">
            <w:pPr>
              <w:widowControl/>
              <w:jc w:val="center"/>
              <w:rPr>
                <w:color w:val="000000"/>
                <w:lang w:eastAsia="en-US"/>
              </w:rPr>
            </w:pPr>
          </w:p>
        </w:tc>
      </w:tr>
      <w:tr w:rsidR="00EC7D02">
        <w:tc>
          <w:tcPr>
            <w:tcW w:w="3272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:rsidR="00EC7D02" w:rsidRDefault="00EC7D02" w:rsidP="00300EC1">
            <w:pPr>
              <w:shd w:val="clear" w:color="auto" w:fill="FFFFFF"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 20__ г.</w:t>
            </w:r>
          </w:p>
        </w:tc>
      </w:tr>
    </w:tbl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/>
    <w:p w:rsidR="00EC7D02" w:rsidRDefault="00EC7D02" w:rsidP="00300EC1">
      <w:pPr>
        <w:ind w:left="6237"/>
        <w:jc w:val="both"/>
        <w:rPr>
          <w:sz w:val="24"/>
          <w:szCs w:val="24"/>
          <w:lang w:eastAsia="en-US"/>
        </w:rPr>
      </w:pPr>
      <w:r w:rsidRPr="00523095">
        <w:rPr>
          <w:sz w:val="24"/>
          <w:szCs w:val="24"/>
        </w:rPr>
        <w:t>Приложение</w:t>
      </w:r>
      <w:r w:rsidRPr="00523095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</w:t>
      </w:r>
      <w:r w:rsidRPr="00523095">
        <w:rPr>
          <w:sz w:val="24"/>
          <w:szCs w:val="24"/>
        </w:rPr>
        <w:t xml:space="preserve"> к постановлени</w:t>
      </w:r>
      <w:r w:rsidRPr="00523095">
        <w:rPr>
          <w:sz w:val="24"/>
          <w:szCs w:val="24"/>
          <w:lang w:eastAsia="en-US"/>
        </w:rPr>
        <w:t xml:space="preserve">ю </w:t>
      </w:r>
      <w:r w:rsidRPr="0052309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Перегрузненского</w:t>
      </w:r>
      <w:r w:rsidRPr="00523095">
        <w:rPr>
          <w:sz w:val="24"/>
          <w:szCs w:val="24"/>
          <w:lang w:eastAsia="en-US"/>
        </w:rPr>
        <w:t xml:space="preserve"> сельского поселения </w:t>
      </w:r>
    </w:p>
    <w:p w:rsidR="00EC7D02" w:rsidRPr="00523095" w:rsidRDefault="00EC7D02" w:rsidP="00300EC1">
      <w:pPr>
        <w:ind w:left="6237"/>
        <w:jc w:val="both"/>
        <w:rPr>
          <w:sz w:val="24"/>
          <w:szCs w:val="24"/>
        </w:rPr>
      </w:pPr>
      <w:r w:rsidRPr="00523095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             </w:t>
      </w:r>
      <w:r w:rsidRPr="00523095">
        <w:rPr>
          <w:sz w:val="24"/>
          <w:szCs w:val="24"/>
          <w:lang w:eastAsia="en-US"/>
        </w:rPr>
        <w:t xml:space="preserve"> № </w:t>
      </w:r>
      <w:r w:rsidRPr="00523095">
        <w:rPr>
          <w:sz w:val="24"/>
          <w:szCs w:val="24"/>
        </w:rPr>
        <w:t xml:space="preserve">              </w:t>
      </w:r>
    </w:p>
    <w:p w:rsidR="00EC7D02" w:rsidRPr="00523095" w:rsidRDefault="00EC7D02" w:rsidP="00300EC1">
      <w:pPr>
        <w:ind w:left="6237"/>
        <w:jc w:val="both"/>
        <w:rPr>
          <w:sz w:val="24"/>
          <w:szCs w:val="24"/>
        </w:rPr>
      </w:pPr>
    </w:p>
    <w:p w:rsidR="00EC7D02" w:rsidRDefault="00EC7D02" w:rsidP="00300EC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Rectangle 3" o:spid="_x0000_s1027" style="position:absolute;left:0;text-align:left;margin-left:347.75pt;margin-top:10pt;width:105.8pt;height:8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jnIQ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"/>
        </w:pict>
      </w:r>
    </w:p>
    <w:p w:rsidR="00EC7D02" w:rsidRDefault="00EC7D02" w:rsidP="00300EC1">
      <w:pPr>
        <w:pStyle w:val="ConsPlusNormal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*                                 </w:t>
      </w:r>
    </w:p>
    <w:p w:rsidR="00EC7D02" w:rsidRDefault="00EC7D02" w:rsidP="00300EC1">
      <w:pPr>
        <w:pStyle w:val="ConsPlusNormal0"/>
        <w:tabs>
          <w:tab w:val="left" w:pos="9329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7D02" w:rsidRDefault="00EC7D02" w:rsidP="00300EC1">
      <w:pPr>
        <w:pStyle w:val="ConsPlusNormal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C7D02" w:rsidRDefault="00EC7D02" w:rsidP="00300EC1">
      <w:pPr>
        <w:pStyle w:val="ConsPlusNormal0"/>
        <w:tabs>
          <w:tab w:val="left" w:pos="9279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7D02" w:rsidRDefault="00EC7D02" w:rsidP="00300EC1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C7D02" w:rsidRDefault="00EC7D02" w:rsidP="00300EC1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C7D02" w:rsidRDefault="00EC7D02" w:rsidP="00300EC1">
      <w:pPr>
        <w:pStyle w:val="ConsPlusNormal0"/>
        <w:ind w:left="453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 QR-код, предусмотренный</w:t>
      </w:r>
      <w:r>
        <w:rPr>
          <w:rFonts w:ascii="Times New Roman" w:hAnsi="Times New Roman" w:cs="Times New Roman"/>
          <w:color w:val="000000"/>
        </w:rPr>
        <w:t xml:space="preserve"> постановлением</w:t>
      </w:r>
      <w:r>
        <w:rPr>
          <w:rFonts w:ascii="Times New Roman" w:hAnsi="Times New Roman" w:cs="Times New Roman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 415»</w:t>
      </w:r>
    </w:p>
    <w:p w:rsidR="00EC7D02" w:rsidRDefault="00EC7D02" w:rsidP="00300EC1">
      <w:pPr>
        <w:ind w:left="6237"/>
        <w:jc w:val="both"/>
        <w:rPr>
          <w:sz w:val="24"/>
          <w:szCs w:val="24"/>
        </w:rPr>
      </w:pPr>
    </w:p>
    <w:p w:rsidR="00EC7D02" w:rsidRPr="00300EC1" w:rsidRDefault="00EC7D02" w:rsidP="00300EC1">
      <w:pPr>
        <w:jc w:val="center"/>
        <w:rPr>
          <w:b/>
          <w:bCs/>
          <w:sz w:val="24"/>
          <w:szCs w:val="24"/>
        </w:rPr>
      </w:pPr>
      <w:r w:rsidRPr="00300EC1">
        <w:rPr>
          <w:b/>
          <w:bCs/>
          <w:sz w:val="24"/>
          <w:szCs w:val="24"/>
        </w:rPr>
        <w:t>Проверочный лист</w:t>
      </w:r>
    </w:p>
    <w:p w:rsidR="00EC7D02" w:rsidRPr="00300EC1" w:rsidRDefault="00EC7D02" w:rsidP="00300EC1">
      <w:pPr>
        <w:jc w:val="center"/>
        <w:rPr>
          <w:b/>
          <w:bCs/>
          <w:sz w:val="24"/>
          <w:szCs w:val="24"/>
        </w:rPr>
      </w:pPr>
      <w:r w:rsidRPr="00300EC1">
        <w:rPr>
          <w:b/>
          <w:bCs/>
          <w:sz w:val="24"/>
          <w:szCs w:val="24"/>
        </w:rPr>
        <w:t>(список контрольных вопросов) при проведении плановых проверок по</w:t>
      </w:r>
    </w:p>
    <w:p w:rsidR="00EC7D02" w:rsidRPr="00300EC1" w:rsidRDefault="00EC7D02" w:rsidP="00300EC1">
      <w:pPr>
        <w:jc w:val="both"/>
        <w:rPr>
          <w:b/>
          <w:bCs/>
          <w:sz w:val="24"/>
          <w:szCs w:val="24"/>
        </w:rPr>
      </w:pPr>
      <w:r w:rsidRPr="00300EC1">
        <w:rPr>
          <w:b/>
          <w:bCs/>
          <w:sz w:val="24"/>
          <w:szCs w:val="24"/>
        </w:rPr>
        <w:t>муниципальному  контролю  в сф</w:t>
      </w:r>
      <w:r>
        <w:rPr>
          <w:b/>
          <w:bCs/>
          <w:sz w:val="24"/>
          <w:szCs w:val="24"/>
        </w:rPr>
        <w:t>ере благоустройства в Перегрузненском</w:t>
      </w:r>
      <w:r w:rsidRPr="00300EC1">
        <w:rPr>
          <w:b/>
          <w:bCs/>
          <w:sz w:val="24"/>
          <w:szCs w:val="24"/>
        </w:rPr>
        <w:t xml:space="preserve"> сельском поселении</w:t>
      </w:r>
    </w:p>
    <w:p w:rsidR="00EC7D02" w:rsidRPr="00300EC1" w:rsidRDefault="00EC7D02" w:rsidP="00300EC1">
      <w:pPr>
        <w:jc w:val="both"/>
        <w:rPr>
          <w:b/>
          <w:bCs/>
          <w:sz w:val="24"/>
          <w:szCs w:val="24"/>
        </w:rPr>
      </w:pPr>
    </w:p>
    <w:p w:rsidR="00EC7D02" w:rsidRPr="00300EC1" w:rsidRDefault="00EC7D02" w:rsidP="00300EC1">
      <w:pPr>
        <w:ind w:left="1701"/>
        <w:rPr>
          <w:b/>
          <w:bCs/>
          <w:sz w:val="24"/>
          <w:szCs w:val="24"/>
        </w:rPr>
      </w:pPr>
      <w:r w:rsidRPr="00300EC1">
        <w:rPr>
          <w:b/>
          <w:bCs/>
          <w:sz w:val="24"/>
          <w:szCs w:val="24"/>
        </w:rPr>
        <w:t>Муниципальный контроль в сфере благоустройства</w:t>
      </w:r>
    </w:p>
    <w:p w:rsidR="00EC7D02" w:rsidRPr="00300EC1" w:rsidRDefault="00EC7D02" w:rsidP="00300EC1">
      <w:pPr>
        <w:jc w:val="center"/>
        <w:rPr>
          <w:b/>
          <w:bCs/>
          <w:sz w:val="24"/>
          <w:szCs w:val="24"/>
        </w:rPr>
      </w:pPr>
      <w:r w:rsidRPr="00300EC1">
        <w:rPr>
          <w:b/>
          <w:bCs/>
          <w:sz w:val="24"/>
          <w:szCs w:val="24"/>
        </w:rPr>
        <w:t xml:space="preserve"> (вид муниципального контроля)</w:t>
      </w:r>
    </w:p>
    <w:p w:rsidR="00EC7D02" w:rsidRDefault="00EC7D02" w:rsidP="00300EC1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EC7D02" w:rsidRDefault="00EC7D02" w:rsidP="00300EC1">
      <w:pPr>
        <w:widowControl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1.  Сведения о</w:t>
      </w:r>
      <w:r>
        <w:rPr>
          <w:color w:val="000000"/>
          <w:sz w:val="24"/>
          <w:szCs w:val="24"/>
          <w:lang w:eastAsia="en-US"/>
        </w:rPr>
        <w:t xml:space="preserve"> контролируемом лице:</w:t>
      </w: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D02" w:rsidRDefault="00EC7D02" w:rsidP="00300EC1">
      <w:pPr>
        <w:widowControl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наименование юридического лица, </w:t>
      </w:r>
      <w:r>
        <w:rPr>
          <w:color w:val="000000"/>
          <w:sz w:val="24"/>
          <w:szCs w:val="24"/>
          <w:lang w:eastAsia="en-US"/>
        </w:rPr>
        <w:t>фамилия, имя и отчество (при наличии) индивидуального предпринимателя: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D02" w:rsidRDefault="00EC7D02" w:rsidP="00300EC1">
      <w:pPr>
        <w:widowControl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идентификационный номер налогоплательщика _____________________</w:t>
      </w:r>
    </w:p>
    <w:p w:rsidR="00EC7D02" w:rsidRDefault="00EC7D02" w:rsidP="00300EC1">
      <w:pPr>
        <w:widowControl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предпринимателя_____________________________________________________;</w:t>
      </w:r>
    </w:p>
    <w:p w:rsidR="00EC7D02" w:rsidRDefault="00EC7D02" w:rsidP="00300EC1">
      <w:pPr>
        <w:widowControl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EC7D02" w:rsidRDefault="00EC7D02" w:rsidP="00300EC1">
      <w:pPr>
        <w:widowControl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адрес регистрации индивидуального предпринимателя,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Вид контрольного мероприятия: выездная проверка.</w:t>
      </w:r>
    </w:p>
    <w:p w:rsidR="00EC7D02" w:rsidRDefault="00EC7D02" w:rsidP="00300EC1">
      <w:pPr>
        <w:pStyle w:val="ConsPlusNonformat"/>
        <w:ind w:right="42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Объект муниципального контроля, в отношении которого проводится контрольное мероприятие: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Место проведения контрольного мероприятия с заполнением проверочного листа: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Реквизиты решения о проведении контрольного мероприятия: 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Учетный номер контрольного мероприятия: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 Должность, фамилия и инициалы д</w:t>
      </w:r>
      <w:r>
        <w:rPr>
          <w:rFonts w:ascii="Times New Roman" w:hAnsi="Times New Roman" w:cs="Times New Roman"/>
          <w:sz w:val="24"/>
          <w:szCs w:val="24"/>
          <w:lang w:eastAsia="en-US"/>
        </w:rPr>
        <w:t>олжностного лица органа контроля,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контрольное мероприятие и заполняющего проверочный лист: </w:t>
      </w:r>
    </w:p>
    <w:p w:rsidR="00EC7D02" w:rsidRDefault="00EC7D02" w:rsidP="00300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EC7D02" w:rsidRPr="000D2E2F" w:rsidTr="00897B8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№</w:t>
            </w:r>
          </w:p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Реквизиты правового акта,</w:t>
            </w:r>
          </w:p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Варианты ответа</w:t>
            </w:r>
          </w:p>
        </w:tc>
      </w:tr>
      <w:tr w:rsidR="00EC7D02" w:rsidRPr="000D2E2F" w:rsidTr="00897B8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не</w:t>
            </w:r>
          </w:p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требуется</w:t>
            </w: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 xml:space="preserve">пункт 2.3. раздела 2 Правил благоустройства территории муниципального образования </w:t>
            </w:r>
            <w:r w:rsidRPr="000D2E2F">
              <w:rPr>
                <w:color w:val="000000"/>
                <w:sz w:val="24"/>
                <w:szCs w:val="24"/>
              </w:rPr>
              <w:t>Перегрузненского</w:t>
            </w:r>
            <w:r w:rsidRPr="000D2E2F">
              <w:rPr>
                <w:sz w:val="24"/>
                <w:szCs w:val="24"/>
              </w:rPr>
              <w:t xml:space="preserve"> сельское поселение Октябрьского муниципального района Волгоградской области, утвержденных решением совета народных депутатов Перегрузненского сельского поселения от 10.09.2017 № 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Имеются ли заключенные договоры:</w:t>
            </w:r>
          </w:p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 xml:space="preserve">пункты 6,7 раздела 6 Правил благоустройства территории муниципального образования </w:t>
            </w:r>
            <w:r w:rsidRPr="000D2E2F">
              <w:rPr>
                <w:color w:val="000000"/>
                <w:sz w:val="24"/>
                <w:szCs w:val="24"/>
              </w:rPr>
              <w:t>Перегрузненского</w:t>
            </w:r>
            <w:r w:rsidRPr="000D2E2F">
              <w:rPr>
                <w:sz w:val="24"/>
                <w:szCs w:val="24"/>
              </w:rPr>
              <w:t xml:space="preserve"> сельское поселение Октябрьского муниципального района Волгоградской области, утвержденных решением совета народных депутатов Перегрузненского сельского поселения от 10.09.2017 № 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пункт 3.25 раздела 3 Правил благоустройства территории муниципального образования   Перегрузненского сельское поселение Октябрьского муниципального района Волгоградской области, утвержденных решением совета народных депутатов  Перегрузненского сельского поселения от 10.09.2017 № 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Соблюдается ли расстояние от границ детских площадок:</w:t>
            </w:r>
          </w:p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- до контейнерных площадок?</w:t>
            </w:r>
          </w:p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- до  жилых домов?</w:t>
            </w:r>
          </w:p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пункт 6.7.3. раздела 3 Правил благоустройства территории муниципального образования  Перегрузненского сельское поселение Октябрьского муниципального района Волгоградской области, утвержденных решением совета народных депутатов  Перегрузненского сельского поселения от 10.09.2017 №155/2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раздел 7 Правил благоустройства территории муниципального образования  Перегрузненского сельское поселение Октябрьского муниципального района Волгоградской области, утвержденных решением совета народных депутатов  Перегрузненского сельского поселения от 10.09.2017 № 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пункт 6.8 раздела 6 Правил благоустройства территории муниципального образования  Перегрузненского сельское поселение Октябрьского муниципального района Волгоградской области, утвержденных решением совета народных депутатов  Перегрузненского сельского поселения от 10.09.2017 № 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пункты 3.19 раздела 3 Правил благоустройства территории муниципального образования  Перегрузненского сельское поселение Октябрьского муниципального района Волгоградской области, утвержденных решением совета народных депутатов  Перегрузненского сельского поселения от 10.09.2017 № 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пункты 3.28 раздела 3 Правил благоустройства территории муниципального образования  Перегрузненского сельское поселение Октябрьского муниципального района Волгоградской области, утвержденных решением совета народных депутатов  Перегрузненского сельского поселения от 10.09.2017 № 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Выполняются ли требования по организации и порядку проведения земляных работ на территории Перегрузненского сельского поселения?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 xml:space="preserve"> раздел 11 Правил благоустройства территории муниципального образования  Перегрузненского сельское поселение Октябрьского муниципального района Волгоградской области, утвержденных решением совета народных депутатов  Перегрузненского сельского поселения от 10.09.2017 № 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пункты 6.6 раздела 6 Правил благоустройства территории муниципального образования  Перегрузненского сельское поселение Октябрьского муниципального района Волгоградской области, утвержденных решением совета народных депутатов  Перегрузненского сельского поселения от 10.09.2017 № 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897B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Соблюдается ли особенность уборки территории населенного пункта Перегрузненского сельского поселения 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 xml:space="preserve"> Пункт 6.3. раздел 6 Правил благоустройства территории муниципального образования Перегрузненского сельское поселение Октябрьского муниципального района Волгоградской области, утвержденных решением совета народных депутатов  Перегрузненского сельского поселения от 10.09.2017 № 155/2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0D2E2F">
        <w:trPr>
          <w:trHeight w:val="3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center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Соблюдается ли особенность уборки территории населенного пункта Перегрузненского сельского поселения в осенне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пункт 6.2 раздела 6 Правил благоустройства территории муниципального образования  Перегрузненского сельское поселение Октябрьского муниципального района Волгоградской области, утвержденных решением совета народных депутатов  Перегрузненского сельского поселения от 10.09.2017 № 155/2</w:t>
            </w:r>
          </w:p>
          <w:p w:rsidR="00EC7D02" w:rsidRPr="000D2E2F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0D2E2F">
        <w:trPr>
          <w:trHeight w:val="2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города?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hyperlink r:id="rId33" w:history="1">
              <w:r w:rsidRPr="00767895">
                <w:rPr>
                  <w:sz w:val="24"/>
                  <w:szCs w:val="24"/>
                </w:rPr>
                <w:t>пункт 4.41 раздела 4</w:t>
              </w:r>
            </w:hyperlink>
            <w:r w:rsidRPr="007678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3"/>
                <w:szCs w:val="23"/>
              </w:rPr>
              <w:t>Перегрузненского</w:t>
            </w:r>
            <w:r w:rsidRPr="00767895">
              <w:rPr>
                <w:sz w:val="24"/>
                <w:szCs w:val="24"/>
              </w:rPr>
              <w:t xml:space="preserve"> сельского поселения, утвержденных постановлением администрации </w:t>
            </w:r>
            <w:r>
              <w:rPr>
                <w:sz w:val="24"/>
                <w:szCs w:val="24"/>
              </w:rPr>
              <w:t>Перегрузненского сельского поселения от 10.09.2017 №155/2</w:t>
            </w: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Pr="000D2E2F" w:rsidRDefault="00EC7D02" w:rsidP="000D2E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0D2E2F">
        <w:trPr>
          <w:trHeight w:val="22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Выполняются ли требованию по организации и порядку проведения земляных работ?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hyperlink r:id="rId34" w:history="1">
              <w:r w:rsidRPr="00767895">
                <w:rPr>
                  <w:sz w:val="24"/>
                  <w:szCs w:val="24"/>
                </w:rPr>
                <w:t xml:space="preserve"> раздела 6</w:t>
              </w:r>
            </w:hyperlink>
            <w:r w:rsidRPr="007678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3"/>
                <w:szCs w:val="23"/>
              </w:rPr>
              <w:t>Перегрузненского</w:t>
            </w:r>
            <w:r w:rsidRPr="00767895">
              <w:rPr>
                <w:sz w:val="24"/>
                <w:szCs w:val="24"/>
              </w:rPr>
              <w:t xml:space="preserve"> сельского поселения, утвержденных постановлением администрации </w:t>
            </w:r>
            <w:r>
              <w:rPr>
                <w:sz w:val="24"/>
                <w:szCs w:val="24"/>
              </w:rPr>
              <w:t>Перегрузненского сельского поселения от 10.09.2017 №155/2</w:t>
            </w: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  <w:tr w:rsidR="00EC7D02" w:rsidRPr="000D2E2F" w:rsidTr="000D2E2F">
        <w:trPr>
          <w:trHeight w:val="1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jc w:val="both"/>
              <w:rPr>
                <w:sz w:val="24"/>
                <w:szCs w:val="24"/>
              </w:rPr>
            </w:pPr>
            <w:r w:rsidRPr="00767895">
              <w:rPr>
                <w:sz w:val="24"/>
                <w:szCs w:val="24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</w:p>
          <w:p w:rsidR="00EC7D02" w:rsidRDefault="00EC7D02" w:rsidP="000D2E2F">
            <w:pPr>
              <w:adjustRightInd/>
              <w:jc w:val="both"/>
              <w:rPr>
                <w:sz w:val="24"/>
                <w:szCs w:val="24"/>
              </w:rPr>
            </w:pPr>
            <w:hyperlink r:id="rId35" w:history="1">
              <w:r w:rsidRPr="00767895">
                <w:rPr>
                  <w:sz w:val="24"/>
                  <w:szCs w:val="24"/>
                </w:rPr>
                <w:t>пункт 4.7 раздела 4</w:t>
              </w:r>
            </w:hyperlink>
            <w:r w:rsidRPr="00767895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3"/>
                <w:szCs w:val="23"/>
              </w:rPr>
              <w:t>Перегрузненского</w:t>
            </w:r>
            <w:r w:rsidRPr="00767895">
              <w:rPr>
                <w:sz w:val="24"/>
                <w:szCs w:val="24"/>
              </w:rPr>
              <w:t xml:space="preserve"> сельского поселения, утвержденных постановлением администрации </w:t>
            </w:r>
            <w:r>
              <w:rPr>
                <w:sz w:val="24"/>
                <w:szCs w:val="24"/>
              </w:rPr>
              <w:t>Перегрузненского сельского поселения от 10.09.2017 №155/2</w:t>
            </w:r>
          </w:p>
          <w:p w:rsidR="00EC7D02" w:rsidRDefault="00EC7D02" w:rsidP="000D2E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0D2E2F" w:rsidRDefault="00EC7D02" w:rsidP="000D2E2F">
            <w:pPr>
              <w:adjustRightInd/>
              <w:rPr>
                <w:sz w:val="24"/>
                <w:szCs w:val="24"/>
              </w:rPr>
            </w:pPr>
          </w:p>
        </w:tc>
      </w:tr>
    </w:tbl>
    <w:p w:rsidR="00EC7D02" w:rsidRDefault="00EC7D02" w:rsidP="00300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D02" w:rsidRDefault="00EC7D02" w:rsidP="00300EC1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**Подлежит обязательному заполнению в случае заполнения графы «Неприменимо»</w:t>
      </w:r>
    </w:p>
    <w:p w:rsidR="00EC7D02" w:rsidRDefault="00EC7D02" w:rsidP="00300EC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2" w:type="dxa"/>
        <w:tblLook w:val="00A0" w:firstRow="1" w:lastRow="0" w:firstColumn="1" w:lastColumn="0" w:noHBand="0" w:noVBand="0"/>
      </w:tblPr>
      <w:tblGrid>
        <w:gridCol w:w="2943"/>
        <w:gridCol w:w="329"/>
        <w:gridCol w:w="3075"/>
        <w:gridCol w:w="3400"/>
      </w:tblGrid>
      <w:tr w:rsidR="00EC7D02">
        <w:trPr>
          <w:gridAfter w:val="3"/>
          <w:wAfter w:w="6804" w:type="dxa"/>
        </w:trPr>
        <w:tc>
          <w:tcPr>
            <w:tcW w:w="2943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«___» _______ 20__ г.</w:t>
            </w:r>
          </w:p>
        </w:tc>
      </w:tr>
      <w:tr w:rsidR="00EC7D02">
        <w:trPr>
          <w:gridAfter w:val="3"/>
          <w:wAfter w:w="6804" w:type="dxa"/>
        </w:trPr>
        <w:tc>
          <w:tcPr>
            <w:tcW w:w="2943" w:type="dxa"/>
          </w:tcPr>
          <w:p w:rsidR="00EC7D02" w:rsidRDefault="00EC7D02" w:rsidP="00300E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дата</w:t>
            </w:r>
          </w:p>
          <w:p w:rsidR="00EC7D02" w:rsidRDefault="00EC7D02" w:rsidP="00300E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заполнения</w:t>
            </w:r>
          </w:p>
          <w:p w:rsidR="00EC7D02" w:rsidRDefault="00EC7D02" w:rsidP="00300EC1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>проверочного листа)</w:t>
            </w:r>
          </w:p>
        </w:tc>
      </w:tr>
      <w:tr w:rsidR="00EC7D02">
        <w:trPr>
          <w:gridAfter w:val="3"/>
          <w:wAfter w:w="6804" w:type="dxa"/>
        </w:trPr>
        <w:tc>
          <w:tcPr>
            <w:tcW w:w="2943" w:type="dxa"/>
          </w:tcPr>
          <w:p w:rsidR="00EC7D02" w:rsidRDefault="00EC7D02" w:rsidP="00300EC1">
            <w:pPr>
              <w:shd w:val="clear" w:color="auto" w:fill="FFFFFF"/>
              <w:adjustRightInd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C7D02">
        <w:tc>
          <w:tcPr>
            <w:tcW w:w="3272" w:type="dxa"/>
            <w:gridSpan w:val="2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</w:t>
            </w:r>
          </w:p>
          <w:p w:rsidR="00EC7D02" w:rsidRDefault="00EC7D02" w:rsidP="00300EC1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</w:tr>
      <w:tr w:rsidR="00EC7D02">
        <w:tc>
          <w:tcPr>
            <w:tcW w:w="3272" w:type="dxa"/>
            <w:gridSpan w:val="2"/>
          </w:tcPr>
          <w:p w:rsidR="00EC7D02" w:rsidRDefault="00EC7D02" w:rsidP="00300EC1">
            <w:pPr>
              <w:widowControl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(должность лица, заполнившего </w:t>
            </w:r>
            <w:r>
              <w:rPr>
                <w:color w:val="000000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</w:t>
            </w:r>
          </w:p>
        </w:tc>
        <w:tc>
          <w:tcPr>
            <w:tcW w:w="3400" w:type="dxa"/>
          </w:tcPr>
          <w:p w:rsidR="00EC7D02" w:rsidRDefault="00EC7D02" w:rsidP="0071190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(фамилия, имя, отчество </w:t>
            </w:r>
            <w:r>
              <w:rPr>
                <w:color w:val="000000"/>
                <w:lang w:eastAsia="en-US"/>
              </w:rPr>
              <w:br/>
              <w:t>(при наличии) должностного лица контрольного органа муниципального земельного контроля, заполнившего проверочный лист)</w:t>
            </w:r>
          </w:p>
          <w:p w:rsidR="00EC7D02" w:rsidRDefault="00EC7D02" w:rsidP="00300EC1">
            <w:pPr>
              <w:widowControl/>
              <w:jc w:val="center"/>
              <w:rPr>
                <w:color w:val="000000"/>
                <w:lang w:eastAsia="en-US"/>
              </w:rPr>
            </w:pPr>
          </w:p>
        </w:tc>
      </w:tr>
      <w:tr w:rsidR="00EC7D02">
        <w:tc>
          <w:tcPr>
            <w:tcW w:w="3272" w:type="dxa"/>
            <w:gridSpan w:val="2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EC7D02" w:rsidRDefault="00EC7D02" w:rsidP="00300EC1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:rsidR="00EC7D02" w:rsidRDefault="00EC7D02" w:rsidP="00300EC1">
            <w:pPr>
              <w:shd w:val="clear" w:color="auto" w:fill="FFFFFF"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 20__ г.</w:t>
            </w:r>
          </w:p>
        </w:tc>
      </w:tr>
    </w:tbl>
    <w:p w:rsidR="00EC7D02" w:rsidRPr="00300EC1" w:rsidRDefault="00EC7D02" w:rsidP="0071190F">
      <w:pPr>
        <w:rPr>
          <w:b/>
          <w:bCs/>
        </w:rPr>
      </w:pPr>
    </w:p>
    <w:sectPr w:rsidR="00EC7D02" w:rsidRPr="00300EC1" w:rsidSect="00300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F1B"/>
    <w:rsid w:val="000D2E2F"/>
    <w:rsid w:val="00121D15"/>
    <w:rsid w:val="00300EC1"/>
    <w:rsid w:val="003B6746"/>
    <w:rsid w:val="005069CE"/>
    <w:rsid w:val="00523095"/>
    <w:rsid w:val="005B5AEA"/>
    <w:rsid w:val="005D2071"/>
    <w:rsid w:val="00656B84"/>
    <w:rsid w:val="006F6F85"/>
    <w:rsid w:val="0071190F"/>
    <w:rsid w:val="00767895"/>
    <w:rsid w:val="00817F1B"/>
    <w:rsid w:val="008535E6"/>
    <w:rsid w:val="00893BAB"/>
    <w:rsid w:val="00897B84"/>
    <w:rsid w:val="008D0215"/>
    <w:rsid w:val="00A87C7D"/>
    <w:rsid w:val="00AA15FC"/>
    <w:rsid w:val="00B31C1A"/>
    <w:rsid w:val="00B33658"/>
    <w:rsid w:val="00B45029"/>
    <w:rsid w:val="00B56153"/>
    <w:rsid w:val="00B94CFE"/>
    <w:rsid w:val="00BB2B6B"/>
    <w:rsid w:val="00C809BD"/>
    <w:rsid w:val="00D609FB"/>
    <w:rsid w:val="00D95E58"/>
    <w:rsid w:val="00DA4A09"/>
    <w:rsid w:val="00DB0B8D"/>
    <w:rsid w:val="00DB2B87"/>
    <w:rsid w:val="00E009CB"/>
    <w:rsid w:val="00E2053B"/>
    <w:rsid w:val="00EC7D02"/>
    <w:rsid w:val="00F07C2D"/>
    <w:rsid w:val="00F5616B"/>
    <w:rsid w:val="00F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609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C1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C1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C1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1C1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1C1A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16505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C1A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C1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1C1A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2DA2B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1C1A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C1A"/>
    <w:rPr>
      <w:rFonts w:ascii="Cambria" w:hAnsi="Cambria"/>
      <w:b/>
      <w:color w:val="21798E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1C1A"/>
    <w:rPr>
      <w:rFonts w:ascii="Cambria" w:hAnsi="Cambria"/>
      <w:b/>
      <w:color w:val="2DA2B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1C1A"/>
    <w:rPr>
      <w:rFonts w:ascii="Cambria" w:hAnsi="Cambria"/>
      <w:b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1C1A"/>
    <w:rPr>
      <w:rFonts w:ascii="Cambria" w:hAnsi="Cambria"/>
      <w:b/>
      <w:i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1C1A"/>
    <w:rPr>
      <w:rFonts w:ascii="Cambria" w:hAnsi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1C1A"/>
    <w:rPr>
      <w:rFonts w:ascii="Cambria" w:hAnsi="Cambria"/>
      <w:i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31C1A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31C1A"/>
    <w:rPr>
      <w:rFonts w:ascii="Cambria" w:hAnsi="Cambria"/>
      <w:color w:val="2DA2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31C1A"/>
    <w:rPr>
      <w:rFonts w:ascii="Cambria" w:hAnsi="Cambria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B31C1A"/>
    <w:pPr>
      <w:widowControl/>
      <w:autoSpaceDE/>
      <w:autoSpaceDN/>
      <w:adjustRightInd/>
      <w:spacing w:after="200"/>
    </w:pPr>
    <w:rPr>
      <w:rFonts w:ascii="Calibri" w:eastAsia="Calibri" w:hAnsi="Calibri" w:cs="Calibri"/>
      <w:b/>
      <w:bCs/>
      <w:color w:val="2DA2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31C1A"/>
    <w:pPr>
      <w:widowControl/>
      <w:pBdr>
        <w:bottom w:val="single" w:sz="8" w:space="4" w:color="2DA2BF"/>
      </w:pBdr>
      <w:autoSpaceDE/>
      <w:autoSpaceDN/>
      <w:adjustRightInd/>
      <w:spacing w:after="300"/>
    </w:pPr>
    <w:rPr>
      <w:rFonts w:ascii="Cambria" w:hAnsi="Cambria" w:cs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31C1A"/>
    <w:rPr>
      <w:rFonts w:ascii="Cambria" w:hAnsi="Cambria"/>
      <w:color w:val="343434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1C1A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1C1A"/>
    <w:rPr>
      <w:rFonts w:ascii="Cambria" w:hAnsi="Cambria"/>
      <w:i/>
      <w:color w:val="2DA2BF"/>
      <w:spacing w:val="15"/>
      <w:sz w:val="24"/>
    </w:rPr>
  </w:style>
  <w:style w:type="character" w:styleId="Strong">
    <w:name w:val="Strong"/>
    <w:basedOn w:val="DefaultParagraphFont"/>
    <w:uiPriority w:val="99"/>
    <w:qFormat/>
    <w:rsid w:val="00B31C1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31C1A"/>
    <w:rPr>
      <w:rFonts w:cs="Times New Roman"/>
      <w:i/>
    </w:rPr>
  </w:style>
  <w:style w:type="paragraph" w:styleId="NoSpacing">
    <w:name w:val="No Spacing"/>
    <w:uiPriority w:val="99"/>
    <w:qFormat/>
    <w:rsid w:val="00B31C1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31C1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31C1A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31C1A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31C1A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2DA2B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31C1A"/>
    <w:rPr>
      <w:b/>
      <w:i/>
      <w:color w:val="2DA2BF"/>
    </w:rPr>
  </w:style>
  <w:style w:type="character" w:styleId="SubtleEmphasis">
    <w:name w:val="Subtle Emphasis"/>
    <w:basedOn w:val="DefaultParagraphFont"/>
    <w:uiPriority w:val="99"/>
    <w:qFormat/>
    <w:rsid w:val="00B31C1A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B31C1A"/>
    <w:rPr>
      <w:b/>
      <w:i/>
      <w:color w:val="2DA2BF"/>
    </w:rPr>
  </w:style>
  <w:style w:type="character" w:styleId="SubtleReference">
    <w:name w:val="Subtle Reference"/>
    <w:basedOn w:val="DefaultParagraphFont"/>
    <w:uiPriority w:val="99"/>
    <w:qFormat/>
    <w:rsid w:val="00B31C1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B31C1A"/>
    <w:rPr>
      <w:b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31C1A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31C1A"/>
    <w:pPr>
      <w:outlineLvl w:val="9"/>
    </w:pPr>
  </w:style>
  <w:style w:type="character" w:customStyle="1" w:styleId="ConsPlusNormal">
    <w:name w:val="ConsPlusNormal Знак"/>
    <w:link w:val="ConsPlusNormal0"/>
    <w:uiPriority w:val="99"/>
    <w:locked/>
    <w:rsid w:val="00D609FB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09F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609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Гипертекстовая ссылка"/>
    <w:uiPriority w:val="99"/>
    <w:rsid w:val="00D609FB"/>
    <w:rPr>
      <w:rFonts w:ascii="Times New Roman" w:hAnsi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07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RLAW926&amp;n=192188&amp;date=28.10.2019&amp;dst=101721&amp;fld=134" TargetMode="Externa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RLAW926&amp;n=192188&amp;date=28.10.2019&amp;dst=101721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hyperlink" Target="http://internet.garant.ru/document/redirect/402987948/0" TargetMode="Externa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35" Type="http://schemas.openxmlformats.org/officeDocument/2006/relationships/hyperlink" Target="https://login.consultant.ru/link/?req=doc&amp;base=RLAW926&amp;n=192188&amp;date=28.10.2019&amp;dst=101721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12</Pages>
  <Words>3616</Words>
  <Characters>20615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Пользователь</dc:creator>
  <cp:keywords/>
  <dc:description/>
  <cp:lastModifiedBy>Neo</cp:lastModifiedBy>
  <cp:revision>5</cp:revision>
  <cp:lastPrinted>2022-02-16T07:07:00Z</cp:lastPrinted>
  <dcterms:created xsi:type="dcterms:W3CDTF">2022-02-16T06:11:00Z</dcterms:created>
  <dcterms:modified xsi:type="dcterms:W3CDTF">2022-02-18T03:36:00Z</dcterms:modified>
</cp:coreProperties>
</file>