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9760" w14:textId="77777777" w:rsidR="001F54DB" w:rsidRPr="00950A99" w:rsidRDefault="001F54DB" w:rsidP="001F54DB">
      <w:pPr>
        <w:pStyle w:val="10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СОВЕТ НАРОДНЫХ ДЕПУТАТОВ</w:t>
      </w:r>
    </w:p>
    <w:p w14:paraId="3CE8E86F" w14:textId="2D6AACA7" w:rsidR="001F54DB" w:rsidRPr="00950A99" w:rsidRDefault="00252638" w:rsidP="001F54DB">
      <w:pPr>
        <w:pStyle w:val="10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МИХАЙЛОВСКОГО</w:t>
      </w:r>
      <w:r w:rsidR="001F54DB"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</w:t>
      </w:r>
    </w:p>
    <w:p w14:paraId="4E29CAC2" w14:textId="77777777" w:rsidR="001F54DB" w:rsidRPr="00950A99" w:rsidRDefault="001F54DB" w:rsidP="001F54DB">
      <w:pPr>
        <w:pStyle w:val="10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КАНТЕМИРОВСКОГО МУНИЦИПАЛЬНОГО РАЙОНА</w:t>
      </w:r>
    </w:p>
    <w:p w14:paraId="3454458D" w14:textId="77777777" w:rsidR="001F54DB" w:rsidRPr="00950A99" w:rsidRDefault="001F54DB" w:rsidP="001F54DB">
      <w:pPr>
        <w:pStyle w:val="10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ВОРОНЕЖСКОЙ ОБЛАСТИ</w:t>
      </w:r>
    </w:p>
    <w:p w14:paraId="1FFCFA3B" w14:textId="77777777" w:rsidR="001F54DB" w:rsidRPr="00950A99" w:rsidRDefault="001F54DB" w:rsidP="001F54DB">
      <w:pPr>
        <w:pStyle w:val="10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7187244" w14:textId="77777777" w:rsidR="001F54DB" w:rsidRPr="00950A99" w:rsidRDefault="001F54DB" w:rsidP="001F54DB">
      <w:pPr>
        <w:pStyle w:val="10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РЕШЕНИЕ</w:t>
      </w:r>
    </w:p>
    <w:p w14:paraId="0FE46376" w14:textId="77777777" w:rsidR="001F54DB" w:rsidRPr="00950A99" w:rsidRDefault="001F54DB" w:rsidP="001F54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C867A7" w14:textId="6E6ACC28" w:rsidR="001F54DB" w:rsidRPr="00950A99" w:rsidRDefault="001F54DB" w:rsidP="001F54DB">
      <w:pPr>
        <w:pStyle w:val="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50A9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от </w:t>
      </w:r>
      <w:r w:rsidR="00252638" w:rsidRPr="00950A9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0</w:t>
      </w:r>
      <w:r w:rsidR="00730D8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5</w:t>
      </w:r>
      <w:r w:rsidR="00252638" w:rsidRPr="00950A9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.04.2023</w:t>
      </w:r>
      <w:r w:rsidRPr="00950A9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года № </w:t>
      </w:r>
      <w:r w:rsidR="00252638" w:rsidRPr="00950A9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132</w:t>
      </w:r>
    </w:p>
    <w:p w14:paraId="6E3D5DF0" w14:textId="2FDDD83D" w:rsidR="001F54DB" w:rsidRPr="00950A99" w:rsidRDefault="001F54DB" w:rsidP="001F54DB">
      <w:pPr>
        <w:pStyle w:val="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50A9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с. </w:t>
      </w:r>
      <w:r w:rsidR="00252638" w:rsidRPr="00950A9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Михайловка</w:t>
      </w:r>
    </w:p>
    <w:p w14:paraId="4349AC16" w14:textId="77777777" w:rsidR="001F54DB" w:rsidRPr="00950A99" w:rsidRDefault="001F54DB" w:rsidP="001F54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5B910B" w14:textId="5428372C" w:rsidR="001F54DB" w:rsidRPr="00950A99" w:rsidRDefault="001F54DB" w:rsidP="001F54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порядке, размерах и сроках перечисления муниципальным предприятием в бюджет </w:t>
      </w:r>
      <w:r w:rsidR="00252638" w:rsidRPr="00950A99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Pr="00950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 части прибыли, остающейся в его распоряжении после уплаты налогов и иных обязательных платежей</w:t>
      </w:r>
    </w:p>
    <w:p w14:paraId="5FD85705" w14:textId="77777777" w:rsidR="001F54DB" w:rsidRPr="00950A99" w:rsidRDefault="001F54DB" w:rsidP="001F54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8F36C2" w14:textId="34BE30F3" w:rsidR="001F54DB" w:rsidRPr="00950A99" w:rsidRDefault="001F54DB" w:rsidP="001F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950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Гражданским кодексом Российской Федерации, статьями 41, 42, 62 Бюджетного кодекса Российской Федерации, пунктом 7 части 1 статьи 55 Федерального закона от 6 октября 2003 года № 131-ФЗ «Об общих принципах организации местного самоуправления в Российской Федерации», пунктами 1, 2 статьи 17 Федерального закона от 14 ноября 2002 года № 161-ФЗ «О государственных и муниципальных унитарных предприятиях», руководствуясь Уставом </w:t>
      </w:r>
      <w:r w:rsidR="00252638" w:rsidRPr="00950A99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Pr="00950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области, Совет народных депутатов </w:t>
      </w:r>
      <w:r w:rsidR="00252638" w:rsidRPr="00950A99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Pr="00950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 </w:t>
      </w: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>РЕШИЛ:</w:t>
      </w:r>
    </w:p>
    <w:p w14:paraId="56345F15" w14:textId="622759F1" w:rsidR="002B55D0" w:rsidRPr="00950A99" w:rsidRDefault="002B55D0" w:rsidP="002B5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1. Утвердить Положение о порядке, размерах и сроках перечисления муниципальным предприятием в бюджет </w:t>
      </w:r>
      <w:r w:rsidR="00252638" w:rsidRPr="00950A99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="00252638"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>сельского поселения Кантемировского муниципального района Воронежской области части прибыли, остающейся в его распоряжении после уплаты налогов и иных обязательных платежей, согласно приложению.</w:t>
      </w:r>
    </w:p>
    <w:p w14:paraId="323081B8" w14:textId="462EFE3B" w:rsidR="00B1116F" w:rsidRPr="00950A99" w:rsidRDefault="001567DE" w:rsidP="001F54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2. Настоящее решение вступает в силу </w:t>
      </w:r>
      <w:r w:rsidR="009741E9"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>со дня</w:t>
      </w: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его официального опубликования в Вестнике муниципальных правовых актов </w:t>
      </w:r>
      <w:r w:rsidR="00252638" w:rsidRPr="00950A99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сельского поселения Кантемировского муниципального района Воронежской области.</w:t>
      </w:r>
    </w:p>
    <w:p w14:paraId="09ED4890" w14:textId="77777777" w:rsidR="00B1116F" w:rsidRPr="00950A99" w:rsidRDefault="00B1116F" w:rsidP="001F54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3043"/>
        <w:gridCol w:w="3143"/>
      </w:tblGrid>
      <w:tr w:rsidR="00B1116F" w:rsidRPr="00950A99" w14:paraId="45AC00C6" w14:textId="77777777" w:rsidTr="002C2D48">
        <w:tc>
          <w:tcPr>
            <w:tcW w:w="3284" w:type="dxa"/>
          </w:tcPr>
          <w:p w14:paraId="6F05722F" w14:textId="224D76EB" w:rsidR="00B1116F" w:rsidRPr="00950A99" w:rsidRDefault="00B1116F" w:rsidP="002C2D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0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Глава </w:t>
            </w:r>
            <w:r w:rsidR="00252638" w:rsidRPr="00950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Михайловского</w:t>
            </w:r>
            <w:r w:rsidR="00252638" w:rsidRPr="00950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0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285" w:type="dxa"/>
          </w:tcPr>
          <w:p w14:paraId="3EFA65EB" w14:textId="77777777" w:rsidR="00B1116F" w:rsidRPr="00950A99" w:rsidRDefault="00B1116F" w:rsidP="002C2D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14:paraId="2724B121" w14:textId="57F01078" w:rsidR="00B1116F" w:rsidRPr="00950A99" w:rsidRDefault="00252638" w:rsidP="002C2D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0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 Н. Пархоменко</w:t>
            </w:r>
          </w:p>
        </w:tc>
      </w:tr>
    </w:tbl>
    <w:p w14:paraId="72A69833" w14:textId="77777777" w:rsidR="00B1116F" w:rsidRPr="00950A99" w:rsidRDefault="00B1116F" w:rsidP="00B111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2"/>
        <w:gridCol w:w="3049"/>
        <w:gridCol w:w="3134"/>
      </w:tblGrid>
      <w:tr w:rsidR="00B1116F" w:rsidRPr="00950A99" w14:paraId="2BCB9C2D" w14:textId="77777777" w:rsidTr="002C2D48">
        <w:tc>
          <w:tcPr>
            <w:tcW w:w="3284" w:type="dxa"/>
          </w:tcPr>
          <w:p w14:paraId="7C29C86C" w14:textId="3D9261AF" w:rsidR="00B1116F" w:rsidRPr="00950A99" w:rsidRDefault="00B1116F" w:rsidP="002C2D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0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Совета народных депутатов </w:t>
            </w:r>
            <w:r w:rsidR="00252638" w:rsidRPr="00950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Михайловского</w:t>
            </w:r>
            <w:r w:rsidR="00252638" w:rsidRPr="00950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0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285" w:type="dxa"/>
          </w:tcPr>
          <w:p w14:paraId="69FAC6A7" w14:textId="77777777" w:rsidR="00B1116F" w:rsidRPr="00950A99" w:rsidRDefault="00B1116F" w:rsidP="002C2D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14:paraId="54A3D267" w14:textId="1B136183" w:rsidR="00B1116F" w:rsidRPr="00950A99" w:rsidRDefault="00252638" w:rsidP="002C2D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0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И. Овчаренко</w:t>
            </w:r>
          </w:p>
        </w:tc>
      </w:tr>
    </w:tbl>
    <w:p w14:paraId="3D332D42" w14:textId="77777777" w:rsidR="00B1116F" w:rsidRPr="00950A99" w:rsidRDefault="00B111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A99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6F5C1EAE" w14:textId="77777777" w:rsidR="00E54538" w:rsidRPr="00950A99" w:rsidRDefault="00E54538" w:rsidP="00AD14F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A9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14:paraId="3C11F405" w14:textId="6EC34A50" w:rsidR="00E54538" w:rsidRPr="00950A99" w:rsidRDefault="00E54538" w:rsidP="00AD14F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A99">
        <w:rPr>
          <w:rFonts w:ascii="Times New Roman" w:hAnsi="Times New Roman" w:cs="Times New Roman"/>
          <w:color w:val="000000" w:themeColor="text1"/>
          <w:sz w:val="24"/>
          <w:szCs w:val="24"/>
        </w:rPr>
        <w:t>к решению Совета народных</w:t>
      </w:r>
      <w:r w:rsidR="00AD14F3" w:rsidRPr="00950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0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депутатов </w:t>
      </w:r>
      <w:r w:rsidR="00252638" w:rsidRPr="00950A99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Pr="00950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</w:t>
      </w:r>
      <w:r w:rsidR="00AD14F3" w:rsidRPr="00950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0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поселения </w:t>
      </w:r>
      <w:r w:rsidR="00AD14F3" w:rsidRPr="00950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Кантемировского </w:t>
      </w:r>
      <w:r w:rsidRPr="00950A9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</w:t>
      </w:r>
      <w:r w:rsidR="00AD14F3" w:rsidRPr="00950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0A99">
        <w:rPr>
          <w:rFonts w:ascii="Times New Roman" w:hAnsi="Times New Roman" w:cs="Times New Roman"/>
          <w:color w:val="000000" w:themeColor="text1"/>
          <w:sz w:val="24"/>
          <w:szCs w:val="24"/>
        </w:rPr>
        <w:t>Воронежской области от</w:t>
      </w:r>
      <w:r w:rsidR="00AD14F3" w:rsidRPr="00950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2638" w:rsidRPr="00950A9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30D8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52638" w:rsidRPr="00950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.04.2023 </w:t>
      </w:r>
      <w:r w:rsidR="00AD14F3" w:rsidRPr="00950A99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950A99">
        <w:rPr>
          <w:rFonts w:ascii="Times New Roman" w:hAnsi="Times New Roman" w:cs="Times New Roman"/>
          <w:color w:val="000000" w:themeColor="text1"/>
          <w:sz w:val="24"/>
          <w:szCs w:val="24"/>
        </w:rPr>
        <w:t>ода №</w:t>
      </w:r>
      <w:r w:rsidR="00252638" w:rsidRPr="00950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132 </w:t>
      </w:r>
    </w:p>
    <w:p w14:paraId="17CB3292" w14:textId="77777777" w:rsidR="00B711B7" w:rsidRPr="00950A99" w:rsidRDefault="00B711B7" w:rsidP="00B711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95FBAD7" w14:textId="77777777" w:rsidR="00E54538" w:rsidRPr="00950A99" w:rsidRDefault="00E54538" w:rsidP="00B711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ПОЛОЖЕНИЕ</w:t>
      </w:r>
    </w:p>
    <w:p w14:paraId="188FC5F7" w14:textId="1D571EEF" w:rsidR="00E54538" w:rsidRPr="00950A99" w:rsidRDefault="00E54538" w:rsidP="00B711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ПОРЯДКЕ, РАЗМЕРАХ И СРОКАХ ПЕРЕЧИСЛЕНИЯ</w:t>
      </w:r>
      <w:r w:rsidR="00B711B7"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МУНИЦИПАЛЬНЫМ ПРЕДПРИЯТИЕМ В БЮДЖЕТ</w:t>
      </w:r>
      <w:r w:rsidR="00B711B7"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52638"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МИХАЙЛОВСКОГО</w:t>
      </w:r>
      <w:r w:rsidR="00B711B7"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 КАНТЕМИРОВСКОГО </w:t>
      </w: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МУНИЦИПАЛЬНОГО РАЙОНА ВОРОНЕЖСКОЙ ОБЛАСТИ ЧАСТИ</w:t>
      </w:r>
      <w:r w:rsidR="00B711B7"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ПРИБЫЛИ, ОСТАЮЩЕЙСЯ В ЕГО РАСПОРЯЖЕНИИ ПОСЛЕ</w:t>
      </w:r>
      <w:r w:rsidR="00B711B7"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УПЛАТЫ НАЛОГОВ И ИНЫХ ОБЯЗАТЕЛЬНЫХ ПЛАТЕЖЕЙ</w:t>
      </w:r>
    </w:p>
    <w:p w14:paraId="5EAA51DF" w14:textId="77777777" w:rsidR="00B711B7" w:rsidRPr="00950A99" w:rsidRDefault="00B711B7" w:rsidP="001F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713BA3E" w14:textId="55B8399C" w:rsidR="00E54538" w:rsidRPr="00950A99" w:rsidRDefault="00E54538" w:rsidP="001F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 Настоящее Положение определяет порядок, размеры и сроки уплаты</w:t>
      </w:r>
      <w:r w:rsidR="00C92000"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бюджет </w:t>
      </w:r>
      <w:r w:rsidR="00252638" w:rsidRPr="00950A99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 </w:t>
      </w:r>
      <w:r w:rsidR="00C92000"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Кантемировского </w:t>
      </w: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муниципального района Воронежской области части прибыли муниципальных</w:t>
      </w:r>
      <w:r w:rsidR="00C92000"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унитарных предприятий </w:t>
      </w:r>
      <w:r w:rsidR="00252638" w:rsidRPr="00950A99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</w:t>
      </w:r>
      <w:r w:rsidR="00C92000"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ого поселения Кантемировского </w:t>
      </w: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муниципального района Воронежской области, основанных на праве</w:t>
      </w:r>
      <w:r w:rsidR="00C92000"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хозяйственного ведения, (далее – часть прибыли).</w:t>
      </w:r>
    </w:p>
    <w:p w14:paraId="5ADCBB62" w14:textId="32B8770F" w:rsidR="00E54538" w:rsidRPr="00950A99" w:rsidRDefault="00E54538" w:rsidP="001F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 Плательщиками части прибыли признаются муниципальные</w:t>
      </w:r>
      <w:r w:rsidR="00C92000"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унитарные предприятия </w:t>
      </w:r>
      <w:r w:rsidR="00252638" w:rsidRPr="00950A99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 </w:t>
      </w:r>
      <w:r w:rsidR="00C92000"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Кантемировского </w:t>
      </w: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муниципального района Воронежской области, за которыми закреплено</w:t>
      </w:r>
      <w:r w:rsidR="00C92000"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муниципальное имущество на праве хозяйственного ведения (далее –</w:t>
      </w:r>
      <w:r w:rsidR="00C92000"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муниципальные предприятия), за исключением муниципальных предприятий –</w:t>
      </w:r>
      <w:r w:rsidR="00C92000"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сельскохозяйственных товаропроизводителей, являющихся плательщиками</w:t>
      </w:r>
      <w:r w:rsidR="00C92000"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единого сельскохозяйственного налога.</w:t>
      </w:r>
    </w:p>
    <w:p w14:paraId="610D76CA" w14:textId="2DC4CD16" w:rsidR="00E54538" w:rsidRPr="00950A99" w:rsidRDefault="00E54538" w:rsidP="001F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 Решение о перечислении муниципальным предприятием в бюджет</w:t>
      </w:r>
      <w:r w:rsidR="00C92000"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52638" w:rsidRPr="00950A99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 </w:t>
      </w:r>
      <w:r w:rsidR="00C92000"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Кантемировского</w:t>
      </w: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района</w:t>
      </w:r>
      <w:r w:rsidR="00C92000"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Воронежской области части прибыли за текущий финансовый год принимается</w:t>
      </w:r>
      <w:r w:rsidR="00C92000"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ежегодно Советом народных депутатов </w:t>
      </w:r>
      <w:r w:rsidR="00252638" w:rsidRPr="00950A99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</w:t>
      </w:r>
      <w:r w:rsidR="00C92000"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Кантемировского</w:t>
      </w: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района Воронежской области</w:t>
      </w:r>
      <w:r w:rsidR="00C92000"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одновременно с утверждением бюджета </w:t>
      </w:r>
      <w:r w:rsidR="00252638" w:rsidRPr="00950A99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</w:t>
      </w:r>
      <w:r w:rsidR="00C92000"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Кантемировского</w:t>
      </w: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района Воронежской области на</w:t>
      </w:r>
      <w:r w:rsidR="00C92000"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следующий финансовый год.</w:t>
      </w:r>
    </w:p>
    <w:p w14:paraId="5C931B91" w14:textId="1DCB0AF6" w:rsidR="00E54538" w:rsidRPr="00950A99" w:rsidRDefault="00E54538" w:rsidP="001F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4. Предложения по размеру перечисляемой в бюджет </w:t>
      </w:r>
      <w:r w:rsidR="00252638" w:rsidRPr="00950A99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="00D16B46"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сельского поселения </w:t>
      </w:r>
      <w:r w:rsidR="00D16B46"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Кантемировского</w:t>
      </w: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района Воронежской</w:t>
      </w:r>
      <w:r w:rsidR="00D16B46"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области части прибыли вносятся администрацией </w:t>
      </w:r>
      <w:r w:rsidR="00252638" w:rsidRPr="00950A99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</w:t>
      </w:r>
      <w:r w:rsidR="00D16B46"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поселения </w:t>
      </w:r>
      <w:r w:rsidR="00D16B46"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Кантемировского</w:t>
      </w: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района Воронежской области</w:t>
      </w:r>
      <w:r w:rsidR="00D16B46"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результатам анализа финансово-хозяйственной деятельности</w:t>
      </w:r>
      <w:r w:rsidR="00D16B46"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муниципального предприятия на основании отчетности, представляемой</w:t>
      </w:r>
      <w:r w:rsidR="00D16B46"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муниципальным предприятием, не позднее 1 мая.</w:t>
      </w:r>
    </w:p>
    <w:p w14:paraId="12957101" w14:textId="5EBFCB72" w:rsidR="00E54538" w:rsidRPr="00950A99" w:rsidRDefault="00E54538" w:rsidP="001F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5. Размер части прибыли, подлежащей перечислению</w:t>
      </w:r>
      <w:r w:rsidR="00D16B46"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бюджет </w:t>
      </w:r>
      <w:r w:rsidR="00252638" w:rsidRPr="00950A99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 </w:t>
      </w:r>
      <w:r w:rsidR="00D16B46"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Кантемировского муници</w:t>
      </w: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пального района Воронежской области, определяется администрацией</w:t>
      </w:r>
      <w:r w:rsidR="00D16B46"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52638" w:rsidRPr="00950A99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 </w:t>
      </w:r>
      <w:r w:rsidR="00D16B46"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Кантемировского</w:t>
      </w: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</w:t>
      </w:r>
      <w:r w:rsidR="00D16B46"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района Воронежской области.</w:t>
      </w:r>
    </w:p>
    <w:p w14:paraId="0A1CF95A" w14:textId="77777777" w:rsidR="00E54538" w:rsidRPr="00950A99" w:rsidRDefault="00E54538" w:rsidP="001F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6. Уплата части прибыли муниципальными предприятиями</w:t>
      </w:r>
      <w:r w:rsidR="00D16B46"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осуществляется ежегодно по итогам финансового года разовым платежом в срок</w:t>
      </w:r>
      <w:r w:rsidR="00D16B46"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 15 июня года, следующего за отчетным.</w:t>
      </w:r>
    </w:p>
    <w:p w14:paraId="149697D6" w14:textId="4C0370D7" w:rsidR="006B557D" w:rsidRPr="00950A99" w:rsidRDefault="00E54538" w:rsidP="00D16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7. Контроль за правильностью исчисления, полнотой и</w:t>
      </w:r>
      <w:r w:rsidR="00D16B46"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своевременностью перечисления части прибыли в бюджет </w:t>
      </w:r>
      <w:r w:rsidR="00252638" w:rsidRPr="00950A99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="00D16B46"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сельского поселения </w:t>
      </w:r>
      <w:r w:rsidR="00D16B46"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Кантемировского</w:t>
      </w: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района Воронежской</w:t>
      </w:r>
      <w:r w:rsidR="00D16B46"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области осуществляет администрация </w:t>
      </w:r>
      <w:r w:rsidR="00252638" w:rsidRPr="00950A99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Михайловского</w:t>
      </w: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</w:t>
      </w:r>
      <w:r w:rsidR="00D16B46"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Кантемировского</w:t>
      </w:r>
      <w:r w:rsidRPr="00950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района Воронежской области</w:t>
      </w:r>
      <w:r w:rsidR="00D16B46" w:rsidRPr="00950A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90C70E4" w14:textId="77777777" w:rsidR="00950A99" w:rsidRPr="00950A99" w:rsidRDefault="00950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50A99" w:rsidRPr="00950A99" w:rsidSect="00950A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A40A2"/>
    <w:multiLevelType w:val="hybridMultilevel"/>
    <w:tmpl w:val="B3F42904"/>
    <w:lvl w:ilvl="0" w:tplc="DDF49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13584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FC1"/>
    <w:rsid w:val="00074EAC"/>
    <w:rsid w:val="001567DE"/>
    <w:rsid w:val="001F54DB"/>
    <w:rsid w:val="00252638"/>
    <w:rsid w:val="002B55D0"/>
    <w:rsid w:val="006B557D"/>
    <w:rsid w:val="00730D8F"/>
    <w:rsid w:val="00950A99"/>
    <w:rsid w:val="009741E9"/>
    <w:rsid w:val="00AD14F3"/>
    <w:rsid w:val="00AD4FC1"/>
    <w:rsid w:val="00B1116F"/>
    <w:rsid w:val="00B711B7"/>
    <w:rsid w:val="00C92000"/>
    <w:rsid w:val="00D16B46"/>
    <w:rsid w:val="00D73B50"/>
    <w:rsid w:val="00E54538"/>
    <w:rsid w:val="00F2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17E3"/>
  <w15:chartTrackingRefBased/>
  <w15:docId w15:val="{188A65A9-C059-4C21-B2D2-1B3265FB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2Название Знак"/>
    <w:link w:val="20"/>
    <w:locked/>
    <w:rsid w:val="001F54DB"/>
    <w:rPr>
      <w:rFonts w:ascii="Arial" w:hAnsi="Arial" w:cs="Arial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1F54DB"/>
    <w:pPr>
      <w:spacing w:after="0" w:line="240" w:lineRule="auto"/>
      <w:jc w:val="center"/>
    </w:pPr>
    <w:rPr>
      <w:rFonts w:ascii="Arial" w:hAnsi="Arial" w:cs="Arial"/>
      <w:b/>
      <w:sz w:val="28"/>
      <w:szCs w:val="28"/>
      <w:lang w:eastAsia="ar-SA"/>
    </w:rPr>
  </w:style>
  <w:style w:type="character" w:customStyle="1" w:styleId="1">
    <w:name w:val="1Орган_ПР Знак"/>
    <w:link w:val="10"/>
    <w:locked/>
    <w:rsid w:val="001F54DB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1F54DB"/>
    <w:pPr>
      <w:snapToGrid w:val="0"/>
      <w:spacing w:after="0" w:line="240" w:lineRule="auto"/>
      <w:jc w:val="center"/>
    </w:pPr>
    <w:rPr>
      <w:rFonts w:ascii="Arial" w:hAnsi="Arial" w:cs="Arial"/>
      <w:b/>
      <w:caps/>
      <w:sz w:val="28"/>
      <w:szCs w:val="28"/>
      <w:lang w:eastAsia="ar-SA"/>
    </w:rPr>
  </w:style>
  <w:style w:type="table" w:styleId="a3">
    <w:name w:val="Table Grid"/>
    <w:basedOn w:val="a1"/>
    <w:uiPriority w:val="39"/>
    <w:rsid w:val="00B11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5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user</cp:lastModifiedBy>
  <cp:revision>20</cp:revision>
  <cp:lastPrinted>2023-04-07T12:02:00Z</cp:lastPrinted>
  <dcterms:created xsi:type="dcterms:W3CDTF">2023-03-29T06:43:00Z</dcterms:created>
  <dcterms:modified xsi:type="dcterms:W3CDTF">2023-04-07T12:03:00Z</dcterms:modified>
</cp:coreProperties>
</file>