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4C" w:rsidRDefault="00AF734C" w:rsidP="00AF734C">
      <w:pPr>
        <w:jc w:val="center"/>
        <w:rPr>
          <w:b/>
        </w:rPr>
      </w:pPr>
      <w:r>
        <w:rPr>
          <w:b/>
        </w:rPr>
        <w:t xml:space="preserve">                     </w:t>
      </w:r>
      <w:r w:rsidRPr="00781F39">
        <w:rPr>
          <w:b/>
        </w:rPr>
        <w:t xml:space="preserve">                        </w:t>
      </w:r>
    </w:p>
    <w:p w:rsidR="00AF734C" w:rsidRDefault="00AF734C" w:rsidP="00AF734C">
      <w:pPr>
        <w:jc w:val="center"/>
        <w:rPr>
          <w:b/>
        </w:rPr>
      </w:pP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A0155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A0155">
        <w:rPr>
          <w:rFonts w:ascii="Times New Roman" w:hAnsi="Times New Roman" w:cs="Times New Roman"/>
          <w:sz w:val="24"/>
          <w:szCs w:val="24"/>
        </w:rPr>
        <w:t xml:space="preserve">ЛАХДЕНПОХСКИЙ МУНИЦИПАЛЬНЫЙ РАЙОН </w:t>
      </w: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A0155">
        <w:rPr>
          <w:rFonts w:ascii="Times New Roman" w:hAnsi="Times New Roman" w:cs="Times New Roman"/>
          <w:sz w:val="24"/>
          <w:szCs w:val="24"/>
        </w:rPr>
        <w:t>СОВЕТ ХИЙТОЛЬСКОГО СЕЛЬСКОГО ПОСЕЛЕНИЯ</w:t>
      </w:r>
      <w:bookmarkStart w:id="1" w:name="bookmark1"/>
      <w:bookmarkEnd w:id="0"/>
    </w:p>
    <w:p w:rsidR="006D1D5A" w:rsidRPr="006D1D5A" w:rsidRDefault="006D1D5A" w:rsidP="006D1D5A">
      <w:pPr>
        <w:keepNext/>
        <w:keepLines/>
        <w:spacing w:after="14" w:line="274" w:lineRule="exact"/>
        <w:ind w:right="-1"/>
        <w:jc w:val="center"/>
        <w:outlineLvl w:val="0"/>
        <w:rPr>
          <w:rFonts w:eastAsiaTheme="minorHAnsi"/>
          <w:lang w:eastAsia="en-US"/>
        </w:rPr>
      </w:pPr>
      <w:r w:rsidRPr="006D1D5A">
        <w:rPr>
          <w:lang w:val="en-US"/>
        </w:rPr>
        <w:t>IV</w:t>
      </w:r>
      <w:r w:rsidRPr="006D1D5A">
        <w:t xml:space="preserve"> </w:t>
      </w:r>
      <w:r w:rsidRPr="006D1D5A">
        <w:rPr>
          <w:rFonts w:eastAsiaTheme="minorHAnsi"/>
          <w:lang w:eastAsia="en-US"/>
        </w:rPr>
        <w:t xml:space="preserve">СЕССИЯ </w:t>
      </w:r>
      <w:r w:rsidRPr="006D1D5A">
        <w:rPr>
          <w:lang w:val="en-US"/>
        </w:rPr>
        <w:t>IV</w:t>
      </w:r>
      <w:r w:rsidRPr="006D1D5A">
        <w:t xml:space="preserve"> </w:t>
      </w:r>
      <w:r w:rsidRPr="006D1D5A">
        <w:rPr>
          <w:rFonts w:eastAsiaTheme="minorHAnsi"/>
          <w:lang w:eastAsia="en-US"/>
        </w:rPr>
        <w:t>СОЗЫВА</w:t>
      </w: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A0155">
        <w:rPr>
          <w:rFonts w:ascii="Times New Roman" w:hAnsi="Times New Roman" w:cs="Times New Roman"/>
          <w:sz w:val="24"/>
          <w:szCs w:val="24"/>
        </w:rPr>
        <w:t xml:space="preserve"> РЕШЕНИЕ</w:t>
      </w:r>
      <w:bookmarkEnd w:id="1"/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Pr="00CA0155" w:rsidRDefault="00AF734C" w:rsidP="00AF734C">
      <w:pPr>
        <w:pStyle w:val="10"/>
        <w:keepNext/>
        <w:keepLines/>
        <w:shd w:val="clear" w:color="auto" w:fill="auto"/>
        <w:spacing w:after="1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F734C" w:rsidRPr="00CA0155" w:rsidRDefault="00A35B42" w:rsidP="00CA0155">
      <w:pPr>
        <w:ind w:right="5760"/>
        <w:jc w:val="both"/>
      </w:pPr>
      <w:r>
        <w:t xml:space="preserve">от 15 ноября </w:t>
      </w:r>
      <w:r w:rsidR="00CA0155">
        <w:t>201</w:t>
      </w:r>
      <w:r>
        <w:t>7</w:t>
      </w:r>
      <w:r w:rsidR="00AF734C" w:rsidRPr="00CA0155">
        <w:t xml:space="preserve"> года  </w:t>
      </w:r>
      <w:r w:rsidRPr="00CA0155">
        <w:t xml:space="preserve">№ </w:t>
      </w:r>
      <w:r>
        <w:t>4/</w:t>
      </w:r>
      <w:r w:rsidR="008D56EC">
        <w:t>1</w:t>
      </w:r>
      <w:r w:rsidR="006D1D5A">
        <w:t>6</w:t>
      </w:r>
      <w:r>
        <w:t>-4</w:t>
      </w:r>
    </w:p>
    <w:p w:rsidR="00AF734C" w:rsidRPr="00CA0155" w:rsidRDefault="00AF734C" w:rsidP="00CA0155">
      <w:pPr>
        <w:ind w:right="5760"/>
        <w:jc w:val="both"/>
      </w:pPr>
      <w:r w:rsidRPr="00CA0155">
        <w:t>п. Хийтола</w:t>
      </w:r>
    </w:p>
    <w:p w:rsidR="00AF734C" w:rsidRDefault="00AF734C" w:rsidP="00CA0155">
      <w:pPr>
        <w:ind w:right="5760"/>
        <w:jc w:val="both"/>
      </w:pPr>
    </w:p>
    <w:p w:rsidR="00AF734C" w:rsidRPr="00781F39" w:rsidRDefault="00AF734C" w:rsidP="00AF734C">
      <w:pPr>
        <w:ind w:right="-5"/>
        <w:jc w:val="both"/>
        <w:rPr>
          <w:b/>
        </w:rPr>
      </w:pPr>
    </w:p>
    <w:p w:rsidR="006D1D5A" w:rsidRDefault="00AF734C" w:rsidP="006D1D5A">
      <w:pPr>
        <w:pStyle w:val="a3"/>
      </w:pPr>
      <w:r w:rsidRPr="00781F39">
        <w:t>Об утверждении</w:t>
      </w:r>
      <w:r w:rsidR="008D56EC">
        <w:t xml:space="preserve"> </w:t>
      </w:r>
      <w:r w:rsidR="006D1D5A">
        <w:t>Прогнозного плана приватизации</w:t>
      </w:r>
    </w:p>
    <w:p w:rsidR="00AF734C" w:rsidRPr="00781F39" w:rsidRDefault="006D1D5A" w:rsidP="006D1D5A">
      <w:pPr>
        <w:pStyle w:val="a3"/>
      </w:pPr>
      <w:r>
        <w:t>(продажи) муниципального имущества на 2018 год</w:t>
      </w:r>
      <w:r w:rsidR="00AF734C" w:rsidRPr="00781F39">
        <w:t>.</w:t>
      </w:r>
    </w:p>
    <w:p w:rsidR="00AF734C" w:rsidRPr="00781F39" w:rsidRDefault="00AF734C" w:rsidP="00AF734C">
      <w:pPr>
        <w:autoSpaceDE w:val="0"/>
        <w:autoSpaceDN w:val="0"/>
        <w:adjustRightInd w:val="0"/>
        <w:ind w:right="4320" w:firstLine="540"/>
        <w:jc w:val="center"/>
      </w:pPr>
    </w:p>
    <w:p w:rsidR="00AF734C" w:rsidRPr="00781F39" w:rsidRDefault="00AF734C" w:rsidP="00AF734C">
      <w:pPr>
        <w:jc w:val="both"/>
      </w:pPr>
      <w:r w:rsidRPr="00781F39">
        <w:t xml:space="preserve">         </w:t>
      </w:r>
      <w:r w:rsidR="008D56EC">
        <w:t>В</w:t>
      </w:r>
      <w:r w:rsidR="008D56EC" w:rsidRPr="008D56EC">
        <w:t xml:space="preserve"> соответствии с </w:t>
      </w:r>
      <w:r w:rsidR="006D1D5A">
        <w:t xml:space="preserve">положениями </w:t>
      </w:r>
      <w:r w:rsidRPr="00781F39">
        <w:t>Федеральн</w:t>
      </w:r>
      <w:r w:rsidR="006D1D5A">
        <w:t>ого</w:t>
      </w:r>
      <w:r w:rsidRPr="00781F39">
        <w:t xml:space="preserve"> закон</w:t>
      </w:r>
      <w:r w:rsidR="006D1D5A">
        <w:t>а</w:t>
      </w:r>
      <w:r w:rsidRPr="00781F39">
        <w:t xml:space="preserve"> от 06.10.2003 г. №131-ФЗ «Об общих принципах организации местного самоуправления в Российской Федерации»</w:t>
      </w:r>
      <w:r w:rsidR="006D1D5A">
        <w:t xml:space="preserve">, </w:t>
      </w:r>
      <w:r w:rsidR="00FC0DF9" w:rsidRPr="00781F39">
        <w:t>Федеральн</w:t>
      </w:r>
      <w:r w:rsidR="00FC0DF9">
        <w:t>ого</w:t>
      </w:r>
      <w:r w:rsidR="00FC0DF9" w:rsidRPr="00781F39">
        <w:t xml:space="preserve"> закон</w:t>
      </w:r>
      <w:r w:rsidR="00FC0DF9">
        <w:t>а от 21</w:t>
      </w:r>
      <w:r w:rsidR="00FC0DF9" w:rsidRPr="00781F39">
        <w:t>.1</w:t>
      </w:r>
      <w:r w:rsidR="00FC0DF9">
        <w:t>2</w:t>
      </w:r>
      <w:r w:rsidR="00FC0DF9" w:rsidRPr="00781F39">
        <w:t>.200</w:t>
      </w:r>
      <w:r w:rsidR="00FC0DF9">
        <w:t>1</w:t>
      </w:r>
      <w:r w:rsidR="00FC0DF9" w:rsidRPr="00781F39">
        <w:t xml:space="preserve"> г. №1</w:t>
      </w:r>
      <w:r w:rsidR="00FC0DF9">
        <w:t>78</w:t>
      </w:r>
      <w:r w:rsidR="00FC0DF9" w:rsidRPr="00781F39">
        <w:t>-ФЗ</w:t>
      </w:r>
      <w:r>
        <w:t xml:space="preserve"> </w:t>
      </w:r>
      <w:r w:rsidR="00FC0DF9">
        <w:t xml:space="preserve">«О приватизации государственного и муниципального имущества» </w:t>
      </w:r>
      <w:r w:rsidRPr="00781F39">
        <w:t xml:space="preserve">и </w:t>
      </w:r>
      <w:r w:rsidR="00057ED1">
        <w:t xml:space="preserve">в целях </w:t>
      </w:r>
      <w:r w:rsidR="00FC0DF9">
        <w:t>реализации задач социально-экономического развития Хийтольского сельского поселения</w:t>
      </w:r>
      <w:r w:rsidRPr="00781F39">
        <w:t xml:space="preserve">, </w:t>
      </w:r>
    </w:p>
    <w:p w:rsidR="008D56EC" w:rsidRDefault="00AF734C" w:rsidP="00AF734C">
      <w:pPr>
        <w:jc w:val="both"/>
      </w:pPr>
      <w:r w:rsidRPr="00E05D09">
        <w:t xml:space="preserve">       </w:t>
      </w:r>
      <w:r>
        <w:t xml:space="preserve">       </w:t>
      </w:r>
    </w:p>
    <w:p w:rsidR="00AF734C" w:rsidRDefault="00AF734C" w:rsidP="00AF734C">
      <w:pPr>
        <w:jc w:val="both"/>
      </w:pPr>
      <w:r>
        <w:t xml:space="preserve"> </w:t>
      </w:r>
      <w:r w:rsidRPr="00E05D09">
        <w:t xml:space="preserve"> Совет </w:t>
      </w:r>
      <w:r>
        <w:t>Хийтольского</w:t>
      </w:r>
      <w:r w:rsidRPr="00E05D09">
        <w:t xml:space="preserve"> сельского поселения  </w:t>
      </w:r>
    </w:p>
    <w:p w:rsidR="00A35B42" w:rsidRDefault="00A35B42" w:rsidP="00AF734C">
      <w:pPr>
        <w:jc w:val="both"/>
      </w:pPr>
    </w:p>
    <w:p w:rsidR="00AF734C" w:rsidRDefault="00AF734C" w:rsidP="00AF734C">
      <w:pPr>
        <w:jc w:val="both"/>
      </w:pPr>
      <w:r w:rsidRPr="00E05D09">
        <w:t xml:space="preserve"> </w:t>
      </w:r>
      <w:proofErr w:type="gramStart"/>
      <w:r w:rsidRPr="00E05D09">
        <w:t>Р</w:t>
      </w:r>
      <w:proofErr w:type="gramEnd"/>
      <w:r w:rsidRPr="00E05D09">
        <w:t xml:space="preserve"> Е Ш И Л :</w:t>
      </w:r>
    </w:p>
    <w:p w:rsidR="008D56EC" w:rsidRDefault="008D56EC" w:rsidP="00AF734C">
      <w:pPr>
        <w:jc w:val="both"/>
      </w:pPr>
    </w:p>
    <w:p w:rsidR="00AF734C" w:rsidRDefault="00AF734C" w:rsidP="00FC0DF9">
      <w:pPr>
        <w:pStyle w:val="a4"/>
        <w:numPr>
          <w:ilvl w:val="0"/>
          <w:numId w:val="1"/>
        </w:numPr>
        <w:jc w:val="both"/>
      </w:pPr>
      <w:r w:rsidRPr="00E05D09">
        <w:t xml:space="preserve">Утвердить </w:t>
      </w:r>
      <w:r w:rsidR="00FC0DF9">
        <w:t>Прогнозный план приватизации (продажи) муниципального имущества на 2018 год</w:t>
      </w:r>
      <w:r>
        <w:t>.</w:t>
      </w:r>
      <w:r w:rsidR="00FC0DF9">
        <w:t xml:space="preserve"> (Приложение №1)</w:t>
      </w:r>
    </w:p>
    <w:p w:rsidR="00FC0DF9" w:rsidRDefault="00FC0DF9" w:rsidP="00FC0DF9">
      <w:pPr>
        <w:pStyle w:val="a4"/>
        <w:numPr>
          <w:ilvl w:val="0"/>
          <w:numId w:val="1"/>
        </w:numPr>
        <w:jc w:val="both"/>
      </w:pPr>
      <w:r>
        <w:t>Настоящее Решение обнародовать в установленном порядке.</w:t>
      </w:r>
    </w:p>
    <w:p w:rsidR="00FC0DF9" w:rsidRDefault="00FC0DF9" w:rsidP="00FC0DF9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Хийтольского сельского поселения.</w:t>
      </w:r>
    </w:p>
    <w:p w:rsidR="00AF734C" w:rsidRPr="00E05D09" w:rsidRDefault="00AF734C" w:rsidP="00FC0DF9">
      <w:pPr>
        <w:pStyle w:val="a4"/>
        <w:numPr>
          <w:ilvl w:val="0"/>
          <w:numId w:val="1"/>
        </w:numPr>
        <w:jc w:val="both"/>
      </w:pPr>
      <w:r w:rsidRPr="00E05D09">
        <w:t xml:space="preserve">Настоящее решение вступает в силу с </w:t>
      </w:r>
      <w:r w:rsidR="00FC0DF9">
        <w:t>момента его подписания.</w:t>
      </w:r>
    </w:p>
    <w:p w:rsidR="00AF734C" w:rsidRPr="00705997" w:rsidRDefault="00AF734C" w:rsidP="00AF734C">
      <w:pPr>
        <w:jc w:val="both"/>
      </w:pPr>
    </w:p>
    <w:p w:rsidR="00AF734C" w:rsidRDefault="00AF734C" w:rsidP="00AF734C">
      <w:pPr>
        <w:jc w:val="both"/>
      </w:pPr>
    </w:p>
    <w:p w:rsidR="00A35B42" w:rsidRDefault="00A35B42" w:rsidP="00AF734C">
      <w:pPr>
        <w:jc w:val="both"/>
      </w:pPr>
    </w:p>
    <w:p w:rsidR="00A35B42" w:rsidRPr="00705997" w:rsidRDefault="00A35B42" w:rsidP="00AF734C">
      <w:pPr>
        <w:jc w:val="both"/>
      </w:pPr>
    </w:p>
    <w:p w:rsidR="00A35B42" w:rsidRDefault="00A35B42" w:rsidP="00A35B42">
      <w:pPr>
        <w:shd w:val="clear" w:color="auto" w:fill="FFFFFF"/>
      </w:pPr>
      <w:r>
        <w:t xml:space="preserve">Председатель Совета </w:t>
      </w:r>
    </w:p>
    <w:p w:rsidR="00A35B42" w:rsidRDefault="00A35B42" w:rsidP="00A35B42">
      <w:pPr>
        <w:shd w:val="clear" w:color="auto" w:fill="FFFFFF"/>
      </w:pPr>
      <w:r>
        <w:t xml:space="preserve">Хийтольского сельского поселения                                                                 А.А. Матвейчук   </w:t>
      </w:r>
    </w:p>
    <w:p w:rsidR="00A35B42" w:rsidRDefault="00A35B42" w:rsidP="00A35B42">
      <w:pPr>
        <w:shd w:val="clear" w:color="auto" w:fill="FFFFFF"/>
      </w:pPr>
    </w:p>
    <w:p w:rsidR="00A35B42" w:rsidRDefault="00A35B42" w:rsidP="00A35B42">
      <w:pPr>
        <w:shd w:val="clear" w:color="auto" w:fill="FFFFFF"/>
      </w:pPr>
    </w:p>
    <w:p w:rsidR="00A35B42" w:rsidRDefault="00A35B42" w:rsidP="00A35B42">
      <w:pPr>
        <w:shd w:val="clear" w:color="auto" w:fill="FFFFFF"/>
      </w:pPr>
    </w:p>
    <w:p w:rsidR="00A35B42" w:rsidRDefault="00A35B42" w:rsidP="00A35B42">
      <w:pPr>
        <w:shd w:val="clear" w:color="auto" w:fill="FFFFFF"/>
      </w:pPr>
    </w:p>
    <w:p w:rsidR="00C82076" w:rsidRDefault="00A35B42" w:rsidP="00A35B42">
      <w:pPr>
        <w:shd w:val="clear" w:color="auto" w:fill="FFFFFF"/>
      </w:pPr>
      <w:r>
        <w:t xml:space="preserve">Глава    Хийтольского сельского поселения                                                  О.М. Гаврилова </w:t>
      </w: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8D56EC" w:rsidRDefault="008D56EC" w:rsidP="00A35B42">
      <w:pPr>
        <w:shd w:val="clear" w:color="auto" w:fill="FFFFFF"/>
      </w:pPr>
    </w:p>
    <w:p w:rsidR="00FC0DF9" w:rsidRDefault="00FC0DF9" w:rsidP="00A35B42">
      <w:pPr>
        <w:shd w:val="clear" w:color="auto" w:fill="FFFFFF"/>
      </w:pPr>
    </w:p>
    <w:p w:rsidR="00FC0DF9" w:rsidRDefault="00FC0DF9" w:rsidP="00A35B42">
      <w:pPr>
        <w:shd w:val="clear" w:color="auto" w:fill="FFFFFF"/>
      </w:pPr>
    </w:p>
    <w:p w:rsidR="00FC0DF9" w:rsidRDefault="00FC0DF9" w:rsidP="00A35B42">
      <w:pPr>
        <w:shd w:val="clear" w:color="auto" w:fill="FFFFFF"/>
      </w:pPr>
    </w:p>
    <w:p w:rsidR="00FC0DF9" w:rsidRDefault="00FC0DF9" w:rsidP="00A35B42">
      <w:pPr>
        <w:shd w:val="clear" w:color="auto" w:fill="FFFFFF"/>
      </w:pPr>
    </w:p>
    <w:p w:rsidR="00FC0DF9" w:rsidRPr="00FC0DF9" w:rsidRDefault="00FC0DF9" w:rsidP="00FC0DF9">
      <w:pPr>
        <w:tabs>
          <w:tab w:val="left" w:pos="5400"/>
        </w:tabs>
        <w:ind w:right="-1"/>
        <w:jc w:val="right"/>
        <w:rPr>
          <w:sz w:val="20"/>
          <w:szCs w:val="20"/>
        </w:rPr>
      </w:pPr>
      <w:r w:rsidRPr="00FC0DF9">
        <w:rPr>
          <w:sz w:val="20"/>
          <w:szCs w:val="20"/>
        </w:rPr>
        <w:lastRenderedPageBreak/>
        <w:t>Приложение 1</w:t>
      </w:r>
    </w:p>
    <w:p w:rsidR="00FC0DF9" w:rsidRPr="00FC0DF9" w:rsidRDefault="00FC0DF9" w:rsidP="00FC0DF9">
      <w:pPr>
        <w:tabs>
          <w:tab w:val="left" w:pos="5400"/>
        </w:tabs>
        <w:ind w:right="-1"/>
        <w:jc w:val="right"/>
        <w:rPr>
          <w:sz w:val="20"/>
          <w:szCs w:val="20"/>
        </w:rPr>
      </w:pPr>
      <w:r w:rsidRPr="00FC0DF9">
        <w:rPr>
          <w:sz w:val="20"/>
          <w:szCs w:val="20"/>
        </w:rPr>
        <w:tab/>
        <w:t xml:space="preserve">к решению Совета Хийтольского  </w:t>
      </w:r>
    </w:p>
    <w:p w:rsidR="00FC0DF9" w:rsidRPr="00FC0DF9" w:rsidRDefault="00FC0DF9" w:rsidP="00FC0DF9">
      <w:pPr>
        <w:pStyle w:val="a3"/>
        <w:jc w:val="right"/>
        <w:rPr>
          <w:sz w:val="20"/>
          <w:szCs w:val="20"/>
        </w:rPr>
      </w:pPr>
      <w:r w:rsidRPr="00FC0DF9">
        <w:rPr>
          <w:sz w:val="20"/>
          <w:szCs w:val="20"/>
        </w:rPr>
        <w:tab/>
        <w:t>поселения «Об утверждении Прогнозного плана приватизации</w:t>
      </w:r>
    </w:p>
    <w:p w:rsidR="00FC0DF9" w:rsidRPr="00FC0DF9" w:rsidRDefault="00FC0DF9" w:rsidP="00FC0DF9">
      <w:pPr>
        <w:tabs>
          <w:tab w:val="left" w:pos="5400"/>
        </w:tabs>
        <w:ind w:right="-1"/>
        <w:jc w:val="right"/>
        <w:rPr>
          <w:sz w:val="20"/>
          <w:szCs w:val="20"/>
        </w:rPr>
      </w:pPr>
      <w:r w:rsidRPr="00FC0DF9">
        <w:rPr>
          <w:sz w:val="20"/>
          <w:szCs w:val="20"/>
        </w:rPr>
        <w:t>(продажи) муниципального имущества на 2018 год»</w:t>
      </w:r>
    </w:p>
    <w:p w:rsidR="00FC0DF9" w:rsidRDefault="00FC0DF9" w:rsidP="00FC0DF9">
      <w:pPr>
        <w:tabs>
          <w:tab w:val="left" w:pos="5400"/>
        </w:tabs>
        <w:ind w:right="-1"/>
        <w:jc w:val="right"/>
        <w:rPr>
          <w:sz w:val="20"/>
          <w:szCs w:val="20"/>
        </w:rPr>
      </w:pPr>
      <w:r w:rsidRPr="00FC0DF9">
        <w:rPr>
          <w:sz w:val="20"/>
          <w:szCs w:val="20"/>
        </w:rPr>
        <w:tab/>
        <w:t xml:space="preserve"> от 15.11.2017 г. № 4/1</w:t>
      </w:r>
      <w:r>
        <w:rPr>
          <w:sz w:val="20"/>
          <w:szCs w:val="20"/>
        </w:rPr>
        <w:t>6</w:t>
      </w:r>
      <w:r w:rsidRPr="00FC0DF9">
        <w:rPr>
          <w:sz w:val="20"/>
          <w:szCs w:val="20"/>
        </w:rPr>
        <w:t>-4</w:t>
      </w:r>
    </w:p>
    <w:p w:rsidR="00FC0DF9" w:rsidRDefault="00FC0DF9" w:rsidP="00FC0DF9">
      <w:pPr>
        <w:tabs>
          <w:tab w:val="left" w:pos="5400"/>
        </w:tabs>
        <w:ind w:right="-1"/>
        <w:jc w:val="right"/>
        <w:rPr>
          <w:sz w:val="20"/>
          <w:szCs w:val="20"/>
        </w:rPr>
      </w:pPr>
    </w:p>
    <w:p w:rsidR="00FC0DF9" w:rsidRDefault="00FC0DF9" w:rsidP="00FC0DF9">
      <w:pPr>
        <w:tabs>
          <w:tab w:val="left" w:pos="5400"/>
        </w:tabs>
        <w:ind w:right="-1"/>
        <w:jc w:val="right"/>
        <w:rPr>
          <w:sz w:val="20"/>
          <w:szCs w:val="20"/>
        </w:rPr>
      </w:pPr>
    </w:p>
    <w:p w:rsidR="00FC0DF9" w:rsidRPr="00FC0DF9" w:rsidRDefault="00FC0DF9" w:rsidP="00FC0DF9">
      <w:pPr>
        <w:tabs>
          <w:tab w:val="left" w:pos="5400"/>
        </w:tabs>
        <w:ind w:right="-1"/>
        <w:jc w:val="right"/>
        <w:rPr>
          <w:sz w:val="20"/>
          <w:szCs w:val="20"/>
        </w:rPr>
      </w:pPr>
    </w:p>
    <w:p w:rsidR="00FC0DF9" w:rsidRDefault="00FC0DF9" w:rsidP="00FC0DF9">
      <w:pPr>
        <w:shd w:val="clear" w:color="auto" w:fill="FFFFFF"/>
        <w:jc w:val="center"/>
      </w:pPr>
      <w:r>
        <w:t xml:space="preserve">Прогнозный план </w:t>
      </w:r>
    </w:p>
    <w:p w:rsidR="00FC0DF9" w:rsidRDefault="00FC0DF9" w:rsidP="00FC0DF9">
      <w:pPr>
        <w:shd w:val="clear" w:color="auto" w:fill="FFFFFF"/>
        <w:jc w:val="center"/>
      </w:pPr>
      <w:r>
        <w:t>приватизации (продажи) муниципального имущества на 2018 год.</w:t>
      </w:r>
    </w:p>
    <w:p w:rsidR="00FC0DF9" w:rsidRDefault="00FC0DF9" w:rsidP="00FC0DF9">
      <w:pPr>
        <w:shd w:val="clear" w:color="auto" w:fill="FFFFFF"/>
        <w:jc w:val="center"/>
      </w:pPr>
    </w:p>
    <w:p w:rsidR="00FC0DF9" w:rsidRDefault="00FC0DF9" w:rsidP="00E67AF4">
      <w:pPr>
        <w:pStyle w:val="a4"/>
        <w:numPr>
          <w:ilvl w:val="0"/>
          <w:numId w:val="2"/>
        </w:numPr>
        <w:shd w:val="clear" w:color="auto" w:fill="FFFFFF"/>
        <w:jc w:val="center"/>
      </w:pPr>
      <w:r>
        <w:t>Общие положения.</w:t>
      </w:r>
    </w:p>
    <w:p w:rsidR="00FC0DF9" w:rsidRDefault="00FC0DF9" w:rsidP="00E67AF4">
      <w:pPr>
        <w:shd w:val="clear" w:color="auto" w:fill="FFFFFF"/>
        <w:jc w:val="both"/>
      </w:pPr>
    </w:p>
    <w:p w:rsidR="00FC0DF9" w:rsidRDefault="00FC0DF9" w:rsidP="00E67AF4">
      <w:pPr>
        <w:pStyle w:val="a4"/>
        <w:numPr>
          <w:ilvl w:val="0"/>
          <w:numId w:val="3"/>
        </w:numPr>
        <w:shd w:val="clear" w:color="auto" w:fill="FFFFFF"/>
        <w:jc w:val="both"/>
      </w:pPr>
      <w:r>
        <w:t>Основной задачей и направлением политики органа местного самоуправления в сфере приватизации имущества в 2018 году является приватизация муниципального  имущества Хийтольского сельского поселения, которое не является необходимым</w:t>
      </w:r>
      <w:r w:rsidR="00B11023">
        <w:t xml:space="preserve"> для выполнения органом местного самоуправления возложенных на него функций и полномочий.</w:t>
      </w:r>
    </w:p>
    <w:p w:rsidR="00B11023" w:rsidRDefault="00B11023" w:rsidP="00E67AF4">
      <w:pPr>
        <w:pStyle w:val="a4"/>
        <w:numPr>
          <w:ilvl w:val="0"/>
          <w:numId w:val="3"/>
        </w:numPr>
        <w:shd w:val="clear" w:color="auto" w:fill="FFFFFF"/>
        <w:jc w:val="both"/>
      </w:pPr>
      <w:r>
        <w:t>Приватизация муниципального имущества осуществляется с целью оптимизации системы управления и распоряжения муниципальным имуществом.</w:t>
      </w:r>
    </w:p>
    <w:p w:rsidR="00B11023" w:rsidRDefault="00B11023" w:rsidP="00E67AF4">
      <w:pPr>
        <w:pStyle w:val="a4"/>
        <w:numPr>
          <w:ilvl w:val="0"/>
          <w:numId w:val="3"/>
        </w:numPr>
        <w:shd w:val="clear" w:color="auto" w:fill="FFFFFF"/>
        <w:jc w:val="both"/>
      </w:pPr>
      <w:r>
        <w:t>Под приватизацией понимается возмездное отчуждение имущества, находящегося в муниципальной собственности Хийтольского сельского поселения, в собственность юридических и физических лиц.</w:t>
      </w:r>
    </w:p>
    <w:p w:rsidR="00B11023" w:rsidRDefault="00B11023" w:rsidP="00B11023">
      <w:pPr>
        <w:shd w:val="clear" w:color="auto" w:fill="FFFFFF"/>
      </w:pPr>
    </w:p>
    <w:p w:rsidR="00B11023" w:rsidRDefault="00B11023" w:rsidP="00B11023">
      <w:pPr>
        <w:shd w:val="clear" w:color="auto" w:fill="FFFFFF"/>
      </w:pPr>
    </w:p>
    <w:p w:rsidR="00B11023" w:rsidRDefault="00B11023" w:rsidP="00B11023">
      <w:pPr>
        <w:shd w:val="clear" w:color="auto" w:fill="FFFFFF"/>
      </w:pPr>
    </w:p>
    <w:p w:rsidR="00B11023" w:rsidRDefault="00B11023" w:rsidP="00B11023">
      <w:pPr>
        <w:shd w:val="clear" w:color="auto" w:fill="FFFFFF"/>
      </w:pPr>
    </w:p>
    <w:p w:rsidR="00E67AF4" w:rsidRDefault="00E67AF4" w:rsidP="00B11023">
      <w:pPr>
        <w:shd w:val="clear" w:color="auto" w:fill="FFFFFF"/>
        <w:jc w:val="center"/>
      </w:pPr>
      <w:bookmarkStart w:id="2" w:name="_GoBack"/>
      <w:bookmarkEnd w:id="2"/>
    </w:p>
    <w:p w:rsidR="00E67AF4" w:rsidRDefault="00E67AF4" w:rsidP="00B11023">
      <w:pPr>
        <w:shd w:val="clear" w:color="auto" w:fill="FFFFFF"/>
        <w:jc w:val="center"/>
      </w:pPr>
    </w:p>
    <w:p w:rsidR="00E67AF4" w:rsidRDefault="00E67AF4" w:rsidP="00B11023">
      <w:pPr>
        <w:shd w:val="clear" w:color="auto" w:fill="FFFFFF"/>
        <w:jc w:val="center"/>
      </w:pPr>
    </w:p>
    <w:p w:rsidR="00B11023" w:rsidRDefault="00B11023" w:rsidP="00B11023">
      <w:pPr>
        <w:shd w:val="clear" w:color="auto" w:fill="FFFFFF"/>
        <w:jc w:val="center"/>
      </w:pPr>
      <w:r>
        <w:t>Перечень</w:t>
      </w:r>
    </w:p>
    <w:p w:rsidR="00B11023" w:rsidRDefault="00B11023" w:rsidP="00B11023">
      <w:pPr>
        <w:shd w:val="clear" w:color="auto" w:fill="FFFFFF"/>
        <w:jc w:val="center"/>
      </w:pPr>
      <w:r>
        <w:t>приватизир</w:t>
      </w:r>
      <w:r w:rsidR="00E67AF4">
        <w:t>уемого имущества</w:t>
      </w:r>
    </w:p>
    <w:p w:rsidR="00E67AF4" w:rsidRDefault="00E67AF4" w:rsidP="00B11023">
      <w:pPr>
        <w:shd w:val="clear" w:color="auto" w:fill="FFFFFF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416"/>
        <w:gridCol w:w="2085"/>
      </w:tblGrid>
      <w:tr w:rsidR="00E67AF4" w:rsidTr="00E67AF4">
        <w:tc>
          <w:tcPr>
            <w:tcW w:w="817" w:type="dxa"/>
          </w:tcPr>
          <w:p w:rsidR="00E67AF4" w:rsidRDefault="00E67AF4" w:rsidP="00B11023">
            <w:pPr>
              <w:jc w:val="center"/>
            </w:pPr>
            <w:r>
              <w:t>№ п./п.</w:t>
            </w:r>
          </w:p>
        </w:tc>
        <w:tc>
          <w:tcPr>
            <w:tcW w:w="2552" w:type="dxa"/>
          </w:tcPr>
          <w:p w:rsidR="00E67AF4" w:rsidRDefault="00E67AF4" w:rsidP="00B11023">
            <w:pPr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E67AF4" w:rsidRDefault="00E67AF4" w:rsidP="00B11023">
            <w:pPr>
              <w:jc w:val="center"/>
            </w:pPr>
            <w:r>
              <w:t>Характеристика объекта</w:t>
            </w:r>
          </w:p>
          <w:p w:rsidR="00E67AF4" w:rsidRDefault="00E67AF4" w:rsidP="00B11023">
            <w:pPr>
              <w:jc w:val="center"/>
            </w:pPr>
            <w:r>
              <w:t>(здание, земельный участок)</w:t>
            </w:r>
          </w:p>
        </w:tc>
        <w:tc>
          <w:tcPr>
            <w:tcW w:w="2416" w:type="dxa"/>
          </w:tcPr>
          <w:p w:rsidR="00E67AF4" w:rsidRDefault="00E67AF4" w:rsidP="00E67AF4">
            <w:pPr>
              <w:jc w:val="center"/>
            </w:pPr>
            <w:r>
              <w:t>Оценочная стоимость</w:t>
            </w:r>
          </w:p>
          <w:p w:rsidR="00E67AF4" w:rsidRDefault="00E67AF4" w:rsidP="00E67AF4">
            <w:pPr>
              <w:jc w:val="center"/>
            </w:pPr>
            <w:r>
              <w:t>(</w:t>
            </w:r>
            <w:proofErr w:type="gramStart"/>
            <w:r>
              <w:t>кадастровая</w:t>
            </w:r>
            <w:proofErr w:type="gramEnd"/>
            <w:r>
              <w:t xml:space="preserve"> в руб.)</w:t>
            </w:r>
          </w:p>
        </w:tc>
        <w:tc>
          <w:tcPr>
            <w:tcW w:w="2085" w:type="dxa"/>
          </w:tcPr>
          <w:p w:rsidR="00E67AF4" w:rsidRDefault="00E67AF4" w:rsidP="00B11023">
            <w:pPr>
              <w:jc w:val="center"/>
            </w:pPr>
            <w:r>
              <w:t>Срок реализации</w:t>
            </w:r>
          </w:p>
        </w:tc>
      </w:tr>
      <w:tr w:rsidR="00E67AF4" w:rsidTr="00E67AF4">
        <w:tc>
          <w:tcPr>
            <w:tcW w:w="817" w:type="dxa"/>
          </w:tcPr>
          <w:p w:rsidR="00E67AF4" w:rsidRDefault="00E67AF4" w:rsidP="00B11023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67AF4" w:rsidRDefault="00E67AF4" w:rsidP="00B11023">
            <w:pPr>
              <w:jc w:val="center"/>
            </w:pPr>
          </w:p>
        </w:tc>
        <w:tc>
          <w:tcPr>
            <w:tcW w:w="2551" w:type="dxa"/>
          </w:tcPr>
          <w:p w:rsidR="00E67AF4" w:rsidRDefault="00E67AF4" w:rsidP="00B11023">
            <w:pPr>
              <w:jc w:val="center"/>
            </w:pPr>
          </w:p>
        </w:tc>
        <w:tc>
          <w:tcPr>
            <w:tcW w:w="2416" w:type="dxa"/>
          </w:tcPr>
          <w:p w:rsidR="00E67AF4" w:rsidRDefault="00E67AF4" w:rsidP="00B11023">
            <w:pPr>
              <w:jc w:val="center"/>
            </w:pPr>
          </w:p>
        </w:tc>
        <w:tc>
          <w:tcPr>
            <w:tcW w:w="2085" w:type="dxa"/>
          </w:tcPr>
          <w:p w:rsidR="00E67AF4" w:rsidRDefault="00E67AF4" w:rsidP="00B11023">
            <w:pPr>
              <w:jc w:val="center"/>
            </w:pPr>
          </w:p>
        </w:tc>
      </w:tr>
      <w:tr w:rsidR="00E67AF4" w:rsidTr="00E67AF4">
        <w:tc>
          <w:tcPr>
            <w:tcW w:w="817" w:type="dxa"/>
          </w:tcPr>
          <w:p w:rsidR="00E67AF4" w:rsidRDefault="00E67AF4" w:rsidP="00B11023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67AF4" w:rsidRDefault="00E67AF4" w:rsidP="00B11023">
            <w:pPr>
              <w:jc w:val="center"/>
            </w:pPr>
          </w:p>
        </w:tc>
        <w:tc>
          <w:tcPr>
            <w:tcW w:w="2551" w:type="dxa"/>
          </w:tcPr>
          <w:p w:rsidR="00E67AF4" w:rsidRDefault="00E67AF4" w:rsidP="00B11023">
            <w:pPr>
              <w:jc w:val="center"/>
            </w:pPr>
          </w:p>
        </w:tc>
        <w:tc>
          <w:tcPr>
            <w:tcW w:w="2416" w:type="dxa"/>
          </w:tcPr>
          <w:p w:rsidR="00E67AF4" w:rsidRDefault="00E67AF4" w:rsidP="00B11023">
            <w:pPr>
              <w:jc w:val="center"/>
            </w:pPr>
          </w:p>
        </w:tc>
        <w:tc>
          <w:tcPr>
            <w:tcW w:w="2085" w:type="dxa"/>
          </w:tcPr>
          <w:p w:rsidR="00E67AF4" w:rsidRDefault="00E67AF4" w:rsidP="00B11023">
            <w:pPr>
              <w:jc w:val="center"/>
            </w:pPr>
          </w:p>
        </w:tc>
      </w:tr>
    </w:tbl>
    <w:p w:rsidR="00E67AF4" w:rsidRPr="00FC0DF9" w:rsidRDefault="00E67AF4" w:rsidP="00B11023">
      <w:pPr>
        <w:shd w:val="clear" w:color="auto" w:fill="FFFFFF"/>
        <w:jc w:val="center"/>
      </w:pPr>
    </w:p>
    <w:sectPr w:rsidR="00E67AF4" w:rsidRPr="00FC0DF9" w:rsidSect="00FC0D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AA6"/>
    <w:multiLevelType w:val="hybridMultilevel"/>
    <w:tmpl w:val="084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20AA"/>
    <w:multiLevelType w:val="hybridMultilevel"/>
    <w:tmpl w:val="EB20C132"/>
    <w:lvl w:ilvl="0" w:tplc="2A708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683"/>
    <w:multiLevelType w:val="hybridMultilevel"/>
    <w:tmpl w:val="BA2CC550"/>
    <w:lvl w:ilvl="0" w:tplc="53D6A4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34C"/>
    <w:rsid w:val="00057ED1"/>
    <w:rsid w:val="00091747"/>
    <w:rsid w:val="000E404E"/>
    <w:rsid w:val="00213F30"/>
    <w:rsid w:val="00404A39"/>
    <w:rsid w:val="004E7F20"/>
    <w:rsid w:val="00620D64"/>
    <w:rsid w:val="006D1D5A"/>
    <w:rsid w:val="0083328D"/>
    <w:rsid w:val="008D56EC"/>
    <w:rsid w:val="00911617"/>
    <w:rsid w:val="00A35150"/>
    <w:rsid w:val="00A35B42"/>
    <w:rsid w:val="00AF734C"/>
    <w:rsid w:val="00B11023"/>
    <w:rsid w:val="00B9018C"/>
    <w:rsid w:val="00C82076"/>
    <w:rsid w:val="00CA0155"/>
    <w:rsid w:val="00CC6D0F"/>
    <w:rsid w:val="00D04043"/>
    <w:rsid w:val="00E320E1"/>
    <w:rsid w:val="00E67AF4"/>
    <w:rsid w:val="00F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734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AF734C"/>
    <w:pPr>
      <w:shd w:val="clear" w:color="auto" w:fill="FFFFFF"/>
      <w:spacing w:after="240" w:line="27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 Spacing"/>
    <w:uiPriority w:val="1"/>
    <w:qFormat/>
    <w:rsid w:val="008D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DF9"/>
    <w:pPr>
      <w:ind w:left="720"/>
      <w:contextualSpacing/>
    </w:pPr>
  </w:style>
  <w:style w:type="table" w:styleId="a5">
    <w:name w:val="Table Grid"/>
    <w:basedOn w:val="a1"/>
    <w:uiPriority w:val="59"/>
    <w:rsid w:val="00E6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ХСП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2017-11-20T13:09:00Z</cp:lastPrinted>
  <dcterms:created xsi:type="dcterms:W3CDTF">2017-11-20T12:34:00Z</dcterms:created>
  <dcterms:modified xsi:type="dcterms:W3CDTF">2017-11-21T06:05:00Z</dcterms:modified>
</cp:coreProperties>
</file>