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980133" w:rsidRPr="00C95372" w:rsidRDefault="00980133" w:rsidP="00980133">
      <w:pPr>
        <w:keepNext/>
        <w:ind w:firstLine="0"/>
        <w:jc w:val="center"/>
        <w:outlineLvl w:val="3"/>
        <w:rPr>
          <w:rFonts w:cs="Arial"/>
        </w:rPr>
      </w:pPr>
      <w:r w:rsidRPr="00C95372">
        <w:rPr>
          <w:rFonts w:cs="Arial"/>
        </w:rPr>
        <w:t>СОВЕТ НАРОДНЫХ ДЕПУТАТОВ</w:t>
      </w:r>
    </w:p>
    <w:p w:rsidR="00980133" w:rsidRPr="00C95372" w:rsidRDefault="00980133" w:rsidP="00980133">
      <w:pPr>
        <w:keepNext/>
        <w:ind w:firstLine="0"/>
        <w:jc w:val="center"/>
        <w:outlineLvl w:val="3"/>
        <w:rPr>
          <w:rFonts w:cs="Arial"/>
        </w:rPr>
      </w:pPr>
      <w:r w:rsidRPr="00C95372">
        <w:rPr>
          <w:rFonts w:cs="Arial"/>
        </w:rPr>
        <w:t>БОЛДЫРЕВСКОГО СЕЛЬСКОГО ПОСЕЛЕНИЯ</w:t>
      </w:r>
    </w:p>
    <w:p w:rsidR="00980133" w:rsidRPr="00C95372" w:rsidRDefault="00980133" w:rsidP="00980133">
      <w:pPr>
        <w:keepNext/>
        <w:ind w:firstLine="0"/>
        <w:jc w:val="center"/>
        <w:outlineLvl w:val="3"/>
        <w:rPr>
          <w:rFonts w:cs="Arial"/>
        </w:rPr>
      </w:pPr>
      <w:r w:rsidRPr="00C95372">
        <w:rPr>
          <w:rFonts w:cs="Arial"/>
        </w:rPr>
        <w:t>ОСТРОГОЖСКОГО МУНИЦИПАЛЬНОГО РАЙОНА</w:t>
      </w:r>
    </w:p>
    <w:p w:rsidR="00980133" w:rsidRPr="00C95372" w:rsidRDefault="00980133" w:rsidP="00980133">
      <w:pPr>
        <w:keepNext/>
        <w:ind w:firstLine="0"/>
        <w:jc w:val="center"/>
        <w:outlineLvl w:val="3"/>
        <w:rPr>
          <w:rFonts w:cs="Arial"/>
        </w:rPr>
      </w:pPr>
      <w:r w:rsidRPr="00C95372">
        <w:rPr>
          <w:rFonts w:cs="Arial"/>
        </w:rPr>
        <w:t>ВОРОНЕЖСКОЙ ОБЛАСТИ</w:t>
      </w:r>
    </w:p>
    <w:p w:rsidR="00980133" w:rsidRPr="00C95372" w:rsidRDefault="00980133" w:rsidP="00980133">
      <w:pPr>
        <w:keepNext/>
        <w:ind w:firstLine="0"/>
        <w:jc w:val="center"/>
        <w:outlineLvl w:val="3"/>
        <w:rPr>
          <w:rFonts w:cs="Arial"/>
        </w:rPr>
      </w:pPr>
    </w:p>
    <w:p w:rsidR="00980133" w:rsidRPr="00C95372" w:rsidRDefault="00980133" w:rsidP="00980133">
      <w:pPr>
        <w:keepNext/>
        <w:ind w:firstLine="0"/>
        <w:jc w:val="center"/>
        <w:outlineLvl w:val="3"/>
        <w:rPr>
          <w:rFonts w:cs="Arial"/>
        </w:rPr>
      </w:pPr>
      <w:r w:rsidRPr="00C95372">
        <w:rPr>
          <w:rFonts w:cs="Arial"/>
        </w:rPr>
        <w:t>РЕШЕНИЕ</w:t>
      </w:r>
    </w:p>
    <w:p w:rsidR="00980133" w:rsidRPr="00C95372" w:rsidRDefault="00980133" w:rsidP="00980133">
      <w:pPr>
        <w:keepNext/>
        <w:ind w:firstLine="0"/>
        <w:outlineLvl w:val="3"/>
        <w:rPr>
          <w:rFonts w:cs="Arial"/>
        </w:rPr>
      </w:pPr>
    </w:p>
    <w:p w:rsidR="00980133" w:rsidRPr="00C95372" w:rsidRDefault="00836729" w:rsidP="00980133">
      <w:pPr>
        <w:keepNext/>
        <w:ind w:firstLine="709"/>
        <w:outlineLvl w:val="3"/>
        <w:rPr>
          <w:rFonts w:cs="Arial"/>
        </w:rPr>
      </w:pPr>
      <w:r w:rsidRPr="00C95372">
        <w:rPr>
          <w:rFonts w:cs="Arial"/>
        </w:rPr>
        <w:t>25.04.2023</w:t>
      </w:r>
      <w:r w:rsidR="00980133" w:rsidRPr="00C95372">
        <w:rPr>
          <w:rFonts w:cs="Arial"/>
        </w:rPr>
        <w:t xml:space="preserve"> г.   № </w:t>
      </w:r>
      <w:r w:rsidRPr="00C95372">
        <w:rPr>
          <w:rFonts w:cs="Arial"/>
        </w:rPr>
        <w:t>115</w:t>
      </w:r>
    </w:p>
    <w:p w:rsidR="00980133" w:rsidRPr="00C95372" w:rsidRDefault="00980133" w:rsidP="00980133">
      <w:pPr>
        <w:keepNext/>
        <w:ind w:firstLine="709"/>
        <w:jc w:val="left"/>
        <w:outlineLvl w:val="3"/>
        <w:rPr>
          <w:rFonts w:cs="Arial"/>
        </w:rPr>
      </w:pPr>
    </w:p>
    <w:p w:rsidR="00980133" w:rsidRPr="00C95372" w:rsidRDefault="00980133" w:rsidP="00980133">
      <w:pPr>
        <w:keepNext/>
        <w:ind w:firstLine="709"/>
        <w:jc w:val="left"/>
        <w:outlineLvl w:val="3"/>
        <w:rPr>
          <w:rFonts w:cs="Arial"/>
        </w:rPr>
      </w:pPr>
      <w:r w:rsidRPr="00C95372">
        <w:rPr>
          <w:rFonts w:cs="Arial"/>
        </w:rPr>
        <w:t>О проекте решения Совета народных</w:t>
      </w:r>
    </w:p>
    <w:p w:rsidR="00980133" w:rsidRPr="00C95372" w:rsidRDefault="004E0BD2" w:rsidP="00980133">
      <w:pPr>
        <w:keepNext/>
        <w:ind w:firstLine="709"/>
        <w:jc w:val="left"/>
        <w:outlineLvl w:val="3"/>
        <w:rPr>
          <w:rFonts w:cs="Arial"/>
        </w:rPr>
      </w:pPr>
      <w:r>
        <w:rPr>
          <w:rFonts w:cs="Arial"/>
        </w:rPr>
        <w:t>д</w:t>
      </w:r>
      <w:r w:rsidR="00980133" w:rsidRPr="00C95372">
        <w:rPr>
          <w:rFonts w:cs="Arial"/>
        </w:rPr>
        <w:t>епутатов Болдыревского сельского поселения</w:t>
      </w:r>
    </w:p>
    <w:p w:rsidR="00980133" w:rsidRPr="00C95372" w:rsidRDefault="00980133" w:rsidP="00980133">
      <w:pPr>
        <w:keepNext/>
        <w:ind w:firstLine="709"/>
        <w:jc w:val="left"/>
        <w:outlineLvl w:val="3"/>
        <w:rPr>
          <w:rFonts w:cs="Arial"/>
        </w:rPr>
      </w:pPr>
      <w:r w:rsidRPr="00C95372">
        <w:rPr>
          <w:rFonts w:cs="Arial"/>
        </w:rPr>
        <w:t xml:space="preserve">«Об утверждении отчета об исполнении бюджета </w:t>
      </w:r>
    </w:p>
    <w:p w:rsidR="00980133" w:rsidRPr="00C95372" w:rsidRDefault="00980133" w:rsidP="00980133">
      <w:pPr>
        <w:keepNext/>
        <w:ind w:firstLine="709"/>
        <w:jc w:val="left"/>
        <w:outlineLvl w:val="3"/>
        <w:rPr>
          <w:rFonts w:cs="Arial"/>
        </w:rPr>
      </w:pPr>
      <w:r w:rsidRPr="00C95372">
        <w:rPr>
          <w:rFonts w:cs="Arial"/>
        </w:rPr>
        <w:t>Болдыревс</w:t>
      </w:r>
      <w:r w:rsidR="00FE4BEC" w:rsidRPr="00C95372">
        <w:rPr>
          <w:rFonts w:cs="Arial"/>
        </w:rPr>
        <w:t>кого сельского поселения за 202</w:t>
      </w:r>
      <w:r w:rsidR="00836729" w:rsidRPr="00C95372">
        <w:rPr>
          <w:rFonts w:cs="Arial"/>
        </w:rPr>
        <w:t>2</w:t>
      </w:r>
      <w:r w:rsidRPr="00C95372">
        <w:rPr>
          <w:rFonts w:cs="Arial"/>
        </w:rPr>
        <w:t xml:space="preserve"> год»</w:t>
      </w:r>
    </w:p>
    <w:p w:rsidR="00980133" w:rsidRPr="00C95372" w:rsidRDefault="00980133" w:rsidP="00980133">
      <w:pPr>
        <w:keepNext/>
        <w:ind w:firstLine="709"/>
        <w:jc w:val="left"/>
        <w:outlineLvl w:val="3"/>
        <w:rPr>
          <w:rFonts w:cs="Arial"/>
        </w:rPr>
      </w:pPr>
      <w:bookmarkStart w:id="0" w:name="_GoBack"/>
      <w:bookmarkEnd w:id="0"/>
    </w:p>
    <w:p w:rsidR="00980133" w:rsidRPr="00C95372" w:rsidRDefault="00980133" w:rsidP="00836729">
      <w:pPr>
        <w:keepNext/>
        <w:ind w:firstLine="709"/>
        <w:outlineLvl w:val="3"/>
        <w:rPr>
          <w:rFonts w:cs="Arial"/>
        </w:rPr>
      </w:pPr>
      <w:r w:rsidRPr="00C95372">
        <w:rPr>
          <w:rFonts w:cs="Arial"/>
        </w:rPr>
        <w:t>Рассмотрев предложенный проект решения Совета народных депутатов Болдыревского сельского поселения «О проекте решения Совета народных Депутатов Болдыревского сельского поселения «Об утверждении отчета об исполнении бюджета Болдыревс</w:t>
      </w:r>
      <w:r w:rsidR="00FE4BEC" w:rsidRPr="00C95372">
        <w:rPr>
          <w:rFonts w:cs="Arial"/>
        </w:rPr>
        <w:t>кого сельского поселения за 202</w:t>
      </w:r>
      <w:r w:rsidR="00836729" w:rsidRPr="00C95372">
        <w:rPr>
          <w:rFonts w:cs="Arial"/>
        </w:rPr>
        <w:t>2</w:t>
      </w:r>
      <w:r w:rsidRPr="00C95372">
        <w:rPr>
          <w:rFonts w:cs="Arial"/>
        </w:rPr>
        <w:t xml:space="preserve"> год» с приложениями Совет народных депутатов Болдыревского сельского поселения</w:t>
      </w:r>
    </w:p>
    <w:p w:rsidR="00980133" w:rsidRPr="00C95372" w:rsidRDefault="00980133" w:rsidP="00836729">
      <w:pPr>
        <w:keepNext/>
        <w:ind w:firstLine="0"/>
        <w:outlineLvl w:val="3"/>
        <w:rPr>
          <w:rFonts w:cs="Arial"/>
        </w:rPr>
      </w:pPr>
    </w:p>
    <w:p w:rsidR="00980133" w:rsidRPr="00C95372" w:rsidRDefault="00980133" w:rsidP="00980133">
      <w:pPr>
        <w:keepNext/>
        <w:ind w:firstLine="0"/>
        <w:jc w:val="center"/>
        <w:outlineLvl w:val="3"/>
        <w:rPr>
          <w:rFonts w:cs="Arial"/>
        </w:rPr>
      </w:pPr>
      <w:r w:rsidRPr="00C95372">
        <w:rPr>
          <w:rFonts w:cs="Arial"/>
        </w:rPr>
        <w:t>РЕШИЛ:</w:t>
      </w:r>
    </w:p>
    <w:p w:rsidR="00980133" w:rsidRPr="00C95372" w:rsidRDefault="00980133" w:rsidP="00980133">
      <w:pPr>
        <w:keepNext/>
        <w:ind w:firstLine="0"/>
        <w:outlineLvl w:val="3"/>
        <w:rPr>
          <w:rFonts w:cs="Arial"/>
        </w:rPr>
      </w:pPr>
    </w:p>
    <w:p w:rsidR="00980133" w:rsidRPr="00C95372" w:rsidRDefault="00980133" w:rsidP="00836729">
      <w:pPr>
        <w:keepNext/>
        <w:ind w:firstLine="709"/>
        <w:outlineLvl w:val="3"/>
        <w:rPr>
          <w:rFonts w:cs="Arial"/>
        </w:rPr>
      </w:pPr>
      <w:r w:rsidRPr="00C95372">
        <w:rPr>
          <w:rFonts w:cs="Arial"/>
        </w:rPr>
        <w:t xml:space="preserve">1.Обнародовать проект решения «О проекте решения Совета народных Депутатов Болдыревского сельского поселения «Об утверждении отчета об исполнении бюджета Болдыревского сельского поселения за </w:t>
      </w:r>
      <w:r w:rsidR="00836729" w:rsidRPr="00C95372">
        <w:rPr>
          <w:rFonts w:cs="Arial"/>
        </w:rPr>
        <w:t>2022</w:t>
      </w:r>
      <w:r w:rsidRPr="00C95372">
        <w:rPr>
          <w:rFonts w:cs="Arial"/>
        </w:rPr>
        <w:t xml:space="preserve"> год» с приложениями. (Проект прилагается).</w:t>
      </w:r>
    </w:p>
    <w:p w:rsidR="00980133" w:rsidRPr="00C95372" w:rsidRDefault="00980133" w:rsidP="00836729">
      <w:pPr>
        <w:keepNext/>
        <w:ind w:firstLine="709"/>
        <w:outlineLvl w:val="3"/>
        <w:rPr>
          <w:rFonts w:cs="Arial"/>
        </w:rPr>
      </w:pPr>
      <w:r w:rsidRPr="00C95372">
        <w:rPr>
          <w:rFonts w:cs="Arial"/>
        </w:rPr>
        <w:t xml:space="preserve">2.Провести публичные слушания по проекту решения Совета народных Депутатов Болдыревского сельского поселения «Об утверждении отчета об исполнении бюджета Болдыревского сельского поселения за </w:t>
      </w:r>
      <w:r w:rsidR="00836729" w:rsidRPr="00C95372">
        <w:rPr>
          <w:rFonts w:cs="Arial"/>
        </w:rPr>
        <w:t>2022</w:t>
      </w:r>
      <w:r w:rsidRPr="00C95372">
        <w:rPr>
          <w:rFonts w:cs="Arial"/>
        </w:rPr>
        <w:t xml:space="preserve"> год</w:t>
      </w:r>
    </w:p>
    <w:p w:rsidR="00980133" w:rsidRPr="00C95372" w:rsidRDefault="00980133" w:rsidP="00836729">
      <w:pPr>
        <w:keepNext/>
        <w:ind w:firstLine="709"/>
        <w:outlineLvl w:val="3"/>
        <w:rPr>
          <w:rFonts w:cs="Arial"/>
        </w:rPr>
      </w:pPr>
      <w:r w:rsidRPr="00C95372">
        <w:rPr>
          <w:rFonts w:cs="Arial"/>
        </w:rPr>
        <w:t>3.Контроль за исполнением данного решения оставляю за собой.</w:t>
      </w:r>
    </w:p>
    <w:p w:rsidR="00980133" w:rsidRPr="00C95372" w:rsidRDefault="00980133" w:rsidP="00980133">
      <w:pPr>
        <w:ind w:firstLine="0"/>
        <w:jc w:val="left"/>
        <w:rPr>
          <w:rFonts w:cs="Arial"/>
        </w:rPr>
      </w:pPr>
    </w:p>
    <w:p w:rsidR="00980133" w:rsidRPr="00C95372" w:rsidRDefault="00980133" w:rsidP="00980133">
      <w:pPr>
        <w:ind w:firstLine="0"/>
        <w:jc w:val="left"/>
        <w:rPr>
          <w:rFonts w:cs="Arial"/>
        </w:rPr>
      </w:pPr>
    </w:p>
    <w:p w:rsidR="00980133" w:rsidRPr="00C95372" w:rsidRDefault="00980133" w:rsidP="00980133">
      <w:pPr>
        <w:keepNext/>
        <w:ind w:firstLine="0"/>
        <w:outlineLvl w:val="3"/>
        <w:rPr>
          <w:rFonts w:cs="Arial"/>
        </w:rPr>
      </w:pPr>
    </w:p>
    <w:p w:rsidR="00980133" w:rsidRPr="00C95372" w:rsidRDefault="00980133" w:rsidP="00980133">
      <w:pPr>
        <w:keepNext/>
        <w:ind w:firstLine="0"/>
        <w:outlineLvl w:val="3"/>
        <w:rPr>
          <w:rFonts w:cs="Arial"/>
        </w:rPr>
      </w:pPr>
      <w:r w:rsidRPr="00C95372">
        <w:rPr>
          <w:rFonts w:cs="Arial"/>
        </w:rPr>
        <w:t>Глава Болдыревского сельского поселения                              И.В.Волотова</w:t>
      </w: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E14053" w:rsidRPr="00C95372" w:rsidRDefault="00E14053" w:rsidP="00A53130">
      <w:pPr>
        <w:tabs>
          <w:tab w:val="left" w:pos="7425"/>
        </w:tabs>
        <w:ind w:firstLine="709"/>
        <w:jc w:val="left"/>
        <w:rPr>
          <w:rFonts w:ascii="Times New Roman" w:hAnsi="Times New Roman"/>
          <w:bCs/>
          <w:sz w:val="28"/>
          <w:szCs w:val="28"/>
        </w:rPr>
      </w:pPr>
    </w:p>
    <w:p w:rsidR="00A53130" w:rsidRPr="00C95372" w:rsidRDefault="00A53130" w:rsidP="00A53130">
      <w:pPr>
        <w:tabs>
          <w:tab w:val="left" w:pos="7425"/>
        </w:tabs>
        <w:ind w:firstLine="709"/>
        <w:jc w:val="left"/>
        <w:rPr>
          <w:rFonts w:ascii="Times New Roman" w:hAnsi="Times New Roman"/>
          <w:bCs/>
          <w:color w:val="FF0000"/>
          <w:sz w:val="28"/>
          <w:szCs w:val="28"/>
        </w:rPr>
      </w:pPr>
    </w:p>
    <w:p w:rsidR="00002A52" w:rsidRPr="00C95372" w:rsidRDefault="00002A52" w:rsidP="00002A52">
      <w:pPr>
        <w:tabs>
          <w:tab w:val="left" w:pos="7425"/>
        </w:tabs>
        <w:ind w:firstLine="709"/>
        <w:jc w:val="left"/>
        <w:rPr>
          <w:rFonts w:ascii="Times New Roman" w:hAnsi="Times New Roman"/>
          <w:bCs/>
          <w:sz w:val="28"/>
          <w:szCs w:val="28"/>
        </w:rPr>
      </w:pPr>
      <w:r w:rsidRPr="00C95372">
        <w:rPr>
          <w:rFonts w:ascii="Times New Roman" w:hAnsi="Times New Roman"/>
          <w:bCs/>
          <w:sz w:val="28"/>
          <w:szCs w:val="28"/>
        </w:rPr>
        <w:tab/>
      </w:r>
    </w:p>
    <w:p w:rsidR="00002A52" w:rsidRPr="00C95372" w:rsidRDefault="00002A52" w:rsidP="00002A52">
      <w:pPr>
        <w:tabs>
          <w:tab w:val="left" w:pos="8471"/>
          <w:tab w:val="right" w:pos="10205"/>
        </w:tabs>
        <w:ind w:left="284" w:firstLine="0"/>
        <w:jc w:val="center"/>
        <w:rPr>
          <w:rFonts w:ascii="Times New Roman" w:hAnsi="Times New Roman"/>
          <w:bCs/>
          <w:sz w:val="28"/>
          <w:szCs w:val="28"/>
        </w:rPr>
      </w:pPr>
      <w:r w:rsidRPr="00C95372">
        <w:rPr>
          <w:rFonts w:ascii="Times New Roman" w:hAnsi="Times New Roman"/>
          <w:bCs/>
          <w:sz w:val="28"/>
          <w:szCs w:val="28"/>
        </w:rPr>
        <w:t>ПРОЕКТ</w:t>
      </w:r>
    </w:p>
    <w:p w:rsidR="00002A52" w:rsidRPr="00C95372" w:rsidRDefault="00002A52" w:rsidP="00002A52">
      <w:pPr>
        <w:ind w:firstLine="0"/>
        <w:jc w:val="center"/>
        <w:rPr>
          <w:rFonts w:cs="Arial"/>
          <w:bCs/>
        </w:rPr>
      </w:pPr>
      <w:r w:rsidRPr="00C95372">
        <w:rPr>
          <w:rFonts w:cs="Arial"/>
          <w:bCs/>
        </w:rPr>
        <w:t>СОВЕТ НАРОДНЫХ ДЕПУТАТОВ</w:t>
      </w:r>
    </w:p>
    <w:p w:rsidR="00002A52" w:rsidRPr="00C95372" w:rsidRDefault="00002A52" w:rsidP="00002A52">
      <w:pPr>
        <w:ind w:firstLine="0"/>
        <w:jc w:val="center"/>
        <w:rPr>
          <w:rFonts w:cs="Arial"/>
          <w:bCs/>
        </w:rPr>
      </w:pPr>
      <w:r w:rsidRPr="00C95372">
        <w:rPr>
          <w:rFonts w:cs="Arial"/>
          <w:bCs/>
        </w:rPr>
        <w:t>БОЛДЫРЕВСКОГО СЕЛЬСКОГО ПОСЕЛЕНИЯ</w:t>
      </w:r>
    </w:p>
    <w:p w:rsidR="00002A52" w:rsidRPr="00C95372" w:rsidRDefault="00002A52" w:rsidP="00002A52">
      <w:pPr>
        <w:ind w:firstLine="0"/>
        <w:jc w:val="center"/>
        <w:rPr>
          <w:rFonts w:cs="Arial"/>
          <w:bCs/>
        </w:rPr>
      </w:pPr>
      <w:r w:rsidRPr="00C95372">
        <w:rPr>
          <w:rFonts w:cs="Arial"/>
          <w:bCs/>
        </w:rPr>
        <w:t>ОСТРОГОЖСКОГО МУНИЦИПАЛЬНОГО РАЙОНА</w:t>
      </w:r>
    </w:p>
    <w:p w:rsidR="00002A52" w:rsidRPr="00C95372" w:rsidRDefault="00002A52" w:rsidP="00002A52">
      <w:pPr>
        <w:ind w:firstLine="0"/>
        <w:jc w:val="center"/>
        <w:rPr>
          <w:rFonts w:cs="Arial"/>
          <w:bCs/>
        </w:rPr>
      </w:pPr>
      <w:r w:rsidRPr="00C95372">
        <w:rPr>
          <w:rFonts w:cs="Arial"/>
          <w:bCs/>
        </w:rPr>
        <w:t>ВОРОНЕЖСКОЙ ОБЛАСТИ</w:t>
      </w:r>
    </w:p>
    <w:p w:rsidR="00002A52" w:rsidRPr="00C95372" w:rsidRDefault="00002A52" w:rsidP="00002A52">
      <w:pPr>
        <w:ind w:firstLine="0"/>
        <w:jc w:val="center"/>
        <w:rPr>
          <w:rFonts w:cs="Arial"/>
          <w:bCs/>
        </w:rPr>
      </w:pPr>
    </w:p>
    <w:p w:rsidR="00002A52" w:rsidRPr="00C95372" w:rsidRDefault="00002A52" w:rsidP="00002A52">
      <w:pPr>
        <w:ind w:firstLine="0"/>
        <w:jc w:val="center"/>
        <w:rPr>
          <w:rFonts w:cs="Arial"/>
        </w:rPr>
      </w:pPr>
      <w:r w:rsidRPr="00C95372">
        <w:rPr>
          <w:rFonts w:cs="Arial"/>
        </w:rPr>
        <w:t>РЕШЕНИЕ</w:t>
      </w:r>
    </w:p>
    <w:p w:rsidR="00002A52" w:rsidRPr="00C95372" w:rsidRDefault="00002A52" w:rsidP="00002A52">
      <w:pPr>
        <w:ind w:firstLine="0"/>
        <w:jc w:val="left"/>
        <w:rPr>
          <w:rFonts w:cs="Arial"/>
          <w:color w:val="000000"/>
        </w:rPr>
      </w:pPr>
      <w:r w:rsidRPr="00C95372">
        <w:rPr>
          <w:rFonts w:cs="Arial"/>
          <w:color w:val="000000"/>
        </w:rPr>
        <w:t xml:space="preserve">    _</w:t>
      </w:r>
      <w:r w:rsidRPr="00C95372">
        <w:rPr>
          <w:rFonts w:cs="Arial"/>
          <w:color w:val="000000"/>
          <w:u w:val="single"/>
        </w:rPr>
        <w:t xml:space="preserve">                   2023 г. № _ </w:t>
      </w:r>
    </w:p>
    <w:p w:rsidR="00002A52" w:rsidRPr="00C95372" w:rsidRDefault="00002A52" w:rsidP="00002A52">
      <w:pPr>
        <w:ind w:firstLine="0"/>
        <w:jc w:val="left"/>
        <w:rPr>
          <w:rFonts w:cs="Arial"/>
          <w:color w:val="000000"/>
        </w:rPr>
      </w:pPr>
      <w:r w:rsidRPr="00C95372">
        <w:rPr>
          <w:rFonts w:cs="Arial"/>
          <w:color w:val="000000"/>
        </w:rPr>
        <w:t xml:space="preserve">     с. Болдыревка </w:t>
      </w:r>
    </w:p>
    <w:p w:rsidR="00002A52" w:rsidRPr="00C95372" w:rsidRDefault="00002A52" w:rsidP="00002A52">
      <w:pPr>
        <w:ind w:firstLine="0"/>
        <w:jc w:val="left"/>
        <w:rPr>
          <w:rFonts w:cs="Arial"/>
          <w:color w:val="000000"/>
        </w:rPr>
      </w:pPr>
    </w:p>
    <w:p w:rsidR="00002A52" w:rsidRPr="00C95372" w:rsidRDefault="00002A52" w:rsidP="00002A52">
      <w:pPr>
        <w:ind w:firstLine="0"/>
        <w:jc w:val="left"/>
        <w:rPr>
          <w:rFonts w:cs="Arial"/>
          <w:color w:val="000000"/>
        </w:rPr>
      </w:pPr>
      <w:r w:rsidRPr="00C95372">
        <w:rPr>
          <w:rFonts w:cs="Arial"/>
          <w:color w:val="000000"/>
        </w:rPr>
        <w:t>«Об утверждении отчета об исполнении бюджета</w:t>
      </w:r>
    </w:p>
    <w:p w:rsidR="00002A52" w:rsidRPr="00C95372" w:rsidRDefault="00002A52" w:rsidP="00002A52">
      <w:pPr>
        <w:ind w:firstLine="0"/>
        <w:jc w:val="left"/>
        <w:rPr>
          <w:rFonts w:cs="Arial"/>
          <w:color w:val="000000"/>
        </w:rPr>
      </w:pPr>
      <w:r w:rsidRPr="00C95372">
        <w:rPr>
          <w:rFonts w:cs="Arial"/>
          <w:color w:val="000000"/>
        </w:rPr>
        <w:t>Болдыревского сельского поселения</w:t>
      </w:r>
    </w:p>
    <w:p w:rsidR="00002A52" w:rsidRPr="00C95372" w:rsidRDefault="00002A52" w:rsidP="00002A52">
      <w:pPr>
        <w:ind w:firstLine="0"/>
        <w:jc w:val="left"/>
        <w:rPr>
          <w:rFonts w:cs="Arial"/>
          <w:color w:val="000000"/>
        </w:rPr>
      </w:pPr>
      <w:r w:rsidRPr="00C95372">
        <w:rPr>
          <w:rFonts w:cs="Arial"/>
          <w:color w:val="000000"/>
        </w:rPr>
        <w:t xml:space="preserve">Острогожского муниципального района за 2022 год.» </w:t>
      </w:r>
    </w:p>
    <w:p w:rsidR="00002A52" w:rsidRPr="00C95372" w:rsidRDefault="00002A52" w:rsidP="00002A52">
      <w:pPr>
        <w:autoSpaceDE w:val="0"/>
        <w:autoSpaceDN w:val="0"/>
        <w:adjustRightInd w:val="0"/>
        <w:ind w:firstLine="0"/>
        <w:jc w:val="center"/>
        <w:outlineLvl w:val="0"/>
        <w:rPr>
          <w:rFonts w:cs="Arial"/>
          <w:bCs/>
          <w:color w:val="000000"/>
        </w:rPr>
      </w:pPr>
    </w:p>
    <w:p w:rsidR="00002A52" w:rsidRPr="00C95372" w:rsidRDefault="00002A52" w:rsidP="00002A52">
      <w:pPr>
        <w:autoSpaceDE w:val="0"/>
        <w:autoSpaceDN w:val="0"/>
        <w:adjustRightInd w:val="0"/>
        <w:ind w:firstLine="0"/>
        <w:outlineLvl w:val="0"/>
        <w:rPr>
          <w:rFonts w:cs="Arial"/>
          <w:bCs/>
          <w:color w:val="000000"/>
        </w:rPr>
      </w:pPr>
      <w:r w:rsidRPr="00C95372">
        <w:rPr>
          <w:rFonts w:cs="Arial"/>
          <w:bCs/>
          <w:color w:val="000000"/>
        </w:rPr>
        <w:t xml:space="preserve">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Болдыревского сельского поселения Острогожского муниципального района Воронежской области Совет народных депутатов Болдыревского сельского поселения Острогожского муниципального района</w:t>
      </w:r>
    </w:p>
    <w:p w:rsidR="00002A52" w:rsidRPr="00C95372" w:rsidRDefault="00002A52" w:rsidP="00B2298C">
      <w:pPr>
        <w:autoSpaceDE w:val="0"/>
        <w:autoSpaceDN w:val="0"/>
        <w:adjustRightInd w:val="0"/>
        <w:ind w:firstLine="0"/>
        <w:jc w:val="center"/>
        <w:outlineLvl w:val="0"/>
        <w:rPr>
          <w:rFonts w:cs="Arial"/>
          <w:bCs/>
          <w:color w:val="000000"/>
        </w:rPr>
      </w:pPr>
      <w:r w:rsidRPr="00C95372">
        <w:rPr>
          <w:rFonts w:cs="Arial"/>
          <w:bCs/>
          <w:color w:val="000000"/>
        </w:rPr>
        <w:t>Решил:</w:t>
      </w:r>
    </w:p>
    <w:p w:rsidR="00002A52" w:rsidRPr="00C95372" w:rsidRDefault="00002A52" w:rsidP="00002A52">
      <w:pPr>
        <w:autoSpaceDE w:val="0"/>
        <w:autoSpaceDN w:val="0"/>
        <w:adjustRightInd w:val="0"/>
        <w:ind w:firstLine="660"/>
        <w:rPr>
          <w:rFonts w:cs="Arial"/>
          <w:color w:val="000000"/>
        </w:rPr>
      </w:pPr>
      <w:r w:rsidRPr="00C95372">
        <w:rPr>
          <w:rFonts w:cs="Arial"/>
          <w:color w:val="000000"/>
        </w:rPr>
        <w:t xml:space="preserve">1.Утвердить отчет об исполнении бюджета </w:t>
      </w:r>
      <w:r w:rsidRPr="00C95372">
        <w:rPr>
          <w:rFonts w:cs="Arial"/>
          <w:bCs/>
          <w:color w:val="000000"/>
        </w:rPr>
        <w:t>Болдыревского</w:t>
      </w:r>
      <w:r w:rsidRPr="00C95372">
        <w:rPr>
          <w:rFonts w:cs="Arial"/>
          <w:color w:val="000000"/>
        </w:rPr>
        <w:t xml:space="preserve"> сельского поселения за 2022 год по доходам в сумме 9 372 998,50 тыс. рублей и по расходам в сумме </w:t>
      </w:r>
      <w:r w:rsidRPr="00C95372">
        <w:rPr>
          <w:rFonts w:cs="Arial"/>
          <w:bCs/>
        </w:rPr>
        <w:t xml:space="preserve">9 141 135,51 </w:t>
      </w:r>
      <w:r w:rsidRPr="00C95372">
        <w:rPr>
          <w:rFonts w:cs="Arial"/>
          <w:color w:val="000000"/>
        </w:rPr>
        <w:t>тыс. рублей с превышением доходов над расходами (профицит бюджета сельского поселения) в сумме -231 862,99 тыс. рублей со следующими показателями:</w:t>
      </w:r>
    </w:p>
    <w:p w:rsidR="00002A52" w:rsidRPr="00C95372" w:rsidRDefault="00002A52" w:rsidP="00002A52">
      <w:pPr>
        <w:autoSpaceDE w:val="0"/>
        <w:autoSpaceDN w:val="0"/>
        <w:adjustRightInd w:val="0"/>
        <w:ind w:firstLine="0"/>
        <w:rPr>
          <w:rFonts w:cs="Arial"/>
          <w:color w:val="000000"/>
        </w:rPr>
      </w:pPr>
      <w:r w:rsidRPr="00C95372">
        <w:rPr>
          <w:rFonts w:cs="Arial"/>
          <w:color w:val="000000"/>
        </w:rPr>
        <w:t xml:space="preserve">       </w:t>
      </w:r>
    </w:p>
    <w:p w:rsidR="00002A52" w:rsidRPr="00C95372" w:rsidRDefault="00002A52" w:rsidP="00002A52">
      <w:pPr>
        <w:shd w:val="clear" w:color="auto" w:fill="FFFFFF" w:themeFill="background1"/>
        <w:autoSpaceDE w:val="0"/>
        <w:autoSpaceDN w:val="0"/>
        <w:adjustRightInd w:val="0"/>
        <w:ind w:firstLine="0"/>
        <w:rPr>
          <w:rFonts w:cs="Arial"/>
          <w:color w:val="000000"/>
        </w:rPr>
      </w:pPr>
      <w:r w:rsidRPr="00C95372">
        <w:rPr>
          <w:rFonts w:cs="Arial"/>
          <w:color w:val="000000"/>
        </w:rPr>
        <w:t>по поступлению доходов в бюджет Болдыревского сельского поселения за 2022 год по кодам классификации доходов бюджета согласно приложению 1 к настоящему решению;</w:t>
      </w:r>
    </w:p>
    <w:p w:rsidR="00002A52" w:rsidRPr="00C95372" w:rsidRDefault="00002A52" w:rsidP="00002A52">
      <w:pPr>
        <w:tabs>
          <w:tab w:val="left" w:pos="720"/>
        </w:tabs>
        <w:autoSpaceDE w:val="0"/>
        <w:autoSpaceDN w:val="0"/>
        <w:adjustRightInd w:val="0"/>
        <w:ind w:firstLine="0"/>
        <w:rPr>
          <w:rFonts w:cs="Arial"/>
          <w:color w:val="000000"/>
        </w:rPr>
      </w:pPr>
      <w:r w:rsidRPr="00C95372">
        <w:rPr>
          <w:rFonts w:cs="Arial"/>
          <w:color w:val="000000"/>
        </w:rPr>
        <w:t xml:space="preserve">           по ведомственной структуре расходов бюджета Болдыревского сельского поселения за </w:t>
      </w:r>
      <w:r w:rsidRPr="00C95372">
        <w:rPr>
          <w:rFonts w:cs="Arial"/>
        </w:rPr>
        <w:t>2022</w:t>
      </w:r>
      <w:r w:rsidRPr="00C95372">
        <w:rPr>
          <w:rFonts w:cs="Arial"/>
          <w:color w:val="000000"/>
        </w:rPr>
        <w:t xml:space="preserve"> год согласно приложению 2 к настоящему решению;</w:t>
      </w:r>
    </w:p>
    <w:p w:rsidR="00002A52" w:rsidRPr="00C95372" w:rsidRDefault="00002A52" w:rsidP="00002A52">
      <w:pPr>
        <w:tabs>
          <w:tab w:val="left" w:pos="720"/>
        </w:tabs>
        <w:autoSpaceDE w:val="0"/>
        <w:autoSpaceDN w:val="0"/>
        <w:adjustRightInd w:val="0"/>
        <w:ind w:firstLine="0"/>
        <w:rPr>
          <w:rFonts w:cs="Arial"/>
          <w:color w:val="000000"/>
        </w:rPr>
      </w:pPr>
      <w:r w:rsidRPr="00C95372">
        <w:rPr>
          <w:rFonts w:cs="Arial"/>
          <w:color w:val="000000"/>
        </w:rPr>
        <w:t xml:space="preserve"> по </w:t>
      </w:r>
      <w:r w:rsidRPr="00C95372">
        <w:rPr>
          <w:rFonts w:cs="Arial"/>
        </w:rPr>
        <w:t xml:space="preserve">расходам бюджета </w:t>
      </w:r>
      <w:r w:rsidRPr="00C95372">
        <w:rPr>
          <w:rFonts w:cs="Arial"/>
          <w:color w:val="000000"/>
        </w:rPr>
        <w:t>Болдыревского</w:t>
      </w:r>
      <w:r w:rsidRPr="00C95372">
        <w:rPr>
          <w:rFonts w:cs="Arial"/>
        </w:rPr>
        <w:t xml:space="preserve"> сельского поселения по разделам, подразделам классификации расходов бюджета </w:t>
      </w:r>
      <w:r w:rsidRPr="00C95372">
        <w:rPr>
          <w:rFonts w:cs="Arial"/>
          <w:color w:val="000000"/>
        </w:rPr>
        <w:t xml:space="preserve">за </w:t>
      </w:r>
      <w:r w:rsidRPr="00C95372">
        <w:rPr>
          <w:rFonts w:cs="Arial"/>
        </w:rPr>
        <w:t>2022</w:t>
      </w:r>
      <w:r w:rsidRPr="00C95372">
        <w:rPr>
          <w:rFonts w:cs="Arial"/>
          <w:color w:val="000000"/>
        </w:rPr>
        <w:t xml:space="preserve"> год согласно приложению 3 к настоящему решению;</w:t>
      </w:r>
    </w:p>
    <w:p w:rsidR="00002A52" w:rsidRPr="00C95372" w:rsidRDefault="00002A52" w:rsidP="00002A52">
      <w:pPr>
        <w:autoSpaceDE w:val="0"/>
        <w:autoSpaceDN w:val="0"/>
        <w:adjustRightInd w:val="0"/>
        <w:ind w:firstLine="0"/>
        <w:rPr>
          <w:rFonts w:cs="Arial"/>
          <w:color w:val="000000"/>
        </w:rPr>
      </w:pPr>
      <w:r w:rsidRPr="00C95372">
        <w:rPr>
          <w:rFonts w:cs="Arial"/>
          <w:color w:val="000000"/>
        </w:rPr>
        <w:t xml:space="preserve">           по источникам внутреннего финансирования дефицита местного бюджета за </w:t>
      </w:r>
      <w:r w:rsidRPr="00C95372">
        <w:rPr>
          <w:rFonts w:cs="Arial"/>
        </w:rPr>
        <w:t>2022</w:t>
      </w:r>
      <w:r w:rsidRPr="00C95372">
        <w:rPr>
          <w:rFonts w:cs="Arial"/>
          <w:color w:val="000000"/>
        </w:rPr>
        <w:t xml:space="preserve"> год по кодам </w:t>
      </w:r>
      <w:r w:rsidR="00C95372" w:rsidRPr="00C95372">
        <w:rPr>
          <w:rFonts w:cs="Arial"/>
          <w:color w:val="000000"/>
        </w:rPr>
        <w:t>классификации источников</w:t>
      </w:r>
      <w:r w:rsidRPr="00C95372">
        <w:rPr>
          <w:rFonts w:cs="Arial"/>
          <w:color w:val="000000"/>
        </w:rPr>
        <w:t xml:space="preserve"> </w:t>
      </w:r>
      <w:r w:rsidR="00C95372" w:rsidRPr="00C95372">
        <w:rPr>
          <w:rFonts w:cs="Arial"/>
          <w:color w:val="000000"/>
        </w:rPr>
        <w:t>финансирования дефицитов</w:t>
      </w:r>
      <w:r w:rsidRPr="00C95372">
        <w:rPr>
          <w:rFonts w:cs="Arial"/>
          <w:color w:val="000000"/>
        </w:rPr>
        <w:t xml:space="preserve"> бюджета согласно приложению 4 к настоящему решению;</w:t>
      </w:r>
    </w:p>
    <w:p w:rsidR="00002A52" w:rsidRPr="00C95372" w:rsidRDefault="00002A52" w:rsidP="00002A52">
      <w:pPr>
        <w:autoSpaceDE w:val="0"/>
        <w:autoSpaceDN w:val="0"/>
        <w:adjustRightInd w:val="0"/>
        <w:ind w:firstLine="0"/>
        <w:rPr>
          <w:rFonts w:cs="Arial"/>
          <w:color w:val="000000"/>
        </w:rPr>
      </w:pPr>
      <w:r w:rsidRPr="00C95372">
        <w:rPr>
          <w:rFonts w:cs="Arial"/>
          <w:color w:val="000000"/>
        </w:rPr>
        <w:t xml:space="preserve">    2.  Настоящее решение подлежит обнародованию.</w:t>
      </w:r>
    </w:p>
    <w:p w:rsidR="00002A52" w:rsidRPr="00C95372" w:rsidRDefault="00002A52" w:rsidP="00002A52">
      <w:pPr>
        <w:autoSpaceDE w:val="0"/>
        <w:autoSpaceDN w:val="0"/>
        <w:adjustRightInd w:val="0"/>
        <w:ind w:left="360" w:firstLine="0"/>
        <w:rPr>
          <w:rFonts w:cs="Arial"/>
          <w:color w:val="000000"/>
        </w:rPr>
      </w:pPr>
      <w:r w:rsidRPr="00C95372">
        <w:rPr>
          <w:rFonts w:cs="Arial"/>
          <w:color w:val="000000"/>
        </w:rPr>
        <w:t xml:space="preserve">   </w:t>
      </w: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r w:rsidRPr="00C95372">
        <w:rPr>
          <w:rFonts w:cs="Arial"/>
          <w:color w:val="000000"/>
        </w:rPr>
        <w:t xml:space="preserve">Глава </w:t>
      </w:r>
      <w:r w:rsidR="00C95372" w:rsidRPr="00C95372">
        <w:rPr>
          <w:rFonts w:cs="Arial"/>
          <w:color w:val="000000"/>
        </w:rPr>
        <w:t>Болдыревского сельского</w:t>
      </w:r>
      <w:r w:rsidRPr="00C95372">
        <w:rPr>
          <w:rFonts w:cs="Arial"/>
          <w:color w:val="000000"/>
        </w:rPr>
        <w:t xml:space="preserve"> поселения                             И.В. Волотова  </w:t>
      </w: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p>
    <w:p w:rsidR="00002A52" w:rsidRPr="00C95372" w:rsidRDefault="00002A52" w:rsidP="00002A52">
      <w:pPr>
        <w:autoSpaceDE w:val="0"/>
        <w:autoSpaceDN w:val="0"/>
        <w:adjustRightInd w:val="0"/>
        <w:ind w:firstLine="0"/>
        <w:rPr>
          <w:rFonts w:cs="Arial"/>
          <w:color w:val="000000"/>
        </w:rPr>
      </w:pPr>
      <w:r w:rsidRPr="00C95372">
        <w:rPr>
          <w:rFonts w:cs="Arial"/>
        </w:rPr>
        <w:t xml:space="preserve">                                                                                                                     Приложение 1  </w:t>
      </w:r>
    </w:p>
    <w:p w:rsidR="00002A52" w:rsidRPr="00C95372" w:rsidRDefault="00002A52" w:rsidP="00002A52">
      <w:pPr>
        <w:tabs>
          <w:tab w:val="left" w:pos="8621"/>
          <w:tab w:val="left" w:pos="9401"/>
        </w:tabs>
        <w:ind w:firstLine="709"/>
        <w:jc w:val="right"/>
        <w:rPr>
          <w:rFonts w:cs="Arial"/>
        </w:rPr>
      </w:pPr>
      <w:r w:rsidRPr="00C95372">
        <w:rPr>
          <w:rFonts w:cs="Arial"/>
        </w:rPr>
        <w:t xml:space="preserve">                                                  к проекту решения Совета народных депутатов</w:t>
      </w:r>
    </w:p>
    <w:p w:rsidR="00002A52" w:rsidRPr="00C95372" w:rsidRDefault="00002A52" w:rsidP="00002A52">
      <w:pPr>
        <w:ind w:firstLine="709"/>
        <w:jc w:val="right"/>
        <w:rPr>
          <w:rFonts w:cs="Arial"/>
        </w:rPr>
      </w:pPr>
      <w:r w:rsidRPr="00C95372">
        <w:rPr>
          <w:rFonts w:cs="Arial"/>
        </w:rPr>
        <w:t xml:space="preserve">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w:t>
      </w:r>
    </w:p>
    <w:p w:rsidR="00002A52" w:rsidRPr="00C95372" w:rsidRDefault="00002A52" w:rsidP="00002A52">
      <w:pPr>
        <w:ind w:firstLine="709"/>
        <w:jc w:val="right"/>
        <w:rPr>
          <w:rFonts w:cs="Arial"/>
        </w:rPr>
      </w:pPr>
      <w:r w:rsidRPr="00C95372">
        <w:rPr>
          <w:rFonts w:cs="Arial"/>
        </w:rPr>
        <w:t xml:space="preserve"> Воронежской области </w:t>
      </w:r>
    </w:p>
    <w:p w:rsidR="00002A52" w:rsidRPr="00C95372" w:rsidRDefault="00002A52" w:rsidP="00002A52">
      <w:pPr>
        <w:ind w:firstLine="709"/>
        <w:jc w:val="right"/>
        <w:rPr>
          <w:rFonts w:cs="Arial"/>
        </w:rPr>
      </w:pPr>
      <w:r w:rsidRPr="00C95372">
        <w:rPr>
          <w:rFonts w:cs="Arial"/>
        </w:rPr>
        <w:t xml:space="preserve">«Об исполнении бюджета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за 2022 год» </w:t>
      </w:r>
    </w:p>
    <w:p w:rsidR="00002A52" w:rsidRPr="00C95372" w:rsidRDefault="00002A52" w:rsidP="00002A52">
      <w:pPr>
        <w:ind w:firstLine="709"/>
        <w:jc w:val="right"/>
        <w:rPr>
          <w:rFonts w:cs="Arial"/>
        </w:rPr>
      </w:pPr>
      <w:r w:rsidRPr="00C95372">
        <w:rPr>
          <w:rFonts w:cs="Arial"/>
        </w:rPr>
        <w:t xml:space="preserve">от № </w:t>
      </w:r>
    </w:p>
    <w:p w:rsidR="00002A52" w:rsidRPr="00C95372" w:rsidRDefault="00002A52" w:rsidP="00002A52">
      <w:pPr>
        <w:ind w:firstLine="709"/>
        <w:rPr>
          <w:rFonts w:cs="Arial"/>
        </w:rPr>
      </w:pPr>
    </w:p>
    <w:p w:rsidR="00002A52" w:rsidRPr="00C95372" w:rsidRDefault="00002A52" w:rsidP="00002A52">
      <w:pPr>
        <w:ind w:firstLine="709"/>
        <w:rPr>
          <w:rFonts w:cs="Arial"/>
        </w:rPr>
      </w:pPr>
    </w:p>
    <w:p w:rsidR="00002A52" w:rsidRPr="00C95372" w:rsidRDefault="00002A52" w:rsidP="00C95372">
      <w:pPr>
        <w:ind w:firstLine="709"/>
        <w:rPr>
          <w:rFonts w:cs="Arial"/>
        </w:rPr>
      </w:pPr>
      <w:r w:rsidRPr="00C95372">
        <w:rPr>
          <w:rFonts w:cs="Arial"/>
        </w:rPr>
        <w:t xml:space="preserve">Поступление доходов в бюджет </w:t>
      </w:r>
      <w:r w:rsidRPr="00C95372">
        <w:rPr>
          <w:rFonts w:cs="Arial"/>
          <w:bCs/>
          <w:color w:val="000000"/>
        </w:rPr>
        <w:t>Болдыревского</w:t>
      </w:r>
      <w:r w:rsidRPr="00C95372">
        <w:rPr>
          <w:rFonts w:cs="Arial"/>
        </w:rPr>
        <w:t xml:space="preserve"> сельского поселения за 2022 год по кодам классификации доходов бюджета</w:t>
      </w:r>
    </w:p>
    <w:p w:rsidR="00002A52" w:rsidRPr="00C95372" w:rsidRDefault="00002A52" w:rsidP="00002A52">
      <w:pPr>
        <w:ind w:firstLine="709"/>
        <w:jc w:val="center"/>
        <w:rPr>
          <w:rFonts w:cs="Arial"/>
        </w:rPr>
      </w:pPr>
    </w:p>
    <w:p w:rsidR="00002A52" w:rsidRPr="00C95372" w:rsidRDefault="00002A52" w:rsidP="00002A52">
      <w:pPr>
        <w:ind w:firstLine="709"/>
        <w:jc w:val="left"/>
        <w:rPr>
          <w:rFonts w:cs="Arial"/>
        </w:rPr>
      </w:pPr>
    </w:p>
    <w:tbl>
      <w:tblPr>
        <w:tblW w:w="9513" w:type="dxa"/>
        <w:tblInd w:w="93" w:type="dxa"/>
        <w:tblLook w:val="04A0" w:firstRow="1" w:lastRow="0" w:firstColumn="1" w:lastColumn="0" w:noHBand="0" w:noVBand="1"/>
      </w:tblPr>
      <w:tblGrid>
        <w:gridCol w:w="3880"/>
        <w:gridCol w:w="2886"/>
        <w:gridCol w:w="2747"/>
      </w:tblGrid>
      <w:tr w:rsidR="00002A52" w:rsidRPr="00C95372" w:rsidTr="00B03C85">
        <w:trPr>
          <w:trHeight w:val="276"/>
        </w:trPr>
        <w:tc>
          <w:tcPr>
            <w:tcW w:w="3880" w:type="dxa"/>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Наименование показателя</w:t>
            </w:r>
          </w:p>
        </w:tc>
        <w:tc>
          <w:tcPr>
            <w:tcW w:w="2886" w:type="dxa"/>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Код дохода по бюджетной классификации</w:t>
            </w:r>
          </w:p>
        </w:tc>
        <w:tc>
          <w:tcPr>
            <w:tcW w:w="2747" w:type="dxa"/>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Исполнено</w:t>
            </w:r>
          </w:p>
          <w:p w:rsidR="00002A52" w:rsidRPr="00C95372" w:rsidRDefault="00002A52" w:rsidP="00B03C85">
            <w:pPr>
              <w:ind w:firstLine="0"/>
              <w:jc w:val="center"/>
              <w:rPr>
                <w:rFonts w:cs="Arial"/>
                <w:color w:val="000000"/>
              </w:rPr>
            </w:pPr>
            <w:r w:rsidRPr="00C95372">
              <w:rPr>
                <w:rFonts w:cs="Arial"/>
                <w:color w:val="000000"/>
              </w:rPr>
              <w:t>рублей</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Доходы бюджета - всего</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x</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9 372 998,50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в том числе:</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НАЛОГОВЫЕ И НЕНАЛОГОВЫЕ ДОХОДЫ</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182 1 00 00000 00 0000 000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655 009,44</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НАЛОГИ НА ПРИБЫЛЬ, ДОХОДЫ</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15 052,43</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182 1 01 02000 01 0000 110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15 052,43</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182 1 01 02010 01 0000 110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14 595,96</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182 1 01 02010 01 1000 110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14 595,06</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C95372">
              <w:rPr>
                <w:rFonts w:cs="Arial"/>
                <w:color w:val="000000"/>
              </w:rPr>
              <w:lastRenderedPageBreak/>
              <w:t>осуществляются в соответствии со статьями 227, 2271 и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182 1 01 02010 01 2100 110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0,90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182 1 01 02030 01 0000 110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456,47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182 1 01 02030 01 1000 110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421,41</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182 1 01 02030 01 2100 110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6,46</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182 1 01 02030 01 3000 110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28,60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НАЛОГИ НА ИМУЩЕСТВО</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639 957,01</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имущество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182 1 06 01000 00 0000 110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14 858,47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182 1 06 01030 10 0000 110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14 858,47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имущество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182 1 06 01030 10 1000 110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14 291,48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182 1 06 01030 10 2100 110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566,99</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182 1 06 06000 00 0000 110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625 098,54</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организаций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182 1 06 06030 00 0000 110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293 871,85</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w:t>
            </w:r>
            <w:r w:rsidRPr="00C95372">
              <w:rPr>
                <w:rFonts w:cs="Arial"/>
                <w:color w:val="000000"/>
              </w:rPr>
              <w:lastRenderedPageBreak/>
              <w:t>организаций, обладающих земельным участком, расположенным в границах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182 1 06 06033 10 0000 </w:t>
            </w:r>
            <w:r w:rsidRPr="00C95372">
              <w:rPr>
                <w:rFonts w:cs="Arial"/>
                <w:color w:val="000000"/>
              </w:rPr>
              <w:lastRenderedPageBreak/>
              <w:t>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293 871,85</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Земельный налог с организаций, обладающих земельным участком, расположенным в границах сельских </w:t>
            </w:r>
            <w:proofErr w:type="gramStart"/>
            <w:r w:rsidRPr="00C95372">
              <w:rPr>
                <w:rFonts w:cs="Arial"/>
                <w:color w:val="000000"/>
              </w:rPr>
              <w:t>поселений  (</w:t>
            </w:r>
            <w:proofErr w:type="gramEnd"/>
            <w:r w:rsidRPr="00C95372">
              <w:rPr>
                <w:rFonts w:cs="Arial"/>
                <w:color w:val="000000"/>
              </w:rPr>
              <w:t>сумма платежа (перерасчеты, недоимка и задолженность по соответствующему платежу, в том числе по отмененному)</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182 1 06 06033 10 1000 110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291 955,00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организаций, обладающих земельным участком, расположенным в </w:t>
            </w:r>
            <w:proofErr w:type="gramStart"/>
            <w:r w:rsidRPr="00C95372">
              <w:rPr>
                <w:rFonts w:cs="Arial"/>
                <w:color w:val="000000"/>
              </w:rPr>
              <w:t>границах  сельских</w:t>
            </w:r>
            <w:proofErr w:type="gramEnd"/>
            <w:r w:rsidRPr="00C95372">
              <w:rPr>
                <w:rFonts w:cs="Arial"/>
                <w:color w:val="000000"/>
              </w:rPr>
              <w:t xml:space="preserve">  поселений  (пени по соответствующему платежу)</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182 1 06 06033 10 2100 110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1 916,85</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182 1 06 06040 00 0000 110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331 226,69</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физических лиц, обладающих земельным участком, расположенным в границах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182 1 06 06043 10 0000 110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331 226,69</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физических лиц</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182 1 06 06043 10 1000 110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329 575,66</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Земельный налог с физических лиц, обладающих земельным участком, расположенным в границах сельских </w:t>
            </w:r>
            <w:proofErr w:type="gramStart"/>
            <w:r w:rsidRPr="00C95372">
              <w:rPr>
                <w:rFonts w:cs="Arial"/>
                <w:color w:val="000000"/>
              </w:rPr>
              <w:t>поселений  (</w:t>
            </w:r>
            <w:proofErr w:type="gramEnd"/>
            <w:r w:rsidRPr="00C95372">
              <w:rPr>
                <w:rFonts w:cs="Arial"/>
                <w:color w:val="000000"/>
              </w:rPr>
              <w:t>пени по соответствующему платежу)</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182 1 06 06043 10 2100 110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1 651,03</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НАЛОГОВЫЕ И НЕНАЛОГОВЫЕ ДОХОДЫ</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914 1 00 00000 00 0000 000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7 774,48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ГОСУДАРСТВЕННАЯ ПОШЛИНА</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914 1 08 00000 00 0000 000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914 1 08 04000 01 0000 110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C95372">
              <w:rPr>
                <w:rFonts w:cs="Arial"/>
                <w:color w:val="000000"/>
              </w:rPr>
              <w:lastRenderedPageBreak/>
              <w:t>Российской Федерации на совершение нотариальных действий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914 1 08 04020 01 0000 110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914 1 08 04020 01 1000 110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4 600,00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ДОХОДЫ ОТ ИСПОЛЬЗОВАНИЯ ИМУЩЕСТВА, НАХОДЯЩЕГОСЯ В ГОСУДАРСТВЕННОЙ И МУНИЦИПАЛЬНОЙ СОБСТВЕННОСТИ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914 1 11 00000 00 0000 000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3 174,48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914 1 11 05000 00 0000 120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3 174,48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914 1 11 05030 00 0000 120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3 174,48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Pr="00C95372">
              <w:rPr>
                <w:rFonts w:cs="Arial"/>
                <w:color w:val="000000"/>
              </w:rPr>
              <w:lastRenderedPageBreak/>
              <w:t>бюджетных и автономных учреждений)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914 1 11 05035 10 0000 120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3 174,48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БЕЗВОЗМЕЗДНЫЕ ПОСТУПЛЕНИЯ</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914 2 00 00000 00 0000 000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8 710 214,58</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БЕЗВОЗМЕЗДНЫЕ ПОСТУПЛЕНИЯ ОТ ДРУГИХ БЮДЖЕТОВ БЮДЖЕТНОЙ СИСТЕМЫ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8 733 571,07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бюджетам бюджетной системы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914 2 02 10000 00 0000 150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518 700,00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на выравнивание бюджетной обеспеченности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914 2 02 15001 00 0000 150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137 100,00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бюджетам сельских поселений на выравнивание бюджетной обеспеченности из бюджета субъекта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914 2 02 15001 10 0000 150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137 100,00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914 2 02 16001 00 0000 150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381 600,00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Дотации бюджетам сельских поселений на выравнивание бюджетной обеспеченности из бюджетов муниципальных районов</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914 2 02 16001 10 0000 150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381 600,00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Субсидии бюджетам бюджетной системы Российской Федерации (межбюджетные субсидии)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914 2 02 20000 00 0000 150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2 250 100,00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субсидии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914 2 02 29999 00 0000 150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2 250 100,00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субсидии бюджетам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914 2 02 29999 10 0000 150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2 250 100,00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Субвенции бюджетам бюджетной системы Российской Федерации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914 2 02 30000 00 0000 150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99 000,00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914 2 02 35118 00 0000 150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99 000,00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914 2 02 35118 10 0000 150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99 000,00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lastRenderedPageBreak/>
              <w:t xml:space="preserve">  Иные межбюджетные трансферты</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914 2 02 40000 00 0000 150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5 865 771,07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914 2 02 40014 00 0000 150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831 554,07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914 2 02 40014 10 0000 150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831 554,07</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межбюджетные трансферты, передаваемые бюджетам</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914 2 02 49999 00 0000 150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5 034 217,00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межбюджетные трансферты, передаваемые бюджетам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914 2 02 49999 10 0000 150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5 034 217,00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БЕЗВОЗМЕЗДНЫЕ ПОСТУПЛЕНИЯ</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914 2 07 00000 00 0000 000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71 000,00</w:t>
            </w:r>
          </w:p>
        </w:tc>
      </w:tr>
      <w:tr w:rsidR="00002A52" w:rsidRPr="00C95372" w:rsidTr="00B03C85">
        <w:trPr>
          <w:trHeight w:val="276"/>
        </w:trPr>
        <w:tc>
          <w:tcPr>
            <w:tcW w:w="3880" w:type="dxa"/>
            <w:vMerge w:val="restart"/>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безвозмездные поступления в бюджеты сельских поселений</w:t>
            </w:r>
          </w:p>
        </w:tc>
        <w:tc>
          <w:tcPr>
            <w:tcW w:w="288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914 2 07 05000 10 0000 150</w:t>
            </w:r>
          </w:p>
        </w:tc>
        <w:tc>
          <w:tcPr>
            <w:tcW w:w="27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71 000,00</w:t>
            </w:r>
          </w:p>
        </w:tc>
      </w:tr>
      <w:tr w:rsidR="00002A52" w:rsidRPr="00C95372" w:rsidTr="00B03C85">
        <w:trPr>
          <w:trHeight w:val="276"/>
        </w:trPr>
        <w:tc>
          <w:tcPr>
            <w:tcW w:w="3880" w:type="dxa"/>
            <w:tcBorders>
              <w:top w:val="single" w:sz="4" w:space="0" w:color="000000"/>
              <w:left w:val="single" w:sz="4" w:space="0" w:color="auto"/>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 xml:space="preserve">  Прочие безвозмездные поступления в бюджеты сельских поселений</w:t>
            </w:r>
          </w:p>
        </w:tc>
        <w:tc>
          <w:tcPr>
            <w:tcW w:w="2886" w:type="dxa"/>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914 2 07 05030 10 0000 150</w:t>
            </w:r>
          </w:p>
        </w:tc>
        <w:tc>
          <w:tcPr>
            <w:tcW w:w="2747" w:type="dxa"/>
            <w:tcBorders>
              <w:top w:val="single" w:sz="4" w:space="0" w:color="000000"/>
              <w:left w:val="single" w:sz="4" w:space="0" w:color="000000"/>
              <w:bottom w:val="single" w:sz="4" w:space="0" w:color="000000"/>
              <w:right w:val="single" w:sz="4" w:space="0" w:color="000000"/>
            </w:tcBorders>
            <w:shd w:val="clear" w:color="auto" w:fill="auto"/>
            <w:hideMark/>
          </w:tcPr>
          <w:p w:rsidR="00002A52" w:rsidRPr="00C95372" w:rsidRDefault="00002A52" w:rsidP="00B03C85">
            <w:pPr>
              <w:ind w:firstLine="0"/>
              <w:jc w:val="center"/>
              <w:rPr>
                <w:rFonts w:cs="Arial"/>
                <w:color w:val="000000"/>
              </w:rPr>
            </w:pPr>
            <w:r w:rsidRPr="00C95372">
              <w:rPr>
                <w:rFonts w:cs="Arial"/>
                <w:color w:val="000000"/>
              </w:rPr>
              <w:t>71 000,00</w:t>
            </w:r>
          </w:p>
        </w:tc>
      </w:tr>
    </w:tbl>
    <w:p w:rsidR="00002A52" w:rsidRPr="00C95372" w:rsidRDefault="00002A52" w:rsidP="00002A52">
      <w:pPr>
        <w:autoSpaceDE w:val="0"/>
        <w:autoSpaceDN w:val="0"/>
        <w:adjustRightInd w:val="0"/>
        <w:ind w:firstLine="0"/>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r w:rsidRPr="00C95372">
        <w:rPr>
          <w:rFonts w:cs="Arial"/>
          <w:color w:val="000000"/>
        </w:rPr>
        <w:t xml:space="preserve">Глава </w:t>
      </w:r>
      <w:proofErr w:type="gramStart"/>
      <w:r w:rsidRPr="00C95372">
        <w:rPr>
          <w:rFonts w:cs="Arial"/>
          <w:color w:val="000000"/>
        </w:rPr>
        <w:t>Болдыревского  сельского</w:t>
      </w:r>
      <w:proofErr w:type="gramEnd"/>
      <w:r w:rsidRPr="00C95372">
        <w:rPr>
          <w:rFonts w:cs="Arial"/>
          <w:color w:val="000000"/>
        </w:rPr>
        <w:t xml:space="preserve"> поселения                             И.В. Волотова  </w:t>
      </w: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0"/>
        <w:jc w:val="left"/>
        <w:rPr>
          <w:rFonts w:cs="Arial"/>
        </w:rPr>
      </w:pPr>
    </w:p>
    <w:p w:rsidR="00002A52" w:rsidRPr="00C95372" w:rsidRDefault="00002A52" w:rsidP="00002A52">
      <w:pPr>
        <w:autoSpaceDE w:val="0"/>
        <w:autoSpaceDN w:val="0"/>
        <w:adjustRightInd w:val="0"/>
        <w:ind w:firstLine="709"/>
        <w:jc w:val="left"/>
        <w:rPr>
          <w:rFonts w:cs="Arial"/>
        </w:rPr>
      </w:pPr>
    </w:p>
    <w:p w:rsidR="00002A52" w:rsidRPr="00C95372" w:rsidRDefault="00002A52" w:rsidP="00002A52">
      <w:pPr>
        <w:autoSpaceDE w:val="0"/>
        <w:autoSpaceDN w:val="0"/>
        <w:adjustRightInd w:val="0"/>
        <w:ind w:firstLine="709"/>
        <w:jc w:val="right"/>
        <w:rPr>
          <w:rFonts w:cs="Arial"/>
        </w:rPr>
      </w:pPr>
      <w:r w:rsidRPr="00C95372">
        <w:rPr>
          <w:rFonts w:cs="Arial"/>
        </w:rPr>
        <w:t>Приложение 2</w:t>
      </w:r>
    </w:p>
    <w:p w:rsidR="00002A52" w:rsidRPr="00C95372" w:rsidRDefault="00002A52" w:rsidP="00002A52">
      <w:pPr>
        <w:tabs>
          <w:tab w:val="left" w:pos="8621"/>
          <w:tab w:val="left" w:pos="9401"/>
        </w:tabs>
        <w:ind w:firstLine="709"/>
        <w:jc w:val="right"/>
        <w:rPr>
          <w:rFonts w:cs="Arial"/>
        </w:rPr>
      </w:pPr>
      <w:r w:rsidRPr="00C95372">
        <w:rPr>
          <w:rFonts w:cs="Arial"/>
        </w:rPr>
        <w:t>к проекту решения Совета народных депутатов</w:t>
      </w:r>
    </w:p>
    <w:p w:rsidR="00002A52" w:rsidRPr="00C95372" w:rsidRDefault="00002A52" w:rsidP="00002A52">
      <w:pPr>
        <w:ind w:firstLine="709"/>
        <w:jc w:val="right"/>
        <w:rPr>
          <w:rFonts w:cs="Arial"/>
        </w:rPr>
      </w:pP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w:t>
      </w:r>
    </w:p>
    <w:p w:rsidR="00002A52" w:rsidRPr="00C95372" w:rsidRDefault="00002A52" w:rsidP="00002A52">
      <w:pPr>
        <w:ind w:firstLine="709"/>
        <w:jc w:val="right"/>
        <w:rPr>
          <w:rFonts w:cs="Arial"/>
        </w:rPr>
      </w:pPr>
      <w:r w:rsidRPr="00C95372">
        <w:rPr>
          <w:rFonts w:cs="Arial"/>
        </w:rPr>
        <w:t xml:space="preserve"> Воронежской области </w:t>
      </w:r>
    </w:p>
    <w:p w:rsidR="00002A52" w:rsidRPr="00C95372" w:rsidRDefault="00002A52" w:rsidP="00002A52">
      <w:pPr>
        <w:ind w:firstLine="709"/>
        <w:jc w:val="right"/>
        <w:rPr>
          <w:rFonts w:cs="Arial"/>
        </w:rPr>
      </w:pPr>
      <w:r w:rsidRPr="00C95372">
        <w:rPr>
          <w:rFonts w:cs="Arial"/>
        </w:rPr>
        <w:t xml:space="preserve">«Об исполнении бюджета </w:t>
      </w:r>
      <w:proofErr w:type="gramStart"/>
      <w:r w:rsidRPr="00C95372">
        <w:rPr>
          <w:rFonts w:cs="Arial"/>
          <w:bCs/>
          <w:color w:val="000000"/>
        </w:rPr>
        <w:t xml:space="preserve">Болдыревского </w:t>
      </w:r>
      <w:r w:rsidRPr="00C95372">
        <w:rPr>
          <w:rFonts w:cs="Arial"/>
        </w:rPr>
        <w:t xml:space="preserve"> сельского</w:t>
      </w:r>
      <w:proofErr w:type="gramEnd"/>
      <w:r w:rsidRPr="00C95372">
        <w:rPr>
          <w:rFonts w:cs="Arial"/>
        </w:rPr>
        <w:t xml:space="preserve">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за </w:t>
      </w:r>
      <w:proofErr w:type="gramStart"/>
      <w:r w:rsidRPr="00C95372">
        <w:rPr>
          <w:rFonts w:cs="Arial"/>
        </w:rPr>
        <w:t>2022  год</w:t>
      </w:r>
      <w:proofErr w:type="gramEnd"/>
      <w:r w:rsidRPr="00C95372">
        <w:rPr>
          <w:rFonts w:cs="Arial"/>
        </w:rPr>
        <w:t xml:space="preserve">» </w:t>
      </w:r>
    </w:p>
    <w:p w:rsidR="00002A52" w:rsidRPr="00C95372" w:rsidRDefault="00002A52" w:rsidP="00002A52">
      <w:pPr>
        <w:ind w:firstLine="709"/>
        <w:jc w:val="right"/>
        <w:rPr>
          <w:rFonts w:cs="Arial"/>
        </w:rPr>
      </w:pPr>
      <w:r w:rsidRPr="00C95372">
        <w:rPr>
          <w:rFonts w:cs="Arial"/>
        </w:rPr>
        <w:t xml:space="preserve">от № </w:t>
      </w:r>
    </w:p>
    <w:p w:rsidR="00002A52" w:rsidRPr="00C95372" w:rsidRDefault="00002A52" w:rsidP="00002A52">
      <w:pPr>
        <w:ind w:firstLine="0"/>
        <w:rPr>
          <w:rFonts w:cs="Arial"/>
        </w:rPr>
      </w:pPr>
    </w:p>
    <w:p w:rsidR="00002A52" w:rsidRPr="00C95372" w:rsidRDefault="00002A52" w:rsidP="00002A52">
      <w:pPr>
        <w:tabs>
          <w:tab w:val="left" w:pos="2713"/>
        </w:tabs>
        <w:ind w:firstLine="0"/>
        <w:jc w:val="center"/>
        <w:rPr>
          <w:rFonts w:cs="Arial"/>
        </w:rPr>
      </w:pPr>
      <w:r w:rsidRPr="00C95372">
        <w:rPr>
          <w:rFonts w:cs="Arial"/>
        </w:rPr>
        <w:t>Ведомственная структура</w:t>
      </w:r>
    </w:p>
    <w:p w:rsidR="00002A52" w:rsidRPr="00C95372" w:rsidRDefault="00002A52" w:rsidP="00002A52">
      <w:pPr>
        <w:tabs>
          <w:tab w:val="left" w:pos="2713"/>
        </w:tabs>
        <w:ind w:firstLine="0"/>
        <w:jc w:val="center"/>
        <w:rPr>
          <w:rFonts w:cs="Arial"/>
        </w:rPr>
      </w:pPr>
      <w:r w:rsidRPr="00C95372">
        <w:rPr>
          <w:rFonts w:cs="Arial"/>
        </w:rPr>
        <w:t xml:space="preserve"> расходов бюджета </w:t>
      </w:r>
      <w:r w:rsidRPr="00C95372">
        <w:rPr>
          <w:rFonts w:cs="Arial"/>
          <w:bCs/>
          <w:color w:val="000000"/>
        </w:rPr>
        <w:t>Болдыревского</w:t>
      </w:r>
      <w:r w:rsidRPr="00C95372">
        <w:rPr>
          <w:rFonts w:cs="Arial"/>
        </w:rPr>
        <w:t xml:space="preserve"> сельского поселения за 2022 год </w:t>
      </w: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tbl>
      <w:tblPr>
        <w:tblStyle w:val="afc"/>
        <w:tblW w:w="9747" w:type="dxa"/>
        <w:tblLayout w:type="fixed"/>
        <w:tblLook w:val="04A0" w:firstRow="1" w:lastRow="0" w:firstColumn="1" w:lastColumn="0" w:noHBand="0" w:noVBand="1"/>
      </w:tblPr>
      <w:tblGrid>
        <w:gridCol w:w="2802"/>
        <w:gridCol w:w="992"/>
        <w:gridCol w:w="749"/>
        <w:gridCol w:w="773"/>
        <w:gridCol w:w="1701"/>
        <w:gridCol w:w="965"/>
        <w:gridCol w:w="1765"/>
      </w:tblGrid>
      <w:tr w:rsidR="00002A52" w:rsidRPr="00C95372" w:rsidTr="00B03C85">
        <w:trPr>
          <w:trHeight w:val="1932"/>
        </w:trPr>
        <w:tc>
          <w:tcPr>
            <w:tcW w:w="2802"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Наименование</w:t>
            </w:r>
          </w:p>
        </w:tc>
        <w:tc>
          <w:tcPr>
            <w:tcW w:w="992" w:type="dxa"/>
            <w:vAlign w:val="center"/>
          </w:tcPr>
          <w:p w:rsidR="00002A52" w:rsidRPr="00C95372" w:rsidRDefault="00002A52" w:rsidP="00B03C85">
            <w:pPr>
              <w:autoSpaceDE w:val="0"/>
              <w:autoSpaceDN w:val="0"/>
              <w:adjustRightInd w:val="0"/>
              <w:ind w:firstLine="0"/>
              <w:jc w:val="center"/>
              <w:rPr>
                <w:rFonts w:cs="Arial"/>
                <w:bCs/>
              </w:rPr>
            </w:pPr>
            <w:r w:rsidRPr="00C95372">
              <w:rPr>
                <w:rFonts w:cs="Arial"/>
                <w:bCs/>
              </w:rPr>
              <w:t>ГРБС</w:t>
            </w:r>
          </w:p>
        </w:tc>
        <w:tc>
          <w:tcPr>
            <w:tcW w:w="749"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РЗ</w:t>
            </w:r>
          </w:p>
        </w:tc>
        <w:tc>
          <w:tcPr>
            <w:tcW w:w="773"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ПР</w:t>
            </w:r>
          </w:p>
        </w:tc>
        <w:tc>
          <w:tcPr>
            <w:tcW w:w="1701"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ЦСР</w:t>
            </w:r>
          </w:p>
        </w:tc>
        <w:tc>
          <w:tcPr>
            <w:tcW w:w="965"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ВР</w:t>
            </w:r>
          </w:p>
        </w:tc>
        <w:tc>
          <w:tcPr>
            <w:tcW w:w="1765"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Исполнено рублей</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1</w:t>
            </w:r>
          </w:p>
        </w:tc>
        <w:tc>
          <w:tcPr>
            <w:tcW w:w="992" w:type="dxa"/>
          </w:tcPr>
          <w:p w:rsidR="00002A52" w:rsidRPr="00C95372" w:rsidRDefault="00002A52" w:rsidP="00B03C85">
            <w:pPr>
              <w:autoSpaceDE w:val="0"/>
              <w:autoSpaceDN w:val="0"/>
              <w:adjustRightInd w:val="0"/>
              <w:ind w:firstLine="0"/>
              <w:jc w:val="center"/>
              <w:rPr>
                <w:rFonts w:cs="Arial"/>
                <w:bCs/>
              </w:rPr>
            </w:pPr>
            <w:r w:rsidRPr="00C95372">
              <w:rPr>
                <w:rFonts w:cs="Arial"/>
                <w:bCs/>
              </w:rPr>
              <w:t>2</w:t>
            </w:r>
          </w:p>
        </w:tc>
        <w:tc>
          <w:tcPr>
            <w:tcW w:w="749"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3</w:t>
            </w:r>
          </w:p>
        </w:tc>
        <w:tc>
          <w:tcPr>
            <w:tcW w:w="773"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4</w:t>
            </w:r>
          </w:p>
        </w:tc>
        <w:tc>
          <w:tcPr>
            <w:tcW w:w="1701"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5</w:t>
            </w:r>
          </w:p>
        </w:tc>
        <w:tc>
          <w:tcPr>
            <w:tcW w:w="965"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6</w:t>
            </w:r>
          </w:p>
        </w:tc>
        <w:tc>
          <w:tcPr>
            <w:tcW w:w="1765"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7</w:t>
            </w:r>
          </w:p>
        </w:tc>
      </w:tr>
      <w:tr w:rsidR="00002A52" w:rsidRPr="00C95372" w:rsidTr="00B03C85">
        <w:trPr>
          <w:trHeight w:val="615"/>
        </w:trPr>
        <w:tc>
          <w:tcPr>
            <w:tcW w:w="2802" w:type="dxa"/>
            <w:vAlign w:val="center"/>
          </w:tcPr>
          <w:p w:rsidR="00002A52" w:rsidRPr="00C95372" w:rsidRDefault="00002A52" w:rsidP="00B03C85">
            <w:pPr>
              <w:autoSpaceDE w:val="0"/>
              <w:autoSpaceDN w:val="0"/>
              <w:adjustRightInd w:val="0"/>
              <w:ind w:firstLine="0"/>
              <w:jc w:val="left"/>
              <w:rPr>
                <w:rFonts w:cs="Arial"/>
                <w:bCs/>
              </w:rPr>
            </w:pPr>
          </w:p>
          <w:p w:rsidR="00002A52" w:rsidRPr="00C95372" w:rsidRDefault="00002A52" w:rsidP="00B03C85">
            <w:pPr>
              <w:ind w:firstLine="0"/>
              <w:jc w:val="left"/>
              <w:rPr>
                <w:rFonts w:cs="Arial"/>
                <w:sz w:val="28"/>
                <w:szCs w:val="28"/>
              </w:rPr>
            </w:pPr>
            <w:r w:rsidRPr="00C95372">
              <w:rPr>
                <w:rFonts w:cs="Arial"/>
                <w:sz w:val="28"/>
                <w:szCs w:val="28"/>
              </w:rPr>
              <w:t>Всего:</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tcPr>
          <w:p w:rsidR="00002A52" w:rsidRPr="00C95372" w:rsidRDefault="00002A52" w:rsidP="00B03C85">
            <w:pPr>
              <w:autoSpaceDE w:val="0"/>
              <w:autoSpaceDN w:val="0"/>
              <w:adjustRightInd w:val="0"/>
              <w:ind w:firstLine="0"/>
              <w:jc w:val="left"/>
              <w:rPr>
                <w:rFonts w:cs="Arial"/>
                <w:bCs/>
              </w:rPr>
            </w:pPr>
          </w:p>
        </w:tc>
        <w:tc>
          <w:tcPr>
            <w:tcW w:w="773" w:type="dxa"/>
          </w:tcPr>
          <w:p w:rsidR="00002A52" w:rsidRPr="00C95372" w:rsidRDefault="00002A52" w:rsidP="00B03C85">
            <w:pPr>
              <w:autoSpaceDE w:val="0"/>
              <w:autoSpaceDN w:val="0"/>
              <w:adjustRightInd w:val="0"/>
              <w:ind w:firstLine="0"/>
              <w:jc w:val="left"/>
              <w:rPr>
                <w:rFonts w:cs="Arial"/>
                <w:bCs/>
              </w:rPr>
            </w:pPr>
          </w:p>
        </w:tc>
        <w:tc>
          <w:tcPr>
            <w:tcW w:w="1701" w:type="dxa"/>
          </w:tcPr>
          <w:p w:rsidR="00002A52" w:rsidRPr="00C95372" w:rsidRDefault="00002A52" w:rsidP="00B03C85">
            <w:pPr>
              <w:autoSpaceDE w:val="0"/>
              <w:autoSpaceDN w:val="0"/>
              <w:adjustRightInd w:val="0"/>
              <w:ind w:firstLine="0"/>
              <w:jc w:val="left"/>
              <w:rPr>
                <w:rFonts w:cs="Arial"/>
                <w:bCs/>
              </w:rPr>
            </w:pPr>
          </w:p>
        </w:tc>
        <w:tc>
          <w:tcPr>
            <w:tcW w:w="965" w:type="dxa"/>
          </w:tcPr>
          <w:p w:rsidR="00002A52" w:rsidRPr="00C95372" w:rsidRDefault="00002A52" w:rsidP="00B03C85">
            <w:pPr>
              <w:autoSpaceDE w:val="0"/>
              <w:autoSpaceDN w:val="0"/>
              <w:adjustRightInd w:val="0"/>
              <w:ind w:firstLine="0"/>
              <w:jc w:val="left"/>
              <w:rPr>
                <w:rFonts w:cs="Arial"/>
                <w:bCs/>
              </w:rPr>
            </w:pPr>
          </w:p>
        </w:tc>
        <w:tc>
          <w:tcPr>
            <w:tcW w:w="1765" w:type="dxa"/>
          </w:tcPr>
          <w:p w:rsidR="00002A52" w:rsidRPr="00C95372" w:rsidRDefault="00002A52" w:rsidP="00B03C85">
            <w:pPr>
              <w:autoSpaceDE w:val="0"/>
              <w:autoSpaceDN w:val="0"/>
              <w:adjustRightInd w:val="0"/>
              <w:ind w:firstLine="0"/>
              <w:jc w:val="left"/>
              <w:rPr>
                <w:rFonts w:cs="Arial"/>
                <w:bCs/>
              </w:rPr>
            </w:pPr>
            <w:r w:rsidRPr="00C95372">
              <w:rPr>
                <w:rFonts w:cs="Arial"/>
                <w:bCs/>
              </w:rPr>
              <w:t>9 141 135,51</w:t>
            </w:r>
          </w:p>
        </w:tc>
      </w:tr>
      <w:tr w:rsidR="00002A52" w:rsidRPr="00C95372" w:rsidTr="00B03C85">
        <w:trPr>
          <w:trHeight w:val="6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ОБЩЕГОСУДАРСТВЕННЫЕ ВОПРОСЫ</w:t>
            </w:r>
          </w:p>
        </w:tc>
        <w:tc>
          <w:tcPr>
            <w:tcW w:w="992" w:type="dxa"/>
          </w:tcPr>
          <w:p w:rsidR="00002A52" w:rsidRPr="00C95372" w:rsidRDefault="00002A52" w:rsidP="00B03C85">
            <w:pPr>
              <w:autoSpaceDE w:val="0"/>
              <w:autoSpaceDN w:val="0"/>
              <w:adjustRightInd w:val="0"/>
              <w:ind w:firstLine="0"/>
              <w:jc w:val="left"/>
              <w:rPr>
                <w:rFonts w:cs="Arial"/>
                <w:bCs/>
              </w:rPr>
            </w:pPr>
            <w:r w:rsidRPr="00C95372">
              <w:rPr>
                <w:rFonts w:cs="Arial"/>
                <w:bCs/>
              </w:rPr>
              <w:t>914</w:t>
            </w: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3 838 465,45</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Функционирование высшего должностного лица субъекта Российской Федерации и муниципального образования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731 534,41</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731 534,41</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Подпрограмма "Обеспечение деятельности администрации Болдыревского сельского поселения по решению вопросов </w:t>
            </w:r>
            <w:r w:rsidRPr="00C95372">
              <w:rPr>
                <w:rFonts w:cs="Arial"/>
              </w:rPr>
              <w:lastRenderedPageBreak/>
              <w:t>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Основное мероприятие "Деятельность главы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обеспечение деятельности главы поселения в рамках основного мероприятия "Деятельность главы поселения"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0110892020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0110892020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Функционирование Правительства Российской Федерации, высших исполнительных </w:t>
            </w:r>
            <w:r w:rsidRPr="00C95372">
              <w:rPr>
                <w:rFonts w:cs="Arial"/>
                <w:bCs/>
              </w:rPr>
              <w:lastRenderedPageBreak/>
              <w:t>органов государственной власти субъектов Российской Федерации, местных администраций</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1 329 089,52</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lastRenderedPageBreak/>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1 329 089,52</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1 329 089,52</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1 329 089,52</w:t>
            </w:r>
          </w:p>
        </w:tc>
      </w:tr>
      <w:tr w:rsidR="00002A52" w:rsidRPr="00C95372" w:rsidTr="00B03C85">
        <w:trPr>
          <w:trHeight w:val="357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Расходы на обеспечение деятельности органов местного самоуправления в рамках основного мероприятия "Обеспечение деятельности администрации Болдыревского сельского поселения по решению вопросов местного значения" подпрограммы "Деятельность органов местного самоуправления по реализации </w:t>
            </w:r>
            <w:r w:rsidRPr="00C95372">
              <w:rPr>
                <w:rFonts w:cs="Arial"/>
              </w:rPr>
              <w:lastRenderedPageBreak/>
              <w:t>муниципальной программы"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1 317 121,52</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632 509,81</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679 503,21</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Иные бюджетные ассигнования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800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5 108,50</w:t>
            </w:r>
          </w:p>
        </w:tc>
      </w:tr>
      <w:tr w:rsidR="00002A52" w:rsidRPr="00C95372" w:rsidTr="00B03C85">
        <w:trPr>
          <w:trHeight w:val="357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Иные межбюджетные трансферты на осуществление внутреннего и внешнего </w:t>
            </w:r>
            <w:proofErr w:type="spellStart"/>
            <w:r w:rsidRPr="00C95372">
              <w:rPr>
                <w:rFonts w:cs="Arial"/>
              </w:rPr>
              <w:t>фин</w:t>
            </w:r>
            <w:proofErr w:type="spellEnd"/>
            <w:r w:rsidRPr="00C95372">
              <w:rPr>
                <w:rFonts w:cs="Arial"/>
              </w:rPr>
              <w:t xml:space="preserve"> контроля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w:t>
            </w:r>
            <w:r w:rsidRPr="00C95372">
              <w:rPr>
                <w:rFonts w:cs="Arial"/>
              </w:rPr>
              <w:lastRenderedPageBreak/>
              <w:t>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0110798050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11 968,00</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Межбюджетные трансферты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0110798050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11 968,00</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Другие общегосударственные вопросы</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1 514 273,22</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1 514 273,22</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1 514 273,22</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1 514 273,22</w:t>
            </w:r>
          </w:p>
        </w:tc>
      </w:tr>
      <w:tr w:rsidR="00002A52" w:rsidRPr="00C95372" w:rsidTr="00B03C85">
        <w:trPr>
          <w:trHeight w:val="433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выполнение других расходных обязательств в рамках обеспечения деятельности избирательной комиссии Болдыревского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0110790200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244 273,22</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0110790200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244 273,22</w:t>
            </w:r>
          </w:p>
        </w:tc>
      </w:tr>
      <w:tr w:rsidR="00002A52" w:rsidRPr="00C95372" w:rsidTr="00B03C85">
        <w:trPr>
          <w:trHeight w:val="280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01107S9180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1 270 000,00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01107S9180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1 270 000,00</w:t>
            </w:r>
          </w:p>
        </w:tc>
      </w:tr>
      <w:tr w:rsidR="00002A52" w:rsidRPr="00C95372" w:rsidTr="00B03C85">
        <w:trPr>
          <w:trHeight w:val="3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НАЦИОНАЛЬНАЯ ОБОРОНА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Мобилизационная и вневойсковая подготовка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Подпрограмма "Обеспечение деятельности администрации Болдыревского </w:t>
            </w:r>
            <w:r w:rsidRPr="00C95372">
              <w:rPr>
                <w:rFonts w:cs="Arial"/>
              </w:rPr>
              <w:lastRenderedPageBreak/>
              <w:t>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Основное мероприятие "Осуществление первичного воинского учета на территориях, где отсутствуют военные комиссариаты"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382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Осуществление первичного воинского учета на территориях, где отсутствуют военные комиссариаты в рамках основного мероприятия "Осуществление первичного воинского учета на территориях, где отсутствуют военные комиссариаты"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Расходы на выплаты персоналу в целях обеспечения выполнения функций государственными (муниципальными) органами, казенными </w:t>
            </w:r>
            <w:r w:rsidRPr="00C95372">
              <w:rPr>
                <w:rFonts w:cs="Arial"/>
              </w:rPr>
              <w:lastRenderedPageBreak/>
              <w:t>учреждениями, органами управления государственными внебюджетными фондами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92 400,00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6 600,00</w:t>
            </w:r>
          </w:p>
        </w:tc>
      </w:tr>
      <w:tr w:rsidR="00002A52" w:rsidRPr="00C95372" w:rsidTr="00B03C85">
        <w:trPr>
          <w:trHeight w:val="3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НАЦИОНАЛЬНАЯ ЭКОНОМИКА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Дорожное хозяйство (дорожные фонды)</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09</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09</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"Содержание и ремонт автомобильных дорог общего пользования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Мероприятия на развитие улично-дорожной сети в рамках основного мероприятия "Содержание и ремонт автомобильных дорог общего пользования" подпрограммы "Обеспечение деятельности администрации </w:t>
            </w:r>
            <w:r w:rsidRPr="00C95372">
              <w:rPr>
                <w:rFonts w:cs="Arial"/>
              </w:rPr>
              <w:lastRenderedPageBreak/>
              <w:t xml:space="preserve">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w:t>
            </w:r>
            <w:proofErr w:type="spellStart"/>
            <w:r w:rsidRPr="00C95372">
              <w:rPr>
                <w:rFonts w:cs="Arial"/>
              </w:rPr>
              <w:t>воросов</w:t>
            </w:r>
            <w:proofErr w:type="spellEnd"/>
            <w:r w:rsidRPr="00C95372">
              <w:rPr>
                <w:rFonts w:cs="Arial"/>
              </w:rPr>
              <w:t xml:space="preserve">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0110498650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0110498650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6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ЖИЛИЩНО-КОММУНАЛЬНОЕ ХОЗЯЙСТВО</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Благоустройство</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3 126 568,89</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"Благоустройство территорий сельских поселений"</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3 126 568,89</w:t>
            </w:r>
          </w:p>
        </w:tc>
      </w:tr>
      <w:tr w:rsidR="00002A52" w:rsidRPr="00C95372" w:rsidTr="00B03C85">
        <w:trPr>
          <w:trHeight w:val="382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за счет иных межбюджетных трансфертов на поощрение по результатам оценки эффективности развития в рамках основного мероприятия "Благоустройство территорий" подпрограммы "Обеспечение деятельности администрации Болдыревского сельского поселения Острогожского муниципального района Воронежской области по решению вопросов местного значения" муниципальной программы "Обеспечение решения вопросов местного значения Болдыревского сельского поселения Острогожского муниципального района Воронежской области"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0110378510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200 000,00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0110378510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200 000,00</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Мероприятия на благоустройство территорий в рамках основного мероприятия "Благоустройство территорий сельских поселений" подпрограммы "Обеспечение деятельности администрации Болдыревского </w:t>
            </w:r>
            <w:r w:rsidRPr="00C95372">
              <w:rPr>
                <w:rFonts w:cs="Arial"/>
              </w:rPr>
              <w:lastRenderedPageBreak/>
              <w:t>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132 930,80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132 930,80</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Мероприятие на уличное освещение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44 941,02</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44 941,02</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Мероприятие на уличное освещение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01103S8670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53 627,00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01103S8670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53 627,00</w:t>
            </w:r>
          </w:p>
        </w:tc>
      </w:tr>
      <w:tr w:rsidR="00002A52" w:rsidRPr="00C95372" w:rsidTr="00B03C85">
        <w:trPr>
          <w:trHeight w:val="306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Мероприятия на реализацию проектов при поддержке местных инициатив на территории муниципальных образований Воронежской области в рамках основного мероприятия "Благоустройство территории сельского поселения" подпрограммы "Обеспечение деятельности администрации Болдыревского сельского поселения по решению вопросов местного значения" </w:t>
            </w:r>
            <w:r w:rsidRPr="00C95372">
              <w:rPr>
                <w:rFonts w:cs="Arial"/>
              </w:rPr>
              <w:lastRenderedPageBreak/>
              <w:t>муниципальной программы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01103S8910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2 695 070,07</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01103S8910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2 695 070,07</w:t>
            </w:r>
          </w:p>
        </w:tc>
      </w:tr>
      <w:tr w:rsidR="00002A52" w:rsidRPr="00C95372" w:rsidTr="00B03C85">
        <w:trPr>
          <w:trHeight w:val="3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КУЛЬТУРА, КИНЕМАТОГРАФИЯ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Культура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муниципального казённого учреждения культуры "Болдыревский сельский культурно-досуговый центр"</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127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"Финансовое обеспечение деятельности муниципального казённого учреждения культуры "Болдыревский сельский культурно-досуговый центр"</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408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обеспечение деятельности (оказание услуг) муниципальных учреждений в рамках основного мероприятия "Финансовое обеспечение деятельности муниципального казённого учреждения культуры "Болдыревский сельский культурно-досуговый центр" подпрограммы "Обеспечение деятельности муниципального казённого учреждения культуры "Болдыревский сельский культурно-досуговый центр"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740 999,96</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Закупка товаров, работ и услуг для обеспечения </w:t>
            </w:r>
            <w:r w:rsidRPr="00C95372">
              <w:rPr>
                <w:rFonts w:cs="Arial"/>
              </w:rPr>
              <w:lastRenderedPageBreak/>
              <w:t>государственных (муниципальных) нужд</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690 160,88</w:t>
            </w:r>
          </w:p>
        </w:tc>
      </w:tr>
      <w:tr w:rsidR="00002A52" w:rsidRPr="00C95372" w:rsidTr="00B03C85">
        <w:trPr>
          <w:trHeight w:val="315"/>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lastRenderedPageBreak/>
              <w:t>СОЦИАЛЬНАЯ ПОЛИТИКА</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773"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01"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30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Пенсионное обеспечение</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1530"/>
        </w:trPr>
        <w:tc>
          <w:tcPr>
            <w:tcW w:w="280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992" w:type="dxa"/>
          </w:tcPr>
          <w:p w:rsidR="00002A52" w:rsidRPr="00C95372" w:rsidRDefault="00002A52" w:rsidP="00B03C85">
            <w:pPr>
              <w:autoSpaceDE w:val="0"/>
              <w:autoSpaceDN w:val="0"/>
              <w:adjustRightInd w:val="0"/>
              <w:ind w:firstLine="0"/>
              <w:jc w:val="left"/>
              <w:rPr>
                <w:rFonts w:cs="Arial"/>
                <w:bCs/>
              </w:rPr>
            </w:pPr>
          </w:p>
        </w:tc>
        <w:tc>
          <w:tcPr>
            <w:tcW w:w="749"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773"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701"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9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765"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102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76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4335"/>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Доплаты к пенсиям муниципальных служащих в рамках обеспечения деятельности избирательной комиссии Болдыревского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w:t>
            </w:r>
            <w:r w:rsidRPr="00C95372">
              <w:rPr>
                <w:rFonts w:cs="Arial"/>
              </w:rPr>
              <w:lastRenderedPageBreak/>
              <w:t>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0110790470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510"/>
        </w:trPr>
        <w:tc>
          <w:tcPr>
            <w:tcW w:w="2802"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Социальное обеспечение и иные выплаты населению</w:t>
            </w:r>
          </w:p>
        </w:tc>
        <w:tc>
          <w:tcPr>
            <w:tcW w:w="992" w:type="dxa"/>
          </w:tcPr>
          <w:p w:rsidR="00002A52" w:rsidRPr="00C95372" w:rsidRDefault="00002A52" w:rsidP="00B03C85">
            <w:pPr>
              <w:autoSpaceDE w:val="0"/>
              <w:autoSpaceDN w:val="0"/>
              <w:adjustRightInd w:val="0"/>
              <w:ind w:firstLine="0"/>
              <w:jc w:val="left"/>
              <w:rPr>
                <w:rFonts w:cs="Arial"/>
              </w:rPr>
            </w:pPr>
          </w:p>
        </w:tc>
        <w:tc>
          <w:tcPr>
            <w:tcW w:w="749"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773"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701"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0110790470</w:t>
            </w:r>
          </w:p>
        </w:tc>
        <w:tc>
          <w:tcPr>
            <w:tcW w:w="9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300</w:t>
            </w:r>
          </w:p>
        </w:tc>
        <w:tc>
          <w:tcPr>
            <w:tcW w:w="1765"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bl>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r w:rsidRPr="00C95372">
        <w:rPr>
          <w:rFonts w:cs="Arial"/>
          <w:color w:val="000000"/>
        </w:rPr>
        <w:t xml:space="preserve">Глава </w:t>
      </w:r>
      <w:proofErr w:type="gramStart"/>
      <w:r w:rsidRPr="00C95372">
        <w:rPr>
          <w:rFonts w:cs="Arial"/>
          <w:color w:val="000000"/>
        </w:rPr>
        <w:t>Болдыревского  сельского</w:t>
      </w:r>
      <w:proofErr w:type="gramEnd"/>
      <w:r w:rsidRPr="00C95372">
        <w:rPr>
          <w:rFonts w:cs="Arial"/>
          <w:color w:val="000000"/>
        </w:rPr>
        <w:t xml:space="preserve"> поселения                             И.В. Волотова  </w:t>
      </w: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0"/>
        <w:rPr>
          <w:rFonts w:cs="Arial"/>
        </w:rPr>
      </w:pPr>
    </w:p>
    <w:p w:rsidR="00002A52" w:rsidRPr="00C95372" w:rsidRDefault="00002A52" w:rsidP="00002A52">
      <w:pPr>
        <w:autoSpaceDE w:val="0"/>
        <w:autoSpaceDN w:val="0"/>
        <w:adjustRightInd w:val="0"/>
        <w:ind w:firstLine="709"/>
        <w:jc w:val="right"/>
        <w:rPr>
          <w:rFonts w:cs="Arial"/>
        </w:rPr>
      </w:pPr>
    </w:p>
    <w:p w:rsidR="00002A52" w:rsidRPr="00C95372" w:rsidRDefault="00002A52" w:rsidP="00002A52">
      <w:pPr>
        <w:autoSpaceDE w:val="0"/>
        <w:autoSpaceDN w:val="0"/>
        <w:adjustRightInd w:val="0"/>
        <w:ind w:firstLine="709"/>
        <w:jc w:val="right"/>
        <w:rPr>
          <w:rFonts w:cs="Arial"/>
        </w:rPr>
      </w:pPr>
      <w:r w:rsidRPr="00C95372">
        <w:rPr>
          <w:rFonts w:cs="Arial"/>
        </w:rPr>
        <w:t>Приложение 3</w:t>
      </w:r>
    </w:p>
    <w:p w:rsidR="00002A52" w:rsidRPr="00C95372" w:rsidRDefault="00002A52" w:rsidP="00002A52">
      <w:pPr>
        <w:tabs>
          <w:tab w:val="left" w:pos="8621"/>
          <w:tab w:val="left" w:pos="9401"/>
        </w:tabs>
        <w:ind w:firstLine="709"/>
        <w:jc w:val="right"/>
        <w:rPr>
          <w:rFonts w:cs="Arial"/>
        </w:rPr>
      </w:pPr>
      <w:r w:rsidRPr="00C95372">
        <w:rPr>
          <w:rFonts w:cs="Arial"/>
        </w:rPr>
        <w:t>к проекту решения Совета народных депутатов</w:t>
      </w:r>
    </w:p>
    <w:p w:rsidR="00002A52" w:rsidRPr="00C95372" w:rsidRDefault="00002A52" w:rsidP="00002A52">
      <w:pPr>
        <w:ind w:firstLine="709"/>
        <w:jc w:val="right"/>
        <w:rPr>
          <w:rFonts w:cs="Arial"/>
        </w:rPr>
      </w:pPr>
      <w:r w:rsidRPr="00C95372">
        <w:rPr>
          <w:rFonts w:cs="Arial"/>
        </w:rPr>
        <w:t xml:space="preserve">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w:t>
      </w:r>
    </w:p>
    <w:p w:rsidR="00002A52" w:rsidRPr="00C95372" w:rsidRDefault="00002A52" w:rsidP="00002A52">
      <w:pPr>
        <w:ind w:firstLine="709"/>
        <w:jc w:val="right"/>
        <w:rPr>
          <w:rFonts w:cs="Arial"/>
        </w:rPr>
      </w:pPr>
      <w:r w:rsidRPr="00C95372">
        <w:rPr>
          <w:rFonts w:cs="Arial"/>
        </w:rPr>
        <w:t xml:space="preserve"> Воронежской области </w:t>
      </w:r>
    </w:p>
    <w:p w:rsidR="00002A52" w:rsidRPr="00C95372" w:rsidRDefault="00002A52" w:rsidP="00002A52">
      <w:pPr>
        <w:ind w:firstLine="709"/>
        <w:jc w:val="right"/>
        <w:rPr>
          <w:rFonts w:cs="Arial"/>
        </w:rPr>
      </w:pPr>
      <w:r w:rsidRPr="00C95372">
        <w:rPr>
          <w:rFonts w:cs="Arial"/>
        </w:rPr>
        <w:t xml:space="preserve">«Об исполнении бюджета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за 2022 год» </w:t>
      </w:r>
    </w:p>
    <w:p w:rsidR="00002A52" w:rsidRPr="00C95372" w:rsidRDefault="00002A52" w:rsidP="00002A52">
      <w:pPr>
        <w:ind w:firstLine="709"/>
        <w:jc w:val="right"/>
        <w:rPr>
          <w:rFonts w:cs="Arial"/>
        </w:rPr>
      </w:pPr>
      <w:r w:rsidRPr="00C95372">
        <w:rPr>
          <w:rFonts w:cs="Arial"/>
        </w:rPr>
        <w:t xml:space="preserve">от № </w:t>
      </w:r>
    </w:p>
    <w:p w:rsidR="00002A52" w:rsidRPr="00C95372" w:rsidRDefault="00002A52" w:rsidP="00002A52">
      <w:pPr>
        <w:ind w:firstLine="709"/>
        <w:jc w:val="center"/>
        <w:rPr>
          <w:rFonts w:cs="Arial"/>
        </w:rPr>
      </w:pPr>
    </w:p>
    <w:p w:rsidR="00002A52" w:rsidRPr="00C95372" w:rsidRDefault="00002A52" w:rsidP="00002A52">
      <w:pPr>
        <w:tabs>
          <w:tab w:val="left" w:pos="2713"/>
        </w:tabs>
        <w:ind w:firstLine="0"/>
        <w:jc w:val="center"/>
        <w:rPr>
          <w:rFonts w:cs="Arial"/>
        </w:rPr>
      </w:pPr>
      <w:r w:rsidRPr="00C95372">
        <w:rPr>
          <w:rFonts w:cs="Arial"/>
        </w:rPr>
        <w:t>Распределение бюджетных ассигнований по разделам и подразделам, целевым статьям группам видов расходов классификации расходов бюджета Болдыревского   сельского поселения на 2022 год.</w:t>
      </w:r>
    </w:p>
    <w:p w:rsidR="00002A52" w:rsidRPr="00C95372" w:rsidRDefault="00002A52" w:rsidP="00002A52">
      <w:pPr>
        <w:ind w:firstLine="0"/>
        <w:jc w:val="right"/>
        <w:rPr>
          <w:rFonts w:cs="Arial"/>
        </w:rPr>
      </w:pPr>
    </w:p>
    <w:p w:rsidR="00002A52" w:rsidRPr="00C95372" w:rsidRDefault="00002A52" w:rsidP="00002A52">
      <w:pPr>
        <w:ind w:firstLine="0"/>
        <w:jc w:val="right"/>
        <w:rPr>
          <w:rFonts w:cs="Arial"/>
        </w:rPr>
      </w:pPr>
    </w:p>
    <w:tbl>
      <w:tblPr>
        <w:tblStyle w:val="afc"/>
        <w:tblW w:w="9464" w:type="dxa"/>
        <w:tblLayout w:type="fixed"/>
        <w:tblLook w:val="04A0" w:firstRow="1" w:lastRow="0" w:firstColumn="1" w:lastColumn="0" w:noHBand="0" w:noVBand="1"/>
      </w:tblPr>
      <w:tblGrid>
        <w:gridCol w:w="3510"/>
        <w:gridCol w:w="567"/>
        <w:gridCol w:w="567"/>
        <w:gridCol w:w="1560"/>
        <w:gridCol w:w="708"/>
        <w:gridCol w:w="2552"/>
      </w:tblGrid>
      <w:tr w:rsidR="00002A52" w:rsidRPr="00C95372" w:rsidTr="00B03C85">
        <w:trPr>
          <w:trHeight w:val="1932"/>
        </w:trPr>
        <w:tc>
          <w:tcPr>
            <w:tcW w:w="3510"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Наименование</w:t>
            </w:r>
          </w:p>
        </w:tc>
        <w:tc>
          <w:tcPr>
            <w:tcW w:w="567"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РЗ</w:t>
            </w:r>
          </w:p>
        </w:tc>
        <w:tc>
          <w:tcPr>
            <w:tcW w:w="567"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ПР</w:t>
            </w:r>
          </w:p>
        </w:tc>
        <w:tc>
          <w:tcPr>
            <w:tcW w:w="1560"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ЦСР</w:t>
            </w:r>
          </w:p>
        </w:tc>
        <w:tc>
          <w:tcPr>
            <w:tcW w:w="708"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ВР</w:t>
            </w:r>
          </w:p>
        </w:tc>
        <w:tc>
          <w:tcPr>
            <w:tcW w:w="2552" w:type="dxa"/>
            <w:vAlign w:val="center"/>
            <w:hideMark/>
          </w:tcPr>
          <w:p w:rsidR="00002A52" w:rsidRPr="00C95372" w:rsidRDefault="00002A52" w:rsidP="00B03C85">
            <w:pPr>
              <w:autoSpaceDE w:val="0"/>
              <w:autoSpaceDN w:val="0"/>
              <w:adjustRightInd w:val="0"/>
              <w:ind w:firstLine="0"/>
              <w:jc w:val="center"/>
              <w:rPr>
                <w:rFonts w:cs="Arial"/>
                <w:bCs/>
              </w:rPr>
            </w:pPr>
            <w:r w:rsidRPr="00C95372">
              <w:rPr>
                <w:rFonts w:cs="Arial"/>
                <w:bCs/>
              </w:rPr>
              <w:t>Исполнено рублей</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1</w:t>
            </w:r>
          </w:p>
        </w:tc>
        <w:tc>
          <w:tcPr>
            <w:tcW w:w="567"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2</w:t>
            </w:r>
          </w:p>
        </w:tc>
        <w:tc>
          <w:tcPr>
            <w:tcW w:w="567"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3</w:t>
            </w:r>
          </w:p>
        </w:tc>
        <w:tc>
          <w:tcPr>
            <w:tcW w:w="1560"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4</w:t>
            </w:r>
          </w:p>
        </w:tc>
        <w:tc>
          <w:tcPr>
            <w:tcW w:w="708"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5</w:t>
            </w:r>
          </w:p>
        </w:tc>
        <w:tc>
          <w:tcPr>
            <w:tcW w:w="2552" w:type="dxa"/>
            <w:hideMark/>
          </w:tcPr>
          <w:p w:rsidR="00002A52" w:rsidRPr="00C95372" w:rsidRDefault="00002A52" w:rsidP="00B03C85">
            <w:pPr>
              <w:autoSpaceDE w:val="0"/>
              <w:autoSpaceDN w:val="0"/>
              <w:adjustRightInd w:val="0"/>
              <w:ind w:firstLine="0"/>
              <w:jc w:val="center"/>
              <w:rPr>
                <w:rFonts w:cs="Arial"/>
                <w:bCs/>
              </w:rPr>
            </w:pPr>
            <w:r w:rsidRPr="00C95372">
              <w:rPr>
                <w:rFonts w:cs="Arial"/>
                <w:bCs/>
              </w:rPr>
              <w:t>6</w:t>
            </w:r>
          </w:p>
        </w:tc>
      </w:tr>
      <w:tr w:rsidR="00002A52" w:rsidRPr="00C95372" w:rsidTr="00B03C85">
        <w:trPr>
          <w:trHeight w:val="615"/>
        </w:trPr>
        <w:tc>
          <w:tcPr>
            <w:tcW w:w="3510" w:type="dxa"/>
            <w:vAlign w:val="center"/>
          </w:tcPr>
          <w:p w:rsidR="00002A52" w:rsidRPr="00C95372" w:rsidRDefault="00002A52" w:rsidP="00B03C85">
            <w:pPr>
              <w:autoSpaceDE w:val="0"/>
              <w:autoSpaceDN w:val="0"/>
              <w:adjustRightInd w:val="0"/>
              <w:ind w:firstLine="0"/>
              <w:jc w:val="left"/>
              <w:rPr>
                <w:rFonts w:cs="Arial"/>
                <w:bCs/>
              </w:rPr>
            </w:pPr>
          </w:p>
          <w:p w:rsidR="00002A52" w:rsidRPr="00C95372" w:rsidRDefault="00002A52" w:rsidP="00B03C85">
            <w:pPr>
              <w:ind w:firstLine="0"/>
              <w:jc w:val="left"/>
              <w:rPr>
                <w:rFonts w:cs="Arial"/>
                <w:sz w:val="28"/>
                <w:szCs w:val="28"/>
              </w:rPr>
            </w:pPr>
            <w:r w:rsidRPr="00C95372">
              <w:rPr>
                <w:rFonts w:cs="Arial"/>
                <w:sz w:val="28"/>
                <w:szCs w:val="28"/>
              </w:rPr>
              <w:t>Всего:</w:t>
            </w:r>
          </w:p>
        </w:tc>
        <w:tc>
          <w:tcPr>
            <w:tcW w:w="567" w:type="dxa"/>
          </w:tcPr>
          <w:p w:rsidR="00002A52" w:rsidRPr="00C95372" w:rsidRDefault="00002A52" w:rsidP="00B03C85">
            <w:pPr>
              <w:autoSpaceDE w:val="0"/>
              <w:autoSpaceDN w:val="0"/>
              <w:adjustRightInd w:val="0"/>
              <w:ind w:firstLine="0"/>
              <w:jc w:val="left"/>
              <w:rPr>
                <w:rFonts w:cs="Arial"/>
                <w:bCs/>
              </w:rPr>
            </w:pPr>
          </w:p>
        </w:tc>
        <w:tc>
          <w:tcPr>
            <w:tcW w:w="567" w:type="dxa"/>
          </w:tcPr>
          <w:p w:rsidR="00002A52" w:rsidRPr="00C95372" w:rsidRDefault="00002A52" w:rsidP="00B03C85">
            <w:pPr>
              <w:autoSpaceDE w:val="0"/>
              <w:autoSpaceDN w:val="0"/>
              <w:adjustRightInd w:val="0"/>
              <w:ind w:firstLine="0"/>
              <w:jc w:val="left"/>
              <w:rPr>
                <w:rFonts w:cs="Arial"/>
                <w:bCs/>
              </w:rPr>
            </w:pPr>
          </w:p>
        </w:tc>
        <w:tc>
          <w:tcPr>
            <w:tcW w:w="1560" w:type="dxa"/>
          </w:tcPr>
          <w:p w:rsidR="00002A52" w:rsidRPr="00C95372" w:rsidRDefault="00002A52" w:rsidP="00B03C85">
            <w:pPr>
              <w:autoSpaceDE w:val="0"/>
              <w:autoSpaceDN w:val="0"/>
              <w:adjustRightInd w:val="0"/>
              <w:ind w:firstLine="0"/>
              <w:jc w:val="left"/>
              <w:rPr>
                <w:rFonts w:cs="Arial"/>
                <w:bCs/>
              </w:rPr>
            </w:pPr>
          </w:p>
        </w:tc>
        <w:tc>
          <w:tcPr>
            <w:tcW w:w="708" w:type="dxa"/>
          </w:tcPr>
          <w:p w:rsidR="00002A52" w:rsidRPr="00C95372" w:rsidRDefault="00002A52" w:rsidP="00B03C85">
            <w:pPr>
              <w:autoSpaceDE w:val="0"/>
              <w:autoSpaceDN w:val="0"/>
              <w:adjustRightInd w:val="0"/>
              <w:ind w:firstLine="0"/>
              <w:jc w:val="left"/>
              <w:rPr>
                <w:rFonts w:cs="Arial"/>
                <w:bCs/>
              </w:rPr>
            </w:pPr>
          </w:p>
        </w:tc>
        <w:tc>
          <w:tcPr>
            <w:tcW w:w="2552" w:type="dxa"/>
          </w:tcPr>
          <w:p w:rsidR="00002A52" w:rsidRPr="00C95372" w:rsidRDefault="00002A52" w:rsidP="00B03C85">
            <w:pPr>
              <w:autoSpaceDE w:val="0"/>
              <w:autoSpaceDN w:val="0"/>
              <w:adjustRightInd w:val="0"/>
              <w:ind w:firstLine="0"/>
              <w:jc w:val="left"/>
              <w:rPr>
                <w:rFonts w:cs="Arial"/>
                <w:bCs/>
              </w:rPr>
            </w:pPr>
            <w:r w:rsidRPr="00C95372">
              <w:rPr>
                <w:rFonts w:cs="Arial"/>
                <w:bCs/>
              </w:rPr>
              <w:t>9 141 135,51</w:t>
            </w:r>
          </w:p>
        </w:tc>
      </w:tr>
      <w:tr w:rsidR="00002A52" w:rsidRPr="00C95372" w:rsidTr="00B03C85">
        <w:trPr>
          <w:trHeight w:val="6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ОБЩЕГОСУДАРСТВЕННЫЕ ВОПРОСЫ</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3 838 465,45</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Функционирование высшего должностного лица субъекта Российской Федерации и муниципального образования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731 534,41</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731 534,41</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Подпрограмма "Обеспечение деятельности администрации Болдыревского сельского поселения по решению </w:t>
            </w:r>
            <w:r w:rsidRPr="00C95372">
              <w:rPr>
                <w:rFonts w:cs="Arial"/>
              </w:rPr>
              <w:lastRenderedPageBreak/>
              <w:t>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Основное мероприятие "Деятельность главы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обеспечение деятельности главы поселения в рамках основного мероприятия "Деятельность главы поселения"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0110892020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0110892020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731 534,41</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1 329 089,52</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w:t>
            </w:r>
            <w:r w:rsidRPr="00C95372">
              <w:rPr>
                <w:rFonts w:cs="Arial"/>
                <w:bCs/>
              </w:rPr>
              <w:lastRenderedPageBreak/>
              <w:t>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lastRenderedPageBreak/>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1 329 089,52</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1 329 089,52</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1 329 089,52</w:t>
            </w:r>
          </w:p>
        </w:tc>
      </w:tr>
      <w:tr w:rsidR="00002A52" w:rsidRPr="00C95372" w:rsidTr="00B03C85">
        <w:trPr>
          <w:trHeight w:val="357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обеспечение деятельности органов местного самоуправления в рамках основного мероприятия "Обеспечение деятельности администрации Болдыревского сельского поселения по решению вопросов местного значения" подпрограммы "Деятельность органов местного самоуправления по реализации муниципальной программы"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1 317 121,52</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632 509,81</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679 503,21</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Иные бюджетные ассигнования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0110792010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800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5 108,50</w:t>
            </w:r>
          </w:p>
        </w:tc>
      </w:tr>
      <w:tr w:rsidR="00002A52" w:rsidRPr="00C95372" w:rsidTr="00B03C85">
        <w:trPr>
          <w:trHeight w:val="357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Иные межбюджетные трансферты на осуществление внутреннего и внешнего </w:t>
            </w:r>
            <w:proofErr w:type="spellStart"/>
            <w:r w:rsidRPr="00C95372">
              <w:rPr>
                <w:rFonts w:cs="Arial"/>
              </w:rPr>
              <w:t>фин</w:t>
            </w:r>
            <w:proofErr w:type="spellEnd"/>
            <w:r w:rsidRPr="00C95372">
              <w:rPr>
                <w:rFonts w:cs="Arial"/>
              </w:rPr>
              <w:t xml:space="preserve"> контроля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0110798050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11 968,00</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Межбюджетные трансферты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0110798050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11 968,00</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Другие общегосударственные вопросы</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1 514 273,22</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1 514 273,22</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1 514 273,22</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Основное мероприятие "Деятельность органов местного самоуправления по </w:t>
            </w:r>
            <w:r w:rsidRPr="00C95372">
              <w:rPr>
                <w:rFonts w:cs="Arial"/>
              </w:rPr>
              <w:lastRenderedPageBreak/>
              <w:t>реализации муниципальной программы"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1 514 273,22</w:t>
            </w:r>
          </w:p>
        </w:tc>
      </w:tr>
      <w:tr w:rsidR="00002A52" w:rsidRPr="00C95372" w:rsidTr="00B03C85">
        <w:trPr>
          <w:trHeight w:val="433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выполнение других расходных обязательств в рамках обеспечения деятельности избирательной комиссии Болдыревского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0110790200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244 273,22</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0110790200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244 273,22</w:t>
            </w:r>
          </w:p>
        </w:tc>
      </w:tr>
      <w:tr w:rsidR="00002A52" w:rsidRPr="00C95372" w:rsidTr="00B03C85">
        <w:trPr>
          <w:trHeight w:val="280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приобретение автотранспорта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01107S9180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1 270 000,00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01107S9180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1 270 000,00</w:t>
            </w:r>
          </w:p>
        </w:tc>
      </w:tr>
      <w:tr w:rsidR="00002A52" w:rsidRPr="00C95372" w:rsidTr="00B03C85">
        <w:trPr>
          <w:trHeight w:val="3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НАЦИОНАЛЬНАЯ ОБОРОНА</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Мобилизационная и вневойсковая подготовка</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02</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99 000,00</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"Осуществление первичного воинского учета на территориях, где отсутствуют военные комиссариаты"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382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Осуществление первичного воинского учета на территориях, где отсутствуют военные комиссариаты в рамках основного мероприятия "Осуществление первичного воинского учета на территориях, где отсутствуют военные комиссариаты"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w:t>
            </w:r>
            <w:r w:rsidRPr="00C95372">
              <w:rPr>
                <w:rFonts w:cs="Arial"/>
              </w:rPr>
              <w:lastRenderedPageBreak/>
              <w:t>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99 000,00</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92 400,00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02</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0110151180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6 600,00</w:t>
            </w:r>
          </w:p>
        </w:tc>
      </w:tr>
      <w:tr w:rsidR="00002A52" w:rsidRPr="00C95372" w:rsidTr="00B03C85">
        <w:trPr>
          <w:trHeight w:val="3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НАЦИОНАЛЬНАЯ ЭКОНОМИКА</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Дорожное хозяйство (дорожные фонды)</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09</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04</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09</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645 940,33</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"Содержание и ремонт автомобильных дорог общего пользования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 xml:space="preserve">Мероприятия на развитие улично-дорожной сети в рамках основного мероприятия "Содержание и ремонт автомобильных дорог общего пользования"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w:t>
            </w:r>
            <w:proofErr w:type="spellStart"/>
            <w:r w:rsidRPr="00C95372">
              <w:rPr>
                <w:rFonts w:cs="Arial"/>
              </w:rPr>
              <w:t>воросов</w:t>
            </w:r>
            <w:proofErr w:type="spellEnd"/>
            <w:r w:rsidRPr="00C95372">
              <w:rPr>
                <w:rFonts w:cs="Arial"/>
              </w:rPr>
              <w:t xml:space="preserve">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0110498650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04</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09</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0110498650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645 940,33</w:t>
            </w:r>
          </w:p>
        </w:tc>
      </w:tr>
      <w:tr w:rsidR="00002A52" w:rsidRPr="00C95372" w:rsidTr="00B03C85">
        <w:trPr>
          <w:trHeight w:val="6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ЖИЛИЩНО-КОММУНАЛЬНОЕ ХОЗЯЙСТВО</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Благоустройство</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05</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03</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3 126 568,89</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3 126 568,89</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"Благоустройство территорий сельских поселений"</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3 126 568,89</w:t>
            </w:r>
          </w:p>
        </w:tc>
      </w:tr>
      <w:tr w:rsidR="00002A52" w:rsidRPr="00C95372" w:rsidTr="00B03C85">
        <w:trPr>
          <w:trHeight w:val="382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за счет иных межбюджетных трансфертов на поощрение по результатам оценки эффективности развития в рамках основного мероприятия "Благоустройство территорий" подпрограммы "Обеспечение деятельности администрации Болдыревского сельского поселения Острогожского муниципального района Воронежской области по решению вопросов местного значения" муниципальной программы "Обеспечение решения вопросов местного значения Болдыревского сельского поселения Острогожского муниципального района Воронежской области"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0110378510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200 000,00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0110378510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200 000,00</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Мероприятия на благоустройство территорий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132 930,80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 xml:space="preserve">Закупка товаров, работ и услуг для обеспечения государственных </w:t>
            </w:r>
            <w:r w:rsidRPr="00C95372">
              <w:rPr>
                <w:rFonts w:cs="Arial"/>
              </w:rPr>
              <w:lastRenderedPageBreak/>
              <w:t>(муниципальных)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132 930,80</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Мероприятие на уличное освещение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44 941,02</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0110398670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44 941,02</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Мероприятие на уличное освещение в рамках основного мероприятия "Благоустройство территорий сельских поселений"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01103S8670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53 627,00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01103S8670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53 627,00</w:t>
            </w:r>
          </w:p>
        </w:tc>
      </w:tr>
      <w:tr w:rsidR="00002A52" w:rsidRPr="00C95372" w:rsidTr="00B03C85">
        <w:trPr>
          <w:trHeight w:val="306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Мероприятия на реализацию проектов при поддержке местных инициатив на территории муниципальных образований Воронежской области в рамках основного мероприятия "Благоустройство территории сельского поселения"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01103S8910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2 695 070,07</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05</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03</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01103S8910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2 695 070,07</w:t>
            </w:r>
          </w:p>
        </w:tc>
      </w:tr>
      <w:tr w:rsidR="00002A52" w:rsidRPr="00C95372" w:rsidTr="00B03C85">
        <w:trPr>
          <w:trHeight w:val="3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КУЛЬТУРА, КИНЕМАТОГРАФИЯ</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Культура</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08</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1 431 160,84</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Подпрограмма "Обеспечение деятельности муниципального казённого учреждения культуры "Болдыревский сельский культурно-досуговый центр"</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127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"Финансовое обеспечение деятельности муниципального казённого учреждения культуры "Болдыревский сельский культурно-досуговый центр"</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408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Расходы на обеспечение деятельности (оказание услуг) муниципальных учреждений в рамках основного мероприятия "Финансовое обеспечение деятельности муниципального казённого учреждения культуры "Болдыревский сельский культурно-досуговый центр" подпрограммы "Обеспечение деятельности муниципального казённого учреждения культуры "Болдыревский сельский культурно-досуговый центр"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bCs/>
              </w:rPr>
              <w:t>1 431 160,84</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740 999,96</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Закупка товаров, работ и услуг для обеспечения государственных (муниципальных) нужд</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08</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0120100590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690 160,88</w:t>
            </w:r>
          </w:p>
        </w:tc>
      </w:tr>
      <w:tr w:rsidR="00002A52" w:rsidRPr="00C95372" w:rsidTr="00B03C85">
        <w:trPr>
          <w:trHeight w:val="315"/>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СОЦИАЛЬНАЯ ПОЛИТИКА</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567"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156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30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Пенсионное обеспечение</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1530"/>
        </w:trPr>
        <w:tc>
          <w:tcPr>
            <w:tcW w:w="3510" w:type="dxa"/>
            <w:hideMark/>
          </w:tcPr>
          <w:p w:rsidR="00002A52" w:rsidRPr="00C95372" w:rsidRDefault="00002A52" w:rsidP="00B03C85">
            <w:pPr>
              <w:autoSpaceDE w:val="0"/>
              <w:autoSpaceDN w:val="0"/>
              <w:adjustRightInd w:val="0"/>
              <w:ind w:firstLine="0"/>
              <w:jc w:val="left"/>
              <w:rPr>
                <w:rFonts w:cs="Arial"/>
                <w:bCs/>
              </w:rPr>
            </w:pPr>
            <w:r w:rsidRPr="00C95372">
              <w:rPr>
                <w:rFonts w:cs="Arial"/>
                <w:bCs/>
              </w:rPr>
              <w:t xml:space="preserve">Муниципальная программа Болдыревского сельского поселения Острогожского муниципального района «Обеспечение решения вопросов местного </w:t>
            </w:r>
            <w:proofErr w:type="gramStart"/>
            <w:r w:rsidRPr="00C95372">
              <w:rPr>
                <w:rFonts w:cs="Arial"/>
                <w:bCs/>
              </w:rPr>
              <w:t>значения  Болдыревского</w:t>
            </w:r>
            <w:proofErr w:type="gramEnd"/>
            <w:r w:rsidRPr="00C95372">
              <w:rPr>
                <w:rFonts w:cs="Arial"/>
                <w:bCs/>
              </w:rPr>
              <w:t xml:space="preserve">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10</w:t>
            </w:r>
          </w:p>
        </w:tc>
        <w:tc>
          <w:tcPr>
            <w:tcW w:w="567"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01</w:t>
            </w:r>
          </w:p>
        </w:tc>
        <w:tc>
          <w:tcPr>
            <w:tcW w:w="1560"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708"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 </w:t>
            </w:r>
          </w:p>
        </w:tc>
        <w:tc>
          <w:tcPr>
            <w:tcW w:w="2552" w:type="dxa"/>
            <w:noWrap/>
            <w:hideMark/>
          </w:tcPr>
          <w:p w:rsidR="00002A52" w:rsidRPr="00C95372" w:rsidRDefault="00002A52" w:rsidP="00B03C85">
            <w:pPr>
              <w:autoSpaceDE w:val="0"/>
              <w:autoSpaceDN w:val="0"/>
              <w:adjustRightInd w:val="0"/>
              <w:ind w:firstLine="0"/>
              <w:jc w:val="left"/>
              <w:rPr>
                <w:rFonts w:cs="Arial"/>
                <w:bCs/>
              </w:rPr>
            </w:pPr>
            <w:r w:rsidRPr="00C95372">
              <w:rPr>
                <w:rFonts w:cs="Arial"/>
                <w:bCs/>
              </w:rPr>
              <w:t>263 568,30</w:t>
            </w:r>
          </w:p>
        </w:tc>
      </w:tr>
      <w:tr w:rsidR="00002A52" w:rsidRPr="00C95372" w:rsidTr="00B03C85">
        <w:trPr>
          <w:trHeight w:val="102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lastRenderedPageBreak/>
              <w:t>Подпрограмма "Обеспечение деятельности администрации Болдыревского сельского поселения по решению вопросов местного значения"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76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Основное мероприятие "Деятельность органов местного самоуправления по реализации муниципальной программы"</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4335"/>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Доплаты к пенсиям муниципальных служащих в рамках обеспечения деятельности избирательной комиссии Болдыревского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0110790470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 </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r w:rsidR="00002A52" w:rsidRPr="00C95372" w:rsidTr="00B03C85">
        <w:trPr>
          <w:trHeight w:val="510"/>
        </w:trPr>
        <w:tc>
          <w:tcPr>
            <w:tcW w:w="3510" w:type="dxa"/>
            <w:hideMark/>
          </w:tcPr>
          <w:p w:rsidR="00002A52" w:rsidRPr="00C95372" w:rsidRDefault="00002A52" w:rsidP="00B03C85">
            <w:pPr>
              <w:autoSpaceDE w:val="0"/>
              <w:autoSpaceDN w:val="0"/>
              <w:adjustRightInd w:val="0"/>
              <w:ind w:firstLine="0"/>
              <w:jc w:val="left"/>
              <w:rPr>
                <w:rFonts w:cs="Arial"/>
              </w:rPr>
            </w:pPr>
            <w:r w:rsidRPr="00C95372">
              <w:rPr>
                <w:rFonts w:cs="Arial"/>
              </w:rPr>
              <w:t>Социальное обеспечение и иные выплаты населению</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10</w:t>
            </w:r>
          </w:p>
        </w:tc>
        <w:tc>
          <w:tcPr>
            <w:tcW w:w="567"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w:t>
            </w:r>
          </w:p>
        </w:tc>
        <w:tc>
          <w:tcPr>
            <w:tcW w:w="1560"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0110790470</w:t>
            </w:r>
          </w:p>
        </w:tc>
        <w:tc>
          <w:tcPr>
            <w:tcW w:w="708"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300</w:t>
            </w:r>
          </w:p>
        </w:tc>
        <w:tc>
          <w:tcPr>
            <w:tcW w:w="2552" w:type="dxa"/>
            <w:noWrap/>
            <w:hideMark/>
          </w:tcPr>
          <w:p w:rsidR="00002A52" w:rsidRPr="00C95372" w:rsidRDefault="00002A52" w:rsidP="00B03C85">
            <w:pPr>
              <w:autoSpaceDE w:val="0"/>
              <w:autoSpaceDN w:val="0"/>
              <w:adjustRightInd w:val="0"/>
              <w:ind w:firstLine="0"/>
              <w:jc w:val="left"/>
              <w:rPr>
                <w:rFonts w:cs="Arial"/>
              </w:rPr>
            </w:pPr>
            <w:r w:rsidRPr="00C95372">
              <w:rPr>
                <w:rFonts w:cs="Arial"/>
              </w:rPr>
              <w:t>263 568,30</w:t>
            </w:r>
          </w:p>
        </w:tc>
      </w:tr>
    </w:tbl>
    <w:p w:rsidR="00002A52" w:rsidRPr="00C95372" w:rsidRDefault="00002A52" w:rsidP="00002A52">
      <w:pPr>
        <w:ind w:firstLine="0"/>
        <w:jc w:val="right"/>
        <w:rPr>
          <w:rFonts w:cs="Arial"/>
        </w:rPr>
      </w:pPr>
    </w:p>
    <w:p w:rsidR="00002A52" w:rsidRPr="00C95372" w:rsidRDefault="00002A52" w:rsidP="00002A52">
      <w:pPr>
        <w:ind w:firstLine="0"/>
        <w:jc w:val="left"/>
        <w:rPr>
          <w:rFonts w:cs="Arial"/>
        </w:rPr>
      </w:pPr>
    </w:p>
    <w:p w:rsidR="00002A52" w:rsidRPr="00C95372" w:rsidRDefault="00002A52" w:rsidP="00002A52">
      <w:pPr>
        <w:tabs>
          <w:tab w:val="left" w:pos="3960"/>
        </w:tabs>
        <w:autoSpaceDE w:val="0"/>
        <w:autoSpaceDN w:val="0"/>
        <w:adjustRightInd w:val="0"/>
        <w:ind w:firstLine="709"/>
        <w:rPr>
          <w:rFonts w:cs="Arial"/>
        </w:rPr>
      </w:pPr>
    </w:p>
    <w:p w:rsidR="00002A52" w:rsidRPr="00C95372" w:rsidRDefault="00002A52" w:rsidP="00002A52">
      <w:pPr>
        <w:autoSpaceDE w:val="0"/>
        <w:autoSpaceDN w:val="0"/>
        <w:adjustRightInd w:val="0"/>
        <w:ind w:firstLine="709"/>
        <w:jc w:val="right"/>
        <w:rPr>
          <w:rFonts w:cs="Arial"/>
        </w:rPr>
      </w:pPr>
      <w:r w:rsidRPr="00C95372">
        <w:rPr>
          <w:rFonts w:cs="Arial"/>
          <w:color w:val="000000"/>
        </w:rPr>
        <w:t xml:space="preserve">Глава </w:t>
      </w:r>
      <w:proofErr w:type="gramStart"/>
      <w:r w:rsidRPr="00C95372">
        <w:rPr>
          <w:rFonts w:cs="Arial"/>
          <w:color w:val="000000"/>
        </w:rPr>
        <w:t>Болдыревского  сельского</w:t>
      </w:r>
      <w:proofErr w:type="gramEnd"/>
      <w:r w:rsidRPr="00C95372">
        <w:rPr>
          <w:rFonts w:cs="Arial"/>
          <w:color w:val="000000"/>
        </w:rPr>
        <w:t xml:space="preserve"> поселения                             И.В. Волотова</w:t>
      </w:r>
    </w:p>
    <w:p w:rsidR="00002A52" w:rsidRPr="00C95372" w:rsidRDefault="00002A52" w:rsidP="00002A52">
      <w:pPr>
        <w:tabs>
          <w:tab w:val="left" w:pos="2805"/>
        </w:tabs>
        <w:autoSpaceDE w:val="0"/>
        <w:autoSpaceDN w:val="0"/>
        <w:adjustRightInd w:val="0"/>
        <w:ind w:firstLine="709"/>
        <w:rPr>
          <w:rFonts w:cs="Arial"/>
        </w:rPr>
      </w:pPr>
      <w:r w:rsidRPr="00C95372">
        <w:rPr>
          <w:rFonts w:cs="Arial"/>
        </w:rPr>
        <w:tab/>
      </w:r>
    </w:p>
    <w:p w:rsidR="00002A52" w:rsidRPr="00C95372" w:rsidRDefault="00002A52" w:rsidP="00002A52">
      <w:pPr>
        <w:tabs>
          <w:tab w:val="left" w:pos="2805"/>
        </w:tabs>
        <w:autoSpaceDE w:val="0"/>
        <w:autoSpaceDN w:val="0"/>
        <w:adjustRightInd w:val="0"/>
        <w:ind w:firstLine="709"/>
        <w:rPr>
          <w:rFonts w:cs="Arial"/>
        </w:rPr>
      </w:pPr>
    </w:p>
    <w:p w:rsidR="00002A52" w:rsidRPr="00C95372" w:rsidRDefault="00002A52" w:rsidP="00002A52">
      <w:pPr>
        <w:tabs>
          <w:tab w:val="left" w:pos="2805"/>
        </w:tabs>
        <w:autoSpaceDE w:val="0"/>
        <w:autoSpaceDN w:val="0"/>
        <w:adjustRightInd w:val="0"/>
        <w:ind w:firstLine="709"/>
        <w:rPr>
          <w:rFonts w:cs="Arial"/>
        </w:rPr>
      </w:pPr>
    </w:p>
    <w:p w:rsidR="00002A52" w:rsidRPr="00C95372" w:rsidRDefault="00002A52" w:rsidP="00002A52">
      <w:pPr>
        <w:tabs>
          <w:tab w:val="left" w:pos="2805"/>
        </w:tabs>
        <w:autoSpaceDE w:val="0"/>
        <w:autoSpaceDN w:val="0"/>
        <w:adjustRightInd w:val="0"/>
        <w:ind w:firstLine="0"/>
        <w:rPr>
          <w:rFonts w:cs="Arial"/>
        </w:rPr>
      </w:pPr>
    </w:p>
    <w:p w:rsidR="00002A52" w:rsidRPr="00C95372" w:rsidRDefault="00002A52" w:rsidP="00002A52">
      <w:pPr>
        <w:tabs>
          <w:tab w:val="left" w:pos="2805"/>
        </w:tabs>
        <w:autoSpaceDE w:val="0"/>
        <w:autoSpaceDN w:val="0"/>
        <w:adjustRightInd w:val="0"/>
        <w:ind w:firstLine="0"/>
        <w:rPr>
          <w:rFonts w:cs="Arial"/>
        </w:rPr>
      </w:pPr>
    </w:p>
    <w:p w:rsidR="00002A52" w:rsidRPr="00C95372" w:rsidRDefault="00002A52" w:rsidP="00002A52">
      <w:pPr>
        <w:tabs>
          <w:tab w:val="left" w:pos="2805"/>
        </w:tabs>
        <w:autoSpaceDE w:val="0"/>
        <w:autoSpaceDN w:val="0"/>
        <w:adjustRightInd w:val="0"/>
        <w:ind w:firstLine="0"/>
        <w:rPr>
          <w:rFonts w:cs="Arial"/>
        </w:rPr>
      </w:pPr>
    </w:p>
    <w:p w:rsidR="00002A52" w:rsidRPr="00C95372" w:rsidRDefault="00002A52" w:rsidP="00002A52">
      <w:pPr>
        <w:tabs>
          <w:tab w:val="left" w:pos="2805"/>
        </w:tabs>
        <w:autoSpaceDE w:val="0"/>
        <w:autoSpaceDN w:val="0"/>
        <w:adjustRightInd w:val="0"/>
        <w:ind w:firstLine="0"/>
        <w:rPr>
          <w:rFonts w:cs="Arial"/>
        </w:rPr>
      </w:pPr>
    </w:p>
    <w:p w:rsidR="00002A52" w:rsidRPr="00C95372" w:rsidRDefault="00002A52" w:rsidP="00002A52">
      <w:pPr>
        <w:tabs>
          <w:tab w:val="left" w:pos="2805"/>
        </w:tabs>
        <w:autoSpaceDE w:val="0"/>
        <w:autoSpaceDN w:val="0"/>
        <w:adjustRightInd w:val="0"/>
        <w:ind w:firstLine="709"/>
        <w:rPr>
          <w:rFonts w:cs="Arial"/>
        </w:rPr>
      </w:pPr>
    </w:p>
    <w:p w:rsidR="00002A52" w:rsidRPr="00C95372" w:rsidRDefault="00002A52" w:rsidP="00002A52">
      <w:pPr>
        <w:autoSpaceDE w:val="0"/>
        <w:autoSpaceDN w:val="0"/>
        <w:adjustRightInd w:val="0"/>
        <w:ind w:firstLine="709"/>
        <w:jc w:val="right"/>
        <w:rPr>
          <w:rFonts w:cs="Arial"/>
        </w:rPr>
      </w:pPr>
    </w:p>
    <w:p w:rsidR="00002A52" w:rsidRPr="00C95372" w:rsidRDefault="00002A52" w:rsidP="00002A52">
      <w:pPr>
        <w:autoSpaceDE w:val="0"/>
        <w:autoSpaceDN w:val="0"/>
        <w:adjustRightInd w:val="0"/>
        <w:ind w:firstLine="709"/>
        <w:jc w:val="right"/>
        <w:rPr>
          <w:rFonts w:cs="Arial"/>
        </w:rPr>
      </w:pPr>
      <w:r w:rsidRPr="00C95372">
        <w:rPr>
          <w:rFonts w:cs="Arial"/>
        </w:rPr>
        <w:t>Приложение 4</w:t>
      </w:r>
    </w:p>
    <w:p w:rsidR="00002A52" w:rsidRPr="00C95372" w:rsidRDefault="00002A52" w:rsidP="00002A52">
      <w:pPr>
        <w:tabs>
          <w:tab w:val="left" w:pos="8621"/>
          <w:tab w:val="left" w:pos="9401"/>
        </w:tabs>
        <w:ind w:firstLine="709"/>
        <w:jc w:val="right"/>
        <w:rPr>
          <w:rFonts w:cs="Arial"/>
        </w:rPr>
      </w:pPr>
      <w:r w:rsidRPr="00C95372">
        <w:rPr>
          <w:rFonts w:cs="Arial"/>
        </w:rPr>
        <w:t>к проекту решения Совета народных депутатов</w:t>
      </w:r>
    </w:p>
    <w:p w:rsidR="00002A52" w:rsidRPr="00C95372" w:rsidRDefault="00002A52" w:rsidP="00002A52">
      <w:pPr>
        <w:ind w:firstLine="709"/>
        <w:jc w:val="right"/>
        <w:rPr>
          <w:rFonts w:cs="Arial"/>
        </w:rPr>
      </w:pPr>
      <w:r w:rsidRPr="00C95372">
        <w:rPr>
          <w:rFonts w:cs="Arial"/>
        </w:rPr>
        <w:t xml:space="preserve">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w:t>
      </w:r>
    </w:p>
    <w:p w:rsidR="00002A52" w:rsidRPr="00C95372" w:rsidRDefault="00002A52" w:rsidP="00002A52">
      <w:pPr>
        <w:ind w:firstLine="709"/>
        <w:jc w:val="right"/>
        <w:rPr>
          <w:rFonts w:cs="Arial"/>
        </w:rPr>
      </w:pPr>
      <w:r w:rsidRPr="00C95372">
        <w:rPr>
          <w:rFonts w:cs="Arial"/>
        </w:rPr>
        <w:t xml:space="preserve"> Воронежской области </w:t>
      </w:r>
    </w:p>
    <w:p w:rsidR="00002A52" w:rsidRPr="00C95372" w:rsidRDefault="00002A52" w:rsidP="00002A52">
      <w:pPr>
        <w:ind w:firstLine="709"/>
        <w:jc w:val="right"/>
        <w:rPr>
          <w:rFonts w:cs="Arial"/>
        </w:rPr>
      </w:pPr>
      <w:r w:rsidRPr="00C95372">
        <w:rPr>
          <w:rFonts w:cs="Arial"/>
        </w:rPr>
        <w:t xml:space="preserve">«Об исполнении бюджета </w:t>
      </w:r>
      <w:r w:rsidRPr="00C95372">
        <w:rPr>
          <w:rFonts w:cs="Arial"/>
          <w:bCs/>
          <w:color w:val="000000"/>
        </w:rPr>
        <w:t>Болдыревского</w:t>
      </w:r>
      <w:r w:rsidRPr="00C95372">
        <w:rPr>
          <w:rFonts w:cs="Arial"/>
        </w:rPr>
        <w:t xml:space="preserve"> сельского поселения</w:t>
      </w:r>
    </w:p>
    <w:p w:rsidR="00002A52" w:rsidRPr="00C95372" w:rsidRDefault="00002A52" w:rsidP="00002A52">
      <w:pPr>
        <w:ind w:firstLine="709"/>
        <w:jc w:val="right"/>
        <w:rPr>
          <w:rFonts w:cs="Arial"/>
        </w:rPr>
      </w:pPr>
      <w:r w:rsidRPr="00C95372">
        <w:rPr>
          <w:rFonts w:cs="Arial"/>
        </w:rPr>
        <w:t xml:space="preserve"> Острогожского муниципального района за 2022 год» </w:t>
      </w:r>
    </w:p>
    <w:p w:rsidR="00002A52" w:rsidRPr="00C95372" w:rsidRDefault="00002A52" w:rsidP="00002A52">
      <w:pPr>
        <w:ind w:firstLine="709"/>
        <w:jc w:val="right"/>
        <w:rPr>
          <w:rFonts w:cs="Arial"/>
        </w:rPr>
      </w:pPr>
      <w:r w:rsidRPr="00C95372">
        <w:rPr>
          <w:rFonts w:cs="Arial"/>
        </w:rPr>
        <w:t xml:space="preserve">от № </w:t>
      </w:r>
    </w:p>
    <w:p w:rsidR="00002A52" w:rsidRPr="00C95372" w:rsidRDefault="00002A52" w:rsidP="00002A52">
      <w:pPr>
        <w:tabs>
          <w:tab w:val="left" w:pos="3315"/>
          <w:tab w:val="right" w:pos="9498"/>
        </w:tabs>
        <w:ind w:left="459" w:firstLine="0"/>
        <w:jc w:val="center"/>
        <w:rPr>
          <w:rFonts w:cs="Arial"/>
        </w:rPr>
      </w:pPr>
      <w:r w:rsidRPr="00C95372">
        <w:rPr>
          <w:rFonts w:cs="Arial"/>
        </w:rPr>
        <w:t>ИСТОЧНИКИ</w:t>
      </w:r>
    </w:p>
    <w:p w:rsidR="00002A52" w:rsidRPr="00C95372" w:rsidRDefault="00002A52" w:rsidP="00002A52">
      <w:pPr>
        <w:tabs>
          <w:tab w:val="left" w:pos="3315"/>
          <w:tab w:val="right" w:pos="9498"/>
        </w:tabs>
        <w:ind w:left="459" w:firstLine="0"/>
        <w:jc w:val="center"/>
        <w:rPr>
          <w:rFonts w:cs="Arial"/>
        </w:rPr>
      </w:pPr>
      <w:r w:rsidRPr="00C95372">
        <w:rPr>
          <w:rFonts w:cs="Arial"/>
        </w:rPr>
        <w:t>внутреннего финансирования дефицита</w:t>
      </w:r>
    </w:p>
    <w:p w:rsidR="00002A52" w:rsidRPr="00C95372" w:rsidRDefault="00002A52" w:rsidP="00002A52">
      <w:pPr>
        <w:tabs>
          <w:tab w:val="left" w:pos="3315"/>
          <w:tab w:val="right" w:pos="9498"/>
        </w:tabs>
        <w:ind w:left="459" w:firstLine="0"/>
        <w:jc w:val="center"/>
        <w:rPr>
          <w:rFonts w:cs="Arial"/>
        </w:rPr>
      </w:pPr>
      <w:r w:rsidRPr="00C95372">
        <w:rPr>
          <w:rFonts w:cs="Arial"/>
        </w:rPr>
        <w:t xml:space="preserve">местного бюджета   за </w:t>
      </w:r>
      <w:proofErr w:type="gramStart"/>
      <w:r w:rsidRPr="00C95372">
        <w:rPr>
          <w:rFonts w:cs="Arial"/>
        </w:rPr>
        <w:t>2022  год</w:t>
      </w:r>
      <w:proofErr w:type="gramEnd"/>
      <w:r w:rsidRPr="00C95372">
        <w:rPr>
          <w:rFonts w:cs="Arial"/>
        </w:rPr>
        <w:t xml:space="preserve"> по кодам  классификации  источников финансирования  дефицитов бюджета</w:t>
      </w:r>
    </w:p>
    <w:p w:rsidR="00002A52" w:rsidRPr="00C95372" w:rsidRDefault="00002A52" w:rsidP="00002A52">
      <w:pPr>
        <w:tabs>
          <w:tab w:val="left" w:pos="3315"/>
          <w:tab w:val="right" w:pos="9498"/>
        </w:tabs>
        <w:ind w:left="459" w:firstLine="0"/>
        <w:jc w:val="left"/>
        <w:rPr>
          <w:rFonts w:cs="Arial"/>
        </w:rPr>
      </w:pPr>
    </w:p>
    <w:tbl>
      <w:tblPr>
        <w:tblStyle w:val="afc"/>
        <w:tblW w:w="10632" w:type="dxa"/>
        <w:tblInd w:w="-601" w:type="dxa"/>
        <w:tblLook w:val="04A0" w:firstRow="1" w:lastRow="0" w:firstColumn="1" w:lastColumn="0" w:noHBand="0" w:noVBand="1"/>
      </w:tblPr>
      <w:tblGrid>
        <w:gridCol w:w="5387"/>
        <w:gridCol w:w="2954"/>
        <w:gridCol w:w="2291"/>
      </w:tblGrid>
      <w:tr w:rsidR="00002A52" w:rsidRPr="00C95372" w:rsidTr="00B03C85">
        <w:trPr>
          <w:trHeight w:val="276"/>
        </w:trPr>
        <w:tc>
          <w:tcPr>
            <w:tcW w:w="5387" w:type="dxa"/>
            <w:vMerge w:val="restart"/>
            <w:hideMark/>
          </w:tcPr>
          <w:p w:rsidR="00002A52" w:rsidRPr="00C95372" w:rsidRDefault="00002A52" w:rsidP="00B03C85">
            <w:pPr>
              <w:jc w:val="center"/>
              <w:rPr>
                <w:rFonts w:cs="Arial"/>
              </w:rPr>
            </w:pPr>
            <w:r w:rsidRPr="00C95372">
              <w:rPr>
                <w:rFonts w:cs="Arial"/>
              </w:rPr>
              <w:t>Наименование показателя</w:t>
            </w:r>
          </w:p>
        </w:tc>
        <w:tc>
          <w:tcPr>
            <w:tcW w:w="2954" w:type="dxa"/>
            <w:vMerge w:val="restart"/>
            <w:hideMark/>
          </w:tcPr>
          <w:p w:rsidR="00002A52" w:rsidRPr="00C95372" w:rsidRDefault="00002A52" w:rsidP="00B03C85">
            <w:pPr>
              <w:jc w:val="center"/>
              <w:rPr>
                <w:rFonts w:cs="Arial"/>
              </w:rPr>
            </w:pPr>
            <w:r w:rsidRPr="00C95372">
              <w:rPr>
                <w:rFonts w:cs="Arial"/>
              </w:rPr>
              <w:t>Код источника финансирования дефицита бюджета по бюджетной классификации</w:t>
            </w:r>
          </w:p>
        </w:tc>
        <w:tc>
          <w:tcPr>
            <w:tcW w:w="2291" w:type="dxa"/>
            <w:vMerge w:val="restart"/>
            <w:hideMark/>
          </w:tcPr>
          <w:p w:rsidR="00002A52" w:rsidRPr="00C95372" w:rsidRDefault="00002A52" w:rsidP="00B03C85">
            <w:pPr>
              <w:jc w:val="center"/>
              <w:rPr>
                <w:rFonts w:cs="Arial"/>
              </w:rPr>
            </w:pPr>
            <w:r w:rsidRPr="00C95372">
              <w:rPr>
                <w:rFonts w:cs="Arial"/>
              </w:rPr>
              <w:t>Исполнено</w:t>
            </w:r>
          </w:p>
          <w:p w:rsidR="00002A52" w:rsidRPr="00C95372" w:rsidRDefault="00002A52" w:rsidP="00B03C85">
            <w:pPr>
              <w:jc w:val="center"/>
              <w:rPr>
                <w:rFonts w:cs="Arial"/>
              </w:rPr>
            </w:pPr>
            <w:r w:rsidRPr="00C95372">
              <w:rPr>
                <w:rFonts w:cs="Arial"/>
              </w:rPr>
              <w:t>рублей</w:t>
            </w:r>
          </w:p>
        </w:tc>
      </w:tr>
      <w:tr w:rsidR="00002A52" w:rsidRPr="00C95372" w:rsidTr="00B03C85">
        <w:trPr>
          <w:trHeight w:val="276"/>
        </w:trPr>
        <w:tc>
          <w:tcPr>
            <w:tcW w:w="5387" w:type="dxa"/>
            <w:vMerge/>
            <w:hideMark/>
          </w:tcPr>
          <w:p w:rsidR="00002A52" w:rsidRPr="00C95372" w:rsidRDefault="00002A52" w:rsidP="00B03C85">
            <w:pPr>
              <w:tabs>
                <w:tab w:val="left" w:pos="3315"/>
                <w:tab w:val="right" w:pos="9498"/>
              </w:tabs>
              <w:ind w:left="459" w:firstLine="0"/>
              <w:jc w:val="center"/>
              <w:rPr>
                <w:rFonts w:cs="Arial"/>
              </w:rPr>
            </w:pPr>
          </w:p>
        </w:tc>
        <w:tc>
          <w:tcPr>
            <w:tcW w:w="2954" w:type="dxa"/>
            <w:vMerge/>
            <w:hideMark/>
          </w:tcPr>
          <w:p w:rsidR="00002A52" w:rsidRPr="00C95372" w:rsidRDefault="00002A52" w:rsidP="00B03C85">
            <w:pPr>
              <w:tabs>
                <w:tab w:val="left" w:pos="3315"/>
                <w:tab w:val="right" w:pos="9498"/>
              </w:tabs>
              <w:ind w:left="459" w:firstLine="0"/>
              <w:jc w:val="center"/>
              <w:rPr>
                <w:rFonts w:cs="Arial"/>
              </w:rPr>
            </w:pPr>
          </w:p>
        </w:tc>
        <w:tc>
          <w:tcPr>
            <w:tcW w:w="2291" w:type="dxa"/>
            <w:vMerge/>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76"/>
        </w:trPr>
        <w:tc>
          <w:tcPr>
            <w:tcW w:w="5387" w:type="dxa"/>
            <w:vMerge/>
            <w:hideMark/>
          </w:tcPr>
          <w:p w:rsidR="00002A52" w:rsidRPr="00C95372" w:rsidRDefault="00002A52" w:rsidP="00B03C85">
            <w:pPr>
              <w:tabs>
                <w:tab w:val="left" w:pos="3315"/>
                <w:tab w:val="right" w:pos="9498"/>
              </w:tabs>
              <w:ind w:left="459" w:firstLine="0"/>
              <w:jc w:val="center"/>
              <w:rPr>
                <w:rFonts w:cs="Arial"/>
              </w:rPr>
            </w:pPr>
          </w:p>
        </w:tc>
        <w:tc>
          <w:tcPr>
            <w:tcW w:w="2954" w:type="dxa"/>
            <w:vMerge/>
            <w:hideMark/>
          </w:tcPr>
          <w:p w:rsidR="00002A52" w:rsidRPr="00C95372" w:rsidRDefault="00002A52" w:rsidP="00B03C85">
            <w:pPr>
              <w:tabs>
                <w:tab w:val="left" w:pos="3315"/>
                <w:tab w:val="right" w:pos="9498"/>
              </w:tabs>
              <w:ind w:left="459" w:firstLine="0"/>
              <w:jc w:val="center"/>
              <w:rPr>
                <w:rFonts w:cs="Arial"/>
              </w:rPr>
            </w:pPr>
          </w:p>
        </w:tc>
        <w:tc>
          <w:tcPr>
            <w:tcW w:w="2291" w:type="dxa"/>
            <w:vMerge/>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76"/>
        </w:trPr>
        <w:tc>
          <w:tcPr>
            <w:tcW w:w="5387" w:type="dxa"/>
            <w:vMerge/>
            <w:hideMark/>
          </w:tcPr>
          <w:p w:rsidR="00002A52" w:rsidRPr="00C95372" w:rsidRDefault="00002A52" w:rsidP="00B03C85">
            <w:pPr>
              <w:tabs>
                <w:tab w:val="left" w:pos="3315"/>
                <w:tab w:val="right" w:pos="9498"/>
              </w:tabs>
              <w:ind w:left="459" w:firstLine="0"/>
              <w:jc w:val="center"/>
              <w:rPr>
                <w:rFonts w:cs="Arial"/>
              </w:rPr>
            </w:pPr>
          </w:p>
        </w:tc>
        <w:tc>
          <w:tcPr>
            <w:tcW w:w="2954" w:type="dxa"/>
            <w:vMerge/>
            <w:hideMark/>
          </w:tcPr>
          <w:p w:rsidR="00002A52" w:rsidRPr="00C95372" w:rsidRDefault="00002A52" w:rsidP="00B03C85">
            <w:pPr>
              <w:tabs>
                <w:tab w:val="left" w:pos="3315"/>
                <w:tab w:val="right" w:pos="9498"/>
              </w:tabs>
              <w:ind w:left="459" w:firstLine="0"/>
              <w:jc w:val="center"/>
              <w:rPr>
                <w:rFonts w:cs="Arial"/>
              </w:rPr>
            </w:pPr>
          </w:p>
        </w:tc>
        <w:tc>
          <w:tcPr>
            <w:tcW w:w="2291" w:type="dxa"/>
            <w:vMerge/>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76"/>
        </w:trPr>
        <w:tc>
          <w:tcPr>
            <w:tcW w:w="5387" w:type="dxa"/>
            <w:vMerge/>
            <w:hideMark/>
          </w:tcPr>
          <w:p w:rsidR="00002A52" w:rsidRPr="00C95372" w:rsidRDefault="00002A52" w:rsidP="00B03C85">
            <w:pPr>
              <w:tabs>
                <w:tab w:val="left" w:pos="3315"/>
                <w:tab w:val="right" w:pos="9498"/>
              </w:tabs>
              <w:ind w:left="459" w:firstLine="0"/>
              <w:jc w:val="center"/>
              <w:rPr>
                <w:rFonts w:cs="Arial"/>
              </w:rPr>
            </w:pPr>
          </w:p>
        </w:tc>
        <w:tc>
          <w:tcPr>
            <w:tcW w:w="2954" w:type="dxa"/>
            <w:vMerge/>
            <w:hideMark/>
          </w:tcPr>
          <w:p w:rsidR="00002A52" w:rsidRPr="00C95372" w:rsidRDefault="00002A52" w:rsidP="00B03C85">
            <w:pPr>
              <w:tabs>
                <w:tab w:val="left" w:pos="3315"/>
                <w:tab w:val="right" w:pos="9498"/>
              </w:tabs>
              <w:ind w:left="459" w:firstLine="0"/>
              <w:jc w:val="center"/>
              <w:rPr>
                <w:rFonts w:cs="Arial"/>
              </w:rPr>
            </w:pPr>
          </w:p>
        </w:tc>
        <w:tc>
          <w:tcPr>
            <w:tcW w:w="2291" w:type="dxa"/>
            <w:vMerge/>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40"/>
        </w:trPr>
        <w:tc>
          <w:tcPr>
            <w:tcW w:w="5387"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1</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2</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3</w:t>
            </w:r>
          </w:p>
        </w:tc>
      </w:tr>
      <w:tr w:rsidR="00002A52" w:rsidRPr="00C95372" w:rsidTr="00B03C85">
        <w:trPr>
          <w:trHeight w:val="36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Источники финансирования дефицита бюджета - всего</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x</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-231 862,99</w:t>
            </w:r>
          </w:p>
        </w:tc>
      </w:tr>
      <w:tr w:rsidR="00002A52" w:rsidRPr="00C95372" w:rsidTr="00B03C85">
        <w:trPr>
          <w:trHeight w:val="24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в том числе:</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36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источники внутреннего финансирования бюджета</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x</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w:t>
            </w:r>
          </w:p>
        </w:tc>
      </w:tr>
      <w:tr w:rsidR="00002A52" w:rsidRPr="00C95372" w:rsidTr="00B03C85">
        <w:trPr>
          <w:trHeight w:val="24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из них:</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82"/>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источники внешнего финансирования бюджета</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x</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w:t>
            </w:r>
          </w:p>
        </w:tc>
      </w:tr>
      <w:tr w:rsidR="00002A52" w:rsidRPr="00C95372" w:rsidTr="00B03C85">
        <w:trPr>
          <w:trHeight w:val="259"/>
        </w:trPr>
        <w:tc>
          <w:tcPr>
            <w:tcW w:w="5387"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из них:</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p>
        </w:tc>
      </w:tr>
      <w:tr w:rsidR="00002A52" w:rsidRPr="00C95372" w:rsidTr="00B03C85">
        <w:trPr>
          <w:trHeight w:val="282"/>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Изменение остатков средств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-231 862,99</w:t>
            </w:r>
          </w:p>
        </w:tc>
      </w:tr>
      <w:tr w:rsidR="00002A52" w:rsidRPr="00C95372" w:rsidTr="00B03C85">
        <w:trPr>
          <w:trHeight w:val="465"/>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Изменение остатков средств на счетах по учету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000 01 05 00 00 00 0000 000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-231 862,99</w:t>
            </w:r>
          </w:p>
        </w:tc>
      </w:tr>
      <w:tr w:rsidR="00002A52" w:rsidRPr="00C95372" w:rsidTr="00B03C85">
        <w:trPr>
          <w:trHeight w:val="282"/>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остатков средств, всего</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остатков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000 01 05 00 00 00 0000 500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-9 602 173,35</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прочих остатков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914 01 05 02 00 00 0000 500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-9 602 173,35</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прочих остатков денежных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914 01 05 02 01 00 0000 510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-9 602 173,35</w:t>
            </w:r>
          </w:p>
        </w:tc>
      </w:tr>
      <w:tr w:rsidR="00002A52" w:rsidRPr="00C95372" w:rsidTr="00B03C85">
        <w:trPr>
          <w:trHeight w:val="465"/>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Увеличение прочих остатков денежных средств бюджетов сельских поселений</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914 01 05 02 01 10 0000 510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-9 602 173,35</w:t>
            </w:r>
          </w:p>
        </w:tc>
      </w:tr>
      <w:tr w:rsidR="00002A52" w:rsidRPr="00C95372" w:rsidTr="00B03C85">
        <w:trPr>
          <w:trHeight w:val="282"/>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уменьшение остатков средств, всего</w:t>
            </w:r>
          </w:p>
        </w:tc>
        <w:tc>
          <w:tcPr>
            <w:tcW w:w="2954" w:type="dxa"/>
            <w:noWrap/>
            <w:hideMark/>
          </w:tcPr>
          <w:p w:rsidR="00002A52" w:rsidRPr="00C95372" w:rsidRDefault="00002A52" w:rsidP="00B03C85">
            <w:pPr>
              <w:tabs>
                <w:tab w:val="left" w:pos="3315"/>
                <w:tab w:val="right" w:pos="9498"/>
              </w:tabs>
              <w:ind w:left="459" w:firstLine="0"/>
              <w:jc w:val="center"/>
              <w:rPr>
                <w:rFonts w:cs="Arial"/>
              </w:rPr>
            </w:pP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Уменьшение остатков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000 01 05 00 00 00 0000 600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9 370 310,36</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Уменьшение прочих остатков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914 01 05 02 00 00 0000 600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9 370 310,36</w:t>
            </w:r>
          </w:p>
        </w:tc>
      </w:tr>
      <w:tr w:rsidR="00002A52" w:rsidRPr="00C95372" w:rsidTr="00B03C85">
        <w:trPr>
          <w:trHeight w:val="300"/>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Уменьшение прочих остатков денежных средств бюджетов</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914 01 05 02 01 00 0000 610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t>9 370 310,36</w:t>
            </w:r>
          </w:p>
        </w:tc>
      </w:tr>
      <w:tr w:rsidR="00002A52" w:rsidRPr="00C95372" w:rsidTr="00B03C85">
        <w:trPr>
          <w:trHeight w:val="465"/>
        </w:trPr>
        <w:tc>
          <w:tcPr>
            <w:tcW w:w="5387" w:type="dxa"/>
            <w:hideMark/>
          </w:tcPr>
          <w:p w:rsidR="00002A52" w:rsidRPr="00C95372" w:rsidRDefault="00002A52" w:rsidP="00B03C85">
            <w:pPr>
              <w:tabs>
                <w:tab w:val="left" w:pos="3315"/>
                <w:tab w:val="right" w:pos="9498"/>
              </w:tabs>
              <w:ind w:left="459" w:firstLine="0"/>
              <w:jc w:val="center"/>
              <w:rPr>
                <w:rFonts w:cs="Arial"/>
              </w:rPr>
            </w:pPr>
            <w:r w:rsidRPr="00C95372">
              <w:rPr>
                <w:rFonts w:cs="Arial"/>
              </w:rPr>
              <w:t xml:space="preserve">Уменьшение прочих остатков денежных </w:t>
            </w:r>
            <w:r w:rsidRPr="00C95372">
              <w:rPr>
                <w:rFonts w:cs="Arial"/>
              </w:rPr>
              <w:lastRenderedPageBreak/>
              <w:t>средств бюджетов сельских поселений</w:t>
            </w:r>
          </w:p>
        </w:tc>
        <w:tc>
          <w:tcPr>
            <w:tcW w:w="2954"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lastRenderedPageBreak/>
              <w:t xml:space="preserve">914 01 05 02 01 10 </w:t>
            </w:r>
            <w:r w:rsidRPr="00C95372">
              <w:rPr>
                <w:rFonts w:cs="Arial"/>
              </w:rPr>
              <w:lastRenderedPageBreak/>
              <w:t>0000 610</w:t>
            </w:r>
          </w:p>
        </w:tc>
        <w:tc>
          <w:tcPr>
            <w:tcW w:w="2291" w:type="dxa"/>
            <w:noWrap/>
            <w:hideMark/>
          </w:tcPr>
          <w:p w:rsidR="00002A52" w:rsidRPr="00C95372" w:rsidRDefault="00002A52" w:rsidP="00B03C85">
            <w:pPr>
              <w:tabs>
                <w:tab w:val="left" w:pos="3315"/>
                <w:tab w:val="right" w:pos="9498"/>
              </w:tabs>
              <w:ind w:left="459" w:firstLine="0"/>
              <w:jc w:val="center"/>
              <w:rPr>
                <w:rFonts w:cs="Arial"/>
              </w:rPr>
            </w:pPr>
            <w:r w:rsidRPr="00C95372">
              <w:rPr>
                <w:rFonts w:cs="Arial"/>
              </w:rPr>
              <w:lastRenderedPageBreak/>
              <w:t>9 370 310,36</w:t>
            </w:r>
          </w:p>
        </w:tc>
      </w:tr>
    </w:tbl>
    <w:p w:rsidR="00002A52" w:rsidRPr="00C95372" w:rsidRDefault="00002A52" w:rsidP="00002A52">
      <w:pPr>
        <w:autoSpaceDE w:val="0"/>
        <w:autoSpaceDN w:val="0"/>
        <w:adjustRightInd w:val="0"/>
        <w:ind w:firstLine="709"/>
        <w:jc w:val="right"/>
        <w:rPr>
          <w:rFonts w:cs="Arial"/>
          <w:color w:val="000000"/>
        </w:rPr>
      </w:pPr>
    </w:p>
    <w:p w:rsidR="00002A52" w:rsidRPr="00C95372" w:rsidRDefault="00002A52" w:rsidP="00002A52">
      <w:pPr>
        <w:autoSpaceDE w:val="0"/>
        <w:autoSpaceDN w:val="0"/>
        <w:adjustRightInd w:val="0"/>
        <w:ind w:firstLine="709"/>
        <w:jc w:val="right"/>
        <w:rPr>
          <w:rFonts w:cs="Arial"/>
          <w:color w:val="000000"/>
        </w:rPr>
      </w:pPr>
    </w:p>
    <w:p w:rsidR="00002A52" w:rsidRPr="00C95372" w:rsidRDefault="00002A52" w:rsidP="00002A52">
      <w:pPr>
        <w:autoSpaceDE w:val="0"/>
        <w:autoSpaceDN w:val="0"/>
        <w:adjustRightInd w:val="0"/>
        <w:ind w:firstLine="709"/>
        <w:jc w:val="right"/>
        <w:rPr>
          <w:rFonts w:cs="Arial"/>
          <w:color w:val="000000"/>
        </w:rPr>
      </w:pPr>
    </w:p>
    <w:p w:rsidR="00002A52" w:rsidRPr="00C95372" w:rsidRDefault="00002A52" w:rsidP="00002A52">
      <w:pPr>
        <w:autoSpaceDE w:val="0"/>
        <w:autoSpaceDN w:val="0"/>
        <w:adjustRightInd w:val="0"/>
        <w:ind w:firstLine="709"/>
        <w:jc w:val="right"/>
        <w:rPr>
          <w:rFonts w:cs="Arial"/>
          <w:color w:val="000000"/>
        </w:rPr>
      </w:pPr>
    </w:p>
    <w:p w:rsidR="00002A52" w:rsidRPr="00C95372" w:rsidRDefault="00002A52" w:rsidP="00002A52">
      <w:pPr>
        <w:autoSpaceDE w:val="0"/>
        <w:autoSpaceDN w:val="0"/>
        <w:adjustRightInd w:val="0"/>
        <w:ind w:firstLine="709"/>
        <w:rPr>
          <w:rFonts w:cs="Arial"/>
        </w:rPr>
      </w:pPr>
      <w:r w:rsidRPr="00C95372">
        <w:rPr>
          <w:rFonts w:cs="Arial"/>
          <w:color w:val="000000"/>
        </w:rPr>
        <w:t xml:space="preserve">Глава </w:t>
      </w:r>
      <w:proofErr w:type="gramStart"/>
      <w:r w:rsidRPr="00C95372">
        <w:rPr>
          <w:rFonts w:cs="Arial"/>
          <w:color w:val="000000"/>
        </w:rPr>
        <w:t>Болдыревского  сельского</w:t>
      </w:r>
      <w:proofErr w:type="gramEnd"/>
      <w:r w:rsidRPr="00C95372">
        <w:rPr>
          <w:rFonts w:cs="Arial"/>
          <w:color w:val="000000"/>
        </w:rPr>
        <w:t xml:space="preserve"> поселения                             И.В. Волотова</w:t>
      </w:r>
    </w:p>
    <w:p w:rsidR="00002A52" w:rsidRPr="00C95372" w:rsidRDefault="00002A52" w:rsidP="00002A52">
      <w:pPr>
        <w:tabs>
          <w:tab w:val="left" w:pos="7425"/>
        </w:tabs>
        <w:ind w:firstLine="709"/>
        <w:rPr>
          <w:rFonts w:ascii="Times New Roman" w:hAnsi="Times New Roman"/>
          <w:bCs/>
          <w:color w:val="FF0000"/>
          <w:sz w:val="28"/>
          <w:szCs w:val="28"/>
        </w:rPr>
      </w:pPr>
    </w:p>
    <w:p w:rsidR="00002A52" w:rsidRPr="00C95372" w:rsidRDefault="00002A52" w:rsidP="00002A52">
      <w:pPr>
        <w:tabs>
          <w:tab w:val="left" w:pos="7425"/>
        </w:tabs>
        <w:ind w:firstLine="709"/>
        <w:rPr>
          <w:rFonts w:ascii="Times New Roman" w:hAnsi="Times New Roman"/>
          <w:bCs/>
          <w:color w:val="FF0000"/>
          <w:sz w:val="28"/>
          <w:szCs w:val="28"/>
        </w:rPr>
      </w:pPr>
    </w:p>
    <w:p w:rsidR="00002A52" w:rsidRPr="00C95372" w:rsidRDefault="00002A52" w:rsidP="00A53130">
      <w:pPr>
        <w:tabs>
          <w:tab w:val="left" w:pos="7425"/>
        </w:tabs>
        <w:ind w:firstLine="709"/>
        <w:jc w:val="left"/>
        <w:rPr>
          <w:rFonts w:ascii="Times New Roman" w:hAnsi="Times New Roman"/>
          <w:bCs/>
          <w:color w:val="FF0000"/>
          <w:sz w:val="28"/>
          <w:szCs w:val="28"/>
        </w:rPr>
      </w:pPr>
    </w:p>
    <w:p w:rsidR="00002A52" w:rsidRPr="00C95372" w:rsidRDefault="00002A52" w:rsidP="00A53130">
      <w:pPr>
        <w:tabs>
          <w:tab w:val="left" w:pos="7425"/>
        </w:tabs>
        <w:ind w:firstLine="709"/>
        <w:jc w:val="left"/>
        <w:rPr>
          <w:rFonts w:ascii="Times New Roman" w:hAnsi="Times New Roman"/>
          <w:bCs/>
          <w:color w:val="FF0000"/>
          <w:sz w:val="28"/>
          <w:szCs w:val="28"/>
        </w:rPr>
      </w:pPr>
    </w:p>
    <w:sectPr w:rsidR="00002A52" w:rsidRPr="00C95372" w:rsidSect="00B70E15">
      <w:headerReference w:type="default" r:id="rId8"/>
      <w:pgSz w:w="11906" w:h="16838"/>
      <w:pgMar w:top="1701"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0D" w:rsidRDefault="0019510D" w:rsidP="003F3388">
      <w:r>
        <w:separator/>
      </w:r>
    </w:p>
  </w:endnote>
  <w:endnote w:type="continuationSeparator" w:id="0">
    <w:p w:rsidR="0019510D" w:rsidRDefault="0019510D" w:rsidP="003F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0D" w:rsidRDefault="0019510D" w:rsidP="003F3388">
      <w:r>
        <w:separator/>
      </w:r>
    </w:p>
  </w:footnote>
  <w:footnote w:type="continuationSeparator" w:id="0">
    <w:p w:rsidR="0019510D" w:rsidRDefault="0019510D" w:rsidP="003F3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29" w:rsidRDefault="00836729" w:rsidP="00DB1AAC">
    <w:pPr>
      <w:pStyle w:val="a7"/>
      <w:ind w:firstLine="0"/>
    </w:pPr>
  </w:p>
  <w:p w:rsidR="00836729" w:rsidRPr="008B322C" w:rsidRDefault="00836729" w:rsidP="00DB1AAC">
    <w:pPr>
      <w:pStyle w:val="a7"/>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17E0F"/>
    <w:multiLevelType w:val="hybridMultilevel"/>
    <w:tmpl w:val="63C01F52"/>
    <w:lvl w:ilvl="0" w:tplc="E31059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7E650C"/>
    <w:multiLevelType w:val="hybridMultilevel"/>
    <w:tmpl w:val="9F061BE6"/>
    <w:lvl w:ilvl="0" w:tplc="4EEAB5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F3688F"/>
    <w:multiLevelType w:val="hybridMultilevel"/>
    <w:tmpl w:val="60AAAE04"/>
    <w:lvl w:ilvl="0" w:tplc="4A786E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6E2FC1"/>
    <w:multiLevelType w:val="hybridMultilevel"/>
    <w:tmpl w:val="8BF488E4"/>
    <w:lvl w:ilvl="0" w:tplc="7D8E0F62">
      <w:start w:val="1"/>
      <w:numFmt w:val="decimal"/>
      <w:suff w:val="nothing"/>
      <w:lvlText w:val="%1"/>
      <w:lvlJc w:val="left"/>
      <w:pPr>
        <w:ind w:left="0" w:firstLine="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
    <w:nsid w:val="6B9E674E"/>
    <w:multiLevelType w:val="hybridMultilevel"/>
    <w:tmpl w:val="07686DB4"/>
    <w:lvl w:ilvl="0" w:tplc="EF2C02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E8806BD"/>
    <w:multiLevelType w:val="hybridMultilevel"/>
    <w:tmpl w:val="EF507D10"/>
    <w:lvl w:ilvl="0" w:tplc="F9B8B0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E8"/>
    <w:rsid w:val="00002A52"/>
    <w:rsid w:val="000066F1"/>
    <w:rsid w:val="00006C43"/>
    <w:rsid w:val="0001202C"/>
    <w:rsid w:val="000120EB"/>
    <w:rsid w:val="00013E35"/>
    <w:rsid w:val="000174EC"/>
    <w:rsid w:val="000178BE"/>
    <w:rsid w:val="0002233F"/>
    <w:rsid w:val="00024728"/>
    <w:rsid w:val="00040BE2"/>
    <w:rsid w:val="0004156B"/>
    <w:rsid w:val="000450A0"/>
    <w:rsid w:val="00052610"/>
    <w:rsid w:val="00065170"/>
    <w:rsid w:val="00066E14"/>
    <w:rsid w:val="000A2089"/>
    <w:rsid w:val="000A5C0D"/>
    <w:rsid w:val="000B1557"/>
    <w:rsid w:val="000B1A13"/>
    <w:rsid w:val="000B4D8F"/>
    <w:rsid w:val="000C54D5"/>
    <w:rsid w:val="000C78FA"/>
    <w:rsid w:val="000D0F99"/>
    <w:rsid w:val="000D2E08"/>
    <w:rsid w:val="000F4A49"/>
    <w:rsid w:val="001014BD"/>
    <w:rsid w:val="00101965"/>
    <w:rsid w:val="00107B9E"/>
    <w:rsid w:val="00113C4F"/>
    <w:rsid w:val="00132F16"/>
    <w:rsid w:val="001405F8"/>
    <w:rsid w:val="00151320"/>
    <w:rsid w:val="00155FE2"/>
    <w:rsid w:val="00157698"/>
    <w:rsid w:val="00157FF4"/>
    <w:rsid w:val="001675FE"/>
    <w:rsid w:val="00171480"/>
    <w:rsid w:val="00173264"/>
    <w:rsid w:val="001805EE"/>
    <w:rsid w:val="0019510D"/>
    <w:rsid w:val="001A15C0"/>
    <w:rsid w:val="001A200C"/>
    <w:rsid w:val="001A708E"/>
    <w:rsid w:val="001B0E21"/>
    <w:rsid w:val="001B390C"/>
    <w:rsid w:val="001C59FD"/>
    <w:rsid w:val="001D142A"/>
    <w:rsid w:val="001D6A8A"/>
    <w:rsid w:val="001D796D"/>
    <w:rsid w:val="001E1D18"/>
    <w:rsid w:val="001E62E3"/>
    <w:rsid w:val="001F47A0"/>
    <w:rsid w:val="00211B36"/>
    <w:rsid w:val="00217CB4"/>
    <w:rsid w:val="00222D04"/>
    <w:rsid w:val="00232BC6"/>
    <w:rsid w:val="00245312"/>
    <w:rsid w:val="0024580F"/>
    <w:rsid w:val="00252908"/>
    <w:rsid w:val="00252DA2"/>
    <w:rsid w:val="00261D8B"/>
    <w:rsid w:val="00264F04"/>
    <w:rsid w:val="002656A7"/>
    <w:rsid w:val="002738FF"/>
    <w:rsid w:val="00280CBF"/>
    <w:rsid w:val="00282DE9"/>
    <w:rsid w:val="0028619B"/>
    <w:rsid w:val="00293500"/>
    <w:rsid w:val="002941FD"/>
    <w:rsid w:val="002A2D4A"/>
    <w:rsid w:val="002A3275"/>
    <w:rsid w:val="002A5002"/>
    <w:rsid w:val="002C3870"/>
    <w:rsid w:val="002D13A9"/>
    <w:rsid w:val="002D46B9"/>
    <w:rsid w:val="002D6E57"/>
    <w:rsid w:val="002E66E1"/>
    <w:rsid w:val="002E7EF8"/>
    <w:rsid w:val="002F627E"/>
    <w:rsid w:val="0030665C"/>
    <w:rsid w:val="0031715C"/>
    <w:rsid w:val="003264AC"/>
    <w:rsid w:val="0032759D"/>
    <w:rsid w:val="00333434"/>
    <w:rsid w:val="00336ABE"/>
    <w:rsid w:val="00344F53"/>
    <w:rsid w:val="00353091"/>
    <w:rsid w:val="003563A5"/>
    <w:rsid w:val="00357748"/>
    <w:rsid w:val="00357D9D"/>
    <w:rsid w:val="00367353"/>
    <w:rsid w:val="00371534"/>
    <w:rsid w:val="0037319E"/>
    <w:rsid w:val="00377045"/>
    <w:rsid w:val="0038094F"/>
    <w:rsid w:val="00391CC6"/>
    <w:rsid w:val="00394A50"/>
    <w:rsid w:val="003A59A3"/>
    <w:rsid w:val="003B2AA7"/>
    <w:rsid w:val="003B2E85"/>
    <w:rsid w:val="003C0C29"/>
    <w:rsid w:val="003C18EC"/>
    <w:rsid w:val="003D3B92"/>
    <w:rsid w:val="003D666E"/>
    <w:rsid w:val="003E162D"/>
    <w:rsid w:val="003F3388"/>
    <w:rsid w:val="003F52A8"/>
    <w:rsid w:val="00400230"/>
    <w:rsid w:val="00402A0E"/>
    <w:rsid w:val="004216CD"/>
    <w:rsid w:val="0042386A"/>
    <w:rsid w:val="00425CEB"/>
    <w:rsid w:val="00425EE8"/>
    <w:rsid w:val="00443121"/>
    <w:rsid w:val="00460594"/>
    <w:rsid w:val="00470389"/>
    <w:rsid w:val="00476F7F"/>
    <w:rsid w:val="00485574"/>
    <w:rsid w:val="00486866"/>
    <w:rsid w:val="00487848"/>
    <w:rsid w:val="00491359"/>
    <w:rsid w:val="004A0865"/>
    <w:rsid w:val="004A3684"/>
    <w:rsid w:val="004A3859"/>
    <w:rsid w:val="004A5421"/>
    <w:rsid w:val="004A7FFA"/>
    <w:rsid w:val="004B42A7"/>
    <w:rsid w:val="004B4495"/>
    <w:rsid w:val="004B4A98"/>
    <w:rsid w:val="004C3002"/>
    <w:rsid w:val="004E0BD2"/>
    <w:rsid w:val="004E3079"/>
    <w:rsid w:val="004E7616"/>
    <w:rsid w:val="004F0A55"/>
    <w:rsid w:val="004F4B7A"/>
    <w:rsid w:val="004F6C2E"/>
    <w:rsid w:val="004F74B7"/>
    <w:rsid w:val="00503CB9"/>
    <w:rsid w:val="00514D37"/>
    <w:rsid w:val="00516EC9"/>
    <w:rsid w:val="0053384F"/>
    <w:rsid w:val="00534757"/>
    <w:rsid w:val="00534CFB"/>
    <w:rsid w:val="00540CAD"/>
    <w:rsid w:val="005603D2"/>
    <w:rsid w:val="0056075D"/>
    <w:rsid w:val="005648FA"/>
    <w:rsid w:val="00564B66"/>
    <w:rsid w:val="0057720E"/>
    <w:rsid w:val="00580455"/>
    <w:rsid w:val="005956B3"/>
    <w:rsid w:val="00597223"/>
    <w:rsid w:val="005A182E"/>
    <w:rsid w:val="005A28B5"/>
    <w:rsid w:val="005A2E48"/>
    <w:rsid w:val="005B3941"/>
    <w:rsid w:val="005B5840"/>
    <w:rsid w:val="005B5B2A"/>
    <w:rsid w:val="005C287B"/>
    <w:rsid w:val="005C6AC8"/>
    <w:rsid w:val="005E18D5"/>
    <w:rsid w:val="005F4891"/>
    <w:rsid w:val="005F5377"/>
    <w:rsid w:val="00600D45"/>
    <w:rsid w:val="00602280"/>
    <w:rsid w:val="006139B8"/>
    <w:rsid w:val="00621775"/>
    <w:rsid w:val="006226F1"/>
    <w:rsid w:val="00632A06"/>
    <w:rsid w:val="006503C0"/>
    <w:rsid w:val="00654C3D"/>
    <w:rsid w:val="00656C67"/>
    <w:rsid w:val="00663B12"/>
    <w:rsid w:val="00664D33"/>
    <w:rsid w:val="00692646"/>
    <w:rsid w:val="006A2E9A"/>
    <w:rsid w:val="006A3AE1"/>
    <w:rsid w:val="006A3BFA"/>
    <w:rsid w:val="006A6471"/>
    <w:rsid w:val="006B4073"/>
    <w:rsid w:val="006B63AA"/>
    <w:rsid w:val="006B6C36"/>
    <w:rsid w:val="006B72F1"/>
    <w:rsid w:val="006D6B7D"/>
    <w:rsid w:val="006E00FB"/>
    <w:rsid w:val="006E30D7"/>
    <w:rsid w:val="006E40AA"/>
    <w:rsid w:val="006E444B"/>
    <w:rsid w:val="006E5D39"/>
    <w:rsid w:val="006F19BB"/>
    <w:rsid w:val="006F516B"/>
    <w:rsid w:val="006F72D0"/>
    <w:rsid w:val="00720565"/>
    <w:rsid w:val="007212B2"/>
    <w:rsid w:val="00724420"/>
    <w:rsid w:val="00724AB3"/>
    <w:rsid w:val="00724C37"/>
    <w:rsid w:val="00734E46"/>
    <w:rsid w:val="007525FE"/>
    <w:rsid w:val="00767BC2"/>
    <w:rsid w:val="0077131E"/>
    <w:rsid w:val="00775455"/>
    <w:rsid w:val="00783A48"/>
    <w:rsid w:val="0079668F"/>
    <w:rsid w:val="007A0081"/>
    <w:rsid w:val="007A0E82"/>
    <w:rsid w:val="007A1D2B"/>
    <w:rsid w:val="007A4B65"/>
    <w:rsid w:val="007A4D46"/>
    <w:rsid w:val="007A74D6"/>
    <w:rsid w:val="007C079A"/>
    <w:rsid w:val="007C4FAA"/>
    <w:rsid w:val="007C653C"/>
    <w:rsid w:val="007D067D"/>
    <w:rsid w:val="007D301D"/>
    <w:rsid w:val="007D422D"/>
    <w:rsid w:val="007D5467"/>
    <w:rsid w:val="007E29FE"/>
    <w:rsid w:val="007E3962"/>
    <w:rsid w:val="007F292C"/>
    <w:rsid w:val="007F5C09"/>
    <w:rsid w:val="007F6F6B"/>
    <w:rsid w:val="007F77C6"/>
    <w:rsid w:val="007F7C5E"/>
    <w:rsid w:val="00804020"/>
    <w:rsid w:val="008149C5"/>
    <w:rsid w:val="00816FE1"/>
    <w:rsid w:val="008250DE"/>
    <w:rsid w:val="00827BFA"/>
    <w:rsid w:val="00830B20"/>
    <w:rsid w:val="00836729"/>
    <w:rsid w:val="00837B41"/>
    <w:rsid w:val="008518F0"/>
    <w:rsid w:val="008567A9"/>
    <w:rsid w:val="008651CB"/>
    <w:rsid w:val="00866F1A"/>
    <w:rsid w:val="00872FDD"/>
    <w:rsid w:val="00873113"/>
    <w:rsid w:val="00874E8B"/>
    <w:rsid w:val="00875C66"/>
    <w:rsid w:val="00881DC9"/>
    <w:rsid w:val="00882BE8"/>
    <w:rsid w:val="00886856"/>
    <w:rsid w:val="0089320D"/>
    <w:rsid w:val="008966E3"/>
    <w:rsid w:val="008B322C"/>
    <w:rsid w:val="008B3DD9"/>
    <w:rsid w:val="008C57BC"/>
    <w:rsid w:val="008D1BCD"/>
    <w:rsid w:val="008E1E25"/>
    <w:rsid w:val="008E6D51"/>
    <w:rsid w:val="00900D33"/>
    <w:rsid w:val="009023A9"/>
    <w:rsid w:val="00906722"/>
    <w:rsid w:val="00920E3C"/>
    <w:rsid w:val="009715F2"/>
    <w:rsid w:val="00974E32"/>
    <w:rsid w:val="00980133"/>
    <w:rsid w:val="0098398B"/>
    <w:rsid w:val="00985383"/>
    <w:rsid w:val="0099214E"/>
    <w:rsid w:val="009923DF"/>
    <w:rsid w:val="00992981"/>
    <w:rsid w:val="009A0448"/>
    <w:rsid w:val="009A214E"/>
    <w:rsid w:val="009A38C9"/>
    <w:rsid w:val="009B1E7D"/>
    <w:rsid w:val="009B2F07"/>
    <w:rsid w:val="009B5126"/>
    <w:rsid w:val="009B607B"/>
    <w:rsid w:val="009C169F"/>
    <w:rsid w:val="009C5A34"/>
    <w:rsid w:val="009C6E45"/>
    <w:rsid w:val="009E12E0"/>
    <w:rsid w:val="009E2437"/>
    <w:rsid w:val="009E46C0"/>
    <w:rsid w:val="009F6BF0"/>
    <w:rsid w:val="009F7DDB"/>
    <w:rsid w:val="00A00855"/>
    <w:rsid w:val="00A00AF1"/>
    <w:rsid w:val="00A04946"/>
    <w:rsid w:val="00A0503E"/>
    <w:rsid w:val="00A0571B"/>
    <w:rsid w:val="00A236DB"/>
    <w:rsid w:val="00A2638F"/>
    <w:rsid w:val="00A30B94"/>
    <w:rsid w:val="00A312B5"/>
    <w:rsid w:val="00A3468E"/>
    <w:rsid w:val="00A36C38"/>
    <w:rsid w:val="00A37EBE"/>
    <w:rsid w:val="00A409A8"/>
    <w:rsid w:val="00A43C53"/>
    <w:rsid w:val="00A52EFA"/>
    <w:rsid w:val="00A53130"/>
    <w:rsid w:val="00A55F64"/>
    <w:rsid w:val="00A57A94"/>
    <w:rsid w:val="00A63AA3"/>
    <w:rsid w:val="00A90DB6"/>
    <w:rsid w:val="00A96474"/>
    <w:rsid w:val="00AB0122"/>
    <w:rsid w:val="00AB2941"/>
    <w:rsid w:val="00AB5E41"/>
    <w:rsid w:val="00AC5568"/>
    <w:rsid w:val="00AE2F52"/>
    <w:rsid w:val="00AE6205"/>
    <w:rsid w:val="00AF1373"/>
    <w:rsid w:val="00AF5D23"/>
    <w:rsid w:val="00B027E3"/>
    <w:rsid w:val="00B07DA3"/>
    <w:rsid w:val="00B11299"/>
    <w:rsid w:val="00B139A4"/>
    <w:rsid w:val="00B21387"/>
    <w:rsid w:val="00B2298C"/>
    <w:rsid w:val="00B27D57"/>
    <w:rsid w:val="00B537D6"/>
    <w:rsid w:val="00B53A2B"/>
    <w:rsid w:val="00B5628D"/>
    <w:rsid w:val="00B5706A"/>
    <w:rsid w:val="00B61504"/>
    <w:rsid w:val="00B621E9"/>
    <w:rsid w:val="00B63AF4"/>
    <w:rsid w:val="00B64718"/>
    <w:rsid w:val="00B66158"/>
    <w:rsid w:val="00B675FC"/>
    <w:rsid w:val="00B70E15"/>
    <w:rsid w:val="00B71379"/>
    <w:rsid w:val="00B7427A"/>
    <w:rsid w:val="00B7640C"/>
    <w:rsid w:val="00B82D62"/>
    <w:rsid w:val="00B82DBC"/>
    <w:rsid w:val="00B975C4"/>
    <w:rsid w:val="00BA0E51"/>
    <w:rsid w:val="00BA335F"/>
    <w:rsid w:val="00BA727D"/>
    <w:rsid w:val="00BB49B7"/>
    <w:rsid w:val="00BC3513"/>
    <w:rsid w:val="00BC3E6F"/>
    <w:rsid w:val="00BC7D0C"/>
    <w:rsid w:val="00BD16AF"/>
    <w:rsid w:val="00BD3814"/>
    <w:rsid w:val="00BD4DE9"/>
    <w:rsid w:val="00BD735C"/>
    <w:rsid w:val="00BE2D39"/>
    <w:rsid w:val="00BF1AC6"/>
    <w:rsid w:val="00BF74D9"/>
    <w:rsid w:val="00C00031"/>
    <w:rsid w:val="00C12838"/>
    <w:rsid w:val="00C12C02"/>
    <w:rsid w:val="00C17DBB"/>
    <w:rsid w:val="00C258BD"/>
    <w:rsid w:val="00C34A96"/>
    <w:rsid w:val="00C51077"/>
    <w:rsid w:val="00C6114C"/>
    <w:rsid w:val="00C64FF6"/>
    <w:rsid w:val="00C72855"/>
    <w:rsid w:val="00C85F79"/>
    <w:rsid w:val="00C86E4F"/>
    <w:rsid w:val="00C95372"/>
    <w:rsid w:val="00C97C1A"/>
    <w:rsid w:val="00CA0ED8"/>
    <w:rsid w:val="00CB3518"/>
    <w:rsid w:val="00CC2F00"/>
    <w:rsid w:val="00CC40FF"/>
    <w:rsid w:val="00CC4673"/>
    <w:rsid w:val="00CC75C5"/>
    <w:rsid w:val="00CD2513"/>
    <w:rsid w:val="00CD7409"/>
    <w:rsid w:val="00CE0517"/>
    <w:rsid w:val="00CF38A2"/>
    <w:rsid w:val="00CF44BE"/>
    <w:rsid w:val="00CF6950"/>
    <w:rsid w:val="00D07270"/>
    <w:rsid w:val="00D27DF1"/>
    <w:rsid w:val="00D31176"/>
    <w:rsid w:val="00D326C0"/>
    <w:rsid w:val="00D32761"/>
    <w:rsid w:val="00D36703"/>
    <w:rsid w:val="00D36BB2"/>
    <w:rsid w:val="00D46006"/>
    <w:rsid w:val="00D50C14"/>
    <w:rsid w:val="00D527CD"/>
    <w:rsid w:val="00D56E82"/>
    <w:rsid w:val="00D715C8"/>
    <w:rsid w:val="00D74CE6"/>
    <w:rsid w:val="00D764A9"/>
    <w:rsid w:val="00DA553F"/>
    <w:rsid w:val="00DB1AAC"/>
    <w:rsid w:val="00DB1D39"/>
    <w:rsid w:val="00DB3C14"/>
    <w:rsid w:val="00DB404B"/>
    <w:rsid w:val="00DB4A22"/>
    <w:rsid w:val="00DC0070"/>
    <w:rsid w:val="00DC5682"/>
    <w:rsid w:val="00DC7C2D"/>
    <w:rsid w:val="00DD065A"/>
    <w:rsid w:val="00DD1E82"/>
    <w:rsid w:val="00DD66CC"/>
    <w:rsid w:val="00DF0570"/>
    <w:rsid w:val="00DF618A"/>
    <w:rsid w:val="00DF6956"/>
    <w:rsid w:val="00E03930"/>
    <w:rsid w:val="00E07FE4"/>
    <w:rsid w:val="00E119D1"/>
    <w:rsid w:val="00E14053"/>
    <w:rsid w:val="00E14653"/>
    <w:rsid w:val="00E158D2"/>
    <w:rsid w:val="00E15D9E"/>
    <w:rsid w:val="00E22903"/>
    <w:rsid w:val="00E249DB"/>
    <w:rsid w:val="00E3533D"/>
    <w:rsid w:val="00E55114"/>
    <w:rsid w:val="00E6051E"/>
    <w:rsid w:val="00E63E6C"/>
    <w:rsid w:val="00E652D0"/>
    <w:rsid w:val="00E67FAA"/>
    <w:rsid w:val="00E730DB"/>
    <w:rsid w:val="00E7724C"/>
    <w:rsid w:val="00E81B14"/>
    <w:rsid w:val="00E82093"/>
    <w:rsid w:val="00E90FC5"/>
    <w:rsid w:val="00E953FC"/>
    <w:rsid w:val="00E96A8D"/>
    <w:rsid w:val="00EB0FA0"/>
    <w:rsid w:val="00EB580C"/>
    <w:rsid w:val="00EB64F3"/>
    <w:rsid w:val="00EB6919"/>
    <w:rsid w:val="00EC0AF0"/>
    <w:rsid w:val="00EC143B"/>
    <w:rsid w:val="00EC22B6"/>
    <w:rsid w:val="00ED6A8B"/>
    <w:rsid w:val="00EE048B"/>
    <w:rsid w:val="00EE3932"/>
    <w:rsid w:val="00EE6198"/>
    <w:rsid w:val="00EF229F"/>
    <w:rsid w:val="00F0184B"/>
    <w:rsid w:val="00F039AD"/>
    <w:rsid w:val="00F045DB"/>
    <w:rsid w:val="00F10180"/>
    <w:rsid w:val="00F23CDE"/>
    <w:rsid w:val="00F26E0F"/>
    <w:rsid w:val="00F27A02"/>
    <w:rsid w:val="00F30D60"/>
    <w:rsid w:val="00F31CE6"/>
    <w:rsid w:val="00F36092"/>
    <w:rsid w:val="00F368AB"/>
    <w:rsid w:val="00F42299"/>
    <w:rsid w:val="00F43C13"/>
    <w:rsid w:val="00F517BA"/>
    <w:rsid w:val="00F629C5"/>
    <w:rsid w:val="00F64B1F"/>
    <w:rsid w:val="00F75BE6"/>
    <w:rsid w:val="00F82571"/>
    <w:rsid w:val="00F93AC5"/>
    <w:rsid w:val="00FA1830"/>
    <w:rsid w:val="00FA2003"/>
    <w:rsid w:val="00FB2483"/>
    <w:rsid w:val="00FB369B"/>
    <w:rsid w:val="00FC7B7C"/>
    <w:rsid w:val="00FE06C6"/>
    <w:rsid w:val="00FE4582"/>
    <w:rsid w:val="00FE4641"/>
    <w:rsid w:val="00FE4BEC"/>
    <w:rsid w:val="00FE5F68"/>
    <w:rsid w:val="00FF2CB7"/>
    <w:rsid w:val="00FF2DC6"/>
    <w:rsid w:val="00FF494C"/>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1BA33-2B83-492B-A340-B878EC7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67FA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82BE8"/>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882BE8"/>
    <w:pPr>
      <w:jc w:val="center"/>
      <w:outlineLvl w:val="1"/>
    </w:pPr>
    <w:rPr>
      <w:rFonts w:cs="Arial"/>
      <w:iCs/>
      <w:sz w:val="30"/>
      <w:szCs w:val="28"/>
    </w:rPr>
  </w:style>
  <w:style w:type="paragraph" w:styleId="3">
    <w:name w:val="heading 3"/>
    <w:aliases w:val="!Главы документа"/>
    <w:basedOn w:val="a"/>
    <w:link w:val="30"/>
    <w:semiHidden/>
    <w:unhideWhenUsed/>
    <w:qFormat/>
    <w:rsid w:val="00882BE8"/>
    <w:pPr>
      <w:outlineLvl w:val="2"/>
    </w:pPr>
    <w:rPr>
      <w:rFonts w:cs="Arial"/>
      <w:sz w:val="28"/>
      <w:szCs w:val="26"/>
    </w:rPr>
  </w:style>
  <w:style w:type="paragraph" w:styleId="4">
    <w:name w:val="heading 4"/>
    <w:aliases w:val="!Параграфы/Статьи документа"/>
    <w:basedOn w:val="a"/>
    <w:link w:val="40"/>
    <w:semiHidden/>
    <w:unhideWhenUsed/>
    <w:qFormat/>
    <w:rsid w:val="00882BE8"/>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882BE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882BE8"/>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882BE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882BE8"/>
    <w:rPr>
      <w:rFonts w:ascii="Arial" w:eastAsia="Times New Roman" w:hAnsi="Arial" w:cs="Times New Roman"/>
      <w:sz w:val="26"/>
      <w:szCs w:val="28"/>
      <w:lang w:eastAsia="ru-RU"/>
    </w:rPr>
  </w:style>
  <w:style w:type="character" w:styleId="a3">
    <w:name w:val="Hyperlink"/>
    <w:semiHidden/>
    <w:unhideWhenUsed/>
    <w:rsid w:val="00882BE8"/>
    <w:rPr>
      <w:strike w:val="0"/>
      <w:dstrike w:val="0"/>
      <w:color w:val="0000FF"/>
      <w:u w:val="none"/>
      <w:effect w:val="none"/>
    </w:rPr>
  </w:style>
  <w:style w:type="character" w:styleId="a4">
    <w:name w:val="FollowedHyperlink"/>
    <w:uiPriority w:val="99"/>
    <w:semiHidden/>
    <w:unhideWhenUsed/>
    <w:rsid w:val="00882BE8"/>
    <w:rPr>
      <w:color w:val="800080"/>
      <w:u w:val="single"/>
    </w:rPr>
  </w:style>
  <w:style w:type="character" w:customStyle="1" w:styleId="11">
    <w:name w:val="Заголовок 1 Знак1"/>
    <w:aliases w:val="!Части документа Знак"/>
    <w:basedOn w:val="a0"/>
    <w:rsid w:val="00882BE8"/>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semiHidden/>
    <w:rsid w:val="00882BE8"/>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882BE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882BE8"/>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semiHidden/>
    <w:unhideWhenUsed/>
    <w:rsid w:val="00882BE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882BE8"/>
    <w:rPr>
      <w:rFonts w:ascii="Courier" w:hAnsi="Courier"/>
    </w:rPr>
  </w:style>
  <w:style w:type="paragraph" w:styleId="a6">
    <w:name w:val="annotation text"/>
    <w:aliases w:val="!Равноширинный текст документа"/>
    <w:basedOn w:val="a"/>
    <w:link w:val="a5"/>
    <w:semiHidden/>
    <w:unhideWhenUsed/>
    <w:rsid w:val="00882BE8"/>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882BE8"/>
    <w:rPr>
      <w:rFonts w:ascii="Arial" w:eastAsia="Times New Roman" w:hAnsi="Arial" w:cs="Times New Roman"/>
      <w:sz w:val="20"/>
      <w:szCs w:val="20"/>
      <w:lang w:eastAsia="ru-RU"/>
    </w:rPr>
  </w:style>
  <w:style w:type="paragraph" w:styleId="a7">
    <w:name w:val="header"/>
    <w:basedOn w:val="a"/>
    <w:link w:val="a8"/>
    <w:uiPriority w:val="99"/>
    <w:unhideWhenUsed/>
    <w:rsid w:val="00882BE8"/>
    <w:pPr>
      <w:tabs>
        <w:tab w:val="center" w:pos="4153"/>
        <w:tab w:val="right" w:pos="8306"/>
      </w:tabs>
    </w:pPr>
    <w:rPr>
      <w:lang w:val="x-none" w:eastAsia="x-none"/>
    </w:rPr>
  </w:style>
  <w:style w:type="character" w:customStyle="1" w:styleId="a8">
    <w:name w:val="Верхний колонтитул Знак"/>
    <w:basedOn w:val="a0"/>
    <w:link w:val="a7"/>
    <w:uiPriority w:val="99"/>
    <w:rsid w:val="00882BE8"/>
    <w:rPr>
      <w:rFonts w:ascii="Arial" w:eastAsia="Times New Roman" w:hAnsi="Arial" w:cs="Times New Roman"/>
      <w:sz w:val="24"/>
      <w:szCs w:val="24"/>
      <w:lang w:val="x-none" w:eastAsia="x-none"/>
    </w:rPr>
  </w:style>
  <w:style w:type="paragraph" w:styleId="a9">
    <w:name w:val="footer"/>
    <w:basedOn w:val="a"/>
    <w:link w:val="aa"/>
    <w:unhideWhenUsed/>
    <w:rsid w:val="00882BE8"/>
    <w:pPr>
      <w:tabs>
        <w:tab w:val="center" w:pos="4677"/>
        <w:tab w:val="right" w:pos="9355"/>
      </w:tabs>
    </w:pPr>
    <w:rPr>
      <w:lang w:val="x-none" w:eastAsia="x-none"/>
    </w:rPr>
  </w:style>
  <w:style w:type="character" w:customStyle="1" w:styleId="aa">
    <w:name w:val="Нижний колонтитул Знак"/>
    <w:basedOn w:val="a0"/>
    <w:link w:val="a9"/>
    <w:rsid w:val="00882BE8"/>
    <w:rPr>
      <w:rFonts w:ascii="Arial" w:eastAsia="Times New Roman" w:hAnsi="Arial" w:cs="Times New Roman"/>
      <w:sz w:val="24"/>
      <w:szCs w:val="24"/>
      <w:lang w:val="x-none" w:eastAsia="x-none"/>
    </w:rPr>
  </w:style>
  <w:style w:type="paragraph" w:styleId="ab">
    <w:name w:val="Title"/>
    <w:basedOn w:val="a"/>
    <w:link w:val="ac"/>
    <w:qFormat/>
    <w:rsid w:val="00882BE8"/>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basedOn w:val="a0"/>
    <w:link w:val="ab"/>
    <w:rsid w:val="00882BE8"/>
    <w:rPr>
      <w:rFonts w:ascii="Cambria" w:eastAsia="Times New Roman" w:hAnsi="Cambria" w:cs="Times New Roman"/>
      <w:b/>
      <w:bCs/>
      <w:kern w:val="28"/>
      <w:sz w:val="32"/>
      <w:szCs w:val="32"/>
      <w:lang w:val="x-none" w:eastAsia="x-none"/>
    </w:rPr>
  </w:style>
  <w:style w:type="paragraph" w:styleId="ad">
    <w:name w:val="Body Text"/>
    <w:basedOn w:val="a"/>
    <w:link w:val="ae"/>
    <w:uiPriority w:val="99"/>
    <w:semiHidden/>
    <w:unhideWhenUsed/>
    <w:rsid w:val="00882BE8"/>
    <w:pPr>
      <w:spacing w:after="120"/>
    </w:pPr>
    <w:rPr>
      <w:lang w:val="x-none" w:eastAsia="x-none"/>
    </w:rPr>
  </w:style>
  <w:style w:type="character" w:customStyle="1" w:styleId="ae">
    <w:name w:val="Основной текст Знак"/>
    <w:basedOn w:val="a0"/>
    <w:link w:val="ad"/>
    <w:uiPriority w:val="99"/>
    <w:semiHidden/>
    <w:rsid w:val="00882BE8"/>
    <w:rPr>
      <w:rFonts w:ascii="Arial" w:eastAsia="Times New Roman" w:hAnsi="Arial" w:cs="Times New Roman"/>
      <w:sz w:val="24"/>
      <w:szCs w:val="24"/>
      <w:lang w:val="x-none" w:eastAsia="x-none"/>
    </w:rPr>
  </w:style>
  <w:style w:type="paragraph" w:styleId="af">
    <w:name w:val="Body Text Indent"/>
    <w:basedOn w:val="a"/>
    <w:link w:val="af0"/>
    <w:uiPriority w:val="99"/>
    <w:semiHidden/>
    <w:unhideWhenUsed/>
    <w:rsid w:val="00882BE8"/>
    <w:pPr>
      <w:ind w:firstLine="720"/>
    </w:pPr>
    <w:rPr>
      <w:lang w:val="x-none" w:eastAsia="x-none"/>
    </w:rPr>
  </w:style>
  <w:style w:type="character" w:customStyle="1" w:styleId="af0">
    <w:name w:val="Основной текст с отступом Знак"/>
    <w:basedOn w:val="a0"/>
    <w:link w:val="af"/>
    <w:uiPriority w:val="99"/>
    <w:semiHidden/>
    <w:rsid w:val="00882BE8"/>
    <w:rPr>
      <w:rFonts w:ascii="Arial" w:eastAsia="Times New Roman" w:hAnsi="Arial" w:cs="Times New Roman"/>
      <w:sz w:val="24"/>
      <w:szCs w:val="24"/>
      <w:lang w:val="x-none" w:eastAsia="x-none"/>
    </w:rPr>
  </w:style>
  <w:style w:type="paragraph" w:styleId="af1">
    <w:name w:val="Subtitle"/>
    <w:basedOn w:val="a"/>
    <w:link w:val="af2"/>
    <w:uiPriority w:val="99"/>
    <w:qFormat/>
    <w:rsid w:val="00882BE8"/>
    <w:pPr>
      <w:spacing w:after="60"/>
      <w:jc w:val="center"/>
      <w:outlineLvl w:val="1"/>
    </w:pPr>
    <w:rPr>
      <w:rFonts w:ascii="Cambria" w:hAnsi="Cambria"/>
      <w:lang w:val="x-none" w:eastAsia="x-none"/>
    </w:rPr>
  </w:style>
  <w:style w:type="character" w:customStyle="1" w:styleId="af2">
    <w:name w:val="Подзаголовок Знак"/>
    <w:basedOn w:val="a0"/>
    <w:link w:val="af1"/>
    <w:uiPriority w:val="99"/>
    <w:rsid w:val="00882BE8"/>
    <w:rPr>
      <w:rFonts w:ascii="Cambria" w:eastAsia="Times New Roman" w:hAnsi="Cambria" w:cs="Times New Roman"/>
      <w:sz w:val="24"/>
      <w:szCs w:val="24"/>
      <w:lang w:val="x-none" w:eastAsia="x-none"/>
    </w:rPr>
  </w:style>
  <w:style w:type="paragraph" w:styleId="22">
    <w:name w:val="Body Text 2"/>
    <w:basedOn w:val="a"/>
    <w:link w:val="23"/>
    <w:uiPriority w:val="99"/>
    <w:semiHidden/>
    <w:unhideWhenUsed/>
    <w:rsid w:val="00882BE8"/>
    <w:rPr>
      <w:lang w:val="x-none" w:eastAsia="x-none"/>
    </w:rPr>
  </w:style>
  <w:style w:type="character" w:customStyle="1" w:styleId="23">
    <w:name w:val="Основной текст 2 Знак"/>
    <w:basedOn w:val="a0"/>
    <w:link w:val="22"/>
    <w:uiPriority w:val="99"/>
    <w:semiHidden/>
    <w:rsid w:val="00882BE8"/>
    <w:rPr>
      <w:rFonts w:ascii="Arial" w:eastAsia="Times New Roman" w:hAnsi="Arial" w:cs="Times New Roman"/>
      <w:sz w:val="24"/>
      <w:szCs w:val="24"/>
      <w:lang w:val="x-none" w:eastAsia="x-none"/>
    </w:rPr>
  </w:style>
  <w:style w:type="paragraph" w:styleId="32">
    <w:name w:val="Body Text Indent 3"/>
    <w:basedOn w:val="a"/>
    <w:link w:val="33"/>
    <w:uiPriority w:val="99"/>
    <w:semiHidden/>
    <w:unhideWhenUsed/>
    <w:rsid w:val="00882BE8"/>
    <w:pPr>
      <w:ind w:firstLine="540"/>
    </w:pPr>
    <w:rPr>
      <w:sz w:val="16"/>
      <w:szCs w:val="16"/>
      <w:lang w:val="x-none" w:eastAsia="x-none"/>
    </w:rPr>
  </w:style>
  <w:style w:type="character" w:customStyle="1" w:styleId="33">
    <w:name w:val="Основной текст с отступом 3 Знак"/>
    <w:basedOn w:val="a0"/>
    <w:link w:val="32"/>
    <w:uiPriority w:val="99"/>
    <w:semiHidden/>
    <w:rsid w:val="00882BE8"/>
    <w:rPr>
      <w:rFonts w:ascii="Arial" w:eastAsia="Times New Roman" w:hAnsi="Arial" w:cs="Times New Roman"/>
      <w:sz w:val="16"/>
      <w:szCs w:val="16"/>
      <w:lang w:val="x-none" w:eastAsia="x-none"/>
    </w:rPr>
  </w:style>
  <w:style w:type="paragraph" w:styleId="af3">
    <w:name w:val="Block Text"/>
    <w:basedOn w:val="a"/>
    <w:uiPriority w:val="99"/>
    <w:semiHidden/>
    <w:unhideWhenUsed/>
    <w:rsid w:val="00882BE8"/>
    <w:pPr>
      <w:ind w:left="567" w:right="-1333" w:firstLine="851"/>
    </w:pPr>
    <w:rPr>
      <w:sz w:val="28"/>
      <w:szCs w:val="28"/>
    </w:rPr>
  </w:style>
  <w:style w:type="paragraph" w:styleId="af4">
    <w:name w:val="Balloon Text"/>
    <w:basedOn w:val="a"/>
    <w:link w:val="af5"/>
    <w:uiPriority w:val="99"/>
    <w:semiHidden/>
    <w:unhideWhenUsed/>
    <w:rsid w:val="00882BE8"/>
    <w:rPr>
      <w:sz w:val="2"/>
      <w:szCs w:val="2"/>
      <w:lang w:val="x-none" w:eastAsia="x-none"/>
    </w:rPr>
  </w:style>
  <w:style w:type="character" w:customStyle="1" w:styleId="af5">
    <w:name w:val="Текст выноски Знак"/>
    <w:basedOn w:val="a0"/>
    <w:link w:val="af4"/>
    <w:uiPriority w:val="99"/>
    <w:semiHidden/>
    <w:rsid w:val="00882BE8"/>
    <w:rPr>
      <w:rFonts w:ascii="Arial" w:eastAsia="Times New Roman" w:hAnsi="Arial" w:cs="Times New Roman"/>
      <w:sz w:val="2"/>
      <w:szCs w:val="2"/>
      <w:lang w:val="x-none" w:eastAsia="x-none"/>
    </w:rPr>
  </w:style>
  <w:style w:type="character" w:customStyle="1" w:styleId="ConsPlusNormal">
    <w:name w:val="ConsPlusNormal Знак"/>
    <w:link w:val="ConsPlusNormal0"/>
    <w:uiPriority w:val="99"/>
    <w:locked/>
    <w:rsid w:val="00882BE8"/>
    <w:rPr>
      <w:rFonts w:ascii="Arial" w:hAnsi="Arial" w:cs="Arial"/>
    </w:rPr>
  </w:style>
  <w:style w:type="paragraph" w:customStyle="1" w:styleId="ConsPlusNormal0">
    <w:name w:val="ConsPlusNormal"/>
    <w:link w:val="ConsPlusNormal"/>
    <w:uiPriority w:val="99"/>
    <w:rsid w:val="00882BE8"/>
    <w:pPr>
      <w:widowControl w:val="0"/>
      <w:spacing w:after="0" w:line="240" w:lineRule="auto"/>
      <w:ind w:firstLine="720"/>
    </w:pPr>
    <w:rPr>
      <w:rFonts w:ascii="Arial" w:hAnsi="Arial" w:cs="Arial"/>
    </w:rPr>
  </w:style>
  <w:style w:type="paragraph" w:customStyle="1" w:styleId="ConsPlusTitle">
    <w:name w:val="ConsPlusTitle"/>
    <w:uiPriority w:val="99"/>
    <w:rsid w:val="00882BE8"/>
    <w:pPr>
      <w:widowControl w:val="0"/>
      <w:spacing w:after="0" w:line="240" w:lineRule="auto"/>
    </w:pPr>
    <w:rPr>
      <w:rFonts w:ascii="Arial" w:eastAsia="Times New Roman" w:hAnsi="Arial" w:cs="Arial"/>
      <w:b/>
      <w:bCs/>
      <w:sz w:val="20"/>
      <w:szCs w:val="20"/>
      <w:lang w:eastAsia="ru-RU"/>
    </w:rPr>
  </w:style>
  <w:style w:type="paragraph" w:customStyle="1" w:styleId="af6">
    <w:name w:val="Стиль"/>
    <w:uiPriority w:val="99"/>
    <w:rsid w:val="00882BE8"/>
    <w:pPr>
      <w:spacing w:after="0" w:line="240" w:lineRule="auto"/>
      <w:ind w:firstLine="720"/>
      <w:jc w:val="both"/>
    </w:pPr>
    <w:rPr>
      <w:rFonts w:ascii="Arial" w:eastAsia="Times New Roman" w:hAnsi="Arial" w:cs="Arial"/>
      <w:sz w:val="20"/>
      <w:szCs w:val="20"/>
      <w:lang w:eastAsia="ru-RU"/>
    </w:rPr>
  </w:style>
  <w:style w:type="paragraph" w:customStyle="1" w:styleId="ConsNormal">
    <w:name w:val="ConsNormal"/>
    <w:rsid w:val="00882B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АК_ПОСТ_РЕШ"/>
    <w:basedOn w:val="af1"/>
    <w:next w:val="a"/>
    <w:uiPriority w:val="99"/>
    <w:rsid w:val="00882BE8"/>
    <w:pPr>
      <w:spacing w:before="360" w:after="840"/>
      <w:outlineLvl w:val="9"/>
    </w:pPr>
    <w:rPr>
      <w:rFonts w:ascii="Impact" w:hAnsi="Impact" w:cs="Impact"/>
      <w:spacing w:val="120"/>
      <w:sz w:val="52"/>
      <w:szCs w:val="52"/>
    </w:rPr>
  </w:style>
  <w:style w:type="paragraph" w:customStyle="1" w:styleId="af8">
    <w:name w:val="ВорОблДума"/>
    <w:basedOn w:val="a"/>
    <w:next w:val="a"/>
    <w:uiPriority w:val="99"/>
    <w:rsid w:val="00882BE8"/>
    <w:pPr>
      <w:spacing w:before="120" w:after="120"/>
      <w:jc w:val="center"/>
    </w:pPr>
    <w:rPr>
      <w:rFonts w:cs="Arial"/>
      <w:b/>
      <w:bCs/>
      <w:sz w:val="48"/>
      <w:szCs w:val="48"/>
    </w:rPr>
  </w:style>
  <w:style w:type="paragraph" w:customStyle="1" w:styleId="120">
    <w:name w:val="12пт влево"/>
    <w:basedOn w:val="a"/>
    <w:next w:val="a"/>
    <w:uiPriority w:val="99"/>
    <w:rsid w:val="00882BE8"/>
  </w:style>
  <w:style w:type="paragraph" w:customStyle="1" w:styleId="af9">
    <w:name w:val="Вопрос"/>
    <w:basedOn w:val="ab"/>
    <w:uiPriority w:val="99"/>
    <w:rsid w:val="00882BE8"/>
    <w:pPr>
      <w:spacing w:before="0" w:after="240"/>
      <w:ind w:left="567" w:hanging="567"/>
      <w:jc w:val="both"/>
      <w:outlineLvl w:val="9"/>
    </w:pPr>
    <w:rPr>
      <w:rFonts w:ascii="Times New Roman" w:hAnsi="Times New Roman"/>
      <w:kern w:val="0"/>
    </w:rPr>
  </w:style>
  <w:style w:type="paragraph" w:customStyle="1" w:styleId="u">
    <w:name w:val="u"/>
    <w:basedOn w:val="a"/>
    <w:uiPriority w:val="99"/>
    <w:rsid w:val="00882BE8"/>
    <w:pPr>
      <w:ind w:firstLine="390"/>
    </w:pPr>
  </w:style>
  <w:style w:type="paragraph" w:customStyle="1" w:styleId="afa">
    <w:name w:val="Знак Знак Знак Знак Знак Знак Знак Знак Знак Знак"/>
    <w:basedOn w:val="a"/>
    <w:rsid w:val="00882BE8"/>
    <w:pPr>
      <w:spacing w:after="160" w:line="240" w:lineRule="exact"/>
    </w:pPr>
    <w:rPr>
      <w:rFonts w:ascii="Verdana" w:hAnsi="Verdana" w:cs="Verdana"/>
      <w:lang w:val="en-US" w:eastAsia="en-US"/>
    </w:rPr>
  </w:style>
  <w:style w:type="paragraph" w:customStyle="1" w:styleId="13">
    <w:name w:val="Знак1"/>
    <w:basedOn w:val="a"/>
    <w:rsid w:val="00882BE8"/>
    <w:pPr>
      <w:spacing w:after="160" w:line="240" w:lineRule="exact"/>
    </w:pPr>
    <w:rPr>
      <w:rFonts w:ascii="Verdana" w:hAnsi="Verdana" w:cs="Verdana"/>
      <w:lang w:val="en-US" w:eastAsia="en-US"/>
    </w:rPr>
  </w:style>
  <w:style w:type="paragraph" w:customStyle="1" w:styleId="14">
    <w:name w:val="Знак Знак Знак Знак Знак Знак Знак Знак Знак Знак1"/>
    <w:basedOn w:val="a"/>
    <w:uiPriority w:val="99"/>
    <w:rsid w:val="00882BE8"/>
    <w:pPr>
      <w:spacing w:after="160" w:line="240" w:lineRule="exact"/>
    </w:pPr>
    <w:rPr>
      <w:rFonts w:ascii="Verdana" w:hAnsi="Verdana" w:cs="Verdana"/>
      <w:lang w:val="en-US" w:eastAsia="en-US"/>
    </w:rPr>
  </w:style>
  <w:style w:type="paragraph" w:customStyle="1" w:styleId="ConsTitle">
    <w:name w:val="ConsTitle"/>
    <w:uiPriority w:val="99"/>
    <w:rsid w:val="00882BE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uiPriority w:val="99"/>
    <w:rsid w:val="00882B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uiPriority w:val="99"/>
    <w:rsid w:val="00882B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882BE8"/>
    <w:pPr>
      <w:spacing w:before="100" w:beforeAutospacing="1" w:after="100" w:afterAutospacing="1"/>
    </w:pPr>
  </w:style>
  <w:style w:type="paragraph" w:customStyle="1" w:styleId="15">
    <w:name w:val="Статья1"/>
    <w:basedOn w:val="a"/>
    <w:next w:val="a"/>
    <w:rsid w:val="00882BE8"/>
    <w:pPr>
      <w:keepNext/>
      <w:suppressAutoHyphens/>
      <w:spacing w:before="120" w:after="120"/>
      <w:ind w:left="1900" w:hanging="1191"/>
    </w:pPr>
    <w:rPr>
      <w:rFonts w:eastAsia="Calibri"/>
      <w:b/>
      <w:bCs/>
      <w:sz w:val="28"/>
    </w:rPr>
  </w:style>
  <w:style w:type="paragraph" w:customStyle="1" w:styleId="Title">
    <w:name w:val="Title!Название НПА"/>
    <w:basedOn w:val="a"/>
    <w:rsid w:val="00882BE8"/>
    <w:pPr>
      <w:spacing w:before="240" w:after="60"/>
      <w:jc w:val="center"/>
      <w:outlineLvl w:val="0"/>
    </w:pPr>
    <w:rPr>
      <w:rFonts w:cs="Arial"/>
      <w:b/>
      <w:bCs/>
      <w:kern w:val="28"/>
      <w:sz w:val="32"/>
      <w:szCs w:val="32"/>
    </w:rPr>
  </w:style>
  <w:style w:type="character" w:styleId="afb">
    <w:name w:val="Book Title"/>
    <w:uiPriority w:val="33"/>
    <w:qFormat/>
    <w:rsid w:val="00882BE8"/>
    <w:rPr>
      <w:b/>
      <w:bCs/>
      <w:smallCaps/>
      <w:spacing w:val="5"/>
    </w:rPr>
  </w:style>
  <w:style w:type="character" w:customStyle="1" w:styleId="16">
    <w:name w:val="Основной текст с отступом Знак1"/>
    <w:uiPriority w:val="99"/>
    <w:semiHidden/>
    <w:rsid w:val="00882BE8"/>
  </w:style>
  <w:style w:type="character" w:customStyle="1" w:styleId="310">
    <w:name w:val="Основной текст с отступом 3 Знак1"/>
    <w:uiPriority w:val="99"/>
    <w:semiHidden/>
    <w:rsid w:val="00882BE8"/>
    <w:rPr>
      <w:sz w:val="16"/>
      <w:szCs w:val="16"/>
    </w:rPr>
  </w:style>
  <w:style w:type="character" w:customStyle="1" w:styleId="210">
    <w:name w:val="Основной текст 2 Знак1"/>
    <w:uiPriority w:val="99"/>
    <w:semiHidden/>
    <w:rsid w:val="00882BE8"/>
  </w:style>
  <w:style w:type="table" w:styleId="afc">
    <w:name w:val="Table Grid"/>
    <w:basedOn w:val="a1"/>
    <w:uiPriority w:val="99"/>
    <w:rsid w:val="00882B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rsid w:val="00882B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906722"/>
    <w:pPr>
      <w:ind w:left="720"/>
      <w:contextualSpacing/>
    </w:pPr>
  </w:style>
  <w:style w:type="paragraph" w:customStyle="1" w:styleId="ConsPlusCell">
    <w:name w:val="ConsPlusCell"/>
    <w:rsid w:val="003A59A3"/>
    <w:pPr>
      <w:widowControl w:val="0"/>
      <w:autoSpaceDE w:val="0"/>
      <w:autoSpaceDN w:val="0"/>
      <w:adjustRightInd w:val="0"/>
      <w:spacing w:after="0" w:line="240" w:lineRule="auto"/>
      <w:jc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7585">
      <w:bodyDiv w:val="1"/>
      <w:marLeft w:val="0"/>
      <w:marRight w:val="0"/>
      <w:marTop w:val="0"/>
      <w:marBottom w:val="0"/>
      <w:divBdr>
        <w:top w:val="none" w:sz="0" w:space="0" w:color="auto"/>
        <w:left w:val="none" w:sz="0" w:space="0" w:color="auto"/>
        <w:bottom w:val="none" w:sz="0" w:space="0" w:color="auto"/>
        <w:right w:val="none" w:sz="0" w:space="0" w:color="auto"/>
      </w:divBdr>
    </w:div>
    <w:div w:id="484929716">
      <w:bodyDiv w:val="1"/>
      <w:marLeft w:val="0"/>
      <w:marRight w:val="0"/>
      <w:marTop w:val="0"/>
      <w:marBottom w:val="0"/>
      <w:divBdr>
        <w:top w:val="none" w:sz="0" w:space="0" w:color="auto"/>
        <w:left w:val="none" w:sz="0" w:space="0" w:color="auto"/>
        <w:bottom w:val="none" w:sz="0" w:space="0" w:color="auto"/>
        <w:right w:val="none" w:sz="0" w:space="0" w:color="auto"/>
      </w:divBdr>
    </w:div>
    <w:div w:id="536546449">
      <w:bodyDiv w:val="1"/>
      <w:marLeft w:val="0"/>
      <w:marRight w:val="0"/>
      <w:marTop w:val="0"/>
      <w:marBottom w:val="0"/>
      <w:divBdr>
        <w:top w:val="none" w:sz="0" w:space="0" w:color="auto"/>
        <w:left w:val="none" w:sz="0" w:space="0" w:color="auto"/>
        <w:bottom w:val="none" w:sz="0" w:space="0" w:color="auto"/>
        <w:right w:val="none" w:sz="0" w:space="0" w:color="auto"/>
      </w:divBdr>
    </w:div>
    <w:div w:id="1235821067">
      <w:bodyDiv w:val="1"/>
      <w:marLeft w:val="0"/>
      <w:marRight w:val="0"/>
      <w:marTop w:val="0"/>
      <w:marBottom w:val="0"/>
      <w:divBdr>
        <w:top w:val="none" w:sz="0" w:space="0" w:color="auto"/>
        <w:left w:val="none" w:sz="0" w:space="0" w:color="auto"/>
        <w:bottom w:val="none" w:sz="0" w:space="0" w:color="auto"/>
        <w:right w:val="none" w:sz="0" w:space="0" w:color="auto"/>
      </w:divBdr>
    </w:div>
    <w:div w:id="1458335490">
      <w:bodyDiv w:val="1"/>
      <w:marLeft w:val="0"/>
      <w:marRight w:val="0"/>
      <w:marTop w:val="0"/>
      <w:marBottom w:val="0"/>
      <w:divBdr>
        <w:top w:val="none" w:sz="0" w:space="0" w:color="auto"/>
        <w:left w:val="none" w:sz="0" w:space="0" w:color="auto"/>
        <w:bottom w:val="none" w:sz="0" w:space="0" w:color="auto"/>
        <w:right w:val="none" w:sz="0" w:space="0" w:color="auto"/>
      </w:divBdr>
    </w:div>
    <w:div w:id="1577857543">
      <w:bodyDiv w:val="1"/>
      <w:marLeft w:val="0"/>
      <w:marRight w:val="0"/>
      <w:marTop w:val="0"/>
      <w:marBottom w:val="0"/>
      <w:divBdr>
        <w:top w:val="none" w:sz="0" w:space="0" w:color="auto"/>
        <w:left w:val="none" w:sz="0" w:space="0" w:color="auto"/>
        <w:bottom w:val="none" w:sz="0" w:space="0" w:color="auto"/>
        <w:right w:val="none" w:sz="0" w:space="0" w:color="auto"/>
      </w:divBdr>
    </w:div>
    <w:div w:id="1718703331">
      <w:bodyDiv w:val="1"/>
      <w:marLeft w:val="0"/>
      <w:marRight w:val="0"/>
      <w:marTop w:val="0"/>
      <w:marBottom w:val="0"/>
      <w:divBdr>
        <w:top w:val="none" w:sz="0" w:space="0" w:color="auto"/>
        <w:left w:val="none" w:sz="0" w:space="0" w:color="auto"/>
        <w:bottom w:val="none" w:sz="0" w:space="0" w:color="auto"/>
        <w:right w:val="none" w:sz="0" w:space="0" w:color="auto"/>
      </w:divBdr>
    </w:div>
    <w:div w:id="17851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0A0B-1A43-4B82-AC04-44149558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40</Pages>
  <Words>6518</Words>
  <Characters>37153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Осадчева Лидия И.</dc:creator>
  <cp:lastModifiedBy>Admin</cp:lastModifiedBy>
  <cp:revision>132</cp:revision>
  <cp:lastPrinted>2021-03-01T10:54:00Z</cp:lastPrinted>
  <dcterms:created xsi:type="dcterms:W3CDTF">2020-02-28T11:45:00Z</dcterms:created>
  <dcterms:modified xsi:type="dcterms:W3CDTF">2023-05-02T07:22:00Z</dcterms:modified>
</cp:coreProperties>
</file>