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3F" w:rsidRDefault="00113B03" w:rsidP="00370E3F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370E3F">
        <w:rPr>
          <w:b/>
          <w:sz w:val="28"/>
          <w:szCs w:val="28"/>
        </w:rPr>
        <w:t>МИНИСТРАЦИЯ</w:t>
      </w:r>
    </w:p>
    <w:p w:rsidR="00370E3F" w:rsidRDefault="00370E3F" w:rsidP="00370E3F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ЧЕГЛАКОВСКОГО СЕЛЬСКОГО ПОСЕЛЕНИЯ</w:t>
      </w:r>
    </w:p>
    <w:p w:rsidR="00370E3F" w:rsidRDefault="00370E3F" w:rsidP="00370E3F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НАГОРСКОГО РАЙОНА </w:t>
      </w:r>
    </w:p>
    <w:p w:rsidR="00370E3F" w:rsidRDefault="00370E3F" w:rsidP="00370E3F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370E3F" w:rsidRDefault="00370E3F" w:rsidP="00370E3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370E3F" w:rsidRDefault="00370E3F" w:rsidP="00370E3F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5"/>
      </w:tblGrid>
      <w:tr w:rsidR="00370E3F" w:rsidRPr="000C7678" w:rsidTr="00370E3F">
        <w:tc>
          <w:tcPr>
            <w:tcW w:w="4785" w:type="dxa"/>
          </w:tcPr>
          <w:p w:rsidR="00370E3F" w:rsidRPr="000C7678" w:rsidRDefault="007006E4" w:rsidP="007006E4">
            <w:pPr>
              <w:tabs>
                <w:tab w:val="left" w:pos="5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70E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370E3F">
              <w:rPr>
                <w:sz w:val="28"/>
                <w:szCs w:val="28"/>
              </w:rPr>
              <w:t>.</w:t>
            </w:r>
            <w:r w:rsidR="000813FD">
              <w:rPr>
                <w:sz w:val="28"/>
                <w:szCs w:val="28"/>
              </w:rPr>
              <w:t>2017</w:t>
            </w:r>
          </w:p>
        </w:tc>
        <w:tc>
          <w:tcPr>
            <w:tcW w:w="4786" w:type="dxa"/>
          </w:tcPr>
          <w:p w:rsidR="00370E3F" w:rsidRPr="000C7678" w:rsidRDefault="00370E3F" w:rsidP="000813FD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  <w:r w:rsidRPr="000C7678">
              <w:rPr>
                <w:sz w:val="28"/>
                <w:szCs w:val="28"/>
              </w:rPr>
              <w:t xml:space="preserve">№ </w:t>
            </w:r>
            <w:r w:rsidR="002B75FC">
              <w:rPr>
                <w:sz w:val="28"/>
                <w:szCs w:val="28"/>
              </w:rPr>
              <w:t>104</w:t>
            </w:r>
          </w:p>
        </w:tc>
      </w:tr>
    </w:tbl>
    <w:p w:rsidR="00370E3F" w:rsidRDefault="00D86B97" w:rsidP="00370E3F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 </w:t>
      </w:r>
      <w:r w:rsidR="00370E3F">
        <w:rPr>
          <w:sz w:val="28"/>
          <w:szCs w:val="28"/>
        </w:rPr>
        <w:t>Нагорск</w:t>
      </w:r>
    </w:p>
    <w:p w:rsidR="007006E4" w:rsidRPr="001620E1" w:rsidRDefault="007006E4" w:rsidP="007006E4">
      <w:pPr>
        <w:tabs>
          <w:tab w:val="left" w:pos="5760"/>
        </w:tabs>
        <w:ind w:firstLine="709"/>
        <w:jc w:val="both"/>
        <w:rPr>
          <w:b/>
          <w:sz w:val="28"/>
          <w:szCs w:val="28"/>
        </w:rPr>
      </w:pPr>
    </w:p>
    <w:p w:rsidR="007006E4" w:rsidRPr="007006E4" w:rsidRDefault="007006E4" w:rsidP="007006E4">
      <w:pPr>
        <w:tabs>
          <w:tab w:val="left" w:pos="5760"/>
        </w:tabs>
        <w:ind w:firstLine="709"/>
        <w:jc w:val="both"/>
        <w:rPr>
          <w:b/>
          <w:sz w:val="28"/>
          <w:szCs w:val="28"/>
        </w:rPr>
      </w:pPr>
      <w:r w:rsidRPr="001620E1">
        <w:rPr>
          <w:b/>
          <w:sz w:val="28"/>
          <w:szCs w:val="28"/>
        </w:rPr>
        <w:t xml:space="preserve">О </w:t>
      </w:r>
      <w:r w:rsidR="00D86B97" w:rsidRPr="001620E1">
        <w:rPr>
          <w:b/>
          <w:sz w:val="28"/>
          <w:szCs w:val="28"/>
        </w:rPr>
        <w:t>внесении</w:t>
      </w:r>
      <w:r w:rsidRPr="001620E1">
        <w:rPr>
          <w:b/>
          <w:sz w:val="28"/>
          <w:szCs w:val="28"/>
        </w:rPr>
        <w:t xml:space="preserve"> изменений</w:t>
      </w:r>
      <w:r w:rsidRPr="007006E4">
        <w:rPr>
          <w:b/>
          <w:sz w:val="28"/>
          <w:szCs w:val="28"/>
        </w:rPr>
        <w:t xml:space="preserve"> в </w:t>
      </w:r>
      <w:r w:rsidR="00D86B97">
        <w:rPr>
          <w:b/>
          <w:sz w:val="28"/>
          <w:szCs w:val="28"/>
        </w:rPr>
        <w:t>Г</w:t>
      </w:r>
      <w:r w:rsidRPr="007006E4">
        <w:rPr>
          <w:b/>
          <w:sz w:val="28"/>
          <w:szCs w:val="28"/>
        </w:rPr>
        <w:t xml:space="preserve">енеральный план и </w:t>
      </w:r>
      <w:r>
        <w:rPr>
          <w:b/>
          <w:sz w:val="28"/>
          <w:szCs w:val="28"/>
        </w:rPr>
        <w:t>П</w:t>
      </w:r>
      <w:r w:rsidRPr="007006E4">
        <w:rPr>
          <w:b/>
          <w:sz w:val="28"/>
          <w:szCs w:val="28"/>
        </w:rPr>
        <w:t>равила землепользования и застройки муниципального образования Чеглаковское сельское поселение Нагорского района Кировской области</w:t>
      </w:r>
      <w:r w:rsidR="00D86B97">
        <w:rPr>
          <w:b/>
          <w:sz w:val="28"/>
          <w:szCs w:val="28"/>
        </w:rPr>
        <w:t>.</w:t>
      </w:r>
    </w:p>
    <w:p w:rsidR="009220B6" w:rsidRDefault="009220B6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566700" w:rsidRDefault="00107B06" w:rsidP="00700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2F7984">
        <w:rPr>
          <w:sz w:val="28"/>
          <w:szCs w:val="28"/>
        </w:rPr>
        <w:t>06.10.2003 №131-ФЗ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Чеглаковское сельское поселение Нагорского района Кировской области</w:t>
      </w:r>
      <w:r w:rsidR="00E74229">
        <w:rPr>
          <w:sz w:val="28"/>
          <w:szCs w:val="28"/>
        </w:rPr>
        <w:t>, постановлением Правительства Кировской области от 06.11.2012 № 178/667, на основании заявления собственника земельного участка Чеглакова С.Л. администрация Чеглаковского сельского поселения ПОСТАНОВЛЯЕТ:</w:t>
      </w:r>
    </w:p>
    <w:p w:rsidR="00E74229" w:rsidRPr="009675F4" w:rsidRDefault="00107B06" w:rsidP="00D86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229" w:rsidRPr="009675F4">
        <w:rPr>
          <w:sz w:val="28"/>
          <w:szCs w:val="28"/>
        </w:rPr>
        <w:t>Ре</w:t>
      </w:r>
      <w:r w:rsidR="002D40FE">
        <w:rPr>
          <w:sz w:val="28"/>
          <w:szCs w:val="28"/>
        </w:rPr>
        <w:t>к</w:t>
      </w:r>
      <w:r w:rsidR="00E74229" w:rsidRPr="009675F4">
        <w:rPr>
          <w:sz w:val="28"/>
          <w:szCs w:val="28"/>
        </w:rPr>
        <w:t xml:space="preserve">омендовать собственнику земельного участка Чеглакову С.Л. разработать проект </w:t>
      </w:r>
      <w:r w:rsidR="00D86B97" w:rsidRPr="009675F4">
        <w:rPr>
          <w:sz w:val="28"/>
          <w:szCs w:val="28"/>
        </w:rPr>
        <w:t xml:space="preserve">внесения </w:t>
      </w:r>
      <w:r w:rsidR="00E74229" w:rsidRPr="009675F4">
        <w:rPr>
          <w:sz w:val="28"/>
          <w:szCs w:val="28"/>
        </w:rPr>
        <w:t xml:space="preserve">изменений в </w:t>
      </w:r>
      <w:r w:rsidR="00D86B97" w:rsidRPr="009675F4">
        <w:rPr>
          <w:sz w:val="28"/>
          <w:szCs w:val="28"/>
        </w:rPr>
        <w:t>Г</w:t>
      </w:r>
      <w:r w:rsidR="00E74229" w:rsidRPr="009675F4">
        <w:rPr>
          <w:sz w:val="28"/>
          <w:szCs w:val="28"/>
        </w:rPr>
        <w:t>енеральный план</w:t>
      </w:r>
      <w:r w:rsidR="007006E4" w:rsidRPr="009675F4">
        <w:rPr>
          <w:sz w:val="28"/>
          <w:szCs w:val="28"/>
        </w:rPr>
        <w:t xml:space="preserve"> и ПЗЗ</w:t>
      </w:r>
      <w:r w:rsidR="00E74229" w:rsidRPr="009675F4">
        <w:rPr>
          <w:sz w:val="28"/>
          <w:szCs w:val="28"/>
        </w:rPr>
        <w:t xml:space="preserve"> Чеглаковского сельского поселения Наго</w:t>
      </w:r>
      <w:r w:rsidR="00D86B97" w:rsidRPr="009675F4">
        <w:rPr>
          <w:sz w:val="28"/>
          <w:szCs w:val="28"/>
        </w:rPr>
        <w:t xml:space="preserve">рского района Кировской области, </w:t>
      </w:r>
      <w:r w:rsidR="00E74229" w:rsidRPr="009675F4">
        <w:rPr>
          <w:sz w:val="28"/>
          <w:szCs w:val="28"/>
        </w:rPr>
        <w:t xml:space="preserve">отобразив </w:t>
      </w:r>
      <w:r w:rsidR="00031BDA" w:rsidRPr="009675F4">
        <w:rPr>
          <w:sz w:val="28"/>
          <w:szCs w:val="28"/>
        </w:rPr>
        <w:t xml:space="preserve">на картах Генерального плана и ПЗЗ </w:t>
      </w:r>
      <w:r w:rsidR="00E74229" w:rsidRPr="009675F4">
        <w:rPr>
          <w:sz w:val="28"/>
          <w:szCs w:val="28"/>
        </w:rPr>
        <w:t xml:space="preserve">границу населенного пункта </w:t>
      </w:r>
      <w:r w:rsidR="00972C57" w:rsidRPr="009675F4">
        <w:rPr>
          <w:sz w:val="28"/>
          <w:szCs w:val="28"/>
        </w:rPr>
        <w:t>деревня Кошулино с учетом включения земельного участка с кадастровым номером 43:19:350601:53</w:t>
      </w:r>
      <w:r w:rsidR="00D86B97" w:rsidRPr="009675F4">
        <w:rPr>
          <w:sz w:val="28"/>
          <w:szCs w:val="28"/>
        </w:rPr>
        <w:t xml:space="preserve"> и </w:t>
      </w:r>
      <w:r w:rsidR="00972C57" w:rsidRPr="009675F4">
        <w:rPr>
          <w:sz w:val="28"/>
          <w:szCs w:val="28"/>
        </w:rPr>
        <w:t xml:space="preserve"> площадью 24015, 0 кв.м</w:t>
      </w:r>
      <w:r w:rsidR="00D86B97" w:rsidRPr="009675F4">
        <w:rPr>
          <w:sz w:val="28"/>
          <w:szCs w:val="28"/>
        </w:rPr>
        <w:t xml:space="preserve"> в границы деревня Кошулино</w:t>
      </w:r>
      <w:r w:rsidR="00972C57" w:rsidRPr="009675F4">
        <w:rPr>
          <w:sz w:val="28"/>
          <w:szCs w:val="28"/>
        </w:rPr>
        <w:t xml:space="preserve">. </w:t>
      </w:r>
    </w:p>
    <w:p w:rsidR="006A4D0E" w:rsidRDefault="00972C57" w:rsidP="006A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F4">
        <w:rPr>
          <w:sz w:val="28"/>
          <w:szCs w:val="28"/>
        </w:rPr>
        <w:t>2. При подготовке проект</w:t>
      </w:r>
      <w:r w:rsidR="00D86B97" w:rsidRPr="009675F4">
        <w:rPr>
          <w:sz w:val="28"/>
          <w:szCs w:val="28"/>
        </w:rPr>
        <w:t>а</w:t>
      </w:r>
      <w:r w:rsidRPr="009675F4">
        <w:rPr>
          <w:sz w:val="28"/>
          <w:szCs w:val="28"/>
        </w:rPr>
        <w:t xml:space="preserve"> </w:t>
      </w:r>
      <w:r w:rsidR="00D86B97" w:rsidRPr="009675F4">
        <w:rPr>
          <w:sz w:val="28"/>
          <w:szCs w:val="28"/>
        </w:rPr>
        <w:t xml:space="preserve">внесения </w:t>
      </w:r>
      <w:r w:rsidRPr="009675F4">
        <w:rPr>
          <w:sz w:val="28"/>
          <w:szCs w:val="28"/>
        </w:rPr>
        <w:t xml:space="preserve">изменений в </w:t>
      </w:r>
      <w:r w:rsidR="00D86B97" w:rsidRPr="009675F4">
        <w:rPr>
          <w:sz w:val="28"/>
          <w:szCs w:val="28"/>
        </w:rPr>
        <w:t>Г</w:t>
      </w:r>
      <w:r w:rsidRPr="009675F4">
        <w:rPr>
          <w:sz w:val="28"/>
          <w:szCs w:val="28"/>
        </w:rPr>
        <w:t xml:space="preserve">енеральный план </w:t>
      </w:r>
      <w:r w:rsidR="00B63B49" w:rsidRPr="009675F4">
        <w:rPr>
          <w:sz w:val="28"/>
          <w:szCs w:val="28"/>
        </w:rPr>
        <w:t>и ПЗЗ</w:t>
      </w:r>
      <w:r w:rsidRPr="009675F4">
        <w:rPr>
          <w:sz w:val="28"/>
          <w:szCs w:val="28"/>
        </w:rPr>
        <w:t xml:space="preserve"> земельн</w:t>
      </w:r>
      <w:r w:rsidR="002D40FE">
        <w:rPr>
          <w:sz w:val="28"/>
          <w:szCs w:val="28"/>
        </w:rPr>
        <w:t>ый</w:t>
      </w:r>
      <w:r w:rsidRPr="009675F4">
        <w:rPr>
          <w:sz w:val="28"/>
          <w:szCs w:val="28"/>
        </w:rPr>
        <w:t xml:space="preserve"> участ</w:t>
      </w:r>
      <w:r w:rsidR="002D40FE">
        <w:rPr>
          <w:sz w:val="28"/>
          <w:szCs w:val="28"/>
        </w:rPr>
        <w:t>ок</w:t>
      </w:r>
      <w:r w:rsidRPr="009675F4">
        <w:rPr>
          <w:sz w:val="28"/>
          <w:szCs w:val="28"/>
        </w:rPr>
        <w:t xml:space="preserve"> с кадастровым номером 43:19:350601:53 площадью 24015, 0 кв.м. </w:t>
      </w:r>
      <w:r w:rsidR="006A4D0E">
        <w:rPr>
          <w:sz w:val="28"/>
          <w:szCs w:val="28"/>
        </w:rPr>
        <w:t>земли сельскохозяй</w:t>
      </w:r>
      <w:r w:rsidR="006A4D0E" w:rsidRPr="006A4D0E">
        <w:rPr>
          <w:sz w:val="28"/>
          <w:szCs w:val="28"/>
        </w:rPr>
        <w:t>ственного назначения для сель</w:t>
      </w:r>
      <w:r w:rsidR="006A4D0E">
        <w:rPr>
          <w:sz w:val="28"/>
          <w:szCs w:val="28"/>
        </w:rPr>
        <w:t xml:space="preserve">скохозяйственного использования </w:t>
      </w:r>
      <w:r w:rsidR="00571340">
        <w:rPr>
          <w:sz w:val="28"/>
          <w:szCs w:val="28"/>
        </w:rPr>
        <w:t>перевести</w:t>
      </w:r>
      <w:r w:rsidR="006A4D0E">
        <w:rPr>
          <w:sz w:val="28"/>
          <w:szCs w:val="28"/>
        </w:rPr>
        <w:t xml:space="preserve"> в:</w:t>
      </w:r>
    </w:p>
    <w:p w:rsidR="006A4D0E" w:rsidRPr="006A4D0E" w:rsidRDefault="006A4D0E" w:rsidP="006A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D0E">
        <w:rPr>
          <w:sz w:val="28"/>
          <w:szCs w:val="28"/>
        </w:rPr>
        <w:t xml:space="preserve"> категорию земель – земли промышленности, энергетики, транспорта, связи, радиовещания, телевидения, информатики, земли </w:t>
      </w:r>
      <w:r>
        <w:rPr>
          <w:sz w:val="28"/>
          <w:szCs w:val="28"/>
        </w:rPr>
        <w:t>для обеспечения космической дея</w:t>
      </w:r>
      <w:r w:rsidRPr="006A4D0E">
        <w:rPr>
          <w:sz w:val="28"/>
          <w:szCs w:val="28"/>
        </w:rPr>
        <w:t>тельности, земли обороны, безопасности и земли иного специального назначения;</w:t>
      </w:r>
    </w:p>
    <w:p w:rsidR="00972C57" w:rsidRPr="009675F4" w:rsidRDefault="006A4D0E" w:rsidP="006A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D0E">
        <w:rPr>
          <w:sz w:val="28"/>
          <w:szCs w:val="28"/>
        </w:rPr>
        <w:t>- функциональную зону – производственная зона (П-2 – зона предприятий IV класса опасности с видом разрешенного использов</w:t>
      </w:r>
      <w:r>
        <w:rPr>
          <w:sz w:val="28"/>
          <w:szCs w:val="28"/>
        </w:rPr>
        <w:t>ания земельных участков - строи</w:t>
      </w:r>
      <w:r w:rsidRPr="006A4D0E">
        <w:rPr>
          <w:sz w:val="28"/>
          <w:szCs w:val="28"/>
        </w:rPr>
        <w:t>тельная промышленность, код 6.6.).</w:t>
      </w:r>
    </w:p>
    <w:p w:rsidR="00B63B49" w:rsidRDefault="00031BDA" w:rsidP="00700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3B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текстовой части </w:t>
      </w:r>
      <w:r w:rsidR="00B63B49">
        <w:rPr>
          <w:sz w:val="28"/>
          <w:szCs w:val="28"/>
        </w:rPr>
        <w:t>проект</w:t>
      </w:r>
      <w:r>
        <w:rPr>
          <w:sz w:val="28"/>
          <w:szCs w:val="28"/>
        </w:rPr>
        <w:t>а внесения</w:t>
      </w:r>
      <w:r w:rsidR="00B63B49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 xml:space="preserve">Генеральный план и ПЗЗ указать </w:t>
      </w:r>
      <w:r w:rsidR="00B63B49">
        <w:rPr>
          <w:sz w:val="28"/>
          <w:szCs w:val="28"/>
        </w:rPr>
        <w:t>цел</w:t>
      </w:r>
      <w:r w:rsidR="0011532B">
        <w:rPr>
          <w:sz w:val="28"/>
          <w:szCs w:val="28"/>
        </w:rPr>
        <w:t>ь</w:t>
      </w:r>
      <w:r w:rsidR="00B63B49">
        <w:rPr>
          <w:sz w:val="28"/>
          <w:szCs w:val="28"/>
        </w:rPr>
        <w:t xml:space="preserve"> планируемого использования</w:t>
      </w:r>
      <w:r w:rsidR="0011532B">
        <w:rPr>
          <w:sz w:val="28"/>
          <w:szCs w:val="28"/>
        </w:rPr>
        <w:t xml:space="preserve"> земельного участка</w:t>
      </w:r>
      <w:r w:rsidR="00B63B49">
        <w:rPr>
          <w:sz w:val="28"/>
          <w:szCs w:val="28"/>
        </w:rPr>
        <w:t>.</w:t>
      </w:r>
    </w:p>
    <w:p w:rsidR="00B63B49" w:rsidRDefault="00571340" w:rsidP="00700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B49">
        <w:rPr>
          <w:sz w:val="28"/>
          <w:szCs w:val="28"/>
        </w:rPr>
        <w:t>. Подготовить проект</w:t>
      </w:r>
      <w:r w:rsidR="0011532B">
        <w:rPr>
          <w:sz w:val="28"/>
          <w:szCs w:val="28"/>
        </w:rPr>
        <w:t xml:space="preserve"> внесения </w:t>
      </w:r>
      <w:r w:rsidR="00B63B49">
        <w:rPr>
          <w:sz w:val="28"/>
          <w:szCs w:val="28"/>
        </w:rPr>
        <w:t xml:space="preserve"> изменений в</w:t>
      </w:r>
      <w:r w:rsidR="0011532B">
        <w:rPr>
          <w:sz w:val="28"/>
          <w:szCs w:val="28"/>
        </w:rPr>
        <w:t xml:space="preserve"> Генеральный </w:t>
      </w:r>
      <w:r w:rsidR="00B63B49">
        <w:rPr>
          <w:sz w:val="28"/>
          <w:szCs w:val="28"/>
        </w:rPr>
        <w:t>план и ПЗЗ в порядке, установленном действующим законодательством.</w:t>
      </w:r>
    </w:p>
    <w:p w:rsidR="00B63B49" w:rsidRDefault="00571340" w:rsidP="00700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63B49">
        <w:rPr>
          <w:sz w:val="28"/>
          <w:szCs w:val="28"/>
        </w:rPr>
        <w:t xml:space="preserve">. Направить в отдел архитектуры и строительства администрации Нагорского района проект изменений в </w:t>
      </w:r>
      <w:r w:rsidR="0011532B">
        <w:rPr>
          <w:sz w:val="28"/>
          <w:szCs w:val="28"/>
        </w:rPr>
        <w:t>Г</w:t>
      </w:r>
      <w:r w:rsidR="00B63B49">
        <w:rPr>
          <w:sz w:val="28"/>
          <w:szCs w:val="28"/>
        </w:rPr>
        <w:t>енеральный план и ПЗЗ для размещения в Федеральной государственной информационной системе территориального планирования (ФГИС ТП) и согласования с</w:t>
      </w:r>
      <w:r w:rsidR="007006E4">
        <w:rPr>
          <w:sz w:val="28"/>
          <w:szCs w:val="28"/>
        </w:rPr>
        <w:t xml:space="preserve"> </w:t>
      </w:r>
      <w:r w:rsidR="00B63B49">
        <w:rPr>
          <w:sz w:val="28"/>
          <w:szCs w:val="28"/>
        </w:rPr>
        <w:t>Правительством Кировской области.</w:t>
      </w:r>
    </w:p>
    <w:p w:rsidR="00B63B49" w:rsidRDefault="00571340" w:rsidP="00700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3B49">
        <w:rPr>
          <w:sz w:val="28"/>
          <w:szCs w:val="28"/>
        </w:rPr>
        <w:t>. После получения всех необходимых согласований утвердить проект</w:t>
      </w:r>
      <w:r w:rsidR="0011532B">
        <w:rPr>
          <w:sz w:val="28"/>
          <w:szCs w:val="28"/>
        </w:rPr>
        <w:t xml:space="preserve"> внесения </w:t>
      </w:r>
      <w:r w:rsidR="00B63B49">
        <w:rPr>
          <w:sz w:val="28"/>
          <w:szCs w:val="28"/>
        </w:rPr>
        <w:t xml:space="preserve">изменений в </w:t>
      </w:r>
      <w:r w:rsidR="0011532B">
        <w:rPr>
          <w:sz w:val="28"/>
          <w:szCs w:val="28"/>
        </w:rPr>
        <w:t>Г</w:t>
      </w:r>
      <w:r w:rsidR="00B63B49">
        <w:rPr>
          <w:sz w:val="28"/>
          <w:szCs w:val="28"/>
        </w:rPr>
        <w:t>енеральный план и ПЗЗ.</w:t>
      </w:r>
    </w:p>
    <w:p w:rsidR="00B63B49" w:rsidRDefault="00571340" w:rsidP="00700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3B49">
        <w:rPr>
          <w:sz w:val="28"/>
          <w:szCs w:val="28"/>
        </w:rPr>
        <w:t xml:space="preserve">. Направить </w:t>
      </w:r>
      <w:r w:rsidR="0011532B">
        <w:rPr>
          <w:sz w:val="28"/>
          <w:szCs w:val="28"/>
        </w:rPr>
        <w:t>после внесения  изменений Г</w:t>
      </w:r>
      <w:r w:rsidR="00B63B49">
        <w:rPr>
          <w:sz w:val="28"/>
          <w:szCs w:val="28"/>
        </w:rPr>
        <w:t>енеральн</w:t>
      </w:r>
      <w:r w:rsidR="007006E4">
        <w:rPr>
          <w:sz w:val="28"/>
          <w:szCs w:val="28"/>
        </w:rPr>
        <w:t>ый план и ПЗЗ посредством информационного взаимодействия в филиал ФГБУ «ФКП Росреестр» по Кировской области.</w:t>
      </w:r>
      <w:r w:rsidR="00B63B49">
        <w:rPr>
          <w:sz w:val="28"/>
          <w:szCs w:val="28"/>
        </w:rPr>
        <w:t xml:space="preserve"> </w:t>
      </w:r>
    </w:p>
    <w:p w:rsidR="007F6A25" w:rsidRDefault="00571340" w:rsidP="007006E4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8</w:t>
      </w:r>
      <w:r w:rsidR="007F6A25">
        <w:rPr>
          <w:sz w:val="28"/>
          <w:szCs w:val="28"/>
        </w:rPr>
        <w:t xml:space="preserve">. Настоящее постановление опубликовать в Информационном бюллетене Чеглаковского сельского поселения </w:t>
      </w:r>
      <w:r w:rsidR="007F6A25">
        <w:rPr>
          <w:rFonts w:eastAsia="A"/>
          <w:sz w:val="28"/>
          <w:szCs w:val="28"/>
        </w:rPr>
        <w:t>и разместить на официальном сайте Чеглаковского сельского поселения.</w:t>
      </w:r>
    </w:p>
    <w:p w:rsidR="007F6A25" w:rsidRDefault="00571340" w:rsidP="00700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6A25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7F6A25" w:rsidRPr="00F1200F" w:rsidRDefault="007F6A25" w:rsidP="007F6A2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72"/>
          <w:szCs w:val="72"/>
        </w:rPr>
      </w:pPr>
    </w:p>
    <w:p w:rsidR="007F6A25" w:rsidRDefault="007F6A25" w:rsidP="007F6A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86A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86A91">
        <w:rPr>
          <w:sz w:val="28"/>
          <w:szCs w:val="28"/>
        </w:rPr>
        <w:t xml:space="preserve"> </w:t>
      </w:r>
      <w:r>
        <w:rPr>
          <w:sz w:val="28"/>
          <w:szCs w:val="28"/>
        </w:rPr>
        <w:t>Чеглаковского</w:t>
      </w:r>
    </w:p>
    <w:p w:rsidR="007F6A25" w:rsidRDefault="007F6A25" w:rsidP="007F6A25">
      <w:pPr>
        <w:rPr>
          <w:sz w:val="28"/>
          <w:szCs w:val="28"/>
        </w:rPr>
      </w:pPr>
      <w:r w:rsidRPr="00386A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Л.Н. Кашина</w:t>
      </w:r>
    </w:p>
    <w:p w:rsidR="007A4CCA" w:rsidRPr="004F2016" w:rsidRDefault="007A4CCA" w:rsidP="007006E4">
      <w:pPr>
        <w:spacing w:after="200" w:line="276" w:lineRule="auto"/>
      </w:pPr>
    </w:p>
    <w:sectPr w:rsidR="007A4CCA" w:rsidRPr="004F2016" w:rsidSect="007006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39" w:rsidRDefault="009E2639" w:rsidP="007D3CD3">
      <w:r>
        <w:separator/>
      </w:r>
    </w:p>
  </w:endnote>
  <w:endnote w:type="continuationSeparator" w:id="1">
    <w:p w:rsidR="009E2639" w:rsidRDefault="009E2639" w:rsidP="007D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39" w:rsidRDefault="009E2639" w:rsidP="007D3CD3">
      <w:r>
        <w:separator/>
      </w:r>
    </w:p>
  </w:footnote>
  <w:footnote w:type="continuationSeparator" w:id="1">
    <w:p w:rsidR="009E2639" w:rsidRDefault="009E2639" w:rsidP="007D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0B6"/>
    <w:rsid w:val="00031BDA"/>
    <w:rsid w:val="000813FD"/>
    <w:rsid w:val="000B00C6"/>
    <w:rsid w:val="000B28BB"/>
    <w:rsid w:val="00107B06"/>
    <w:rsid w:val="00113B03"/>
    <w:rsid w:val="0011491F"/>
    <w:rsid w:val="0011532B"/>
    <w:rsid w:val="001620E1"/>
    <w:rsid w:val="001A18B0"/>
    <w:rsid w:val="001B3616"/>
    <w:rsid w:val="001E072C"/>
    <w:rsid w:val="002B75FC"/>
    <w:rsid w:val="002D40FE"/>
    <w:rsid w:val="002F7984"/>
    <w:rsid w:val="003252DC"/>
    <w:rsid w:val="003340BC"/>
    <w:rsid w:val="00370E3F"/>
    <w:rsid w:val="0043766F"/>
    <w:rsid w:val="00447DF4"/>
    <w:rsid w:val="00495D44"/>
    <w:rsid w:val="004C132E"/>
    <w:rsid w:val="004F2016"/>
    <w:rsid w:val="00566700"/>
    <w:rsid w:val="00571340"/>
    <w:rsid w:val="0058166C"/>
    <w:rsid w:val="005A5C47"/>
    <w:rsid w:val="005E5BE1"/>
    <w:rsid w:val="00655065"/>
    <w:rsid w:val="006A4D0E"/>
    <w:rsid w:val="007006E4"/>
    <w:rsid w:val="00731CE5"/>
    <w:rsid w:val="00781E5F"/>
    <w:rsid w:val="007A4CCA"/>
    <w:rsid w:val="007D3CD3"/>
    <w:rsid w:val="007F635F"/>
    <w:rsid w:val="007F6A25"/>
    <w:rsid w:val="008B6FD4"/>
    <w:rsid w:val="008C0A37"/>
    <w:rsid w:val="008F6ED7"/>
    <w:rsid w:val="009220B6"/>
    <w:rsid w:val="009671A1"/>
    <w:rsid w:val="009675F4"/>
    <w:rsid w:val="00972C57"/>
    <w:rsid w:val="00996B4B"/>
    <w:rsid w:val="009E2639"/>
    <w:rsid w:val="00A13415"/>
    <w:rsid w:val="00AD0E78"/>
    <w:rsid w:val="00B161D0"/>
    <w:rsid w:val="00B63B49"/>
    <w:rsid w:val="00B65458"/>
    <w:rsid w:val="00B8702F"/>
    <w:rsid w:val="00BF365C"/>
    <w:rsid w:val="00C22D96"/>
    <w:rsid w:val="00C348C9"/>
    <w:rsid w:val="00C633F5"/>
    <w:rsid w:val="00C903CC"/>
    <w:rsid w:val="00D14DEE"/>
    <w:rsid w:val="00D31D63"/>
    <w:rsid w:val="00D53DAD"/>
    <w:rsid w:val="00D86B97"/>
    <w:rsid w:val="00E07D3A"/>
    <w:rsid w:val="00E17183"/>
    <w:rsid w:val="00E74229"/>
    <w:rsid w:val="00EC214C"/>
    <w:rsid w:val="00ED2325"/>
    <w:rsid w:val="00F21248"/>
    <w:rsid w:val="00F6025C"/>
    <w:rsid w:val="00FE4D57"/>
    <w:rsid w:val="00FE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0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A"/>
    <w:pPr>
      <w:ind w:left="720"/>
      <w:contextualSpacing/>
    </w:pPr>
  </w:style>
  <w:style w:type="table" w:styleId="a4">
    <w:name w:val="Table Grid"/>
    <w:basedOn w:val="a1"/>
    <w:uiPriority w:val="99"/>
    <w:rsid w:val="007A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06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65506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7D3C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3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3C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D775-5432-412D-A4D9-3205A8A0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Urist</cp:lastModifiedBy>
  <cp:revision>4</cp:revision>
  <cp:lastPrinted>2017-09-13T06:38:00Z</cp:lastPrinted>
  <dcterms:created xsi:type="dcterms:W3CDTF">2017-08-31T06:21:00Z</dcterms:created>
  <dcterms:modified xsi:type="dcterms:W3CDTF">2017-09-13T06:46:00Z</dcterms:modified>
</cp:coreProperties>
</file>