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D9" w:rsidRDefault="00997D08" w:rsidP="001468D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054B8AE8" wp14:editId="3E1C91D1">
            <wp:simplePos x="0" y="0"/>
            <wp:positionH relativeFrom="column">
              <wp:posOffset>1263015</wp:posOffset>
            </wp:positionH>
            <wp:positionV relativeFrom="paragraph">
              <wp:posOffset>212725</wp:posOffset>
            </wp:positionV>
            <wp:extent cx="564515" cy="678815"/>
            <wp:effectExtent l="0" t="0" r="6985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8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D08" w:rsidRPr="00F779CB" w:rsidRDefault="00997D08" w:rsidP="00997D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779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F779CB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997D08" w:rsidRPr="00F779CB" w:rsidTr="00997D08">
        <w:tc>
          <w:tcPr>
            <w:tcW w:w="5211" w:type="dxa"/>
            <w:shd w:val="clear" w:color="auto" w:fill="auto"/>
          </w:tcPr>
          <w:p w:rsidR="00997D08" w:rsidRPr="00F779CB" w:rsidRDefault="00997D08" w:rsidP="0099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9C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997D08" w:rsidRPr="00F779CB" w:rsidRDefault="00997D08" w:rsidP="0099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9CB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 ПРИБОЙ</w:t>
            </w:r>
            <w:r w:rsidRPr="00F77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79C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 Безенчукский</w:t>
            </w:r>
          </w:p>
          <w:p w:rsidR="00997D08" w:rsidRPr="00F779CB" w:rsidRDefault="00997D08" w:rsidP="0099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9CB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Самарской области</w:t>
            </w:r>
          </w:p>
          <w:p w:rsidR="00997D08" w:rsidRPr="00F779CB" w:rsidRDefault="00997D08" w:rsidP="00997D08">
            <w:pPr>
              <w:tabs>
                <w:tab w:val="left" w:pos="8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7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997D08" w:rsidRPr="00F779CB" w:rsidRDefault="00997D08" w:rsidP="00997D08">
            <w:pPr>
              <w:widowControl w:val="0"/>
              <w:shd w:val="clear" w:color="auto" w:fill="FFFFFF"/>
              <w:snapToGri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9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2361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F779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ноября</w:t>
            </w:r>
            <w:r w:rsidRPr="00F779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201</w:t>
            </w:r>
            <w:r w:rsidR="00EF48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F779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года № </w:t>
            </w:r>
            <w:r w:rsidR="00EF48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  <w:p w:rsidR="00997D08" w:rsidRPr="00F779CB" w:rsidRDefault="00997D08" w:rsidP="00997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7D08" w:rsidRPr="00F779CB" w:rsidRDefault="00997D08" w:rsidP="0099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359" w:type="dxa"/>
            <w:shd w:val="clear" w:color="auto" w:fill="auto"/>
          </w:tcPr>
          <w:p w:rsidR="00997D08" w:rsidRPr="00F779CB" w:rsidRDefault="00997D08" w:rsidP="0099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4C3A54" w:rsidRDefault="00997D08" w:rsidP="004C3A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25BD8">
        <w:rPr>
          <w:rFonts w:ascii="Times New Roman" w:hAnsi="Times New Roman"/>
          <w:bCs/>
          <w:sz w:val="28"/>
          <w:szCs w:val="28"/>
        </w:rPr>
        <w:t xml:space="preserve">О проведении публичных слушаний </w:t>
      </w:r>
      <w:r w:rsidR="004C3A54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о проекту </w:t>
      </w:r>
      <w:r w:rsidR="004C3A54">
        <w:rPr>
          <w:rFonts w:ascii="Times New Roman" w:hAnsi="Times New Roman"/>
          <w:bCs/>
          <w:sz w:val="28"/>
          <w:szCs w:val="28"/>
        </w:rPr>
        <w:t xml:space="preserve">Решения Собрания представителей сельского поселения Прибой «О бюджете сельского поселения Прибой муниципального района Безенчукский Самарской области </w:t>
      </w:r>
    </w:p>
    <w:p w:rsidR="00997D08" w:rsidRPr="00325BD8" w:rsidRDefault="00997D08" w:rsidP="004C3A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25BD8">
        <w:rPr>
          <w:rFonts w:ascii="Times New Roman" w:hAnsi="Times New Roman"/>
          <w:bCs/>
          <w:sz w:val="28"/>
          <w:szCs w:val="28"/>
        </w:rPr>
        <w:t>на 201</w:t>
      </w:r>
      <w:r w:rsidR="00EF48C6">
        <w:rPr>
          <w:rFonts w:ascii="Times New Roman" w:hAnsi="Times New Roman"/>
          <w:bCs/>
          <w:sz w:val="28"/>
          <w:szCs w:val="28"/>
        </w:rPr>
        <w:t>9</w:t>
      </w:r>
      <w:r w:rsidRPr="00325BD8">
        <w:rPr>
          <w:rFonts w:ascii="Times New Roman" w:hAnsi="Times New Roman"/>
          <w:bCs/>
          <w:sz w:val="28"/>
          <w:szCs w:val="28"/>
        </w:rPr>
        <w:t xml:space="preserve"> год и плановый период 20</w:t>
      </w:r>
      <w:r w:rsidR="00EF48C6">
        <w:rPr>
          <w:rFonts w:ascii="Times New Roman" w:hAnsi="Times New Roman"/>
          <w:bCs/>
          <w:sz w:val="28"/>
          <w:szCs w:val="28"/>
        </w:rPr>
        <w:t>20</w:t>
      </w:r>
      <w:r w:rsidRPr="00325BD8">
        <w:rPr>
          <w:rFonts w:ascii="Times New Roman" w:hAnsi="Times New Roman"/>
          <w:bCs/>
          <w:sz w:val="28"/>
          <w:szCs w:val="28"/>
        </w:rPr>
        <w:t>-202</w:t>
      </w:r>
      <w:r w:rsidR="00EF48C6">
        <w:rPr>
          <w:rFonts w:ascii="Times New Roman" w:hAnsi="Times New Roman"/>
          <w:bCs/>
          <w:sz w:val="28"/>
          <w:szCs w:val="28"/>
        </w:rPr>
        <w:t>1</w:t>
      </w:r>
      <w:r w:rsidRPr="00325BD8">
        <w:rPr>
          <w:rFonts w:ascii="Times New Roman" w:hAnsi="Times New Roman"/>
          <w:bCs/>
          <w:sz w:val="28"/>
          <w:szCs w:val="28"/>
        </w:rPr>
        <w:t xml:space="preserve"> г</w:t>
      </w:r>
      <w:r>
        <w:rPr>
          <w:rFonts w:ascii="Times New Roman" w:hAnsi="Times New Roman"/>
          <w:bCs/>
          <w:sz w:val="28"/>
          <w:szCs w:val="28"/>
        </w:rPr>
        <w:t>одов</w:t>
      </w:r>
      <w:r w:rsidRPr="00325BD8">
        <w:rPr>
          <w:rFonts w:ascii="Times New Roman" w:hAnsi="Times New Roman"/>
          <w:bCs/>
          <w:sz w:val="28"/>
          <w:szCs w:val="28"/>
        </w:rPr>
        <w:t>»</w:t>
      </w:r>
    </w:p>
    <w:p w:rsidR="00997D08" w:rsidRPr="00577ED5" w:rsidRDefault="00997D08" w:rsidP="00997D08">
      <w:pPr>
        <w:pStyle w:val="1"/>
        <w:shd w:val="clear" w:color="auto" w:fill="FFFFFF"/>
        <w:tabs>
          <w:tab w:val="left" w:pos="0"/>
        </w:tabs>
        <w:spacing w:before="0" w:after="0" w:line="360" w:lineRule="auto"/>
        <w:jc w:val="center"/>
        <w:textAlignment w:val="baseline"/>
        <w:rPr>
          <w:bCs w:val="0"/>
          <w:sz w:val="28"/>
          <w:szCs w:val="28"/>
        </w:rPr>
      </w:pPr>
    </w:p>
    <w:p w:rsidR="00997D08" w:rsidRPr="00577ED5" w:rsidRDefault="00997D08" w:rsidP="00997D08">
      <w:pPr>
        <w:pStyle w:val="1"/>
        <w:numPr>
          <w:ilvl w:val="8"/>
          <w:numId w:val="1"/>
        </w:numPr>
        <w:shd w:val="clear" w:color="auto" w:fill="FFFFFF"/>
        <w:spacing w:before="0" w:after="0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ab/>
      </w:r>
      <w:proofErr w:type="gramStart"/>
      <w:r w:rsidRPr="00577ED5">
        <w:rPr>
          <w:b w:val="0"/>
          <w:bCs w:val="0"/>
          <w:sz w:val="28"/>
          <w:szCs w:val="28"/>
        </w:rPr>
        <w:t>В соответствии с  бюджетным кодексом Р</w:t>
      </w:r>
      <w:r>
        <w:rPr>
          <w:b w:val="0"/>
          <w:bCs w:val="0"/>
          <w:sz w:val="28"/>
          <w:szCs w:val="28"/>
        </w:rPr>
        <w:t xml:space="preserve">оссийский </w:t>
      </w:r>
      <w:r w:rsidRPr="00577ED5">
        <w:rPr>
          <w:b w:val="0"/>
          <w:bCs w:val="0"/>
          <w:sz w:val="28"/>
          <w:szCs w:val="28"/>
        </w:rPr>
        <w:t>Ф</w:t>
      </w:r>
      <w:r>
        <w:rPr>
          <w:b w:val="0"/>
          <w:bCs w:val="0"/>
          <w:sz w:val="28"/>
          <w:szCs w:val="28"/>
        </w:rPr>
        <w:t>едерации</w:t>
      </w:r>
      <w:r w:rsidRPr="00577ED5">
        <w:rPr>
          <w:b w:val="0"/>
          <w:bCs w:val="0"/>
          <w:sz w:val="28"/>
          <w:szCs w:val="28"/>
        </w:rPr>
        <w:t>, Федеральным законом от 06.10.2003 г. №131 –</w:t>
      </w:r>
      <w:r>
        <w:rPr>
          <w:b w:val="0"/>
          <w:bCs w:val="0"/>
          <w:sz w:val="28"/>
          <w:szCs w:val="28"/>
        </w:rPr>
        <w:t xml:space="preserve"> </w:t>
      </w:r>
      <w:r w:rsidRPr="00577ED5">
        <w:rPr>
          <w:b w:val="0"/>
          <w:bCs w:val="0"/>
          <w:sz w:val="28"/>
          <w:szCs w:val="28"/>
        </w:rPr>
        <w:t>ФЗ «Об общих принципах организации местного самоуправления в РФ», Уставом сельского поселения Прибой  муниципального района Безенчукский  Самарской области,</w:t>
      </w:r>
      <w:r>
        <w:rPr>
          <w:b w:val="0"/>
          <w:bCs w:val="0"/>
          <w:sz w:val="28"/>
          <w:szCs w:val="28"/>
        </w:rPr>
        <w:t xml:space="preserve"> «Порядка организации и проведения публичных слушаний в сельском поселении Прибой муниципального района Безенчукский Самарской области»</w:t>
      </w:r>
      <w:r w:rsidRPr="00577ED5">
        <w:rPr>
          <w:b w:val="0"/>
          <w:bCs w:val="0"/>
          <w:sz w:val="28"/>
          <w:szCs w:val="28"/>
        </w:rPr>
        <w:t>, утвержденным Решением Собрания представителей сельского поселения Прибой от 19.02.2010г. №138</w:t>
      </w:r>
      <w:r>
        <w:rPr>
          <w:b w:val="0"/>
          <w:bCs w:val="0"/>
          <w:sz w:val="28"/>
          <w:szCs w:val="28"/>
        </w:rPr>
        <w:t xml:space="preserve"> </w:t>
      </w:r>
      <w:proofErr w:type="gramEnd"/>
    </w:p>
    <w:p w:rsidR="00997D08" w:rsidRDefault="00997D08" w:rsidP="00997D08">
      <w:pPr>
        <w:pStyle w:val="a0"/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997D08" w:rsidRPr="00577ED5" w:rsidRDefault="00997D08" w:rsidP="00997D08">
      <w:pPr>
        <w:pStyle w:val="a0"/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577ED5">
        <w:rPr>
          <w:rFonts w:ascii="Times New Roman" w:hAnsi="Times New Roman"/>
          <w:sz w:val="28"/>
          <w:szCs w:val="28"/>
        </w:rPr>
        <w:t>П</w:t>
      </w:r>
      <w:proofErr w:type="gramEnd"/>
      <w:r w:rsidRPr="00577ED5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997D08" w:rsidRPr="00577ED5" w:rsidRDefault="00997D08" w:rsidP="00997D08">
      <w:pPr>
        <w:pStyle w:val="a0"/>
        <w:shd w:val="clear" w:color="auto" w:fill="FFFFFF"/>
        <w:tabs>
          <w:tab w:val="left" w:pos="0"/>
        </w:tabs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4C3A54" w:rsidRPr="001E7B6B" w:rsidRDefault="004C3A54" w:rsidP="004C3A54">
      <w:pPr>
        <w:pStyle w:val="a0"/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E7B6B">
        <w:rPr>
          <w:rFonts w:ascii="Times New Roman" w:hAnsi="Times New Roman"/>
          <w:sz w:val="28"/>
          <w:szCs w:val="28"/>
        </w:rPr>
        <w:t xml:space="preserve">Вынести 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1E7B6B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 Собрания представителей сельского поселения Прибой «О</w:t>
      </w:r>
      <w:r w:rsidRPr="001E7B6B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е</w:t>
      </w:r>
      <w:r w:rsidRPr="001E7B6B">
        <w:rPr>
          <w:rFonts w:ascii="Times New Roman" w:hAnsi="Times New Roman"/>
          <w:sz w:val="28"/>
          <w:szCs w:val="28"/>
        </w:rPr>
        <w:t xml:space="preserve"> сельского поселения Прибой муниципального района Безенчукский Самарской области на 201</w:t>
      </w:r>
      <w:r w:rsidR="00EF48C6">
        <w:rPr>
          <w:rFonts w:ascii="Times New Roman" w:hAnsi="Times New Roman"/>
          <w:sz w:val="28"/>
          <w:szCs w:val="28"/>
        </w:rPr>
        <w:t>9</w:t>
      </w:r>
      <w:r w:rsidRPr="001E7B6B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EF48C6">
        <w:rPr>
          <w:rFonts w:ascii="Times New Roman" w:hAnsi="Times New Roman"/>
          <w:sz w:val="28"/>
          <w:szCs w:val="28"/>
        </w:rPr>
        <w:t>20</w:t>
      </w:r>
      <w:r w:rsidRPr="001E7B6B">
        <w:rPr>
          <w:rFonts w:ascii="Times New Roman" w:hAnsi="Times New Roman"/>
          <w:sz w:val="28"/>
          <w:szCs w:val="28"/>
        </w:rPr>
        <w:t>-202</w:t>
      </w:r>
      <w:r w:rsidR="00EF48C6">
        <w:rPr>
          <w:rFonts w:ascii="Times New Roman" w:hAnsi="Times New Roman"/>
          <w:sz w:val="28"/>
          <w:szCs w:val="28"/>
        </w:rPr>
        <w:t>1</w:t>
      </w:r>
      <w:r w:rsidRPr="001E7B6B">
        <w:rPr>
          <w:rFonts w:ascii="Times New Roman" w:hAnsi="Times New Roman"/>
          <w:sz w:val="28"/>
          <w:szCs w:val="28"/>
        </w:rPr>
        <w:t xml:space="preserve"> годов» на публичные слушания.</w:t>
      </w:r>
    </w:p>
    <w:p w:rsidR="006D0DFE" w:rsidRPr="006D0DFE" w:rsidRDefault="00997D08" w:rsidP="00997D08">
      <w:pPr>
        <w:pStyle w:val="a0"/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4C3A54">
        <w:rPr>
          <w:rFonts w:ascii="Times New Roman" w:hAnsi="Times New Roman"/>
          <w:sz w:val="28"/>
          <w:szCs w:val="28"/>
        </w:rPr>
        <w:t xml:space="preserve">Провести на территории  сельского поселения Прибой муниципального района Безенчукский Самарской области публичные слушания </w:t>
      </w:r>
      <w:r w:rsidR="004C3A54" w:rsidRPr="004C3A54">
        <w:rPr>
          <w:rFonts w:ascii="Times New Roman" w:hAnsi="Times New Roman"/>
          <w:sz w:val="28"/>
          <w:szCs w:val="28"/>
        </w:rPr>
        <w:t xml:space="preserve">по </w:t>
      </w:r>
      <w:r w:rsidR="004C3A54">
        <w:rPr>
          <w:rFonts w:ascii="Times New Roman" w:hAnsi="Times New Roman"/>
          <w:sz w:val="28"/>
          <w:szCs w:val="28"/>
        </w:rPr>
        <w:t>проект</w:t>
      </w:r>
      <w:r w:rsidR="006D0DFE">
        <w:rPr>
          <w:rFonts w:ascii="Times New Roman" w:hAnsi="Times New Roman"/>
          <w:sz w:val="28"/>
          <w:szCs w:val="28"/>
        </w:rPr>
        <w:t>у</w:t>
      </w:r>
      <w:r w:rsidR="004C3A54">
        <w:rPr>
          <w:rFonts w:ascii="Times New Roman" w:hAnsi="Times New Roman"/>
          <w:sz w:val="28"/>
          <w:szCs w:val="28"/>
        </w:rPr>
        <w:t xml:space="preserve"> </w:t>
      </w:r>
      <w:r w:rsidR="004C3A54" w:rsidRPr="001E7B6B">
        <w:rPr>
          <w:rFonts w:ascii="Times New Roman" w:hAnsi="Times New Roman"/>
          <w:sz w:val="28"/>
          <w:szCs w:val="28"/>
        </w:rPr>
        <w:t>Решени</w:t>
      </w:r>
      <w:r w:rsidR="004C3A54">
        <w:rPr>
          <w:rFonts w:ascii="Times New Roman" w:hAnsi="Times New Roman"/>
          <w:sz w:val="28"/>
          <w:szCs w:val="28"/>
        </w:rPr>
        <w:t>я Собрания представителей сельского поселения Прибой «О</w:t>
      </w:r>
      <w:r w:rsidR="004C3A54" w:rsidRPr="001E7B6B">
        <w:rPr>
          <w:rFonts w:ascii="Times New Roman" w:hAnsi="Times New Roman"/>
          <w:sz w:val="28"/>
          <w:szCs w:val="28"/>
        </w:rPr>
        <w:t xml:space="preserve"> бюджет</w:t>
      </w:r>
      <w:r w:rsidR="004C3A54">
        <w:rPr>
          <w:rFonts w:ascii="Times New Roman" w:hAnsi="Times New Roman"/>
          <w:sz w:val="28"/>
          <w:szCs w:val="28"/>
        </w:rPr>
        <w:t>е</w:t>
      </w:r>
      <w:r w:rsidR="004C3A54" w:rsidRPr="001E7B6B">
        <w:rPr>
          <w:rFonts w:ascii="Times New Roman" w:hAnsi="Times New Roman"/>
          <w:sz w:val="28"/>
          <w:szCs w:val="28"/>
        </w:rPr>
        <w:t xml:space="preserve"> сельского поселения Прибой муниципального района Безенчукский Самарской области на 201</w:t>
      </w:r>
      <w:r w:rsidR="00236169">
        <w:rPr>
          <w:rFonts w:ascii="Times New Roman" w:hAnsi="Times New Roman"/>
          <w:sz w:val="28"/>
          <w:szCs w:val="28"/>
        </w:rPr>
        <w:t>9</w:t>
      </w:r>
      <w:r w:rsidR="004C3A54" w:rsidRPr="001E7B6B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36169">
        <w:rPr>
          <w:rFonts w:ascii="Times New Roman" w:hAnsi="Times New Roman"/>
          <w:sz w:val="28"/>
          <w:szCs w:val="28"/>
        </w:rPr>
        <w:t>20</w:t>
      </w:r>
      <w:r w:rsidR="004C3A54" w:rsidRPr="001E7B6B">
        <w:rPr>
          <w:rFonts w:ascii="Times New Roman" w:hAnsi="Times New Roman"/>
          <w:sz w:val="28"/>
          <w:szCs w:val="28"/>
        </w:rPr>
        <w:t>-202</w:t>
      </w:r>
      <w:r w:rsidR="00236169">
        <w:rPr>
          <w:rFonts w:ascii="Times New Roman" w:hAnsi="Times New Roman"/>
          <w:sz w:val="28"/>
          <w:szCs w:val="28"/>
        </w:rPr>
        <w:t>1</w:t>
      </w:r>
      <w:r w:rsidR="004C3A54" w:rsidRPr="001E7B6B">
        <w:rPr>
          <w:rFonts w:ascii="Times New Roman" w:hAnsi="Times New Roman"/>
          <w:sz w:val="28"/>
          <w:szCs w:val="28"/>
        </w:rPr>
        <w:t xml:space="preserve"> годов»</w:t>
      </w:r>
      <w:r w:rsidR="006D0DFE">
        <w:rPr>
          <w:rFonts w:ascii="Times New Roman" w:hAnsi="Times New Roman"/>
          <w:sz w:val="28"/>
          <w:szCs w:val="28"/>
        </w:rPr>
        <w:t xml:space="preserve"> в соответствии с </w:t>
      </w:r>
      <w:r w:rsidR="006D0DFE" w:rsidRPr="006D0DFE">
        <w:rPr>
          <w:rFonts w:ascii="Times New Roman" w:hAnsi="Times New Roman" w:cs="Times New Roman"/>
          <w:bCs/>
          <w:sz w:val="28"/>
          <w:szCs w:val="28"/>
        </w:rPr>
        <w:t>Порядк</w:t>
      </w:r>
      <w:r w:rsidR="006D0DFE">
        <w:rPr>
          <w:rFonts w:ascii="Times New Roman" w:hAnsi="Times New Roman" w:cs="Times New Roman"/>
          <w:bCs/>
          <w:sz w:val="28"/>
          <w:szCs w:val="28"/>
        </w:rPr>
        <w:t>ом</w:t>
      </w:r>
      <w:r w:rsidR="006D0DFE" w:rsidRPr="006D0DFE">
        <w:rPr>
          <w:rFonts w:ascii="Times New Roman" w:hAnsi="Times New Roman" w:cs="Times New Roman"/>
          <w:bCs/>
          <w:sz w:val="28"/>
          <w:szCs w:val="28"/>
        </w:rPr>
        <w:t xml:space="preserve"> организации и проведения публичных слушаний в сельском поселении Прибой муниципального района Безенчукский Самарской области, утвержденным Решением Собрания</w:t>
      </w:r>
      <w:proofErr w:type="gramEnd"/>
      <w:r w:rsidR="006D0DFE" w:rsidRPr="006D0DFE">
        <w:rPr>
          <w:rFonts w:ascii="Times New Roman" w:hAnsi="Times New Roman" w:cs="Times New Roman"/>
          <w:bCs/>
          <w:sz w:val="28"/>
          <w:szCs w:val="28"/>
        </w:rPr>
        <w:t xml:space="preserve"> представителей сельского поселения Прибой от 19.02.2010 г. №138</w:t>
      </w:r>
      <w:r w:rsidR="006D0DFE" w:rsidRPr="006D0D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D08" w:rsidRPr="004C3A54" w:rsidRDefault="00997D08" w:rsidP="00997D08">
      <w:pPr>
        <w:pStyle w:val="a0"/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3A54">
        <w:rPr>
          <w:rFonts w:ascii="Times New Roman" w:hAnsi="Times New Roman"/>
          <w:sz w:val="28"/>
          <w:szCs w:val="28"/>
        </w:rPr>
        <w:t>Срок проведения  публичных слушаний составляет 14 (четырнадцать) дней с 2</w:t>
      </w:r>
      <w:r w:rsidR="00236169">
        <w:rPr>
          <w:rFonts w:ascii="Times New Roman" w:hAnsi="Times New Roman"/>
          <w:sz w:val="28"/>
          <w:szCs w:val="28"/>
        </w:rPr>
        <w:t>3</w:t>
      </w:r>
      <w:r w:rsidRPr="004C3A54">
        <w:rPr>
          <w:rFonts w:ascii="Times New Roman" w:hAnsi="Times New Roman"/>
          <w:sz w:val="28"/>
          <w:szCs w:val="28"/>
        </w:rPr>
        <w:t xml:space="preserve"> ноября 201</w:t>
      </w:r>
      <w:r w:rsidR="00236169">
        <w:rPr>
          <w:rFonts w:ascii="Times New Roman" w:hAnsi="Times New Roman"/>
          <w:sz w:val="28"/>
          <w:szCs w:val="28"/>
        </w:rPr>
        <w:t>8</w:t>
      </w:r>
      <w:r w:rsidRPr="004C3A54">
        <w:rPr>
          <w:rFonts w:ascii="Times New Roman" w:hAnsi="Times New Roman"/>
          <w:sz w:val="28"/>
          <w:szCs w:val="28"/>
        </w:rPr>
        <w:t xml:space="preserve"> года по 0</w:t>
      </w:r>
      <w:r w:rsidR="00236169">
        <w:rPr>
          <w:rFonts w:ascii="Times New Roman" w:hAnsi="Times New Roman"/>
          <w:sz w:val="28"/>
          <w:szCs w:val="28"/>
        </w:rPr>
        <w:t>6</w:t>
      </w:r>
      <w:r w:rsidRPr="004C3A54">
        <w:rPr>
          <w:rFonts w:ascii="Times New Roman" w:hAnsi="Times New Roman"/>
          <w:sz w:val="28"/>
          <w:szCs w:val="28"/>
        </w:rPr>
        <w:t xml:space="preserve"> декабря 201</w:t>
      </w:r>
      <w:r w:rsidR="00236169">
        <w:rPr>
          <w:rFonts w:ascii="Times New Roman" w:hAnsi="Times New Roman"/>
          <w:sz w:val="28"/>
          <w:szCs w:val="28"/>
        </w:rPr>
        <w:t>8</w:t>
      </w:r>
      <w:r w:rsidRPr="004C3A54">
        <w:rPr>
          <w:rFonts w:ascii="Times New Roman" w:hAnsi="Times New Roman"/>
          <w:sz w:val="28"/>
          <w:szCs w:val="28"/>
        </w:rPr>
        <w:t xml:space="preserve"> года (включительно).</w:t>
      </w:r>
    </w:p>
    <w:p w:rsidR="00997D08" w:rsidRPr="00577ED5" w:rsidRDefault="00997D08" w:rsidP="00997D08">
      <w:pPr>
        <w:pStyle w:val="a0"/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577ED5">
        <w:rPr>
          <w:rFonts w:ascii="Times New Roman" w:hAnsi="Times New Roman"/>
          <w:sz w:val="28"/>
          <w:szCs w:val="28"/>
        </w:rPr>
        <w:t>Органом</w:t>
      </w:r>
      <w:proofErr w:type="gramEnd"/>
      <w:r w:rsidRPr="00577ED5">
        <w:rPr>
          <w:rFonts w:ascii="Times New Roman" w:hAnsi="Times New Roman"/>
          <w:sz w:val="28"/>
          <w:szCs w:val="28"/>
        </w:rPr>
        <w:t xml:space="preserve"> уполномоченным на организацию и проведение публичных слушаний в соответствии с настоящим постановлением, является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Администрация </w:t>
      </w:r>
      <w:r w:rsidRPr="00577ED5">
        <w:rPr>
          <w:rFonts w:ascii="Times New Roman" w:hAnsi="Times New Roman"/>
          <w:sz w:val="28"/>
          <w:szCs w:val="28"/>
        </w:rPr>
        <w:t xml:space="preserve"> сельского поселения Прибой муниципального района Безенчукский Самарской области.</w:t>
      </w:r>
    </w:p>
    <w:p w:rsidR="00997D08" w:rsidRPr="00577ED5" w:rsidRDefault="00997D08" w:rsidP="00997D08">
      <w:pPr>
        <w:pStyle w:val="a0"/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7ED5">
        <w:rPr>
          <w:rFonts w:ascii="Times New Roman" w:hAnsi="Times New Roman"/>
          <w:sz w:val="28"/>
          <w:szCs w:val="28"/>
        </w:rPr>
        <w:t xml:space="preserve">Место проведения  публичных слушаний (место ведения протокола публичных слушаний) </w:t>
      </w:r>
      <w:r>
        <w:rPr>
          <w:rFonts w:ascii="Times New Roman" w:hAnsi="Times New Roman"/>
          <w:sz w:val="28"/>
          <w:szCs w:val="28"/>
        </w:rPr>
        <w:t>-</w:t>
      </w:r>
      <w:r w:rsidRPr="00577ED5">
        <w:rPr>
          <w:rFonts w:ascii="Times New Roman" w:hAnsi="Times New Roman"/>
          <w:sz w:val="28"/>
          <w:szCs w:val="28"/>
        </w:rPr>
        <w:t xml:space="preserve"> 446242, Самарская область, Безенчукский район, п. Прибой, ул. Центральная,</w:t>
      </w:r>
      <w:r>
        <w:rPr>
          <w:rFonts w:ascii="Times New Roman" w:hAnsi="Times New Roman"/>
          <w:sz w:val="28"/>
          <w:szCs w:val="28"/>
        </w:rPr>
        <w:t xml:space="preserve"> 5</w:t>
      </w:r>
      <w:r w:rsidRPr="00577ED5">
        <w:rPr>
          <w:rFonts w:ascii="Times New Roman" w:hAnsi="Times New Roman"/>
          <w:sz w:val="28"/>
          <w:szCs w:val="28"/>
        </w:rPr>
        <w:t>.</w:t>
      </w:r>
    </w:p>
    <w:p w:rsidR="00997D08" w:rsidRPr="00577ED5" w:rsidRDefault="00997D08" w:rsidP="00997D08">
      <w:pPr>
        <w:pStyle w:val="a0"/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7ED5">
        <w:rPr>
          <w:rFonts w:ascii="Times New Roman" w:hAnsi="Times New Roman"/>
          <w:sz w:val="28"/>
          <w:szCs w:val="28"/>
        </w:rPr>
        <w:t>Назначить лицом, ответственным  за ведение протокола  публичных слушаний и протокола мероприятий по информированию жителей  сельского поселения Прибой по вопросу публичных слушаний</w:t>
      </w:r>
      <w:r>
        <w:rPr>
          <w:rFonts w:ascii="Times New Roman" w:hAnsi="Times New Roman"/>
          <w:sz w:val="28"/>
          <w:szCs w:val="28"/>
        </w:rPr>
        <w:t>, специалиста администрации сельского поселения Прибой муниципального района Безенчукский</w:t>
      </w:r>
      <w:r w:rsidRPr="00577E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Петраш Светлану Владимировну</w:t>
      </w:r>
      <w:r w:rsidRPr="00577E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7D08" w:rsidRPr="00577ED5" w:rsidRDefault="00997D08" w:rsidP="00997D08">
      <w:pPr>
        <w:pStyle w:val="a0"/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7ED5">
        <w:rPr>
          <w:rFonts w:ascii="Times New Roman" w:hAnsi="Times New Roman"/>
          <w:sz w:val="28"/>
          <w:szCs w:val="28"/>
        </w:rPr>
        <w:t xml:space="preserve">Мероприятие по информированию жителей сельского поселения Прибой по вопросу  публичных слушаний состоится </w:t>
      </w:r>
      <w:r w:rsidR="00525148">
        <w:rPr>
          <w:rFonts w:ascii="Times New Roman" w:hAnsi="Times New Roman"/>
          <w:sz w:val="28"/>
          <w:szCs w:val="28"/>
        </w:rPr>
        <w:t>26</w:t>
      </w:r>
      <w:r w:rsidRPr="00FB3275">
        <w:rPr>
          <w:rFonts w:ascii="Times New Roman" w:hAnsi="Times New Roman"/>
          <w:sz w:val="28"/>
          <w:szCs w:val="28"/>
        </w:rPr>
        <w:t xml:space="preserve"> </w:t>
      </w:r>
      <w:r w:rsidR="00525148">
        <w:rPr>
          <w:rFonts w:ascii="Times New Roman" w:hAnsi="Times New Roman"/>
          <w:sz w:val="28"/>
          <w:szCs w:val="28"/>
        </w:rPr>
        <w:t>ноября</w:t>
      </w:r>
      <w:r w:rsidRPr="00577ED5">
        <w:rPr>
          <w:rFonts w:ascii="Times New Roman" w:hAnsi="Times New Roman"/>
          <w:sz w:val="28"/>
          <w:szCs w:val="28"/>
        </w:rPr>
        <w:t xml:space="preserve"> 201</w:t>
      </w:r>
      <w:r w:rsidR="00525148">
        <w:rPr>
          <w:rFonts w:ascii="Times New Roman" w:hAnsi="Times New Roman"/>
          <w:sz w:val="28"/>
          <w:szCs w:val="28"/>
        </w:rPr>
        <w:t>8</w:t>
      </w:r>
      <w:r w:rsidRPr="00577ED5">
        <w:rPr>
          <w:rFonts w:ascii="Times New Roman" w:hAnsi="Times New Roman"/>
          <w:sz w:val="28"/>
          <w:szCs w:val="28"/>
        </w:rPr>
        <w:t xml:space="preserve"> года в 18 часов 00 минут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ED5">
        <w:rPr>
          <w:rFonts w:ascii="Times New Roman" w:hAnsi="Times New Roman"/>
          <w:sz w:val="28"/>
          <w:szCs w:val="28"/>
        </w:rPr>
        <w:t>446242, Самарская область, Безенчукский район, п. Прибой, ул. Центральная, 5.</w:t>
      </w:r>
    </w:p>
    <w:p w:rsidR="00997D08" w:rsidRPr="00577ED5" w:rsidRDefault="00997D08" w:rsidP="00997D08">
      <w:pPr>
        <w:pStyle w:val="a0"/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7ED5">
        <w:rPr>
          <w:rFonts w:ascii="Times New Roman" w:hAnsi="Times New Roman"/>
          <w:sz w:val="28"/>
          <w:szCs w:val="28"/>
        </w:rPr>
        <w:t>Принятие замечаний и предложений по вопросам публичных слушаний, поступивших от  жителей сельского поселения Прибой муниципального района Безенчукский и иных заинтер</w:t>
      </w:r>
      <w:r>
        <w:rPr>
          <w:rFonts w:ascii="Times New Roman" w:hAnsi="Times New Roman"/>
          <w:sz w:val="28"/>
          <w:szCs w:val="28"/>
        </w:rPr>
        <w:t>е</w:t>
      </w:r>
      <w:r w:rsidRPr="00577ED5">
        <w:rPr>
          <w:rFonts w:ascii="Times New Roman" w:hAnsi="Times New Roman"/>
          <w:sz w:val="28"/>
          <w:szCs w:val="28"/>
        </w:rPr>
        <w:t>сованных лиц, осуществляется по адресу, указанному в пункте 5 настоящего  Постановления, в раб</w:t>
      </w:r>
      <w:r>
        <w:rPr>
          <w:rFonts w:ascii="Times New Roman" w:hAnsi="Times New Roman"/>
          <w:sz w:val="28"/>
          <w:szCs w:val="28"/>
        </w:rPr>
        <w:t>очие дни с 10 часов до 19 часов</w:t>
      </w:r>
      <w:r w:rsidRPr="00577ED5">
        <w:rPr>
          <w:rFonts w:ascii="Times New Roman" w:hAnsi="Times New Roman"/>
          <w:sz w:val="28"/>
          <w:szCs w:val="28"/>
        </w:rPr>
        <w:t>, в субботу с 12 часов до 17 часов. Письменные замечания и предложения подлежат приобщению к протоколу публичных слушаний.</w:t>
      </w:r>
    </w:p>
    <w:p w:rsidR="00997D08" w:rsidRPr="00577ED5" w:rsidRDefault="00997D08" w:rsidP="00997D08">
      <w:pPr>
        <w:pStyle w:val="a0"/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7ED5">
        <w:rPr>
          <w:rFonts w:ascii="Times New Roman" w:hAnsi="Times New Roman"/>
          <w:sz w:val="28"/>
          <w:szCs w:val="28"/>
        </w:rPr>
        <w:t xml:space="preserve">Прием  замечаний и предложений по вопросу публичных слушаний оканчивается </w:t>
      </w:r>
      <w:r w:rsidRPr="00FB3275">
        <w:rPr>
          <w:rFonts w:ascii="Times New Roman" w:hAnsi="Times New Roman"/>
          <w:sz w:val="28"/>
          <w:szCs w:val="28"/>
        </w:rPr>
        <w:t>0</w:t>
      </w:r>
      <w:r w:rsidR="00525148">
        <w:rPr>
          <w:rFonts w:ascii="Times New Roman" w:hAnsi="Times New Roman"/>
          <w:sz w:val="28"/>
          <w:szCs w:val="28"/>
        </w:rPr>
        <w:t>3</w:t>
      </w:r>
      <w:r w:rsidRPr="00FB3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577ED5">
        <w:rPr>
          <w:rFonts w:ascii="Times New Roman" w:hAnsi="Times New Roman"/>
          <w:sz w:val="28"/>
          <w:szCs w:val="28"/>
        </w:rPr>
        <w:t xml:space="preserve"> 201</w:t>
      </w:r>
      <w:r w:rsidR="00525148">
        <w:rPr>
          <w:rFonts w:ascii="Times New Roman" w:hAnsi="Times New Roman"/>
          <w:sz w:val="28"/>
          <w:szCs w:val="28"/>
        </w:rPr>
        <w:t>8</w:t>
      </w:r>
      <w:r w:rsidRPr="00577ED5">
        <w:rPr>
          <w:rFonts w:ascii="Times New Roman" w:hAnsi="Times New Roman"/>
          <w:sz w:val="28"/>
          <w:szCs w:val="28"/>
        </w:rPr>
        <w:t xml:space="preserve"> года.</w:t>
      </w:r>
    </w:p>
    <w:p w:rsidR="00997D08" w:rsidRPr="00577ED5" w:rsidRDefault="00997D08" w:rsidP="00997D08">
      <w:pPr>
        <w:pStyle w:val="a0"/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7ED5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97D08" w:rsidRPr="00577ED5" w:rsidRDefault="00997D08" w:rsidP="00997D08">
      <w:pPr>
        <w:pStyle w:val="a0"/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7ED5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6D0DFE">
        <w:rPr>
          <w:rFonts w:ascii="Times New Roman" w:hAnsi="Times New Roman"/>
          <w:sz w:val="28"/>
          <w:szCs w:val="28"/>
        </w:rPr>
        <w:t>, а также проект Решения Собрания представителей сельского поселения Прибой «О</w:t>
      </w:r>
      <w:r w:rsidR="006D0DFE" w:rsidRPr="001E7B6B">
        <w:rPr>
          <w:rFonts w:ascii="Times New Roman" w:hAnsi="Times New Roman"/>
          <w:sz w:val="28"/>
          <w:szCs w:val="28"/>
        </w:rPr>
        <w:t xml:space="preserve"> бюджет</w:t>
      </w:r>
      <w:r w:rsidR="006D0DFE">
        <w:rPr>
          <w:rFonts w:ascii="Times New Roman" w:hAnsi="Times New Roman"/>
          <w:sz w:val="28"/>
          <w:szCs w:val="28"/>
        </w:rPr>
        <w:t>е</w:t>
      </w:r>
      <w:r w:rsidR="006D0DFE" w:rsidRPr="001E7B6B">
        <w:rPr>
          <w:rFonts w:ascii="Times New Roman" w:hAnsi="Times New Roman"/>
          <w:sz w:val="28"/>
          <w:szCs w:val="28"/>
        </w:rPr>
        <w:t xml:space="preserve"> сельского поселения Прибой муниципального района Безенчукский Самарской области на 201</w:t>
      </w:r>
      <w:r w:rsidR="00525148">
        <w:rPr>
          <w:rFonts w:ascii="Times New Roman" w:hAnsi="Times New Roman"/>
          <w:sz w:val="28"/>
          <w:szCs w:val="28"/>
        </w:rPr>
        <w:t>9</w:t>
      </w:r>
      <w:r w:rsidR="006D0DFE" w:rsidRPr="001E7B6B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525148">
        <w:rPr>
          <w:rFonts w:ascii="Times New Roman" w:hAnsi="Times New Roman"/>
          <w:sz w:val="28"/>
          <w:szCs w:val="28"/>
        </w:rPr>
        <w:t>20</w:t>
      </w:r>
      <w:r w:rsidR="006D0DFE" w:rsidRPr="001E7B6B">
        <w:rPr>
          <w:rFonts w:ascii="Times New Roman" w:hAnsi="Times New Roman"/>
          <w:sz w:val="28"/>
          <w:szCs w:val="28"/>
        </w:rPr>
        <w:t>-202</w:t>
      </w:r>
      <w:r w:rsidR="00525148">
        <w:rPr>
          <w:rFonts w:ascii="Times New Roman" w:hAnsi="Times New Roman"/>
          <w:sz w:val="28"/>
          <w:szCs w:val="28"/>
        </w:rPr>
        <w:t>1</w:t>
      </w:r>
      <w:r w:rsidR="006D0DFE" w:rsidRPr="001E7B6B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ED5">
        <w:rPr>
          <w:rFonts w:ascii="Times New Roman" w:hAnsi="Times New Roman"/>
          <w:sz w:val="28"/>
          <w:szCs w:val="28"/>
        </w:rPr>
        <w:t>в газете «Вестник сельского поселения Прибой».</w:t>
      </w:r>
    </w:p>
    <w:p w:rsidR="00997D08" w:rsidRPr="00577ED5" w:rsidRDefault="00997D08" w:rsidP="00997D08">
      <w:pPr>
        <w:pStyle w:val="a0"/>
        <w:shd w:val="clear" w:color="auto" w:fill="FFFFFF"/>
        <w:tabs>
          <w:tab w:val="left" w:pos="0"/>
        </w:tabs>
        <w:spacing w:after="0" w:line="240" w:lineRule="auto"/>
        <w:textAlignment w:val="baseline"/>
        <w:rPr>
          <w:sz w:val="28"/>
          <w:szCs w:val="28"/>
        </w:rPr>
      </w:pPr>
    </w:p>
    <w:p w:rsidR="00997D08" w:rsidRPr="00577ED5" w:rsidRDefault="00997D08" w:rsidP="00997D08">
      <w:pPr>
        <w:pStyle w:val="a0"/>
        <w:shd w:val="clear" w:color="auto" w:fill="FFFFFF"/>
        <w:tabs>
          <w:tab w:val="left" w:pos="0"/>
        </w:tabs>
        <w:spacing w:after="0" w:line="240" w:lineRule="auto"/>
        <w:textAlignment w:val="baseline"/>
        <w:rPr>
          <w:sz w:val="28"/>
          <w:szCs w:val="28"/>
        </w:rPr>
      </w:pPr>
    </w:p>
    <w:p w:rsidR="00997D08" w:rsidRPr="00325BD8" w:rsidRDefault="00997D08" w:rsidP="00997D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5BD8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Прибой </w:t>
      </w:r>
    </w:p>
    <w:p w:rsidR="00997D08" w:rsidRPr="00325BD8" w:rsidRDefault="00997D08" w:rsidP="00997D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5B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Безенчукский </w:t>
      </w:r>
    </w:p>
    <w:p w:rsidR="00997D08" w:rsidRPr="00325BD8" w:rsidRDefault="00997D08" w:rsidP="00997D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5BD8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25BD8">
        <w:rPr>
          <w:rFonts w:ascii="Times New Roman" w:eastAsia="Times New Roman" w:hAnsi="Times New Roman" w:cs="Times New Roman"/>
          <w:sz w:val="28"/>
          <w:szCs w:val="28"/>
        </w:rPr>
        <w:t>В.В. Пахомов</w:t>
      </w:r>
    </w:p>
    <w:p w:rsidR="00997D08" w:rsidRPr="00325BD8" w:rsidRDefault="00997D08" w:rsidP="00997D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997D08" w:rsidRDefault="00997D08" w:rsidP="00997D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997D08" w:rsidRDefault="00997D08" w:rsidP="00997D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997D08" w:rsidRDefault="00997D08" w:rsidP="00997D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997D08" w:rsidRDefault="00997D08" w:rsidP="00997D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997D08" w:rsidRDefault="00997D08" w:rsidP="00997D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997D08" w:rsidRDefault="00997D08" w:rsidP="00997D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997D08" w:rsidRDefault="00997D08" w:rsidP="00997D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997D08" w:rsidRDefault="00997D08" w:rsidP="00997D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997D08" w:rsidRDefault="00997D08" w:rsidP="00997D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997D08" w:rsidRDefault="00997D08" w:rsidP="00997D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997D08" w:rsidRDefault="00997D08" w:rsidP="00997D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997D08" w:rsidRDefault="00997D08" w:rsidP="00997D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997D08" w:rsidRDefault="00997D08" w:rsidP="00997D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997D08" w:rsidRDefault="00997D08" w:rsidP="00997D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997D08" w:rsidRDefault="00997D08" w:rsidP="00997D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997D08" w:rsidRDefault="00997D08" w:rsidP="00997D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997D08" w:rsidRDefault="00997D08" w:rsidP="00997D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997D08" w:rsidRDefault="00997D08" w:rsidP="00997D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997D08" w:rsidRPr="00325BD8" w:rsidRDefault="00997D08" w:rsidP="00997D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325BD8">
        <w:rPr>
          <w:rFonts w:ascii="Times New Roman" w:eastAsia="Times New Roman" w:hAnsi="Times New Roman" w:cs="Times New Roman"/>
          <w:sz w:val="18"/>
          <w:szCs w:val="18"/>
        </w:rPr>
        <w:t xml:space="preserve">Исп. С.В. Петраш </w:t>
      </w:r>
    </w:p>
    <w:p w:rsidR="00997D08" w:rsidRDefault="00997D08" w:rsidP="00997D08">
      <w:pPr>
        <w:spacing w:after="0" w:line="240" w:lineRule="auto"/>
        <w:rPr>
          <w:sz w:val="28"/>
          <w:szCs w:val="28"/>
        </w:rPr>
      </w:pPr>
      <w:r w:rsidRPr="00325BD8">
        <w:rPr>
          <w:rFonts w:ascii="Times New Roman" w:eastAsia="Times New Roman" w:hAnsi="Times New Roman" w:cs="Times New Roman"/>
          <w:sz w:val="18"/>
          <w:szCs w:val="18"/>
        </w:rPr>
        <w:t>т.8(84676)43310</w:t>
      </w:r>
      <w:r w:rsidRPr="00577ED5">
        <w:rPr>
          <w:sz w:val="28"/>
          <w:szCs w:val="28"/>
        </w:rPr>
        <w:t xml:space="preserve">                 </w:t>
      </w:r>
    </w:p>
    <w:p w:rsidR="00997D08" w:rsidRDefault="00997D08" w:rsidP="00997D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 </w:t>
      </w:r>
    </w:p>
    <w:p w:rsidR="00997D08" w:rsidRPr="008D601A" w:rsidRDefault="00997D08" w:rsidP="00997D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601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97D08" w:rsidRPr="008D601A" w:rsidRDefault="00997D08" w:rsidP="00997D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САМАРСКАЯ ОБЛАСТЬ</w:t>
      </w:r>
    </w:p>
    <w:p w:rsidR="00997D08" w:rsidRPr="008D601A" w:rsidRDefault="00997D08" w:rsidP="00997D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МУНИЦИПАЛЬНЫЙ РАЙОН БЕЗЕНЧУКСКИЙ</w:t>
      </w:r>
    </w:p>
    <w:p w:rsidR="00997D08" w:rsidRPr="008D601A" w:rsidRDefault="00997D08" w:rsidP="00997D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СОБРАНИЕ ПРЕДСТАВИТЕЛЕЙ СЕЛЬСКОГО ПОСЕЛЕНИЯ</w:t>
      </w:r>
    </w:p>
    <w:p w:rsidR="00997D08" w:rsidRPr="008D601A" w:rsidRDefault="00997D08" w:rsidP="00997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ПРИБОЙ ТРЕТЬЕГО СОЗЫВА</w:t>
      </w:r>
      <w:r w:rsidRPr="008D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8D6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7D08" w:rsidRPr="008D601A" w:rsidRDefault="00997D08" w:rsidP="00997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</w:p>
    <w:p w:rsidR="00997D08" w:rsidRPr="008D601A" w:rsidRDefault="00997D08" w:rsidP="00997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РЕШЕНИЕ</w:t>
      </w:r>
    </w:p>
    <w:p w:rsidR="00997D08" w:rsidRPr="008D601A" w:rsidRDefault="00997D08" w:rsidP="00997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D08" w:rsidRPr="008D601A" w:rsidRDefault="00997D08" w:rsidP="00997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0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D60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 w:rsidRPr="008D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1329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D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D60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8D60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Pr="008D60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D601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97D08" w:rsidRDefault="00997D08" w:rsidP="00997D0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97D08" w:rsidRDefault="00997D08" w:rsidP="00997D0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D60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бюджете сельского поселения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Прибой </w:t>
      </w:r>
      <w:r w:rsidRPr="008D60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муниципального района Безенчукский Самарской области на 201</w:t>
      </w:r>
      <w:r w:rsidR="005251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Pr="008D60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 и плановый период </w:t>
      </w:r>
    </w:p>
    <w:p w:rsidR="00525148" w:rsidRPr="00525148" w:rsidRDefault="00997D08" w:rsidP="001329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8D60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="005251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8D60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</w:t>
      </w:r>
      <w:r w:rsidR="005251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8D60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годов</w:t>
      </w:r>
      <w:r w:rsidR="00525148" w:rsidRPr="0052514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Статья 1</w:t>
      </w:r>
    </w:p>
    <w:p w:rsidR="00525148" w:rsidRPr="00297B46" w:rsidRDefault="00525148" w:rsidP="00297B46">
      <w:pPr>
        <w:suppressAutoHyphens/>
        <w:spacing w:before="28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1.</w:t>
      </w:r>
      <w:r w:rsidR="0029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Утвердить основные характеристики бюджета поселения Прибой  на 2019 год: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общий объём доходов   -   5847 тыс. рублей,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общий объём расходов  -  5847 тыс. рублей,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дефицит -                            0        тыс. рублей.</w:t>
      </w:r>
    </w:p>
    <w:p w:rsidR="00525148" w:rsidRPr="00297B46" w:rsidRDefault="00525148" w:rsidP="00297B46">
      <w:pPr>
        <w:suppressAutoHyphens/>
        <w:spacing w:before="28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2</w:t>
      </w: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Утвердить основные характеристики  бюджета  поселения на плановый период 2020 года: 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общий объём доходов  -   3700  тыс. рублей,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общий объём расходов  -  3700 тыс. рублей,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дефицит -                       0 тыс. рублей.</w:t>
      </w:r>
    </w:p>
    <w:p w:rsidR="00525148" w:rsidRPr="00297B46" w:rsidRDefault="00525148" w:rsidP="00297B46">
      <w:pPr>
        <w:suppressAutoHyphens/>
        <w:spacing w:before="28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3.</w:t>
      </w: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Утвердить основные характеристики бюджета поселения на плановый период 2021 года: 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общий объём доходов  -  4046   тыс. рублей,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общий объём расходов  -  4046   тыс. рублей, 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дефицит -                           0 тыс. рублей.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Статья 2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Утвердить общий объем условно утвержденных расходов: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2020 год    -    100  тыс. рублей,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2021 год  –      200 тыс. рублей.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>Статья  3</w:t>
      </w:r>
    </w:p>
    <w:p w:rsidR="00525148" w:rsidRPr="00297B46" w:rsidRDefault="00525148" w:rsidP="00297B46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Утвердить общий объем бюджетных ассигнований, направляемых на исполнение публичных нормативных обязательств в 2019 году, в размере 0 тыс. руб.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Статья 4 </w:t>
      </w:r>
    </w:p>
    <w:p w:rsidR="00525148" w:rsidRPr="00297B46" w:rsidRDefault="00525148" w:rsidP="00297B46">
      <w:pPr>
        <w:suppressAutoHyphens/>
        <w:spacing w:before="28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1. </w:t>
      </w: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Утвердить объём безвозмездных поступлений в доход  бюджета сельского поселения Прибой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2019 году в сумме       1958 тыс. рублей,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2020 году в сумме       32 тыс. рублей,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2021 году в сумме       32 тыс. рублей.</w:t>
      </w:r>
    </w:p>
    <w:p w:rsidR="00297B46" w:rsidRDefault="00525148" w:rsidP="00297B46">
      <w:pPr>
        <w:suppressAutoHyphens/>
        <w:spacing w:before="28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2</w:t>
      </w: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Утвердить объём межбюджетных трансфертов, получаемых из </w:t>
      </w:r>
      <w:proofErr w:type="gramStart"/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областного</w:t>
      </w:r>
      <w:proofErr w:type="gramEnd"/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бюджета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2019 году в сумме 852 тыс. рублей,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2020 году в сумме 0 тыс. рублей,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2021 году в сумме 0 тыс. рублей.</w:t>
      </w:r>
    </w:p>
    <w:p w:rsidR="00525148" w:rsidRPr="00297B46" w:rsidRDefault="00525148" w:rsidP="00297B46">
      <w:pPr>
        <w:suppressAutoHyphens/>
        <w:spacing w:before="28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3</w:t>
      </w: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Утвердить объём межбюджетных трансфертов, получаемых из районного бюджета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2019 году в сумме  1075 тыс. рублей,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2020 году в сумме  32 тыс. рублей,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2021 году в сумме  32 тыс. рублей.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Статья 5</w:t>
      </w:r>
    </w:p>
    <w:p w:rsidR="00525148" w:rsidRPr="00297B46" w:rsidRDefault="00525148" w:rsidP="00297B46">
      <w:pPr>
        <w:suppressAutoHyphens/>
        <w:spacing w:before="28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1.</w:t>
      </w: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Утвердить перечень главных администраторов доходов бюджета поселения согласно Приложению 1 к настоящему Решению.</w:t>
      </w:r>
    </w:p>
    <w:p w:rsidR="00525148" w:rsidRPr="00297B46" w:rsidRDefault="00525148" w:rsidP="00297B46">
      <w:pPr>
        <w:suppressAutoHyphens/>
        <w:spacing w:before="28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2</w:t>
      </w: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Утвердить перечень главных администраторов,  источников финансирования дефицита бюджета поселения согласно Приложению 2 к настоящему решению.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Статья 6</w:t>
      </w:r>
    </w:p>
    <w:p w:rsidR="00525148" w:rsidRPr="00297B46" w:rsidRDefault="00525148" w:rsidP="00297B46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Образовать в расходной  части бюджета сельского поселения резервный фонд администрации сельского поселения: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в  2019 году в сумме 5 тыс. рублей,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2020  году в сумме 5 тыс. рублей,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 2021  году в сумме 5 тыс. рублей.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Статья 7</w:t>
      </w:r>
    </w:p>
    <w:p w:rsidR="00525148" w:rsidRPr="00297B46" w:rsidRDefault="00525148" w:rsidP="00297B46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Утвердить распределение бюджетных ассигнований  дорожного фонда поселения: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2019 году в сумме 597 тыс. рублей,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2020 году в сумме 716 тыс. рублей,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2021 году в сумме  849 тыс. рублей.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Статья 8</w:t>
      </w:r>
    </w:p>
    <w:p w:rsidR="00525148" w:rsidRPr="00297B46" w:rsidRDefault="00525148" w:rsidP="00297B46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Утвердить ведомственную структуру расходов бюджета поселения:</w:t>
      </w:r>
    </w:p>
    <w:p w:rsidR="00525148" w:rsidRPr="00297B46" w:rsidRDefault="00525148" w:rsidP="00297B46">
      <w:pPr>
        <w:pStyle w:val="a8"/>
        <w:numPr>
          <w:ilvl w:val="1"/>
          <w:numId w:val="2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 2019 год согласно Приложению 4 к настоящему Решению, </w:t>
      </w:r>
    </w:p>
    <w:p w:rsidR="00525148" w:rsidRPr="00297B46" w:rsidRDefault="00525148" w:rsidP="00297B46">
      <w:pPr>
        <w:pStyle w:val="a8"/>
        <w:numPr>
          <w:ilvl w:val="1"/>
          <w:numId w:val="2"/>
        </w:num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плановый период 2020-2021 годов согласно Приложению 5 к настоящему Решению.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Статья 9  </w:t>
      </w:r>
    </w:p>
    <w:p w:rsidR="00525148" w:rsidRPr="00297B46" w:rsidRDefault="00525148" w:rsidP="00297B46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Утвердить распределение бюджетных ассигнований по целевым статьям (муниципальным программам сельского поселения и не программным направлениям деятельности), группам и подгруппам  </w:t>
      </w:r>
      <w:proofErr w:type="gramStart"/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видов расходов классификации расходов бюджета сельского поселения</w:t>
      </w:r>
      <w:proofErr w:type="gramEnd"/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525148" w:rsidRPr="00297B46" w:rsidRDefault="00525148" w:rsidP="00297B46">
      <w:pPr>
        <w:numPr>
          <w:ilvl w:val="0"/>
          <w:numId w:val="1"/>
        </w:numPr>
        <w:tabs>
          <w:tab w:val="clear" w:pos="0"/>
          <w:tab w:val="num" w:pos="585"/>
        </w:tabs>
        <w:suppressAutoHyphens/>
        <w:spacing w:before="280" w:after="0" w:line="240" w:lineRule="auto"/>
        <w:ind w:left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 2019 год согласно Приложению 6 к настоящему Решению, </w:t>
      </w:r>
    </w:p>
    <w:p w:rsidR="00525148" w:rsidRPr="00297B46" w:rsidRDefault="00525148" w:rsidP="00297B46">
      <w:pPr>
        <w:numPr>
          <w:ilvl w:val="0"/>
          <w:numId w:val="1"/>
        </w:numPr>
        <w:tabs>
          <w:tab w:val="clear" w:pos="0"/>
          <w:tab w:val="num" w:pos="585"/>
        </w:tabs>
        <w:suppressAutoHyphens/>
        <w:spacing w:after="280" w:line="240" w:lineRule="auto"/>
        <w:ind w:left="5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плановый период 2020-2021 годов согласно Приложению 7 к настоящему Решению.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Статья 10</w:t>
      </w:r>
    </w:p>
    <w:p w:rsidR="00525148" w:rsidRPr="00297B46" w:rsidRDefault="00525148" w:rsidP="00297B46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Утвердить объем межбюджетных трансфертов, предоставляемых районному бюджету из бюджета поселения: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2019 году в сумме 1188 тыс. рублей, 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2020 году в сумме    0 тыс. рублей,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2021 году в сумме   0  тыс. рублей.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Статья 11 </w:t>
      </w:r>
    </w:p>
    <w:p w:rsidR="00525148" w:rsidRPr="00297B46" w:rsidRDefault="00525148" w:rsidP="00297B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25148" w:rsidRPr="00297B46" w:rsidRDefault="00525148" w:rsidP="00297B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297B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Установить, что в 2019 году за счет средств бюджета поселения на безвозмездной и безвозвратной основе предоставляются субсидии </w:t>
      </w:r>
      <w:r w:rsidRPr="00297B4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юридическим лицам (за исключением субсидии государственным (муниципальным учреждениям), индивидуальным предпринимателям, физическим лицам – производителям товаров, работ услуг, осуществляющим свою деятельность на территории сельского поселения, в целях указанных затрат или недополученных доходов в связи с производством товаров, выполнением работ, в порядке, установленном администрации сельского поселения</w:t>
      </w:r>
      <w:proofErr w:type="gramEnd"/>
      <w:r w:rsidRPr="00297B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</w:t>
      </w:r>
      <w:r w:rsidR="001329E1" w:rsidRPr="00297B46">
        <w:rPr>
          <w:rFonts w:ascii="Times New Roman" w:eastAsia="Times New Roman" w:hAnsi="Times New Roman" w:cs="Times New Roman"/>
          <w:sz w:val="28"/>
          <w:szCs w:val="28"/>
          <w:lang w:eastAsia="zh-CN"/>
        </w:rPr>
        <w:t>рибой</w:t>
      </w:r>
      <w:r w:rsidRPr="00297B46">
        <w:rPr>
          <w:rFonts w:ascii="Times New Roman" w:eastAsia="Times New Roman" w:hAnsi="Times New Roman" w:cs="Times New Roman"/>
          <w:sz w:val="28"/>
          <w:szCs w:val="28"/>
          <w:lang w:eastAsia="zh-CN"/>
        </w:rPr>
        <w:t>, оказанием услуг в следующих сферах:</w:t>
      </w:r>
    </w:p>
    <w:p w:rsidR="00525148" w:rsidRPr="00297B46" w:rsidRDefault="00525148" w:rsidP="00297B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sz w:val="28"/>
          <w:szCs w:val="28"/>
          <w:lang w:eastAsia="zh-CN"/>
        </w:rPr>
        <w:t>1) сельскохозяйственное товарное производство, торговля, сельскохозяйственной продукции, заготовка, хранения, переработка сельскохозяйственной продукции, рыболовство:</w:t>
      </w:r>
    </w:p>
    <w:p w:rsidR="001329E1" w:rsidRPr="00297B46" w:rsidRDefault="001329E1" w:rsidP="00297B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25148" w:rsidRPr="00297B46" w:rsidRDefault="00525148" w:rsidP="00297B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2019 год в сумме 384 </w:t>
      </w:r>
      <w:proofErr w:type="spellStart"/>
      <w:r w:rsidRPr="00297B46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proofErr w:type="gramStart"/>
      <w:r w:rsidRPr="00297B46">
        <w:rPr>
          <w:rFonts w:ascii="Times New Roman" w:eastAsia="Times New Roman" w:hAnsi="Times New Roman" w:cs="Times New Roman"/>
          <w:sz w:val="28"/>
          <w:szCs w:val="28"/>
          <w:lang w:eastAsia="zh-CN"/>
        </w:rPr>
        <w:t>.р</w:t>
      </w:r>
      <w:proofErr w:type="gramEnd"/>
      <w:r w:rsidRPr="00297B46">
        <w:rPr>
          <w:rFonts w:ascii="Times New Roman" w:eastAsia="Times New Roman" w:hAnsi="Times New Roman" w:cs="Times New Roman"/>
          <w:sz w:val="28"/>
          <w:szCs w:val="28"/>
          <w:lang w:eastAsia="zh-CN"/>
        </w:rPr>
        <w:t>уб</w:t>
      </w:r>
      <w:proofErr w:type="spellEnd"/>
      <w:r w:rsidRPr="00297B46">
        <w:rPr>
          <w:rFonts w:ascii="Times New Roman" w:eastAsia="Times New Roman" w:hAnsi="Times New Roman" w:cs="Times New Roman"/>
          <w:sz w:val="28"/>
          <w:szCs w:val="28"/>
          <w:lang w:eastAsia="zh-CN"/>
        </w:rPr>
        <w:t>.,</w:t>
      </w:r>
    </w:p>
    <w:p w:rsidR="00525148" w:rsidRPr="00297B46" w:rsidRDefault="00525148" w:rsidP="00297B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2020 год в сумме 0 </w:t>
      </w:r>
      <w:proofErr w:type="spellStart"/>
      <w:r w:rsidRPr="00297B46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proofErr w:type="gramStart"/>
      <w:r w:rsidRPr="00297B46">
        <w:rPr>
          <w:rFonts w:ascii="Times New Roman" w:eastAsia="Times New Roman" w:hAnsi="Times New Roman" w:cs="Times New Roman"/>
          <w:sz w:val="28"/>
          <w:szCs w:val="28"/>
          <w:lang w:eastAsia="zh-CN"/>
        </w:rPr>
        <w:t>.р</w:t>
      </w:r>
      <w:proofErr w:type="gramEnd"/>
      <w:r w:rsidRPr="00297B46">
        <w:rPr>
          <w:rFonts w:ascii="Times New Roman" w:eastAsia="Times New Roman" w:hAnsi="Times New Roman" w:cs="Times New Roman"/>
          <w:sz w:val="28"/>
          <w:szCs w:val="28"/>
          <w:lang w:eastAsia="zh-CN"/>
        </w:rPr>
        <w:t>уб</w:t>
      </w:r>
      <w:proofErr w:type="spellEnd"/>
      <w:r w:rsidRPr="00297B46">
        <w:rPr>
          <w:rFonts w:ascii="Times New Roman" w:eastAsia="Times New Roman" w:hAnsi="Times New Roman" w:cs="Times New Roman"/>
          <w:sz w:val="28"/>
          <w:szCs w:val="28"/>
          <w:lang w:eastAsia="zh-CN"/>
        </w:rPr>
        <w:t>.,</w:t>
      </w:r>
    </w:p>
    <w:p w:rsidR="00525148" w:rsidRPr="00297B46" w:rsidRDefault="00525148" w:rsidP="00297B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2021 год в сумме 0 </w:t>
      </w:r>
      <w:proofErr w:type="spellStart"/>
      <w:r w:rsidRPr="00297B46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proofErr w:type="gramStart"/>
      <w:r w:rsidRPr="00297B46">
        <w:rPr>
          <w:rFonts w:ascii="Times New Roman" w:eastAsia="Times New Roman" w:hAnsi="Times New Roman" w:cs="Times New Roman"/>
          <w:sz w:val="28"/>
          <w:szCs w:val="28"/>
          <w:lang w:eastAsia="zh-CN"/>
        </w:rPr>
        <w:t>.р</w:t>
      </w:r>
      <w:proofErr w:type="gramEnd"/>
      <w:r w:rsidRPr="00297B46">
        <w:rPr>
          <w:rFonts w:ascii="Times New Roman" w:eastAsia="Times New Roman" w:hAnsi="Times New Roman" w:cs="Times New Roman"/>
          <w:sz w:val="28"/>
          <w:szCs w:val="28"/>
          <w:lang w:eastAsia="zh-CN"/>
        </w:rPr>
        <w:t>уб</w:t>
      </w:r>
      <w:proofErr w:type="spellEnd"/>
      <w:r w:rsidRPr="00297B4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Статья 12 </w:t>
      </w:r>
    </w:p>
    <w:p w:rsidR="00525148" w:rsidRPr="00297B46" w:rsidRDefault="00525148" w:rsidP="00297B46">
      <w:pPr>
        <w:suppressAutoHyphens/>
        <w:spacing w:before="28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1</w:t>
      </w: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.Утвердить бюджетные ассигнования на возможное исполнение обязательств сельского поселения </w:t>
      </w:r>
      <w:r w:rsidR="001329E1"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Прибой </w:t>
      </w: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 выданным муниципальным гарантиям, ведущее к возникновению права регрессивного требования гаранта к </w:t>
      </w:r>
      <w:proofErr w:type="spellStart"/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принципиалу</w:t>
      </w:r>
      <w:proofErr w:type="spellEnd"/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либо обусловленное уступкой гаранту прав требования бенефициара к </w:t>
      </w:r>
      <w:proofErr w:type="spellStart"/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принципиалу</w:t>
      </w:r>
      <w:proofErr w:type="spellEnd"/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за счет источников, финансирования дефицита бюджета сельского поселения: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 2019 год в сумме 0 тыс. рублей,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 2020 год в сумме 0 тыс. рублей, 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 2021 год в сумме 0 тыс. рублей.</w:t>
      </w:r>
    </w:p>
    <w:p w:rsidR="00525148" w:rsidRPr="00297B46" w:rsidRDefault="00525148" w:rsidP="00297B46">
      <w:pPr>
        <w:suppressAutoHyphens/>
        <w:spacing w:before="28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2.</w:t>
      </w: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Установить, что предоставление муниципальных гарантий поселения осуществляется при условии закрепления бюджетом поселения бюджетных ассигнований на возможное исполнение обязательств поселения </w:t>
      </w:r>
      <w:r w:rsidR="001329E1"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Прибой </w:t>
      </w: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 выданным муниципальным гарантиям в размере не менее 100 процентов от суммы муниципальной гарантии.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Статья 13</w:t>
      </w:r>
    </w:p>
    <w:p w:rsidR="00525148" w:rsidRDefault="00525148" w:rsidP="00297B46">
      <w:pPr>
        <w:suppressAutoHyphens/>
        <w:spacing w:before="28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1</w:t>
      </w: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.Установить  предельный объем муниципального внутреннего долга сельского поселения П</w:t>
      </w:r>
      <w:r w:rsidR="001329E1"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рибой</w:t>
      </w: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297B46" w:rsidRPr="00297B46" w:rsidRDefault="00297B46" w:rsidP="00297B46">
      <w:pPr>
        <w:suppressAutoHyphens/>
        <w:spacing w:before="28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25148" w:rsidRPr="00297B46" w:rsidRDefault="00525148" w:rsidP="00297B4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 2019 году – в сумме 0 тыс. рублей,</w:t>
      </w:r>
    </w:p>
    <w:p w:rsidR="00525148" w:rsidRPr="00297B46" w:rsidRDefault="00525148" w:rsidP="00297B4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25148" w:rsidRPr="00297B46" w:rsidRDefault="00525148" w:rsidP="00297B4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 2020 году – в сумме 0 тыс. рублей,</w:t>
      </w:r>
    </w:p>
    <w:p w:rsidR="00525148" w:rsidRDefault="00525148" w:rsidP="00297B46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 2021 году – в сумме 0 тыс. рублей.</w:t>
      </w:r>
    </w:p>
    <w:p w:rsidR="00297B46" w:rsidRPr="00297B46" w:rsidRDefault="00297B46" w:rsidP="00297B46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25148" w:rsidRPr="00297B46" w:rsidRDefault="00525148" w:rsidP="00297B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>2</w:t>
      </w: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.Установить верхний предел муниципального внутреннего долга сельского поселения П</w:t>
      </w:r>
      <w:r w:rsidR="001329E1"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рибой</w:t>
      </w: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525148" w:rsidRPr="00297B46" w:rsidRDefault="00525148" w:rsidP="00297B46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1 января 2020 года - в сумме 0 тыс. рублей, в том числе верхний предел долга по муниципальным гарантиям в сумме 0 тыс. рублей;</w:t>
      </w:r>
    </w:p>
    <w:p w:rsidR="00525148" w:rsidRPr="00297B46" w:rsidRDefault="00525148" w:rsidP="00297B46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1 января 2021  года - в сумме 0 тыс. рублей, в том числе верхний предел долга по муниципальным гарантиям в сумме 0 тыс. рублей;</w:t>
      </w:r>
    </w:p>
    <w:p w:rsidR="00525148" w:rsidRPr="00297B46" w:rsidRDefault="00525148" w:rsidP="00297B46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1 января 2022 года - в сумме 0 тыс. рублей, в том числе верхний предел долга по муниципальным гарантиям в сумме 0 тыс. рублей;</w:t>
      </w:r>
    </w:p>
    <w:p w:rsidR="00525148" w:rsidRPr="00297B46" w:rsidRDefault="00525148" w:rsidP="00297B46">
      <w:pPr>
        <w:suppressAutoHyphens/>
        <w:spacing w:before="28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3.</w:t>
      </w: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Установить на период 2019-2021 годов значение долговой нагрузки на бюджет поселения:</w:t>
      </w:r>
    </w:p>
    <w:p w:rsidR="00525148" w:rsidRPr="00297B46" w:rsidRDefault="00525148" w:rsidP="00297B46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по всем видам долговых обязательств в размере, не превышающем 50 процентов.</w:t>
      </w:r>
    </w:p>
    <w:p w:rsidR="00525148" w:rsidRPr="00297B46" w:rsidRDefault="00525148" w:rsidP="00297B46">
      <w:pPr>
        <w:suppressAutoHyphens/>
        <w:spacing w:before="28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4.</w:t>
      </w: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Установить предельные объемы расходов на обслуживание муниципального долга сельского поселения П</w:t>
      </w:r>
      <w:r w:rsidR="001329E1"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рибой</w:t>
      </w: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: 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2019 году – в сумме 0 тыс. рублей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 2020 году – в сумме 0 тыс. рублей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 2021 году – в сумме 0 тыс. рублей</w:t>
      </w:r>
    </w:p>
    <w:p w:rsidR="00525148" w:rsidRPr="00297B46" w:rsidRDefault="00525148" w:rsidP="00297B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</w:p>
    <w:p w:rsidR="00525148" w:rsidRPr="00297B46" w:rsidRDefault="00525148" w:rsidP="00297B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Статья 14 </w:t>
      </w:r>
    </w:p>
    <w:p w:rsidR="00525148" w:rsidRPr="00297B46" w:rsidRDefault="00525148" w:rsidP="00297B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источники внутреннего финансирования дефицита  бюджета  поселения на 2019 год согласно Приложению № 8 к настоящему Решению.</w:t>
      </w:r>
    </w:p>
    <w:p w:rsidR="00525148" w:rsidRPr="00297B46" w:rsidRDefault="00525148" w:rsidP="00297B46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Утвердить источники внутреннего финансирования дефицита  бюджета  поселения на плановый период 2020 и 2021 годов согласно  Приложению № 9 к настоящему Решению.</w:t>
      </w:r>
    </w:p>
    <w:p w:rsidR="00525148" w:rsidRPr="00297B46" w:rsidRDefault="00525148" w:rsidP="00297B46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Статья 15</w:t>
      </w:r>
    </w:p>
    <w:p w:rsidR="00525148" w:rsidRPr="00297B46" w:rsidRDefault="00525148" w:rsidP="00297B46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Утвердить программу муниципальных внутренних заимствований сельского поселения Прибой  на 2019 и плановый период 2020 и 2021 годов согласно Приложению  № 10 настоящего Решения.</w:t>
      </w:r>
    </w:p>
    <w:p w:rsidR="00525148" w:rsidRPr="00297B46" w:rsidRDefault="00525148" w:rsidP="00297B46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Статья 16</w:t>
      </w:r>
    </w:p>
    <w:p w:rsidR="00525148" w:rsidRPr="00297B46" w:rsidRDefault="00525148" w:rsidP="00297B46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Утвердить программу муниципальных гарантий сельского поселения Прибой  на 2019 и плановый период 2020 и 2021 годов согласно Приложению  № 11 настоящего Решения.</w:t>
      </w:r>
    </w:p>
    <w:p w:rsidR="00525148" w:rsidRPr="00297B46" w:rsidRDefault="00525148" w:rsidP="00297B46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Статья 17</w:t>
      </w:r>
    </w:p>
    <w:p w:rsidR="00525148" w:rsidRPr="00297B46" w:rsidRDefault="00525148" w:rsidP="00297B46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Утвердить нормативы распределения доходов между бюджетами сельского поселения Прибой и муниципального района Безенчукский на 2019 год и </w:t>
      </w: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плановый период 2020 и 2021 годов согласно Приложению 3 к настоящему Решению.</w:t>
      </w:r>
    </w:p>
    <w:p w:rsidR="00525148" w:rsidRPr="00297B46" w:rsidRDefault="00525148" w:rsidP="00297B46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Статья 18</w:t>
      </w:r>
    </w:p>
    <w:p w:rsidR="00525148" w:rsidRPr="00297B46" w:rsidRDefault="00525148" w:rsidP="00297B46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Утвердить прогноз по доходам бюджета сельского поселения на 2019 год и плановый период 2020 и 2021 годов согласно Приложению 12 к настоящему решению.</w:t>
      </w:r>
    </w:p>
    <w:p w:rsidR="00525148" w:rsidRPr="00297B46" w:rsidRDefault="00525148" w:rsidP="00297B46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Статья 19</w:t>
      </w:r>
    </w:p>
    <w:p w:rsidR="00525148" w:rsidRPr="00297B46" w:rsidRDefault="00525148" w:rsidP="00297B46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7B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Настоящее Решение вступает в силу с 01 января  по 31 декабря 2019 года.</w:t>
      </w:r>
    </w:p>
    <w:p w:rsidR="00997D08" w:rsidRPr="00297B46" w:rsidRDefault="00997D08" w:rsidP="00297B46">
      <w:pPr>
        <w:autoSpaceDE w:val="0"/>
        <w:spacing w:after="0" w:line="372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7D08" w:rsidRPr="00997D08" w:rsidRDefault="00997D08" w:rsidP="00997D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97D08"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поселения Прибой </w:t>
      </w:r>
    </w:p>
    <w:p w:rsidR="00997D08" w:rsidRPr="00997D08" w:rsidRDefault="00997D08" w:rsidP="00997D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97D0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Безенчукский </w:t>
      </w:r>
    </w:p>
    <w:p w:rsidR="00997D08" w:rsidRPr="00997D08" w:rsidRDefault="00997D08" w:rsidP="00997D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97D08">
        <w:rPr>
          <w:rFonts w:ascii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97D0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74EF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997D0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В.В. Пахомов</w:t>
      </w:r>
    </w:p>
    <w:p w:rsidR="00997D08" w:rsidRPr="00997D08" w:rsidRDefault="00997D08" w:rsidP="00997D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7D08" w:rsidRPr="00997D08" w:rsidRDefault="00997D08" w:rsidP="00997D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97D08">
        <w:rPr>
          <w:rFonts w:ascii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997D08" w:rsidRPr="00997D08" w:rsidRDefault="00297B46" w:rsidP="00997D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bookmarkStart w:id="0" w:name="_GoBack"/>
      <w:bookmarkEnd w:id="0"/>
      <w:r w:rsidR="00997D08" w:rsidRPr="00997D08">
        <w:rPr>
          <w:rFonts w:ascii="Times New Roman" w:hAnsi="Times New Roman" w:cs="Times New Roman"/>
          <w:sz w:val="28"/>
          <w:szCs w:val="28"/>
          <w:lang w:eastAsia="ru-RU"/>
        </w:rPr>
        <w:t xml:space="preserve">ельского поселения Прибой </w:t>
      </w:r>
    </w:p>
    <w:p w:rsidR="00997D08" w:rsidRPr="00997D08" w:rsidRDefault="00997D08" w:rsidP="00997D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97D0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Безенчукский </w:t>
      </w:r>
    </w:p>
    <w:p w:rsidR="00997D08" w:rsidRPr="00997D08" w:rsidRDefault="00997D08" w:rsidP="00997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D08">
        <w:rPr>
          <w:rFonts w:ascii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74EF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997D08">
        <w:rPr>
          <w:rFonts w:ascii="Times New Roman" w:hAnsi="Times New Roman" w:cs="Times New Roman"/>
          <w:sz w:val="28"/>
          <w:szCs w:val="28"/>
          <w:lang w:eastAsia="ru-RU"/>
        </w:rPr>
        <w:t xml:space="preserve">   А.М. Евдокимова</w:t>
      </w:r>
      <w:r w:rsidRPr="00997D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7D08" w:rsidRPr="008D601A" w:rsidRDefault="00997D08" w:rsidP="00997D08">
      <w:pPr>
        <w:autoSpaceDE w:val="0"/>
        <w:spacing w:after="0" w:line="37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7CA2" w:rsidRDefault="00797CA2" w:rsidP="004F2C0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sectPr w:rsidR="00797CA2" w:rsidSect="006D0DFE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6587B8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FD"/>
    <w:rsid w:val="001329E1"/>
    <w:rsid w:val="0013349C"/>
    <w:rsid w:val="00144F7A"/>
    <w:rsid w:val="001468D9"/>
    <w:rsid w:val="001E64FE"/>
    <w:rsid w:val="00236169"/>
    <w:rsid w:val="00297B46"/>
    <w:rsid w:val="002D09CF"/>
    <w:rsid w:val="003743D5"/>
    <w:rsid w:val="003A4A0D"/>
    <w:rsid w:val="003D753F"/>
    <w:rsid w:val="00420B9A"/>
    <w:rsid w:val="00465467"/>
    <w:rsid w:val="004A7D1A"/>
    <w:rsid w:val="004C3A54"/>
    <w:rsid w:val="004F2C0D"/>
    <w:rsid w:val="00525148"/>
    <w:rsid w:val="00574EF3"/>
    <w:rsid w:val="00696CFD"/>
    <w:rsid w:val="006D0DFE"/>
    <w:rsid w:val="006D7BA5"/>
    <w:rsid w:val="006E1990"/>
    <w:rsid w:val="006F2A20"/>
    <w:rsid w:val="00704528"/>
    <w:rsid w:val="00797CA2"/>
    <w:rsid w:val="008761F1"/>
    <w:rsid w:val="00897BFF"/>
    <w:rsid w:val="008F0C27"/>
    <w:rsid w:val="00946B71"/>
    <w:rsid w:val="00972AF1"/>
    <w:rsid w:val="00997D08"/>
    <w:rsid w:val="009B6F1C"/>
    <w:rsid w:val="009F7261"/>
    <w:rsid w:val="00A13F27"/>
    <w:rsid w:val="00A95619"/>
    <w:rsid w:val="00B22FC5"/>
    <w:rsid w:val="00BD6A68"/>
    <w:rsid w:val="00BF5E37"/>
    <w:rsid w:val="00C34437"/>
    <w:rsid w:val="00CA1B19"/>
    <w:rsid w:val="00D629FD"/>
    <w:rsid w:val="00E561EB"/>
    <w:rsid w:val="00E76A85"/>
    <w:rsid w:val="00E8771D"/>
    <w:rsid w:val="00E902C2"/>
    <w:rsid w:val="00EB1132"/>
    <w:rsid w:val="00EF48C6"/>
    <w:rsid w:val="00F556D2"/>
    <w:rsid w:val="00F7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997D08"/>
    <w:pPr>
      <w:tabs>
        <w:tab w:val="num" w:pos="0"/>
      </w:tabs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13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997D08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5"/>
    <w:semiHidden/>
    <w:rsid w:val="00997D08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Основной текст Знак"/>
    <w:basedOn w:val="a1"/>
    <w:link w:val="a0"/>
    <w:semiHidden/>
    <w:rsid w:val="00997D08"/>
    <w:rPr>
      <w:rFonts w:ascii="Calibri" w:eastAsia="Calibri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D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D09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2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997D08"/>
    <w:pPr>
      <w:tabs>
        <w:tab w:val="num" w:pos="0"/>
      </w:tabs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13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997D08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5"/>
    <w:semiHidden/>
    <w:rsid w:val="00997D08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Основной текст Знак"/>
    <w:basedOn w:val="a1"/>
    <w:link w:val="a0"/>
    <w:semiHidden/>
    <w:rsid w:val="00997D08"/>
    <w:rPr>
      <w:rFonts w:ascii="Calibri" w:eastAsia="Calibri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D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D09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2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09F03-0405-4675-84E5-901F41D1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8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Сеня</dc:creator>
  <cp:keywords/>
  <dc:description/>
  <cp:lastModifiedBy>user</cp:lastModifiedBy>
  <cp:revision>22</cp:revision>
  <dcterms:created xsi:type="dcterms:W3CDTF">2017-11-16T14:51:00Z</dcterms:created>
  <dcterms:modified xsi:type="dcterms:W3CDTF">2018-11-16T07:42:00Z</dcterms:modified>
</cp:coreProperties>
</file>