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97" w:rsidRDefault="00625797">
      <w:pPr>
        <w:pStyle w:val="a"/>
        <w:ind w:left="-1440"/>
        <w:jc w:val="right"/>
      </w:pPr>
    </w:p>
    <w:p w:rsidR="00625797" w:rsidRDefault="00625797">
      <w:pPr>
        <w:pStyle w:val="a"/>
        <w:ind w:left="-1440"/>
        <w:jc w:val="right"/>
      </w:pPr>
    </w:p>
    <w:p w:rsidR="00625797" w:rsidRDefault="00625797">
      <w:pPr>
        <w:pStyle w:val="a"/>
        <w:ind w:left="-1440"/>
        <w:jc w:val="center"/>
      </w:pPr>
      <w:r>
        <w:rPr>
          <w:b/>
          <w:sz w:val="28"/>
          <w:szCs w:val="28"/>
        </w:rPr>
        <w:t xml:space="preserve">             АДМИНИСТРАЦИЯ   МУНИЦИПАЛЬНОГО    ОБРАЗОВАНИЯ</w:t>
      </w:r>
    </w:p>
    <w:p w:rsidR="00625797" w:rsidRDefault="00625797">
      <w:pPr>
        <w:pStyle w:val="a"/>
        <w:ind w:left="-360" w:firstLine="360"/>
        <w:jc w:val="center"/>
      </w:pPr>
      <w:r>
        <w:rPr>
          <w:b/>
          <w:sz w:val="28"/>
          <w:szCs w:val="28"/>
        </w:rPr>
        <w:t>СЕЛЬСКОЕ  ПОСЕЛЕНИЕ  «ПОСЕЛОК РАМЕНСКИЙ»</w:t>
      </w:r>
    </w:p>
    <w:p w:rsidR="00625797" w:rsidRDefault="00625797">
      <w:pPr>
        <w:pStyle w:val="a"/>
        <w:ind w:left="-360" w:firstLine="360"/>
        <w:jc w:val="center"/>
      </w:pPr>
      <w:r>
        <w:rPr>
          <w:b/>
          <w:sz w:val="28"/>
          <w:szCs w:val="28"/>
        </w:rPr>
        <w:t>Мосальского района, Калужской области.</w:t>
      </w:r>
    </w:p>
    <w:p w:rsidR="00625797" w:rsidRDefault="00625797">
      <w:pPr>
        <w:pStyle w:val="a"/>
      </w:pPr>
    </w:p>
    <w:p w:rsidR="00625797" w:rsidRDefault="00625797">
      <w:pPr>
        <w:pStyle w:val="a"/>
      </w:pPr>
    </w:p>
    <w:p w:rsidR="00625797" w:rsidRDefault="00625797">
      <w:pPr>
        <w:pStyle w:val="a"/>
      </w:pPr>
      <w:r>
        <w:rPr>
          <w:b/>
          <w:sz w:val="28"/>
          <w:szCs w:val="28"/>
        </w:rPr>
        <w:t xml:space="preserve">                                          П О С Т А Н О В Л Е Н И Е</w:t>
      </w:r>
    </w:p>
    <w:p w:rsidR="00625797" w:rsidRDefault="00625797">
      <w:pPr>
        <w:pStyle w:val="a"/>
      </w:pPr>
      <w:r>
        <w:t>От «12» декабря 2018                                                                                                 № 47</w:t>
      </w:r>
    </w:p>
    <w:p w:rsidR="00625797" w:rsidRDefault="00625797">
      <w:pPr>
        <w:pStyle w:val="a"/>
      </w:pPr>
    </w:p>
    <w:p w:rsidR="00625797" w:rsidRDefault="00625797">
      <w:pPr>
        <w:pStyle w:val="a"/>
      </w:pPr>
    </w:p>
    <w:p w:rsidR="00625797" w:rsidRDefault="00625797">
      <w:pPr>
        <w:pStyle w:val="NormalWeb"/>
        <w:shd w:val="clear" w:color="auto" w:fill="FFFFFF"/>
        <w:spacing w:before="28" w:after="28"/>
      </w:pPr>
      <w:r>
        <w:rPr>
          <w:b/>
          <w:color w:val="333333"/>
          <w:sz w:val="28"/>
          <w:szCs w:val="28"/>
        </w:rPr>
        <w:t xml:space="preserve">Об утверждении порядка разработки и утверждения </w:t>
      </w:r>
    </w:p>
    <w:p w:rsidR="00625797" w:rsidRDefault="00625797">
      <w:pPr>
        <w:pStyle w:val="NormalWeb"/>
        <w:shd w:val="clear" w:color="auto" w:fill="FFFFFF"/>
        <w:spacing w:before="28" w:after="28"/>
      </w:pPr>
      <w:r>
        <w:rPr>
          <w:b/>
          <w:color w:val="333333"/>
          <w:sz w:val="28"/>
          <w:szCs w:val="28"/>
        </w:rPr>
        <w:t>административных регламентов  осуществления муниципального</w:t>
      </w:r>
    </w:p>
    <w:p w:rsidR="00625797" w:rsidRDefault="00625797">
      <w:pPr>
        <w:pStyle w:val="NormalWeb"/>
        <w:shd w:val="clear" w:color="auto" w:fill="FFFFFF"/>
        <w:spacing w:before="28" w:after="28"/>
      </w:pPr>
      <w:r>
        <w:rPr>
          <w:b/>
          <w:color w:val="333333"/>
          <w:sz w:val="28"/>
          <w:szCs w:val="28"/>
        </w:rPr>
        <w:t>контроля и административных регламентов</w:t>
      </w:r>
    </w:p>
    <w:p w:rsidR="00625797" w:rsidRDefault="00625797">
      <w:pPr>
        <w:pStyle w:val="NormalWeb"/>
        <w:shd w:val="clear" w:color="auto" w:fill="FFFFFF"/>
        <w:spacing w:before="28" w:after="28"/>
      </w:pPr>
      <w:r>
        <w:rPr>
          <w:b/>
          <w:color w:val="333333"/>
          <w:sz w:val="28"/>
          <w:szCs w:val="28"/>
        </w:rPr>
        <w:t>предоставления муниципальных услуг</w:t>
      </w:r>
    </w:p>
    <w:p w:rsidR="00625797" w:rsidRDefault="00625797">
      <w:pPr>
        <w:pStyle w:val="a"/>
      </w:pPr>
    </w:p>
    <w:p w:rsidR="00625797" w:rsidRDefault="00625797">
      <w:pPr>
        <w:pStyle w:val="a"/>
      </w:pPr>
    </w:p>
    <w:p w:rsidR="00625797" w:rsidRDefault="00625797">
      <w:pPr>
        <w:pStyle w:val="a"/>
        <w:jc w:val="both"/>
      </w:pPr>
      <w:r>
        <w:rPr>
          <w:color w:val="333333"/>
          <w:sz w:val="28"/>
          <w:szCs w:val="28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 с Уставом МО СП "Поселок Раменский"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b/>
          <w:color w:val="333333"/>
          <w:sz w:val="28"/>
          <w:szCs w:val="28"/>
        </w:rPr>
        <w:t>П О С Т А Н О В Л Я Ю: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1.    Утвердить: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1.1.Порядок разработки и утверждения административных регламентов осуществления муниципального контроля (приложение № 1);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1.2. Порядок разработки и утверждения административных регламентов предоставления муниципальных услуг (приложение № 2);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2. 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  <w:r>
        <w:rPr>
          <w:color w:val="333333"/>
          <w:sz w:val="28"/>
          <w:szCs w:val="28"/>
        </w:rPr>
        <w:br/>
        <w:t>3. Признать утратившим силу постановление администрации муниципального образования сельского поселения «Поселок Раменский» от 05.04.2013 года № 14 «Об утверждении Порядка разработки и утверждения  административных регламентов предоставления муниципальных услуг администрацией МО СП "Поселок Раменский", ее структурными подразделениями и муниципальными учреждениями Мосальского района"</w:t>
      </w:r>
      <w:r>
        <w:rPr>
          <w:color w:val="333333"/>
          <w:sz w:val="28"/>
          <w:szCs w:val="28"/>
        </w:rPr>
        <w:br/>
        <w:t> 4. Настоящее постановление вступает в силу после официального  обнародования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5. Контроль за выполнением настоящего постановления оставляю за собой.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Глава администрации МО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СП "</w:t>
      </w:r>
      <w:r w:rsidRPr="009A477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Поселок Раменский "                 ____________Л.П. Кузнецова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</w:p>
    <w:p w:rsidR="00625797" w:rsidRDefault="00625797">
      <w:pPr>
        <w:pStyle w:val="NormalWeb"/>
        <w:shd w:val="clear" w:color="auto" w:fill="FFFFFF"/>
        <w:spacing w:before="28" w:after="28"/>
        <w:jc w:val="right"/>
      </w:pPr>
      <w:r>
        <w:rPr>
          <w:color w:val="333333"/>
          <w:sz w:val="28"/>
          <w:szCs w:val="28"/>
        </w:rPr>
        <w:t>Приложение № 1 </w:t>
      </w:r>
      <w:r>
        <w:rPr>
          <w:color w:val="333333"/>
          <w:sz w:val="28"/>
          <w:szCs w:val="28"/>
        </w:rPr>
        <w:br/>
        <w:t>к постановлению </w:t>
      </w:r>
      <w:r>
        <w:rPr>
          <w:color w:val="333333"/>
          <w:sz w:val="28"/>
          <w:szCs w:val="28"/>
        </w:rPr>
        <w:br/>
        <w:t>администрации </w:t>
      </w:r>
      <w:r>
        <w:rPr>
          <w:color w:val="333333"/>
          <w:sz w:val="28"/>
          <w:szCs w:val="28"/>
        </w:rPr>
        <w:br/>
        <w:t>«Поселок Раменский»</w:t>
      </w:r>
      <w:r>
        <w:rPr>
          <w:color w:val="333333"/>
          <w:sz w:val="28"/>
          <w:szCs w:val="28"/>
        </w:rPr>
        <w:br/>
        <w:t>    От12 декабря 2018 года №47</w:t>
      </w:r>
      <w:r>
        <w:rPr>
          <w:color w:val="333333"/>
          <w:sz w:val="28"/>
          <w:szCs w:val="28"/>
        </w:rPr>
        <w:br/>
      </w:r>
    </w:p>
    <w:p w:rsidR="00625797" w:rsidRDefault="00625797">
      <w:pPr>
        <w:pStyle w:val="NormalWeb"/>
        <w:shd w:val="clear" w:color="auto" w:fill="FFFFFF"/>
        <w:spacing w:before="28" w:after="28"/>
        <w:jc w:val="center"/>
      </w:pPr>
    </w:p>
    <w:p w:rsidR="00625797" w:rsidRDefault="00625797">
      <w:pPr>
        <w:pStyle w:val="NormalWeb"/>
        <w:shd w:val="clear" w:color="auto" w:fill="FFFFFF"/>
        <w:spacing w:before="28" w:after="28"/>
        <w:jc w:val="center"/>
      </w:pPr>
      <w:r>
        <w:rPr>
          <w:b/>
          <w:color w:val="333333"/>
          <w:sz w:val="28"/>
          <w:szCs w:val="28"/>
        </w:rPr>
        <w:t>ПОРЯДОК</w:t>
      </w:r>
      <w:r>
        <w:rPr>
          <w:b/>
          <w:color w:val="333333"/>
          <w:sz w:val="28"/>
          <w:szCs w:val="28"/>
        </w:rPr>
        <w:br/>
        <w:t>разработки и утверждения административных регламентов</w:t>
      </w:r>
      <w:r>
        <w:rPr>
          <w:b/>
          <w:color w:val="333333"/>
          <w:sz w:val="28"/>
          <w:szCs w:val="28"/>
        </w:rPr>
        <w:br/>
        <w:t> осуществления муниципального контроля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администрацией</w:t>
      </w:r>
    </w:p>
    <w:p w:rsidR="00625797" w:rsidRDefault="00625797">
      <w:pPr>
        <w:pStyle w:val="NormalWeb"/>
        <w:shd w:val="clear" w:color="auto" w:fill="FFFFFF"/>
        <w:spacing w:before="28" w:after="28"/>
        <w:jc w:val="center"/>
      </w:pPr>
      <w:r>
        <w:rPr>
          <w:b/>
          <w:color w:val="333333"/>
          <w:sz w:val="28"/>
          <w:szCs w:val="28"/>
        </w:rPr>
        <w:t>МО СП "</w:t>
      </w:r>
      <w:r w:rsidRPr="009A477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Поселок Раменский</w:t>
      </w:r>
      <w:r>
        <w:rPr>
          <w:b/>
          <w:color w:val="333333"/>
          <w:sz w:val="28"/>
          <w:szCs w:val="28"/>
        </w:rPr>
        <w:t xml:space="preserve"> "</w:t>
      </w:r>
    </w:p>
    <w:p w:rsidR="00625797" w:rsidRDefault="00625797">
      <w:pPr>
        <w:pStyle w:val="NormalWeb"/>
        <w:shd w:val="clear" w:color="auto" w:fill="FFFFFF"/>
        <w:spacing w:before="28" w:after="28"/>
        <w:jc w:val="both"/>
      </w:pPr>
    </w:p>
    <w:p w:rsidR="00625797" w:rsidRDefault="00625797">
      <w:pPr>
        <w:pStyle w:val="NormalWeb"/>
        <w:shd w:val="clear" w:color="auto" w:fill="FFFFFF"/>
        <w:spacing w:before="28" w:after="28"/>
        <w:jc w:val="both"/>
      </w:pPr>
      <w:r>
        <w:rPr>
          <w:b/>
          <w:color w:val="333333"/>
          <w:sz w:val="28"/>
          <w:szCs w:val="28"/>
        </w:rPr>
        <w:t>1.    Общие положения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«Поселок Раменский» административных регламентов осуществления муниципального контроля.</w:t>
      </w:r>
      <w:r>
        <w:rPr>
          <w:color w:val="333333"/>
          <w:sz w:val="28"/>
          <w:szCs w:val="28"/>
        </w:rPr>
        <w:br/>
        <w:t>Регламентом является нормативный правовой акт администрации сельского поселения «Поселок Раменский», устанавливающий сроки и последовательность административных процедур (действий), осуществляемых администрацией сельского поселения «Поселок Раменский»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color w:val="333333"/>
          <w:sz w:val="28"/>
          <w:szCs w:val="28"/>
        </w:rPr>
        <w:br/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r>
        <w:rPr>
          <w:color w:val="333333"/>
          <w:sz w:val="28"/>
          <w:szCs w:val="28"/>
        </w:rPr>
        <w:br/>
        <w:t>             Регламент разрабатывается  администрацией  сельского поселения «Поселок Раменский»</w:t>
      </w:r>
      <w:r>
        <w:rPr>
          <w:sz w:val="28"/>
          <w:szCs w:val="28"/>
        </w:rPr>
        <w:t xml:space="preserve"> к сфере деятельности которых относится исполнение муниципального контроля </w:t>
      </w:r>
      <w:r>
        <w:rPr>
          <w:color w:val="333333"/>
          <w:sz w:val="28"/>
          <w:szCs w:val="28"/>
        </w:rPr>
        <w:t xml:space="preserve">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«Поселок Раменский»,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 контроля.</w:t>
      </w:r>
      <w:r>
        <w:rPr>
          <w:color w:val="333333"/>
          <w:sz w:val="28"/>
          <w:szCs w:val="28"/>
        </w:rPr>
        <w:br/>
        <w:t>    1.2. При разработке регламентов администрация сельского поселения «Поселок Раменский» предусматривает оптимизацию (повышение качества) осуществления муниципального контроля, в том числе:</w:t>
      </w:r>
      <w:r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>
        <w:rPr>
          <w:color w:val="333333"/>
          <w:sz w:val="28"/>
          <w:szCs w:val="28"/>
        </w:rPr>
        <w:br/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  <w:r>
        <w:rPr>
          <w:color w:val="333333"/>
          <w:sz w:val="28"/>
          <w:szCs w:val="28"/>
        </w:rPr>
        <w:br/>
        <w:t>4) ответственность должностных лиц администрации сельского поселения «Поселок Раменский»,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  <w:r>
        <w:rPr>
          <w:color w:val="333333"/>
          <w:sz w:val="28"/>
          <w:szCs w:val="28"/>
        </w:rPr>
        <w:br/>
        <w:t>5) осуществление отдельных административных процедур (действий) в электронной форме.</w:t>
      </w:r>
      <w:r>
        <w:rPr>
          <w:color w:val="333333"/>
          <w:sz w:val="28"/>
          <w:szCs w:val="28"/>
        </w:rPr>
        <w:br/>
        <w:t>1.2. Регламенты утверждаются постановлением администрации сельского поселения «Поселок Раменский».</w:t>
      </w:r>
      <w:r>
        <w:rPr>
          <w:color w:val="333333"/>
          <w:sz w:val="28"/>
          <w:szCs w:val="28"/>
        </w:rPr>
        <w:br/>
        <w:t>1.3. Регламенты  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  <w:r>
        <w:rPr>
          <w:color w:val="333333"/>
          <w:sz w:val="28"/>
          <w:szCs w:val="28"/>
        </w:rPr>
        <w:br/>
        <w:t>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  <w:r>
        <w:rPr>
          <w:color w:val="333333"/>
          <w:sz w:val="28"/>
          <w:szCs w:val="28"/>
        </w:rPr>
        <w:br/>
        <w:t xml:space="preserve">1.5. Проект административного регламента подлежит размещению в сети Интернет на официальном сайте администрации сельского поселения «Поселок Раменский» </w:t>
      </w:r>
      <w:r w:rsidRPr="009A4771">
        <w:rPr>
          <w:color w:val="333333"/>
          <w:sz w:val="28"/>
          <w:szCs w:val="28"/>
        </w:rPr>
        <w:t xml:space="preserve">http://admramensky.ru/ </w:t>
      </w:r>
      <w:r>
        <w:rPr>
          <w:color w:val="333333"/>
          <w:sz w:val="28"/>
          <w:szCs w:val="28"/>
        </w:rPr>
        <w:t>в соответствии с действующим законодательством.</w:t>
      </w:r>
      <w:r>
        <w:rPr>
          <w:color w:val="333333"/>
          <w:sz w:val="28"/>
          <w:szCs w:val="28"/>
        </w:rPr>
        <w:br/>
        <w:t>1.6.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>
        <w:rPr>
          <w:color w:val="333333"/>
          <w:sz w:val="28"/>
          <w:szCs w:val="28"/>
        </w:rPr>
        <w:br/>
        <w:t>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экспертизе.</w:t>
      </w:r>
      <w:r>
        <w:rPr>
          <w:color w:val="333333"/>
          <w:sz w:val="28"/>
          <w:szCs w:val="28"/>
        </w:rPr>
        <w:br/>
        <w:t>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r>
        <w:rPr>
          <w:color w:val="333333"/>
          <w:sz w:val="28"/>
          <w:szCs w:val="28"/>
        </w:rPr>
        <w:br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  <w:r>
        <w:rPr>
          <w:color w:val="333333"/>
          <w:sz w:val="28"/>
          <w:szCs w:val="28"/>
        </w:rPr>
        <w:br/>
        <w:t>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  <w:r>
        <w:rPr>
          <w:color w:val="333333"/>
          <w:sz w:val="28"/>
          <w:szCs w:val="28"/>
        </w:rPr>
        <w:br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>
        <w:rPr>
          <w:color w:val="333333"/>
          <w:sz w:val="28"/>
          <w:szCs w:val="28"/>
        </w:rPr>
        <w:br/>
        <w:t xml:space="preserve"> 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b/>
          <w:color w:val="333333"/>
          <w:sz w:val="28"/>
          <w:szCs w:val="28"/>
        </w:rPr>
        <w:t>2. Требования к регламентам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br/>
        <w:t>2.1. Наименование регламента определяется администрацией сельского поселения «Поселок Раменский»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  <w:r>
        <w:rPr>
          <w:color w:val="333333"/>
          <w:sz w:val="28"/>
          <w:szCs w:val="28"/>
        </w:rPr>
        <w:br/>
        <w:t>2.2. В регламент включаются следующие разделы:</w:t>
      </w:r>
      <w:r>
        <w:rPr>
          <w:color w:val="333333"/>
          <w:sz w:val="28"/>
          <w:szCs w:val="28"/>
        </w:rPr>
        <w:br/>
        <w:t>1) общие положения;</w:t>
      </w:r>
      <w:r>
        <w:rPr>
          <w:color w:val="333333"/>
          <w:sz w:val="28"/>
          <w:szCs w:val="28"/>
        </w:rPr>
        <w:br/>
        <w:t>2) требования к порядку осуществления муниципального контроля;</w:t>
      </w:r>
      <w:r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>
        <w:rPr>
          <w:color w:val="333333"/>
          <w:sz w:val="28"/>
          <w:szCs w:val="28"/>
        </w:rPr>
        <w:br/>
        <w:t>4) порядок и формы контроля за осуществлением муниципального контроля;</w:t>
      </w:r>
      <w:r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  <w:r>
        <w:rPr>
          <w:color w:val="333333"/>
          <w:sz w:val="28"/>
          <w:szCs w:val="28"/>
        </w:rPr>
        <w:br/>
        <w:t>2.3. Раздел, касающийся общих положений, состоит из следующих подразделов:</w:t>
      </w:r>
      <w:r>
        <w:rPr>
          <w:color w:val="333333"/>
          <w:sz w:val="28"/>
          <w:szCs w:val="28"/>
        </w:rPr>
        <w:br/>
        <w:t>1) наименование функции;</w:t>
      </w:r>
      <w:r>
        <w:rPr>
          <w:color w:val="333333"/>
          <w:sz w:val="28"/>
          <w:szCs w:val="28"/>
        </w:rPr>
        <w:br/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  <w:r>
        <w:rPr>
          <w:color w:val="333333"/>
          <w:sz w:val="28"/>
          <w:szCs w:val="28"/>
        </w:rPr>
        <w:br/>
        <w:t>3) нормативные правовые акты, регулирующие осуществление муниципального контроля;</w:t>
      </w:r>
      <w:r>
        <w:rPr>
          <w:color w:val="333333"/>
          <w:sz w:val="28"/>
          <w:szCs w:val="28"/>
        </w:rPr>
        <w:br/>
        <w:t xml:space="preserve">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«Поселок Раменский» </w:t>
      </w:r>
      <w:r w:rsidRPr="009A4771">
        <w:rPr>
          <w:color w:val="333333"/>
          <w:sz w:val="28"/>
          <w:szCs w:val="28"/>
        </w:rPr>
        <w:t>http://admramensky.ru/</w:t>
      </w:r>
      <w:r>
        <w:rPr>
          <w:color w:val="333333"/>
          <w:sz w:val="28"/>
          <w:szCs w:val="28"/>
        </w:rPr>
        <w:t>, в Реестре государственных и муниципальных услуг Калужской области.</w:t>
      </w:r>
      <w:r>
        <w:rPr>
          <w:color w:val="333333"/>
          <w:sz w:val="28"/>
          <w:szCs w:val="28"/>
        </w:rPr>
        <w:br/>
        <w:t xml:space="preserve">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  <w:r>
        <w:rPr>
          <w:color w:val="333333"/>
          <w:sz w:val="28"/>
          <w:szCs w:val="28"/>
        </w:rPr>
        <w:br/>
        <w:t xml:space="preserve">Ведущий специалист  администрации сельского поселения «Поселок Раменский»,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«Поселок Раменский» </w:t>
      </w:r>
      <w:r w:rsidRPr="009A4771">
        <w:rPr>
          <w:color w:val="333333"/>
          <w:sz w:val="28"/>
          <w:szCs w:val="28"/>
        </w:rPr>
        <w:t>http://admramensky.ru/</w:t>
      </w:r>
      <w:r>
        <w:rPr>
          <w:color w:val="333333"/>
          <w:sz w:val="28"/>
          <w:szCs w:val="28"/>
        </w:rPr>
        <w:t xml:space="preserve"> в сети «Интернет», а также в соответствующем разделе Реестра государственных и муниципальных услуг Калужской области;</w:t>
      </w:r>
      <w:r>
        <w:rPr>
          <w:color w:val="333333"/>
          <w:sz w:val="28"/>
          <w:szCs w:val="28"/>
        </w:rPr>
        <w:br/>
        <w:t>1) предмет муниципального контроля;</w:t>
      </w:r>
      <w:r>
        <w:rPr>
          <w:color w:val="333333"/>
          <w:sz w:val="28"/>
          <w:szCs w:val="28"/>
        </w:rPr>
        <w:br/>
        <w:t>2) права и обязанности должностных лиц при осуществлении муниципального контроля;</w:t>
      </w:r>
      <w:r>
        <w:rPr>
          <w:color w:val="333333"/>
          <w:sz w:val="28"/>
          <w:szCs w:val="28"/>
        </w:rPr>
        <w:br/>
        <w:t>3) права и обязанности лиц, в отношении которых осуществляются мероприятия по муниципальному контролю;</w:t>
      </w:r>
      <w:r>
        <w:rPr>
          <w:color w:val="333333"/>
          <w:sz w:val="28"/>
          <w:szCs w:val="28"/>
        </w:rPr>
        <w:br/>
        <w:t>4) описание результата осуществления муниципального контроля;</w:t>
      </w:r>
      <w:r>
        <w:rPr>
          <w:color w:val="333333"/>
          <w:sz w:val="28"/>
          <w:szCs w:val="28"/>
        </w:rPr>
        <w:br/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  <w:r>
        <w:rPr>
          <w:color w:val="333333"/>
          <w:sz w:val="28"/>
          <w:szCs w:val="28"/>
        </w:rPr>
        <w:br/>
        <w:t>2.3.1. В подразделе, касающемся прав и обязанностей должностных лиц при осуществлении муниципального контроля, закрепляются:</w:t>
      </w:r>
      <w:r>
        <w:rPr>
          <w:color w:val="333333"/>
          <w:sz w:val="28"/>
          <w:szCs w:val="28"/>
        </w:rPr>
        <w:br/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>
        <w:rPr>
          <w:color w:val="333333"/>
          <w:sz w:val="28"/>
          <w:szCs w:val="28"/>
        </w:rPr>
        <w:br/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r>
        <w:rPr>
          <w:color w:val="333333"/>
          <w:sz w:val="28"/>
          <w:szCs w:val="28"/>
        </w:rPr>
        <w:br/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>
        <w:rPr>
          <w:color w:val="333333"/>
          <w:sz w:val="28"/>
          <w:szCs w:val="28"/>
        </w:rPr>
        <w:br/>
        <w:t> 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r>
        <w:rPr>
          <w:color w:val="333333"/>
          <w:sz w:val="28"/>
          <w:szCs w:val="28"/>
        </w:rPr>
        <w:br/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r>
        <w:rPr>
          <w:color w:val="333333"/>
          <w:sz w:val="28"/>
          <w:szCs w:val="28"/>
        </w:rPr>
        <w:br/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>
        <w:rPr>
          <w:color w:val="333333"/>
          <w:sz w:val="28"/>
          <w:szCs w:val="28"/>
        </w:rPr>
        <w:br/>
        <w:t xml:space="preserve">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  <w:r>
        <w:rPr>
          <w:color w:val="333333"/>
          <w:sz w:val="28"/>
          <w:szCs w:val="28"/>
        </w:rPr>
        <w:br/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  <w:r>
        <w:rPr>
          <w:color w:val="333333"/>
          <w:sz w:val="28"/>
          <w:szCs w:val="28"/>
        </w:rPr>
        <w:br/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>
        <w:rPr>
          <w:color w:val="333333"/>
          <w:sz w:val="28"/>
          <w:szCs w:val="28"/>
        </w:rPr>
        <w:br/>
        <w:t xml:space="preserve"> 2.4. Раздел, касающийся требований к порядку осуществления муниципального контроля, состоит из следующих подразделов:</w:t>
      </w:r>
      <w:r>
        <w:rPr>
          <w:color w:val="333333"/>
          <w:sz w:val="28"/>
          <w:szCs w:val="28"/>
        </w:rPr>
        <w:br/>
        <w:t>1) порядок информирования об исполнении функции;</w:t>
      </w:r>
      <w:r>
        <w:rPr>
          <w:color w:val="333333"/>
          <w:sz w:val="28"/>
          <w:szCs w:val="28"/>
        </w:rPr>
        <w:br/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  <w:r>
        <w:rPr>
          <w:color w:val="333333"/>
          <w:sz w:val="28"/>
          <w:szCs w:val="28"/>
        </w:rPr>
        <w:br/>
        <w:t>3) срок осуществления муниципального контроля.</w:t>
      </w:r>
      <w:r>
        <w:rPr>
          <w:color w:val="333333"/>
          <w:sz w:val="28"/>
          <w:szCs w:val="28"/>
        </w:rPr>
        <w:br/>
        <w:t>2.5. В подразделе, касающемся порядка информирования об осуществлении муниципального контроля, указываются следующие сведения:</w:t>
      </w:r>
      <w:r>
        <w:rPr>
          <w:color w:val="333333"/>
          <w:sz w:val="28"/>
          <w:szCs w:val="28"/>
        </w:rPr>
        <w:br/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  <w:r>
        <w:rPr>
          <w:color w:val="333333"/>
          <w:sz w:val="28"/>
          <w:szCs w:val="28"/>
        </w:rPr>
        <w:br/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  <w:r>
        <w:rPr>
          <w:color w:val="333333"/>
          <w:sz w:val="28"/>
          <w:szCs w:val="28"/>
        </w:rPr>
        <w:br/>
        <w:t> К справочной информации относится:</w:t>
      </w:r>
      <w:r>
        <w:rPr>
          <w:color w:val="333333"/>
          <w:sz w:val="28"/>
          <w:szCs w:val="28"/>
        </w:rPr>
        <w:br/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  <w:r>
        <w:rPr>
          <w:color w:val="333333"/>
          <w:sz w:val="28"/>
          <w:szCs w:val="28"/>
        </w:rPr>
        <w:br/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  <w:r>
        <w:rPr>
          <w:color w:val="333333"/>
          <w:sz w:val="28"/>
          <w:szCs w:val="28"/>
        </w:rPr>
        <w:br/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  <w:r>
        <w:rPr>
          <w:color w:val="333333"/>
          <w:sz w:val="28"/>
          <w:szCs w:val="28"/>
        </w:rPr>
        <w:br/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«Поселок Раменский», а также в соответствующем разделе Реестра государственных и муниципальных услуг Калужской области.</w:t>
      </w:r>
      <w:r>
        <w:rPr>
          <w:color w:val="333333"/>
          <w:sz w:val="28"/>
          <w:szCs w:val="28"/>
        </w:rPr>
        <w:br/>
        <w:t>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  <w:r>
        <w:rPr>
          <w:color w:val="333333"/>
          <w:sz w:val="28"/>
          <w:szCs w:val="28"/>
        </w:rPr>
        <w:br/>
        <w:t>2.7. В подразделе, касающемся срока осуществления муниципального контроля, указывается общий срок осуществления муниципального контроля.</w:t>
      </w:r>
      <w:r>
        <w:rPr>
          <w:color w:val="333333"/>
          <w:sz w:val="28"/>
          <w:szCs w:val="28"/>
        </w:rPr>
        <w:br/>
        <w:t>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  <w:r>
        <w:rPr>
          <w:color w:val="333333"/>
          <w:sz w:val="28"/>
          <w:szCs w:val="28"/>
        </w:rPr>
        <w:br/>
        <w:t xml:space="preserve"> В начале указанного раздела указывается исчерпывающий перечень административных процедур, содержащихся в этом разделе.</w:t>
      </w:r>
      <w:r>
        <w:rPr>
          <w:color w:val="333333"/>
          <w:sz w:val="28"/>
          <w:szCs w:val="28"/>
        </w:rPr>
        <w:br/>
        <w:t>2.9. Описание каждой административной процедуры содержит следующие обязательные элементы:</w:t>
      </w:r>
      <w:r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>
        <w:rPr>
          <w:color w:val="333333"/>
          <w:sz w:val="28"/>
          <w:szCs w:val="28"/>
        </w:rPr>
        <w:br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  <w:r>
        <w:rPr>
          <w:color w:val="333333"/>
          <w:sz w:val="28"/>
          <w:szCs w:val="28"/>
        </w:rPr>
        <w:br/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  <w:r>
        <w:rPr>
          <w:color w:val="333333"/>
          <w:sz w:val="28"/>
          <w:szCs w:val="28"/>
        </w:rPr>
        <w:br/>
        <w:t>5) критерии принятия решений;</w:t>
      </w:r>
      <w:r>
        <w:rPr>
          <w:color w:val="333333"/>
          <w:sz w:val="28"/>
          <w:szCs w:val="28"/>
        </w:rPr>
        <w:br/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>
        <w:rPr>
          <w:color w:val="333333"/>
          <w:sz w:val="28"/>
          <w:szCs w:val="28"/>
        </w:rPr>
        <w:br/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>
        <w:rPr>
          <w:color w:val="333333"/>
          <w:sz w:val="28"/>
          <w:szCs w:val="28"/>
        </w:rPr>
        <w:br/>
        <w:t>2.10. Раздел, касающийся порядка и формы контроля за осуществлением муниципального контроля, состоит из следующих подразделов:</w:t>
      </w:r>
      <w:r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  <w:r>
        <w:rPr>
          <w:color w:val="333333"/>
          <w:sz w:val="28"/>
          <w:szCs w:val="28"/>
        </w:rPr>
        <w:br/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  <w:r>
        <w:rPr>
          <w:color w:val="333333"/>
          <w:sz w:val="28"/>
          <w:szCs w:val="28"/>
        </w:rPr>
        <w:br/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  <w:r>
        <w:rPr>
          <w:color w:val="333333"/>
          <w:sz w:val="28"/>
          <w:szCs w:val="28"/>
        </w:rPr>
        <w:br/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  <w:r>
        <w:rPr>
          <w:color w:val="333333"/>
          <w:sz w:val="28"/>
          <w:szCs w:val="28"/>
        </w:rPr>
        <w:br/>
        <w:t>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  <w:r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  <w:r>
        <w:rPr>
          <w:color w:val="333333"/>
          <w:sz w:val="28"/>
          <w:szCs w:val="28"/>
        </w:rPr>
        <w:br/>
        <w:t>2) предмет досудебного (внесудебного) обжалования;</w:t>
      </w:r>
      <w:r>
        <w:rPr>
          <w:color w:val="333333"/>
          <w:sz w:val="28"/>
          <w:szCs w:val="28"/>
        </w:rPr>
        <w:br/>
        <w:t>3) исчерпывающий перечень оснований для приостановления рассмотрения жалобы и случаев, в которых ответ на жалобу не дается;</w:t>
      </w:r>
      <w:r>
        <w:rPr>
          <w:color w:val="333333"/>
          <w:sz w:val="28"/>
          <w:szCs w:val="28"/>
        </w:rPr>
        <w:br/>
        <w:t>4) основания для начала процедуры досудебного (внесудебного) обжалования;</w:t>
      </w:r>
      <w:r>
        <w:rPr>
          <w:color w:val="333333"/>
          <w:sz w:val="28"/>
          <w:szCs w:val="28"/>
        </w:rPr>
        <w:br/>
        <w:t>5) права заинтересованных лиц на получение информации и документов, необходимых для обоснования и рассмотрения жалобы;</w:t>
      </w:r>
      <w:r>
        <w:rPr>
          <w:color w:val="333333"/>
          <w:sz w:val="28"/>
          <w:szCs w:val="28"/>
        </w:rPr>
        <w:br/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  <w:r>
        <w:rPr>
          <w:color w:val="333333"/>
          <w:sz w:val="28"/>
          <w:szCs w:val="28"/>
        </w:rPr>
        <w:br/>
        <w:t>7) сроки рассмотрения жалобы;</w:t>
      </w:r>
      <w:r>
        <w:rPr>
          <w:color w:val="333333"/>
          <w:sz w:val="28"/>
          <w:szCs w:val="28"/>
        </w:rPr>
        <w:br/>
        <w:t>8) результат досудебного (внесудебного) обжалования применительно к каждой процедуре либо инстанции обжалования.</w:t>
      </w:r>
      <w:r>
        <w:rPr>
          <w:color w:val="333333"/>
          <w:sz w:val="28"/>
          <w:szCs w:val="28"/>
        </w:rPr>
        <w:br/>
        <w:t>3. Организация независимой экспертизы проектов регламентов</w:t>
      </w:r>
      <w:r>
        <w:rPr>
          <w:color w:val="333333"/>
          <w:sz w:val="28"/>
          <w:szCs w:val="28"/>
        </w:rPr>
        <w:br/>
        <w:t>3.1. Проекты административных регламентов подлежат независимой экспертизе.</w:t>
      </w:r>
      <w:r>
        <w:rPr>
          <w:color w:val="333333"/>
          <w:sz w:val="28"/>
          <w:szCs w:val="28"/>
        </w:rPr>
        <w:br/>
        <w:t xml:space="preserve">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>
        <w:rPr>
          <w:color w:val="333333"/>
          <w:sz w:val="28"/>
          <w:szCs w:val="28"/>
        </w:rPr>
        <w:br/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>
        <w:rPr>
          <w:color w:val="333333"/>
          <w:sz w:val="28"/>
          <w:szCs w:val="28"/>
        </w:rPr>
        <w:br/>
        <w:t>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 не может быть менее пятнадцати дней со дня его размещения.</w:t>
      </w:r>
      <w:r>
        <w:rPr>
          <w:color w:val="333333"/>
          <w:sz w:val="28"/>
          <w:szCs w:val="28"/>
        </w:rPr>
        <w:br/>
        <w:t>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  <w:r>
        <w:rPr>
          <w:color w:val="333333"/>
          <w:sz w:val="28"/>
          <w:szCs w:val="28"/>
        </w:rPr>
        <w:br/>
        <w:t>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«Поселок Раменский».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br/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right"/>
      </w:pPr>
      <w:r>
        <w:rPr>
          <w:color w:val="333333"/>
          <w:sz w:val="28"/>
          <w:szCs w:val="28"/>
        </w:rPr>
        <w:t>Приложение № 2 </w:t>
      </w:r>
      <w:r>
        <w:rPr>
          <w:color w:val="333333"/>
          <w:sz w:val="28"/>
          <w:szCs w:val="28"/>
        </w:rPr>
        <w:br/>
        <w:t>к постановлению </w:t>
      </w:r>
      <w:r>
        <w:rPr>
          <w:color w:val="333333"/>
          <w:sz w:val="28"/>
          <w:szCs w:val="28"/>
        </w:rPr>
        <w:br/>
        <w:t>администрации </w:t>
      </w:r>
      <w:r>
        <w:rPr>
          <w:color w:val="333333"/>
          <w:sz w:val="28"/>
          <w:szCs w:val="28"/>
        </w:rPr>
        <w:br/>
        <w:t>сельского поселения</w:t>
      </w:r>
      <w:r>
        <w:rPr>
          <w:color w:val="333333"/>
          <w:sz w:val="28"/>
          <w:szCs w:val="28"/>
        </w:rPr>
        <w:br/>
        <w:t> «Поселок Раменский»</w:t>
      </w:r>
      <w:r>
        <w:rPr>
          <w:color w:val="333333"/>
          <w:sz w:val="28"/>
          <w:szCs w:val="28"/>
        </w:rPr>
        <w:br/>
        <w:t>    от 12 декабря 2018 года № 47</w:t>
      </w:r>
      <w:r>
        <w:rPr>
          <w:color w:val="333333"/>
          <w:sz w:val="28"/>
          <w:szCs w:val="28"/>
        </w:rPr>
        <w:br/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center"/>
      </w:pPr>
      <w:r>
        <w:rPr>
          <w:b/>
          <w:color w:val="333333"/>
          <w:sz w:val="28"/>
          <w:szCs w:val="28"/>
        </w:rPr>
        <w:t>ПОРЯДОК</w:t>
      </w:r>
      <w:r>
        <w:rPr>
          <w:b/>
          <w:color w:val="333333"/>
          <w:sz w:val="28"/>
          <w:szCs w:val="28"/>
        </w:rPr>
        <w:br/>
        <w:t>разработки и утверждения административных регламентов </w:t>
      </w:r>
      <w:r>
        <w:rPr>
          <w:b/>
          <w:color w:val="333333"/>
          <w:sz w:val="28"/>
          <w:szCs w:val="28"/>
        </w:rPr>
        <w:br/>
        <w:t>предоставления муниципальных услуг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center"/>
      </w:pPr>
      <w:r>
        <w:rPr>
          <w:b/>
          <w:color w:val="333333"/>
          <w:sz w:val="28"/>
          <w:szCs w:val="28"/>
        </w:rPr>
        <w:t>1. Общие положения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«Поселок Раменский» административных регламентов предоставления муниципальных услуг.</w:t>
      </w:r>
      <w:r>
        <w:rPr>
          <w:color w:val="333333"/>
          <w:sz w:val="28"/>
          <w:szCs w:val="28"/>
        </w:rPr>
        <w:br/>
        <w:t>1.2.    Регламентом является нормативный правовой акт администрации сельского поселения «Поселок Раменский»,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«Поселок Раменский», ответственными за предоставление муниципальной услуги, в процессе предоставления муниципальной услуги.</w:t>
      </w:r>
      <w:r>
        <w:rPr>
          <w:color w:val="333333"/>
          <w:sz w:val="28"/>
          <w:szCs w:val="28"/>
        </w:rPr>
        <w:br/>
        <w:t>Регламент устанавливает порядок взаимодействия между должностными лицами администрации сельского поселения «Поселок Раменский»,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r>
        <w:rPr>
          <w:color w:val="333333"/>
          <w:sz w:val="28"/>
          <w:szCs w:val="28"/>
        </w:rPr>
        <w:br/>
        <w:t> 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 администрации сельского поселения «Поселок Раменский».</w:t>
      </w:r>
      <w:r>
        <w:rPr>
          <w:color w:val="333333"/>
          <w:sz w:val="28"/>
          <w:szCs w:val="28"/>
        </w:rPr>
        <w:br/>
        <w:t>1.3. При разработке регламентов администрация сельского поселения «Поселок Раменский», предусматривает оптимизацию (повышение качества) предоставления муниципальных услуг, в том числе:</w:t>
      </w:r>
      <w:r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>
        <w:rPr>
          <w:color w:val="333333"/>
          <w:sz w:val="28"/>
          <w:szCs w:val="28"/>
        </w:rPr>
        <w:br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>
        <w:rPr>
          <w:color w:val="333333"/>
          <w:sz w:val="28"/>
          <w:szCs w:val="28"/>
        </w:rPr>
        <w:br/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«Поселок Раменский»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r>
        <w:rPr>
          <w:color w:val="333333"/>
          <w:sz w:val="28"/>
          <w:szCs w:val="28"/>
        </w:rPr>
        <w:br/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r>
        <w:rPr>
          <w:color w:val="333333"/>
          <w:sz w:val="28"/>
          <w:szCs w:val="28"/>
        </w:rPr>
        <w:br/>
        <w:t>6) предоставление муниципальной услуги в электронной форме.</w:t>
      </w:r>
      <w:r>
        <w:rPr>
          <w:color w:val="333333"/>
          <w:sz w:val="28"/>
          <w:szCs w:val="28"/>
        </w:rPr>
        <w:br/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 Калужской области, а также с учетом иных требований к порядку предоставления соответствующей муниципальной услуги.</w:t>
      </w:r>
      <w:r>
        <w:rPr>
          <w:color w:val="333333"/>
          <w:sz w:val="28"/>
          <w:szCs w:val="28"/>
        </w:rPr>
        <w:br/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  <w:r>
        <w:rPr>
          <w:color w:val="333333"/>
          <w:sz w:val="28"/>
          <w:szCs w:val="28"/>
        </w:rPr>
        <w:br/>
        <w:t xml:space="preserve">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«Поселок Раменский» </w:t>
      </w:r>
      <w:r w:rsidRPr="00D04A5C">
        <w:rPr>
          <w:color w:val="333333"/>
          <w:sz w:val="28"/>
          <w:szCs w:val="28"/>
        </w:rPr>
        <w:t>http://admramensky.ru/</w:t>
      </w:r>
      <w:r>
        <w:rPr>
          <w:color w:val="333333"/>
          <w:sz w:val="28"/>
          <w:szCs w:val="28"/>
        </w:rPr>
        <w:t xml:space="preserve"> в сети Интернет в соответствии с действующим законодательством.</w:t>
      </w:r>
      <w:r>
        <w:rPr>
          <w:color w:val="333333"/>
          <w:sz w:val="28"/>
          <w:szCs w:val="28"/>
        </w:rPr>
        <w:br/>
        <w:t>1.7.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>
        <w:rPr>
          <w:color w:val="333333"/>
          <w:sz w:val="28"/>
          <w:szCs w:val="28"/>
        </w:rPr>
        <w:br/>
        <w:t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проводимой администрацией сельского поселения «</w:t>
      </w:r>
      <w:r w:rsidRPr="00F140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Поселок Раменский».</w:t>
      </w:r>
      <w:r>
        <w:rPr>
          <w:color w:val="333333"/>
          <w:sz w:val="28"/>
          <w:szCs w:val="28"/>
        </w:rPr>
        <w:br/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r>
        <w:rPr>
          <w:color w:val="333333"/>
          <w:sz w:val="28"/>
          <w:szCs w:val="28"/>
        </w:rPr>
        <w:br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  <w:r>
        <w:rPr>
          <w:color w:val="333333"/>
          <w:sz w:val="28"/>
          <w:szCs w:val="28"/>
        </w:rPr>
        <w:br/>
        <w:t>1.9. 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r>
        <w:rPr>
          <w:color w:val="333333"/>
          <w:sz w:val="28"/>
          <w:szCs w:val="28"/>
        </w:rPr>
        <w:br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>
        <w:rPr>
          <w:color w:val="333333"/>
          <w:sz w:val="28"/>
          <w:szCs w:val="28"/>
        </w:rPr>
        <w:br/>
        <w:t>1.10. Разногласие между ответственными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b/>
          <w:color w:val="333333"/>
          <w:sz w:val="28"/>
          <w:szCs w:val="28"/>
        </w:rPr>
        <w:t>2.    Требования к регламентам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2.1. Наименование регламента определяется специалистом администрации сельского поселения «Поселок Раменский»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  <w:r>
        <w:rPr>
          <w:color w:val="333333"/>
          <w:sz w:val="28"/>
          <w:szCs w:val="28"/>
        </w:rPr>
        <w:br/>
        <w:t>2.2. В регламент включаются следующие разделы:</w:t>
      </w:r>
      <w:r>
        <w:rPr>
          <w:color w:val="333333"/>
          <w:sz w:val="28"/>
          <w:szCs w:val="28"/>
        </w:rPr>
        <w:br/>
        <w:t>1) общие положения;</w:t>
      </w:r>
      <w:r>
        <w:rPr>
          <w:color w:val="333333"/>
          <w:sz w:val="28"/>
          <w:szCs w:val="28"/>
        </w:rPr>
        <w:br/>
        <w:t>2) стандарт предоставления муниципальной услуги;</w:t>
      </w:r>
      <w:r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>
        <w:rPr>
          <w:color w:val="333333"/>
          <w:sz w:val="28"/>
          <w:szCs w:val="28"/>
        </w:rPr>
        <w:br/>
        <w:t>4) формы контроля за исполнением регламента;</w:t>
      </w:r>
      <w:r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  <w:r>
        <w:rPr>
          <w:color w:val="333333"/>
          <w:sz w:val="28"/>
          <w:szCs w:val="28"/>
        </w:rPr>
        <w:br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>
        <w:rPr>
          <w:color w:val="333333"/>
          <w:sz w:val="28"/>
          <w:szCs w:val="28"/>
        </w:rPr>
        <w:br/>
        <w:t>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  <w:r>
        <w:rPr>
          <w:color w:val="333333"/>
          <w:sz w:val="28"/>
          <w:szCs w:val="28"/>
        </w:rPr>
        <w:br/>
        <w:t>2.3. Раздел, касающийся общих положений, состоит из следующих подразделов:</w:t>
      </w:r>
      <w:r>
        <w:rPr>
          <w:color w:val="333333"/>
          <w:sz w:val="28"/>
          <w:szCs w:val="28"/>
        </w:rPr>
        <w:br/>
        <w:t>1) предмет регулирования регламента;</w:t>
      </w:r>
      <w:r>
        <w:rPr>
          <w:color w:val="333333"/>
          <w:sz w:val="28"/>
          <w:szCs w:val="28"/>
        </w:rPr>
        <w:br/>
        <w:t>2) круг заявителей;</w:t>
      </w:r>
      <w:r>
        <w:rPr>
          <w:color w:val="333333"/>
          <w:sz w:val="28"/>
          <w:szCs w:val="28"/>
        </w:rPr>
        <w:br/>
        <w:t>3) требования к порядку информирования о предоставлении муниципальной услуги, в том числе:</w:t>
      </w:r>
      <w:r>
        <w:rPr>
          <w:color w:val="333333"/>
          <w:sz w:val="28"/>
          <w:szCs w:val="28"/>
        </w:rPr>
        <w:br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r>
        <w:rPr>
          <w:color w:val="333333"/>
          <w:sz w:val="28"/>
          <w:szCs w:val="28"/>
        </w:rPr>
        <w:br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  <w:r>
        <w:rPr>
          <w:color w:val="333333"/>
          <w:sz w:val="28"/>
          <w:szCs w:val="28"/>
        </w:rPr>
        <w:br/>
        <w:t>К справочной информации относится следующая информация:</w:t>
      </w:r>
      <w:r>
        <w:rPr>
          <w:color w:val="333333"/>
          <w:sz w:val="28"/>
          <w:szCs w:val="28"/>
        </w:rPr>
        <w:br/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r>
        <w:rPr>
          <w:color w:val="333333"/>
          <w:sz w:val="28"/>
          <w:szCs w:val="28"/>
        </w:rPr>
        <w:br/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  <w:r>
        <w:rPr>
          <w:color w:val="333333"/>
          <w:sz w:val="28"/>
          <w:szCs w:val="28"/>
        </w:rPr>
        <w:br/>
        <w:t>адрес официального сайта администрации сельского поселения «Поселок Раменский», а также электронной почты и (или) формы обратной связи органа, предоставляющего муниципальную услугу, в сети Интернет.</w:t>
      </w:r>
      <w:r>
        <w:rPr>
          <w:color w:val="333333"/>
          <w:sz w:val="28"/>
          <w:szCs w:val="28"/>
        </w:rPr>
        <w:br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 </w:t>
      </w:r>
      <w:r>
        <w:rPr>
          <w:color w:val="333333"/>
          <w:sz w:val="28"/>
          <w:szCs w:val="28"/>
        </w:rPr>
        <w:br/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  <w:r>
        <w:rPr>
          <w:color w:val="333333"/>
          <w:sz w:val="28"/>
          <w:szCs w:val="28"/>
        </w:rPr>
        <w:br/>
        <w:t>2.4. Стандарт предоставления муниципальной услуги должен содержать следующие подразделы:    </w:t>
      </w:r>
      <w:r>
        <w:rPr>
          <w:color w:val="333333"/>
          <w:sz w:val="28"/>
          <w:szCs w:val="28"/>
        </w:rPr>
        <w:br/>
        <w:t>1) наименование муниципальной услуги;</w:t>
      </w:r>
      <w:r>
        <w:rPr>
          <w:color w:val="333333"/>
          <w:sz w:val="28"/>
          <w:szCs w:val="28"/>
        </w:rPr>
        <w:br/>
        <w:t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r>
        <w:rPr>
          <w:color w:val="333333"/>
          <w:sz w:val="28"/>
          <w:szCs w:val="28"/>
        </w:rPr>
        <w:br/>
        <w:t>3) описание результата предоставления муниципальной услуги;</w:t>
      </w:r>
      <w:r>
        <w:rPr>
          <w:color w:val="333333"/>
          <w:sz w:val="28"/>
          <w:szCs w:val="28"/>
        </w:rPr>
        <w:br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>
        <w:rPr>
          <w:color w:val="333333"/>
          <w:sz w:val="28"/>
          <w:szCs w:val="28"/>
        </w:rPr>
        <w:br/>
        <w:t>5) нормативные правовые акты, регулирующие предоставления муниципальной услуги.</w:t>
      </w:r>
      <w:r>
        <w:rPr>
          <w:color w:val="333333"/>
          <w:sz w:val="28"/>
          <w:szCs w:val="28"/>
        </w:rPr>
        <w:br/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  <w:r>
        <w:rPr>
          <w:color w:val="333333"/>
          <w:sz w:val="28"/>
          <w:szCs w:val="28"/>
        </w:rPr>
        <w:br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>
        <w:rPr>
          <w:color w:val="333333"/>
          <w:sz w:val="28"/>
          <w:szCs w:val="28"/>
        </w:rPr>
        <w:br/>
        <w:t>Эксперт  администрации сельского поселения «Поселок Раменский»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«Поселок Раменский», а также в соответствующем разделе Реестра государственных и муниципальных услуг Калужской области.</w:t>
      </w:r>
      <w:r>
        <w:rPr>
          <w:color w:val="333333"/>
          <w:sz w:val="28"/>
          <w:szCs w:val="28"/>
        </w:rPr>
        <w:br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  <w:r>
        <w:rPr>
          <w:color w:val="333333"/>
          <w:sz w:val="28"/>
          <w:szCs w:val="28"/>
        </w:rPr>
        <w:br/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>
        <w:rPr>
          <w:color w:val="333333"/>
          <w:sz w:val="28"/>
          <w:szCs w:val="28"/>
        </w:rPr>
        <w:br/>
        <w:t>- указание на запрет требовать от заявителя:</w:t>
      </w:r>
      <w:r>
        <w:rPr>
          <w:color w:val="333333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color w:val="333333"/>
          <w:sz w:val="28"/>
          <w:szCs w:val="28"/>
        </w:rPr>
        <w:br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2017 года № 210-ФЗ «Об организации предоставления государственных и муниципальных услуг»;</w:t>
      </w:r>
      <w:r>
        <w:rPr>
          <w:color w:val="333333"/>
          <w:sz w:val="28"/>
          <w:szCs w:val="28"/>
        </w:rPr>
        <w:br/>
        <w:t>8) исчерпывающий перечень оснований для отказа в приеме документов, необходимых для предоставления муниципальной услуги;</w:t>
      </w:r>
      <w:r>
        <w:rPr>
          <w:color w:val="333333"/>
          <w:sz w:val="28"/>
          <w:szCs w:val="28"/>
        </w:rPr>
        <w:br/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  <w:r>
        <w:rPr>
          <w:color w:val="333333"/>
          <w:sz w:val="28"/>
          <w:szCs w:val="28"/>
        </w:rPr>
        <w:br/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>
        <w:rPr>
          <w:color w:val="333333"/>
          <w:sz w:val="28"/>
          <w:szCs w:val="28"/>
        </w:rPr>
        <w:br/>
        <w:t>11)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>
        <w:rPr>
          <w:color w:val="333333"/>
          <w:sz w:val="28"/>
          <w:szCs w:val="28"/>
        </w:rPr>
        <w:br/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>
        <w:rPr>
          <w:color w:val="333333"/>
          <w:sz w:val="28"/>
          <w:szCs w:val="28"/>
        </w:rPr>
        <w:br/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r>
        <w:rPr>
          <w:color w:val="333333"/>
          <w:sz w:val="28"/>
          <w:szCs w:val="28"/>
        </w:rPr>
        <w:br/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r>
        <w:rPr>
          <w:color w:val="333333"/>
          <w:sz w:val="28"/>
          <w:szCs w:val="28"/>
        </w:rPr>
        <w:br/>
        <w:t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color w:val="333333"/>
          <w:sz w:val="28"/>
          <w:szCs w:val="28"/>
        </w:rPr>
        <w:br/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>
        <w:rPr>
          <w:color w:val="333333"/>
          <w:sz w:val="28"/>
          <w:szCs w:val="28"/>
        </w:rPr>
        <w:br/>
        <w:t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>
        <w:rPr>
          <w:color w:val="333333"/>
          <w:sz w:val="28"/>
          <w:szCs w:val="28"/>
        </w:rPr>
        <w:br/>
        <w:t>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>
        <w:rPr>
          <w:color w:val="333333"/>
          <w:sz w:val="28"/>
          <w:szCs w:val="28"/>
        </w:rPr>
        <w:br/>
        <w:t>Раздел должен содержать в том числе:</w:t>
      </w:r>
      <w:r>
        <w:rPr>
          <w:color w:val="333333"/>
          <w:sz w:val="28"/>
          <w:szCs w:val="28"/>
        </w:rPr>
        <w:br/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  <w:r>
        <w:rPr>
          <w:color w:val="333333"/>
          <w:sz w:val="28"/>
          <w:szCs w:val="28"/>
        </w:rPr>
        <w:br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  <w:r>
        <w:rPr>
          <w:color w:val="333333"/>
          <w:sz w:val="28"/>
          <w:szCs w:val="28"/>
        </w:rPr>
        <w:br/>
        <w:t>порядок исправления допущенных опечаток и ошибок в выданных в результате предоставления муниципальной услуги документах.</w:t>
      </w:r>
      <w:r>
        <w:rPr>
          <w:color w:val="333333"/>
          <w:sz w:val="28"/>
          <w:szCs w:val="28"/>
        </w:rPr>
        <w:br/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  <w:r>
        <w:rPr>
          <w:color w:val="333333"/>
          <w:sz w:val="28"/>
          <w:szCs w:val="28"/>
        </w:rPr>
        <w:br/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  <w:r>
        <w:rPr>
          <w:color w:val="333333"/>
          <w:sz w:val="28"/>
          <w:szCs w:val="28"/>
        </w:rPr>
        <w:br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r>
        <w:rPr>
          <w:color w:val="333333"/>
          <w:sz w:val="28"/>
          <w:szCs w:val="28"/>
        </w:rPr>
        <w:br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color w:val="333333"/>
          <w:sz w:val="28"/>
          <w:szCs w:val="28"/>
        </w:rPr>
        <w:br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  <w:r>
        <w:rPr>
          <w:color w:val="333333"/>
          <w:sz w:val="28"/>
          <w:szCs w:val="28"/>
        </w:rPr>
        <w:br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r>
        <w:rPr>
          <w:color w:val="333333"/>
          <w:sz w:val="28"/>
          <w:szCs w:val="28"/>
        </w:rPr>
        <w:br/>
        <w:t>иные процедуры;</w:t>
      </w:r>
      <w:r>
        <w:rPr>
          <w:color w:val="333333"/>
          <w:sz w:val="28"/>
          <w:szCs w:val="28"/>
        </w:rPr>
        <w:br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>
        <w:rPr>
          <w:color w:val="333333"/>
          <w:sz w:val="28"/>
          <w:szCs w:val="28"/>
        </w:rPr>
        <w:br/>
        <w:t>2.7. Описание каждой административной процедуры предусматривает:</w:t>
      </w:r>
      <w:r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>
        <w:rPr>
          <w:color w:val="333333"/>
          <w:sz w:val="28"/>
          <w:szCs w:val="28"/>
        </w:rPr>
        <w:br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>
        <w:rPr>
          <w:color w:val="333333"/>
          <w:sz w:val="28"/>
          <w:szCs w:val="28"/>
        </w:rPr>
        <w:br/>
        <w:t>4) критерии принятия решений;</w:t>
      </w:r>
      <w:r>
        <w:rPr>
          <w:color w:val="333333"/>
          <w:sz w:val="28"/>
          <w:szCs w:val="28"/>
        </w:rPr>
        <w:br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>
        <w:rPr>
          <w:color w:val="333333"/>
          <w:sz w:val="28"/>
          <w:szCs w:val="28"/>
        </w:rPr>
        <w:br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>
        <w:rPr>
          <w:color w:val="333333"/>
          <w:sz w:val="28"/>
          <w:szCs w:val="28"/>
        </w:rPr>
        <w:br/>
        <w:t>2.8. Раздел, касающийся форм контроля за предоставлением муниципальной услуги, состоит из следующих подразделов:</w:t>
      </w:r>
      <w:r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>
        <w:rPr>
          <w:color w:val="333333"/>
          <w:sz w:val="28"/>
          <w:szCs w:val="28"/>
        </w:rPr>
        <w:br/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>
        <w:rPr>
          <w:color w:val="333333"/>
          <w:sz w:val="28"/>
          <w:szCs w:val="28"/>
        </w:rPr>
        <w:br/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  <w:r>
        <w:rPr>
          <w:color w:val="333333"/>
          <w:sz w:val="28"/>
          <w:szCs w:val="28"/>
        </w:rPr>
        <w:br/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>
        <w:rPr>
          <w:color w:val="333333"/>
          <w:sz w:val="28"/>
          <w:szCs w:val="28"/>
        </w:rPr>
        <w:br/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  <w:r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r>
        <w:rPr>
          <w:color w:val="333333"/>
          <w:sz w:val="28"/>
          <w:szCs w:val="28"/>
        </w:rPr>
        <w:br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>
        <w:rPr>
          <w:color w:val="333333"/>
          <w:sz w:val="28"/>
          <w:szCs w:val="28"/>
        </w:rPr>
        <w:br/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  <w:r>
        <w:rPr>
          <w:color w:val="333333"/>
          <w:sz w:val="28"/>
          <w:szCs w:val="28"/>
        </w:rPr>
        <w:br/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  <w:r>
        <w:rPr>
          <w:color w:val="333333"/>
          <w:sz w:val="28"/>
          <w:szCs w:val="28"/>
        </w:rPr>
        <w:br/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  <w:r>
        <w:rPr>
          <w:color w:val="333333"/>
          <w:sz w:val="28"/>
          <w:szCs w:val="28"/>
        </w:rPr>
        <w:br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>
        <w:rPr>
          <w:color w:val="333333"/>
          <w:sz w:val="28"/>
          <w:szCs w:val="28"/>
        </w:rPr>
        <w:br/>
        <w:t>1) информация для заявителя о его праве подать жалобу;</w:t>
      </w:r>
      <w:r>
        <w:rPr>
          <w:color w:val="333333"/>
          <w:sz w:val="28"/>
          <w:szCs w:val="28"/>
        </w:rPr>
        <w:br/>
        <w:t>2) предмет жалобы;</w:t>
      </w:r>
      <w:r>
        <w:rPr>
          <w:color w:val="333333"/>
          <w:sz w:val="28"/>
          <w:szCs w:val="28"/>
        </w:rPr>
        <w:br/>
        <w:t>3) органы местного самоуправления, организации, должностные лица, которым может быть направлена жалоба;</w:t>
      </w:r>
      <w:r>
        <w:rPr>
          <w:color w:val="333333"/>
          <w:sz w:val="28"/>
          <w:szCs w:val="28"/>
        </w:rPr>
        <w:br/>
        <w:t>4) порядок подачи и рассмотрения жалобы;</w:t>
      </w:r>
      <w:r>
        <w:rPr>
          <w:color w:val="333333"/>
          <w:sz w:val="28"/>
          <w:szCs w:val="28"/>
        </w:rPr>
        <w:br/>
        <w:t>5) сроки рассмотрения жалобы;</w:t>
      </w:r>
      <w:r>
        <w:rPr>
          <w:color w:val="333333"/>
          <w:sz w:val="28"/>
          <w:szCs w:val="28"/>
        </w:rPr>
        <w:br/>
        <w:t>6) результат рассмотрения жалобы;</w:t>
      </w:r>
      <w:r>
        <w:rPr>
          <w:color w:val="333333"/>
          <w:sz w:val="28"/>
          <w:szCs w:val="28"/>
        </w:rPr>
        <w:br/>
        <w:t>7) порядок информирования заявителя о результатах рассмотрения жалобы;</w:t>
      </w:r>
      <w:r>
        <w:rPr>
          <w:color w:val="333333"/>
          <w:sz w:val="28"/>
          <w:szCs w:val="28"/>
        </w:rPr>
        <w:br/>
        <w:t>8) порядок обжалования решения по жалобе        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  <w:r>
        <w:rPr>
          <w:color w:val="333333"/>
          <w:sz w:val="28"/>
          <w:szCs w:val="28"/>
        </w:rPr>
        <w:br/>
        <w:t xml:space="preserve"> 10) способы информирования заявителей о порядке подачи и рассмотрения жалобы.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 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right"/>
      </w:pPr>
      <w:r>
        <w:rPr>
          <w:color w:val="333333"/>
          <w:sz w:val="28"/>
          <w:szCs w:val="28"/>
        </w:rPr>
        <w:br/>
        <w:t>Приложение № 3 </w:t>
      </w:r>
      <w:r>
        <w:rPr>
          <w:color w:val="333333"/>
          <w:sz w:val="28"/>
          <w:szCs w:val="28"/>
        </w:rPr>
        <w:br/>
        <w:t>к постановлению </w:t>
      </w:r>
      <w:r>
        <w:rPr>
          <w:color w:val="333333"/>
          <w:sz w:val="28"/>
          <w:szCs w:val="28"/>
        </w:rPr>
        <w:br/>
        <w:t>администрации </w:t>
      </w:r>
      <w:r>
        <w:rPr>
          <w:color w:val="333333"/>
          <w:sz w:val="28"/>
          <w:szCs w:val="28"/>
        </w:rPr>
        <w:br/>
        <w:t>сельского поселения</w:t>
      </w:r>
      <w:r>
        <w:rPr>
          <w:color w:val="333333"/>
          <w:sz w:val="28"/>
          <w:szCs w:val="28"/>
        </w:rPr>
        <w:br/>
        <w:t> «Поселок Раменский»</w:t>
      </w:r>
      <w:r>
        <w:rPr>
          <w:color w:val="333333"/>
          <w:sz w:val="28"/>
          <w:szCs w:val="28"/>
        </w:rPr>
        <w:br/>
        <w:t>  от 12 декабря 2018 года № 47</w:t>
      </w:r>
      <w:r>
        <w:rPr>
          <w:color w:val="333333"/>
          <w:sz w:val="28"/>
          <w:szCs w:val="28"/>
        </w:rPr>
        <w:br/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center"/>
      </w:pPr>
      <w:r>
        <w:rPr>
          <w:b/>
          <w:color w:val="333333"/>
          <w:sz w:val="28"/>
          <w:szCs w:val="28"/>
        </w:rPr>
        <w:t>ПОРЯДОК</w:t>
      </w:r>
      <w:r>
        <w:rPr>
          <w:b/>
          <w:color w:val="333333"/>
          <w:sz w:val="28"/>
          <w:szCs w:val="28"/>
        </w:rPr>
        <w:br/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</w:t>
      </w:r>
      <w:r>
        <w:rPr>
          <w:b/>
          <w:color w:val="333333"/>
          <w:sz w:val="28"/>
          <w:szCs w:val="28"/>
        </w:rPr>
        <w:br/>
        <w:t> муниципальных услуг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1. 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 сельского поселения «Поселок Раменский».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  <w:r>
        <w:rPr>
          <w:color w:val="333333"/>
          <w:sz w:val="28"/>
          <w:szCs w:val="28"/>
        </w:rPr>
        <w:t>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r>
        <w:rPr>
          <w:color w:val="333333"/>
          <w:sz w:val="28"/>
          <w:szCs w:val="28"/>
        </w:rPr>
        <w:br/>
        <w:t>3.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  <w:r>
        <w:rPr>
          <w:color w:val="333333"/>
          <w:sz w:val="28"/>
          <w:szCs w:val="28"/>
        </w:rPr>
        <w:br/>
        <w:t xml:space="preserve">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  <w:r>
        <w:rPr>
          <w:color w:val="333333"/>
          <w:sz w:val="28"/>
          <w:szCs w:val="28"/>
        </w:rPr>
        <w:br/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  <w:r>
        <w:rPr>
          <w:color w:val="333333"/>
          <w:sz w:val="28"/>
          <w:szCs w:val="28"/>
        </w:rPr>
        <w:br/>
        <w:t xml:space="preserve">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  <w:r>
        <w:rPr>
          <w:color w:val="333333"/>
          <w:sz w:val="28"/>
          <w:szCs w:val="28"/>
        </w:rPr>
        <w:br/>
        <w:t xml:space="preserve"> в) оптимизация порядка предоставления муниципальной услуги, в том числе:</w:t>
      </w:r>
      <w:r>
        <w:rPr>
          <w:color w:val="333333"/>
          <w:sz w:val="28"/>
          <w:szCs w:val="28"/>
        </w:rPr>
        <w:br/>
        <w:t>- упорядочение административных процедур (действий);</w:t>
      </w:r>
      <w:r>
        <w:rPr>
          <w:color w:val="333333"/>
          <w:sz w:val="28"/>
          <w:szCs w:val="28"/>
        </w:rPr>
        <w:br/>
        <w:t>- устранение избыточных административных процедур (действий);</w:t>
      </w:r>
      <w:r>
        <w:rPr>
          <w:color w:val="333333"/>
          <w:sz w:val="28"/>
          <w:szCs w:val="28"/>
        </w:rPr>
        <w:br/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>
        <w:rPr>
          <w:color w:val="333333"/>
          <w:sz w:val="28"/>
          <w:szCs w:val="28"/>
        </w:rPr>
        <w:br/>
        <w:t>- предоставление муниципальной услуги в электронной форме;</w:t>
      </w:r>
      <w:r>
        <w:rPr>
          <w:color w:val="333333"/>
          <w:sz w:val="28"/>
          <w:szCs w:val="28"/>
        </w:rPr>
        <w:br/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  <w:r>
        <w:rPr>
          <w:color w:val="333333"/>
          <w:sz w:val="28"/>
          <w:szCs w:val="28"/>
        </w:rPr>
        <w:br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>
        <w:rPr>
          <w:color w:val="333333"/>
          <w:sz w:val="28"/>
          <w:szCs w:val="28"/>
        </w:rPr>
        <w:br/>
        <w:t>6. Администрация сельского поселения «Поселок Раменский»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  <w:r>
        <w:rPr>
          <w:color w:val="333333"/>
          <w:sz w:val="28"/>
          <w:szCs w:val="28"/>
        </w:rPr>
        <w:br/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  <w:r>
        <w:rPr>
          <w:color w:val="333333"/>
          <w:sz w:val="28"/>
          <w:szCs w:val="28"/>
        </w:rPr>
        <w:br/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«Поселок Раменский» срок не более 30 рабочих дней со дня его получения.</w:t>
      </w:r>
      <w:r>
        <w:rPr>
          <w:color w:val="333333"/>
          <w:sz w:val="28"/>
          <w:szCs w:val="28"/>
        </w:rPr>
        <w:br/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 лицом  администрации сельского поселения «Поселок Раменский» экспертизу указанных проектов.</w:t>
      </w:r>
      <w:r>
        <w:rPr>
          <w:color w:val="333333"/>
          <w:sz w:val="28"/>
          <w:szCs w:val="28"/>
        </w:rPr>
        <w:br/>
        <w:t xml:space="preserve">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  <w:r>
        <w:rPr>
          <w:color w:val="333333"/>
          <w:sz w:val="28"/>
          <w:szCs w:val="28"/>
        </w:rPr>
        <w:br/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  <w:r>
        <w:rPr>
          <w:color w:val="333333"/>
          <w:sz w:val="28"/>
          <w:szCs w:val="28"/>
        </w:rPr>
        <w:br/>
        <w:t xml:space="preserve">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«Поселок Раменский» обеспечивают учет таких замечаний и предложений.</w:t>
      </w:r>
      <w:r>
        <w:rPr>
          <w:color w:val="333333"/>
          <w:sz w:val="28"/>
          <w:szCs w:val="28"/>
        </w:rPr>
        <w:br/>
        <w:t>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«Поселок Раменский» обеспечивает рассмотрение таких разногласий в соответствии с действующим законодательством.</w:t>
      </w:r>
      <w:r>
        <w:rPr>
          <w:color w:val="333333"/>
          <w:sz w:val="28"/>
          <w:szCs w:val="28"/>
        </w:rPr>
        <w:br/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ответственным администрации сельского поселения «Поселок Раменский»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 </w:t>
      </w:r>
      <w:r>
        <w:rPr>
          <w:color w:val="333333"/>
          <w:sz w:val="28"/>
          <w:szCs w:val="28"/>
        </w:rPr>
        <w:br/>
        <w:t xml:space="preserve">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NormalWeb"/>
        <w:shd w:val="clear" w:color="auto" w:fill="FFFFFF"/>
        <w:spacing w:before="28" w:after="28"/>
        <w:jc w:val="both"/>
      </w:pPr>
    </w:p>
    <w:p w:rsidR="00625797" w:rsidRDefault="00625797" w:rsidP="002B436D">
      <w:pPr>
        <w:pStyle w:val="a"/>
        <w:jc w:val="both"/>
      </w:pPr>
    </w:p>
    <w:sectPr w:rsidR="00625797" w:rsidSect="00BB44E7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E7"/>
    <w:rsid w:val="0003548F"/>
    <w:rsid w:val="00094F9A"/>
    <w:rsid w:val="002B436D"/>
    <w:rsid w:val="00475EFB"/>
    <w:rsid w:val="004B01E9"/>
    <w:rsid w:val="00625797"/>
    <w:rsid w:val="0091614B"/>
    <w:rsid w:val="009A4771"/>
    <w:rsid w:val="00A21388"/>
    <w:rsid w:val="00AF5F97"/>
    <w:rsid w:val="00BB44E7"/>
    <w:rsid w:val="00D04A5C"/>
    <w:rsid w:val="00DC6FDA"/>
    <w:rsid w:val="00F1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9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B44E7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basedOn w:val="DefaultParagraphFont"/>
    <w:uiPriority w:val="99"/>
    <w:rsid w:val="00BB44E7"/>
    <w:rPr>
      <w:rFonts w:cs="Times New Roman"/>
      <w:color w:val="0000FF"/>
      <w:u w:val="single"/>
      <w:lang w:val="ru-RU" w:eastAsia="ru-RU"/>
    </w:rPr>
  </w:style>
  <w:style w:type="paragraph" w:customStyle="1" w:styleId="a0">
    <w:name w:val="Заголовок"/>
    <w:basedOn w:val="a"/>
    <w:next w:val="BodyText"/>
    <w:uiPriority w:val="99"/>
    <w:rsid w:val="00BB44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B44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BB44E7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BB44E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94F9A"/>
    <w:pPr>
      <w:ind w:left="220" w:hanging="220"/>
    </w:pPr>
  </w:style>
  <w:style w:type="paragraph" w:styleId="IndexHeading">
    <w:name w:val="index heading"/>
    <w:basedOn w:val="a"/>
    <w:uiPriority w:val="99"/>
    <w:rsid w:val="00BB44E7"/>
    <w:pPr>
      <w:suppressLineNumbers/>
    </w:pPr>
    <w:rPr>
      <w:rFonts w:ascii="Arial" w:hAnsi="Arial" w:cs="Tahoma"/>
    </w:rPr>
  </w:style>
  <w:style w:type="paragraph" w:styleId="NormalWeb">
    <w:name w:val="Normal (Web)"/>
    <w:basedOn w:val="a"/>
    <w:uiPriority w:val="99"/>
    <w:rsid w:val="00BB4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24</Pages>
  <Words>8621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Voronino</dc:creator>
  <cp:keywords/>
  <dc:description/>
  <cp:lastModifiedBy>АДСС</cp:lastModifiedBy>
  <cp:revision>10</cp:revision>
  <dcterms:created xsi:type="dcterms:W3CDTF">2018-11-27T09:19:00Z</dcterms:created>
  <dcterms:modified xsi:type="dcterms:W3CDTF">2018-12-12T07:38:00Z</dcterms:modified>
</cp:coreProperties>
</file>