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CC" w:rsidRDefault="00F36F03" w:rsidP="00031B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762000" cy="914400"/>
            <wp:effectExtent l="19050" t="0" r="0" b="0"/>
            <wp:docPr id="4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1954E8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«17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с. Лебединка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>О вн</w:t>
      </w:r>
      <w:r w:rsidR="00043E25">
        <w:rPr>
          <w:rFonts w:ascii="Times New Roman" w:eastAsia="Calibri" w:hAnsi="Times New Roman"/>
          <w:b/>
          <w:sz w:val="28"/>
          <w:szCs w:val="28"/>
        </w:rPr>
        <w:t>есении изменений в постановление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а</w:t>
      </w:r>
      <w:r w:rsidRPr="00031BCC">
        <w:rPr>
          <w:rFonts w:ascii="Times New Roman" w:eastAsia="Calibri" w:hAnsi="Times New Roman"/>
          <w:b/>
          <w:sz w:val="28"/>
          <w:szCs w:val="28"/>
        </w:rPr>
        <w:t>д</w:t>
      </w:r>
      <w:r w:rsidRPr="00031BCC">
        <w:rPr>
          <w:rFonts w:ascii="Times New Roman" w:eastAsia="Calibri" w:hAnsi="Times New Roman"/>
          <w:b/>
          <w:sz w:val="28"/>
          <w:szCs w:val="28"/>
        </w:rPr>
        <w:t>министрации Первомайского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</w:t>
      </w:r>
      <w:r w:rsidRPr="00031BCC">
        <w:rPr>
          <w:rFonts w:ascii="Times New Roman" w:eastAsia="Calibri" w:hAnsi="Times New Roman"/>
          <w:b/>
          <w:sz w:val="28"/>
          <w:szCs w:val="28"/>
        </w:rPr>
        <w:t>о</w:t>
      </w:r>
      <w:r w:rsidRPr="00031BCC">
        <w:rPr>
          <w:rFonts w:ascii="Times New Roman" w:eastAsia="Calibri" w:hAnsi="Times New Roman"/>
          <w:b/>
          <w:sz w:val="28"/>
          <w:szCs w:val="28"/>
        </w:rPr>
        <w:t>селения Богучарского муниципального ра</w:t>
      </w:r>
      <w:r w:rsidRPr="00031BCC">
        <w:rPr>
          <w:rFonts w:ascii="Times New Roman" w:eastAsia="Calibri" w:hAnsi="Times New Roman"/>
          <w:b/>
          <w:sz w:val="28"/>
          <w:szCs w:val="28"/>
        </w:rPr>
        <w:t>й</w:t>
      </w:r>
      <w:r w:rsidRPr="00031BCC">
        <w:rPr>
          <w:rFonts w:ascii="Times New Roman" w:eastAsia="Calibri" w:hAnsi="Times New Roman"/>
          <w:b/>
          <w:sz w:val="28"/>
          <w:szCs w:val="28"/>
        </w:rPr>
        <w:t>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Воронежской области от 01.04.2015г. № 20 «Об утверждении перечней государстве</w:t>
      </w:r>
      <w:r w:rsidRPr="00031BCC">
        <w:rPr>
          <w:rFonts w:ascii="Times New Roman" w:eastAsia="Calibri" w:hAnsi="Times New Roman"/>
          <w:b/>
          <w:sz w:val="28"/>
          <w:szCs w:val="28"/>
        </w:rPr>
        <w:t>н</w:t>
      </w:r>
      <w:r w:rsidRPr="00031BCC">
        <w:rPr>
          <w:rFonts w:ascii="Times New Roman" w:eastAsia="Calibri" w:hAnsi="Times New Roman"/>
          <w:b/>
          <w:sz w:val="28"/>
          <w:szCs w:val="28"/>
        </w:rPr>
        <w:t>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Первомайского сельского п</w:t>
      </w:r>
      <w:r w:rsidRPr="00031BCC">
        <w:rPr>
          <w:rFonts w:ascii="Times New Roman" w:eastAsia="Calibri" w:hAnsi="Times New Roman"/>
          <w:b/>
          <w:sz w:val="28"/>
          <w:szCs w:val="28"/>
        </w:rPr>
        <w:t>о</w:t>
      </w:r>
      <w:r w:rsidRPr="00031BCC">
        <w:rPr>
          <w:rFonts w:ascii="Times New Roman" w:eastAsia="Calibri" w:hAnsi="Times New Roman"/>
          <w:b/>
          <w:sz w:val="28"/>
          <w:szCs w:val="28"/>
        </w:rPr>
        <w:t>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Федеральными законами от 06.10.2003 № 131–ФЗ «Об общих принципах организации местного самоуправления в Российской Фед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рации», от 27.07.2010 № 210–ФЗ «Об организации предоставления государс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т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венных и муниципальных услуг» администрация Первомайского сельского п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селения Богучарского муниципального района </w:t>
      </w:r>
      <w:r w:rsidRPr="00031BCC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>постановление администрации Перв</w:t>
      </w:r>
      <w:r w:rsidRPr="00031BCC">
        <w:rPr>
          <w:rFonts w:ascii="Times New Roman" w:hAnsi="Times New Roman"/>
          <w:sz w:val="28"/>
          <w:szCs w:val="28"/>
          <w:lang w:val="ru-RU"/>
        </w:rPr>
        <w:t>о</w:t>
      </w:r>
      <w:r w:rsidRPr="00031BCC">
        <w:rPr>
          <w:rFonts w:ascii="Times New Roman" w:hAnsi="Times New Roman"/>
          <w:sz w:val="28"/>
          <w:szCs w:val="28"/>
          <w:lang w:val="ru-RU"/>
        </w:rPr>
        <w:t>майского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Богучарского муниципального района Вороне</w:t>
      </w:r>
      <w:r w:rsidRPr="00031BCC">
        <w:rPr>
          <w:rFonts w:ascii="Times New Roman" w:hAnsi="Times New Roman"/>
          <w:sz w:val="28"/>
          <w:szCs w:val="28"/>
          <w:lang w:val="ru-RU"/>
        </w:rPr>
        <w:t>ж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ской области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№ 20 «Об утверждении перечней государственных и муниципальных услуг, оказываемых администрацией Первомайского сельского поселения»: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Первомайского сельского поселения» </w:t>
      </w:r>
      <w:r w:rsidRPr="00031BCC">
        <w:rPr>
          <w:rFonts w:ascii="Times New Roman" w:hAnsi="Times New Roman"/>
          <w:sz w:val="28"/>
          <w:szCs w:val="28"/>
          <w:lang w:val="ru-RU"/>
        </w:rPr>
        <w:t>изложить согласно приложению к данному постановлению.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Первомайского сельского поселения           </w:t>
      </w:r>
      <w:r w:rsidR="00FC3F84">
        <w:rPr>
          <w:rFonts w:ascii="Times New Roman" w:eastAsia="Calibri" w:hAnsi="Times New Roman"/>
          <w:sz w:val="28"/>
          <w:szCs w:val="28"/>
          <w:lang w:val="ru-RU"/>
        </w:rPr>
        <w:t xml:space="preserve">                 В.В. Войтиков</w:t>
      </w:r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br w:type="page"/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№ 1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Богучарского муниципального района </w:t>
      </w:r>
    </w:p>
    <w:p w:rsidR="00F36F03" w:rsidRPr="00031BCC" w:rsidRDefault="00F36F03" w:rsidP="00031BCC">
      <w:pPr>
        <w:ind w:left="4536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1954E8">
        <w:rPr>
          <w:rFonts w:ascii="Times New Roman" w:eastAsia="Calibri" w:hAnsi="Times New Roman"/>
          <w:sz w:val="28"/>
          <w:szCs w:val="28"/>
          <w:lang w:val="ru-RU"/>
        </w:rPr>
        <w:t xml:space="preserve"> 17</w:t>
      </w:r>
      <w:r w:rsidR="001954E8">
        <w:rPr>
          <w:rFonts w:ascii="Times New Roman" w:hAnsi="Times New Roman"/>
          <w:sz w:val="28"/>
          <w:szCs w:val="28"/>
          <w:lang w:val="ru-RU"/>
        </w:rPr>
        <w:t>.12</w:t>
      </w:r>
      <w:r w:rsidRPr="00031BCC">
        <w:rPr>
          <w:rFonts w:ascii="Times New Roman" w:hAnsi="Times New Roman"/>
          <w:sz w:val="28"/>
          <w:szCs w:val="28"/>
          <w:lang w:val="ru-RU"/>
        </w:rPr>
        <w:t>.2019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№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4E8">
        <w:rPr>
          <w:rFonts w:ascii="Times New Roman" w:hAnsi="Times New Roman"/>
          <w:sz w:val="28"/>
          <w:szCs w:val="28"/>
          <w:lang w:val="ru-RU"/>
        </w:rPr>
        <w:t>58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Перечень</w:t>
      </w: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муниципальных услуг, оказываемых администрацией</w:t>
      </w:r>
    </w:p>
    <w:p w:rsidR="00F36F03" w:rsidRPr="00031BCC" w:rsidRDefault="00F36F03" w:rsidP="00031BC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Первомайского сельского поселения</w:t>
      </w:r>
    </w:p>
    <w:p w:rsidR="00F36F03" w:rsidRPr="00031BCC" w:rsidRDefault="00F36F03" w:rsidP="00031BCC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1. Предоставление в аренду </w:t>
      </w:r>
      <w:r w:rsidR="00414E69"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>или</w:t>
      </w:r>
      <w:bookmarkStart w:id="0" w:name="_GoBack"/>
      <w:bookmarkEnd w:id="0"/>
      <w:r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безвозмездное пользование муниципал</w:t>
      </w:r>
      <w:r w:rsidRPr="00031BCC">
        <w:rPr>
          <w:rFonts w:ascii="Times New Roman" w:hAnsi="Times New Roman"/>
          <w:sz w:val="28"/>
          <w:szCs w:val="28"/>
          <w:lang w:val="ru-RU"/>
        </w:rPr>
        <w:t>ь</w:t>
      </w:r>
      <w:r w:rsidRPr="00031BCC">
        <w:rPr>
          <w:rFonts w:ascii="Times New Roman" w:hAnsi="Times New Roman"/>
          <w:sz w:val="28"/>
          <w:szCs w:val="28"/>
          <w:lang w:val="ru-RU"/>
        </w:rPr>
        <w:t>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2. Предоставление сведений из реестра муниципального имущества.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3. Предоставление информации об объектах недвижимого имущества, н</w:t>
      </w:r>
      <w:r w:rsidRPr="00031BCC">
        <w:rPr>
          <w:rFonts w:ascii="Times New Roman" w:hAnsi="Times New Roman"/>
          <w:sz w:val="28"/>
          <w:szCs w:val="28"/>
          <w:lang w:val="ru-RU"/>
        </w:rPr>
        <w:t>а</w:t>
      </w:r>
      <w:r w:rsidRPr="00031BCC">
        <w:rPr>
          <w:rFonts w:ascii="Times New Roman" w:hAnsi="Times New Roman"/>
          <w:sz w:val="28"/>
          <w:szCs w:val="28"/>
          <w:lang w:val="ru-RU"/>
        </w:rPr>
        <w:t>ходящихся в муниципальной собственности и предназначенных для сдачи в аренду.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4. Выдача разрешений на право организации розничного рынка.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5. Включение ярмарок по продаже товаров (выполнению работ, оказанию услуг), организаторами которых являются юридические лица или индивидуал</w:t>
      </w:r>
      <w:r w:rsidRPr="00031BCC">
        <w:rPr>
          <w:rFonts w:ascii="Times New Roman" w:hAnsi="Times New Roman"/>
          <w:sz w:val="28"/>
          <w:szCs w:val="28"/>
          <w:lang w:val="ru-RU"/>
        </w:rPr>
        <w:t>ь</w:t>
      </w:r>
      <w:r w:rsidRPr="00031BCC">
        <w:rPr>
          <w:rFonts w:ascii="Times New Roman" w:hAnsi="Times New Roman"/>
          <w:sz w:val="28"/>
          <w:szCs w:val="28"/>
          <w:lang w:val="ru-RU"/>
        </w:rPr>
        <w:t>ные предприниматели в План проведения ярмарок.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6. Выдача архивных документов (архивных справок, выписок и копий).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7. Присвоение адреса объекту недвижимости и аннулирование адреса.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8. Выдача специального разрешения на движение по автомобильным д</w:t>
      </w:r>
      <w:r w:rsidRPr="00031BCC">
        <w:rPr>
          <w:rFonts w:ascii="Times New Roman" w:hAnsi="Times New Roman"/>
          <w:sz w:val="28"/>
          <w:szCs w:val="28"/>
          <w:lang w:val="ru-RU"/>
        </w:rPr>
        <w:t>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рогам тяжеловесного и (или) крупногабаритного транспортного средства </w:t>
      </w:r>
      <w:r w:rsidRPr="00031BCC">
        <w:rPr>
          <w:rFonts w:ascii="Times New Roman" w:hAnsi="Times New Roman"/>
          <w:bCs/>
          <w:sz w:val="28"/>
          <w:szCs w:val="28"/>
          <w:lang w:val="ru-RU"/>
        </w:rPr>
        <w:t>в сл</w:t>
      </w:r>
      <w:r w:rsidRPr="00031BCC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31BCC">
        <w:rPr>
          <w:rFonts w:ascii="Times New Roman" w:hAnsi="Times New Roman"/>
          <w:bCs/>
          <w:sz w:val="28"/>
          <w:szCs w:val="28"/>
          <w:lang w:val="ru-RU"/>
        </w:rPr>
        <w:t>чае</w:t>
      </w:r>
      <w:r w:rsidRPr="00031BCC">
        <w:rPr>
          <w:rFonts w:ascii="Times New Roman" w:hAnsi="Times New Roman"/>
          <w:sz w:val="28"/>
          <w:szCs w:val="28"/>
          <w:lang w:val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</w:t>
      </w:r>
      <w:r w:rsidRPr="00031BCC">
        <w:rPr>
          <w:rFonts w:ascii="Times New Roman" w:hAnsi="Times New Roman"/>
          <w:sz w:val="28"/>
          <w:szCs w:val="28"/>
          <w:lang w:val="ru-RU"/>
        </w:rPr>
        <w:t>е</w:t>
      </w:r>
      <w:r w:rsidRPr="00031BCC">
        <w:rPr>
          <w:rFonts w:ascii="Times New Roman" w:hAnsi="Times New Roman"/>
          <w:sz w:val="28"/>
          <w:szCs w:val="28"/>
          <w:lang w:val="ru-RU"/>
        </w:rPr>
        <w:t>ния сельского поселения, при условии, что маршрут данного транспортного средства проходит в границах населенных пунктов сельского поселения и ук</w:t>
      </w:r>
      <w:r w:rsidRPr="00031BCC">
        <w:rPr>
          <w:rFonts w:ascii="Times New Roman" w:hAnsi="Times New Roman"/>
          <w:sz w:val="28"/>
          <w:szCs w:val="28"/>
          <w:lang w:val="ru-RU"/>
        </w:rPr>
        <w:t>а</w:t>
      </w:r>
      <w:r w:rsidRPr="00031BCC">
        <w:rPr>
          <w:rFonts w:ascii="Times New Roman" w:hAnsi="Times New Roman"/>
          <w:sz w:val="28"/>
          <w:szCs w:val="28"/>
          <w:lang w:val="ru-RU"/>
        </w:rPr>
        <w:t>занные маршрут, часть маршрута не проходят по автомобильным дорогам ф</w:t>
      </w:r>
      <w:r w:rsidRPr="00031BCC">
        <w:rPr>
          <w:rFonts w:ascii="Times New Roman" w:hAnsi="Times New Roman"/>
          <w:sz w:val="28"/>
          <w:szCs w:val="28"/>
          <w:lang w:val="ru-RU"/>
        </w:rPr>
        <w:t>е</w:t>
      </w:r>
      <w:r w:rsidRPr="00031BCC">
        <w:rPr>
          <w:rFonts w:ascii="Times New Roman" w:hAnsi="Times New Roman"/>
          <w:sz w:val="28"/>
          <w:szCs w:val="28"/>
          <w:lang w:val="ru-RU"/>
        </w:rPr>
        <w:t>дерального, регионального или межмуниципального, местного значения мун</w:t>
      </w:r>
      <w:r w:rsidRPr="00031BCC">
        <w:rPr>
          <w:rFonts w:ascii="Times New Roman" w:hAnsi="Times New Roman"/>
          <w:sz w:val="28"/>
          <w:szCs w:val="28"/>
          <w:lang w:val="ru-RU"/>
        </w:rPr>
        <w:t>и</w:t>
      </w:r>
      <w:r w:rsidRPr="00031BCC">
        <w:rPr>
          <w:rFonts w:ascii="Times New Roman" w:hAnsi="Times New Roman"/>
          <w:sz w:val="28"/>
          <w:szCs w:val="28"/>
          <w:lang w:val="ru-RU"/>
        </w:rPr>
        <w:t>ципального района, участкам таких автомобильных дорог.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9. Признание граждан малоимущими в целях постановки на учет и пр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доставления им по договорам социального найма жилых помещений муниц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пального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11. Признание нуждающимися в предоставлении жилых помещений о</w:t>
      </w:r>
      <w:r w:rsidRPr="00031BCC">
        <w:rPr>
          <w:rFonts w:ascii="Times New Roman" w:hAnsi="Times New Roman"/>
          <w:sz w:val="28"/>
          <w:szCs w:val="28"/>
          <w:lang w:val="ru-RU"/>
        </w:rPr>
        <w:t>т</w:t>
      </w:r>
      <w:r w:rsidRPr="00031BCC">
        <w:rPr>
          <w:rFonts w:ascii="Times New Roman" w:hAnsi="Times New Roman"/>
          <w:sz w:val="28"/>
          <w:szCs w:val="28"/>
          <w:lang w:val="ru-RU"/>
        </w:rPr>
        <w:t>дельных категорий граждан.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12. Принятие граждан на учет, нуждающихся в предоставлении жилых помещений по договорам найма жилых помещений жилищного фонда социал</w:t>
      </w:r>
      <w:r w:rsidRPr="00031BCC">
        <w:rPr>
          <w:rFonts w:ascii="Times New Roman" w:hAnsi="Times New Roman"/>
          <w:sz w:val="28"/>
          <w:szCs w:val="28"/>
          <w:lang w:val="ru-RU"/>
        </w:rPr>
        <w:t>ь</w:t>
      </w:r>
      <w:r w:rsidRPr="00031BCC">
        <w:rPr>
          <w:rFonts w:ascii="Times New Roman" w:hAnsi="Times New Roman"/>
          <w:sz w:val="28"/>
          <w:szCs w:val="28"/>
          <w:lang w:val="ru-RU"/>
        </w:rPr>
        <w:t>ного использования.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13. Предоставление жилых помещений муниципального специализир</w:t>
      </w:r>
      <w:r w:rsidRPr="00031BCC">
        <w:rPr>
          <w:rFonts w:ascii="Times New Roman" w:hAnsi="Times New Roman"/>
          <w:sz w:val="28"/>
          <w:szCs w:val="28"/>
          <w:lang w:val="ru-RU"/>
        </w:rPr>
        <w:t>о</w:t>
      </w:r>
      <w:r w:rsidRPr="00031BCC">
        <w:rPr>
          <w:rFonts w:ascii="Times New Roman" w:hAnsi="Times New Roman"/>
          <w:sz w:val="28"/>
          <w:szCs w:val="28"/>
          <w:lang w:val="ru-RU"/>
        </w:rPr>
        <w:t>ванного жилищного фонда.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информации об очередности предоставления мун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lastRenderedPageBreak/>
        <w:t>ципальных жилых помещений на условиях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15. </w:t>
      </w:r>
      <w:r w:rsidRPr="00031BCC">
        <w:rPr>
          <w:rFonts w:ascii="Times New Roman" w:hAnsi="Times New Roman"/>
          <w:sz w:val="28"/>
          <w:szCs w:val="28"/>
          <w:lang w:val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16. Предоставление информации о порядке предоставления жилищно-коммунальных услуг населению.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17. Принятие документов, а также выдача решений о переводе или об о</w:t>
      </w:r>
      <w:r w:rsidRPr="00031BCC">
        <w:rPr>
          <w:rFonts w:ascii="Times New Roman" w:hAnsi="Times New Roman"/>
          <w:sz w:val="28"/>
          <w:szCs w:val="28"/>
          <w:lang w:val="ru-RU"/>
        </w:rPr>
        <w:t>т</w:t>
      </w:r>
      <w:r w:rsidRPr="00031BCC">
        <w:rPr>
          <w:rFonts w:ascii="Times New Roman" w:hAnsi="Times New Roman"/>
          <w:sz w:val="28"/>
          <w:szCs w:val="28"/>
          <w:lang w:val="ru-RU"/>
        </w:rPr>
        <w:t>казе в переводе жилого помещения в нежилое помещение или нежилого пом</w:t>
      </w:r>
      <w:r w:rsidRPr="00031BCC">
        <w:rPr>
          <w:rFonts w:ascii="Times New Roman" w:hAnsi="Times New Roman"/>
          <w:sz w:val="28"/>
          <w:szCs w:val="28"/>
          <w:lang w:val="ru-RU"/>
        </w:rPr>
        <w:t>е</w:t>
      </w:r>
      <w:r w:rsidRPr="00031BCC">
        <w:rPr>
          <w:rFonts w:ascii="Times New Roman" w:hAnsi="Times New Roman"/>
          <w:sz w:val="28"/>
          <w:szCs w:val="28"/>
          <w:lang w:val="ru-RU"/>
        </w:rPr>
        <w:t>щения в жилое помещение.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18. Прием заявлений и выдача документов о согласовании переустройс</w:t>
      </w:r>
      <w:r w:rsidRPr="00031BCC">
        <w:rPr>
          <w:rFonts w:ascii="Times New Roman" w:hAnsi="Times New Roman"/>
          <w:sz w:val="28"/>
          <w:szCs w:val="28"/>
          <w:lang w:val="ru-RU"/>
        </w:rPr>
        <w:t>т</w:t>
      </w:r>
      <w:r w:rsidRPr="00031BCC">
        <w:rPr>
          <w:rFonts w:ascii="Times New Roman" w:hAnsi="Times New Roman"/>
          <w:sz w:val="28"/>
          <w:szCs w:val="28"/>
          <w:lang w:val="ru-RU"/>
        </w:rPr>
        <w:t>ва и (или) перепланировки жилого помещения.</w:t>
      </w:r>
    </w:p>
    <w:p w:rsidR="00F36F03" w:rsidRPr="00FC3F84" w:rsidRDefault="00F36F03" w:rsidP="00031BC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19. </w:t>
      </w:r>
      <w:r w:rsidR="00131C2E"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Признание помещения жилым помещением, жилого помещения н</w:t>
      </w:r>
      <w:r w:rsidR="00131C2E"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131C2E"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C3F8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20. Дача согласия на осуществление обмена жилыми помещениями ме</w:t>
      </w:r>
      <w:r w:rsidRPr="00031BCC">
        <w:rPr>
          <w:rFonts w:ascii="Times New Roman" w:hAnsi="Times New Roman"/>
          <w:sz w:val="28"/>
          <w:szCs w:val="28"/>
          <w:lang w:val="ru-RU"/>
        </w:rPr>
        <w:t>ж</w:t>
      </w:r>
      <w:r w:rsidRPr="00031BCC">
        <w:rPr>
          <w:rFonts w:ascii="Times New Roman" w:hAnsi="Times New Roman"/>
          <w:sz w:val="28"/>
          <w:szCs w:val="28"/>
          <w:lang w:val="ru-RU"/>
        </w:rPr>
        <w:t>ду нанимателями данных помещений по договорам социального найма.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21. Принятие решения о создании семейного (родового) захоронения.</w:t>
      </w:r>
    </w:p>
    <w:p w:rsidR="00F36F03" w:rsidRPr="00031BCC" w:rsidRDefault="00F36F03" w:rsidP="00031BC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031BCC">
        <w:rPr>
          <w:rFonts w:ascii="Times New Roman" w:hAnsi="Times New Roman"/>
          <w:sz w:val="28"/>
          <w:szCs w:val="28"/>
          <w:lang w:val="ru-RU"/>
        </w:rPr>
        <w:t>и</w:t>
      </w:r>
      <w:r w:rsidRPr="00031BCC">
        <w:rPr>
          <w:rFonts w:ascii="Times New Roman" w:hAnsi="Times New Roman"/>
          <w:sz w:val="28"/>
          <w:szCs w:val="28"/>
          <w:lang w:val="ru-RU"/>
        </w:rPr>
        <w:t>тельства с привлечением средств материнского (семейного) капитала.</w:t>
      </w:r>
    </w:p>
    <w:p w:rsidR="00F36F03" w:rsidRPr="00031BCC" w:rsidRDefault="00F36F03" w:rsidP="00031BCC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bCs/>
          <w:iCs/>
          <w:sz w:val="28"/>
          <w:szCs w:val="28"/>
          <w:lang w:val="ru-RU"/>
        </w:rPr>
        <w:t xml:space="preserve">23.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Предоставление разрешения на осуществление земляных работ.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24.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Согласование схемы движения транспорта и пешеходов на период проведения работ на проезжей части.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25. Проведение контрольно-геодезической съемки и передача исполн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тельной документации в уполномоченный орган государственной власти или местного самоуправления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26. Предоставление заключения о соответствии проектной документации сводному плану подземных коммуникаций и сооружений.</w:t>
      </w:r>
    </w:p>
    <w:p w:rsidR="00F36F03" w:rsidRPr="00031BCC" w:rsidRDefault="00F36F03" w:rsidP="00031B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27. Согласование проведения работ в технических и охранных зонах.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F36F03" w:rsidRPr="00031BCC" w:rsidRDefault="00F36F03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29. Предоставление справок, выписок из книги похозяйственного учета.</w:t>
      </w:r>
    </w:p>
    <w:p w:rsidR="00031BCC" w:rsidRPr="00031BCC" w:rsidRDefault="00031BCC" w:rsidP="00031BCC">
      <w:pPr>
        <w:tabs>
          <w:tab w:val="left" w:pos="10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30.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Присвоение адреса объекту капитального строительства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sectPr w:rsidR="00031BCC" w:rsidRP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013ED"/>
    <w:rsid w:val="00021651"/>
    <w:rsid w:val="00031BCC"/>
    <w:rsid w:val="00043E25"/>
    <w:rsid w:val="00131C2E"/>
    <w:rsid w:val="0015023B"/>
    <w:rsid w:val="001954E8"/>
    <w:rsid w:val="001F5BAE"/>
    <w:rsid w:val="002453B8"/>
    <w:rsid w:val="00302A48"/>
    <w:rsid w:val="00414E69"/>
    <w:rsid w:val="00752624"/>
    <w:rsid w:val="00923271"/>
    <w:rsid w:val="00D013ED"/>
    <w:rsid w:val="00F36F03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12</cp:revision>
  <cp:lastPrinted>2019-11-29T14:23:00Z</cp:lastPrinted>
  <dcterms:created xsi:type="dcterms:W3CDTF">2019-07-29T11:02:00Z</dcterms:created>
  <dcterms:modified xsi:type="dcterms:W3CDTF">2019-12-24T07:42:00Z</dcterms:modified>
</cp:coreProperties>
</file>