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1C" w:rsidRDefault="00BA2B7A" w:rsidP="00BA2B7A">
      <w:pPr>
        <w:spacing w:after="0" w:line="360" w:lineRule="auto"/>
        <w:ind w:left="-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A7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5F1C" w:rsidRPr="00C25F1C" w:rsidRDefault="00C25F1C" w:rsidP="00C25F1C">
      <w:pPr>
        <w:spacing w:after="0" w:line="36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5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Отчетный доклад Главы сельского поселения Большой</w:t>
      </w:r>
      <w:proofErr w:type="gramStart"/>
      <w:r w:rsidRPr="00C25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</w:t>
      </w:r>
      <w:proofErr w:type="gramEnd"/>
      <w:r w:rsidRPr="00C25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олкай </w:t>
      </w:r>
      <w:proofErr w:type="spellStart"/>
      <w:r w:rsidRPr="00C25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Мишакина</w:t>
      </w:r>
      <w:proofErr w:type="spellEnd"/>
      <w:r w:rsidRPr="00C25F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Ю.В. о проделанной работе в 2016 году.</w:t>
      </w:r>
    </w:p>
    <w:p w:rsidR="00C25F1C" w:rsidRDefault="00C25F1C" w:rsidP="00BA2B7A">
      <w:pPr>
        <w:spacing w:after="0" w:line="360" w:lineRule="auto"/>
        <w:ind w:left="-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</w:p>
    <w:p w:rsidR="00BA2B7A" w:rsidRPr="00BA2B7A" w:rsidRDefault="00C25F1C" w:rsidP="00BA2B7A">
      <w:pPr>
        <w:spacing w:after="0" w:line="360" w:lineRule="auto"/>
        <w:ind w:left="-567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507B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BA2B7A" w:rsidRPr="00BA2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гости и односельчане!</w:t>
      </w:r>
    </w:p>
    <w:p w:rsidR="00D11EBD" w:rsidRDefault="00BA730B" w:rsidP="00D11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53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 отчет</w:t>
      </w:r>
      <w:r w:rsidR="00D538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 о работе администрации </w:t>
      </w:r>
      <w:r w:rsidR="00A701AB">
        <w:rPr>
          <w:rFonts w:ascii="Times New Roman" w:eastAsia="Times New Roman" w:hAnsi="Times New Roman" w:cs="Times New Roman"/>
          <w:sz w:val="28"/>
          <w:szCs w:val="28"/>
        </w:rPr>
        <w:t>сельского поселения за 2016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11EBD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>постараюсь отразить основные моменты в деятельности администрации за прошедший год.</w:t>
      </w:r>
      <w:r w:rsidR="00D11EBD" w:rsidRPr="00D1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1AB" w:rsidRPr="00A701AB" w:rsidRDefault="00D11EBD" w:rsidP="00D11E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В  отчетном   году состоялось событие государственного значения, в котором самое активное участие приняли наши жители. Это: 18 сентября 2016 года мы с вами участвовали в выборах депутатов  в Губернскую  Думу Самарской области и Государственную Думу Российской Федерации. Спасибо всем жителям села Большой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олкай за  проявленную активность</w:t>
      </w:r>
      <w:r w:rsidR="00A90D96">
        <w:rPr>
          <w:rFonts w:ascii="Times New Roman" w:hAnsi="Times New Roman"/>
          <w:sz w:val="28"/>
          <w:szCs w:val="28"/>
          <w:lang w:eastAsia="ru-RU"/>
        </w:rPr>
        <w:t>, за понимание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701AB" w:rsidRPr="00A701AB" w:rsidRDefault="00A90D96" w:rsidP="00A701AB">
      <w:pPr>
        <w:widowControl w:val="0"/>
        <w:spacing w:before="1" w:after="0" w:line="360" w:lineRule="auto"/>
        <w:ind w:left="102" w:right="105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ся работа </w:t>
      </w:r>
      <w:r w:rsidR="00A701AB">
        <w:rPr>
          <w:rFonts w:ascii="Times New Roman" w:eastAsia="Times New Roman" w:hAnsi="Times New Roman" w:cs="Times New Roman"/>
          <w:spacing w:val="-4"/>
          <w:sz w:val="28"/>
          <w:szCs w:val="28"/>
        </w:rPr>
        <w:t>Г</w:t>
      </w:r>
      <w:r w:rsidR="00A701AB" w:rsidRPr="00A701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лавы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>поселения и сельской администрации строи</w:t>
      </w:r>
      <w:r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и </w:t>
      </w:r>
      <w:r w:rsidR="00A701AB">
        <w:rPr>
          <w:rFonts w:ascii="Times New Roman" w:eastAsia="Times New Roman" w:hAnsi="Times New Roman" w:cs="Times New Roman"/>
          <w:sz w:val="28"/>
          <w:szCs w:val="28"/>
        </w:rPr>
        <w:t>областным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1AB" w:rsidRPr="00A7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законодательством, </w:t>
      </w:r>
      <w:r w:rsidR="00A701AB" w:rsidRPr="00A701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Уставом </w:t>
      </w:r>
      <w:r w:rsidR="00A701AB" w:rsidRPr="00A7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сельского </w:t>
      </w:r>
      <w:r w:rsidR="00A701AB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решение вопросов местного </w:t>
      </w:r>
      <w:r w:rsidR="00A701AB" w:rsidRPr="00A7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значения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</w:t>
      </w:r>
      <w:r w:rsidR="00BA730B">
        <w:rPr>
          <w:rFonts w:ascii="Times New Roman" w:eastAsia="Times New Roman" w:hAnsi="Times New Roman" w:cs="Times New Roman"/>
          <w:sz w:val="28"/>
          <w:szCs w:val="28"/>
        </w:rPr>
        <w:t xml:space="preserve">едерального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A730B">
        <w:rPr>
          <w:rFonts w:ascii="Times New Roman" w:eastAsia="Times New Roman" w:hAnsi="Times New Roman" w:cs="Times New Roman"/>
          <w:sz w:val="28"/>
          <w:szCs w:val="28"/>
        </w:rPr>
        <w:t xml:space="preserve">акона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 № 131 «Об общих принципах организации местного самоуправления в РФ».  </w:t>
      </w:r>
      <w:r w:rsidR="00A701AB" w:rsidRPr="00A701A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Главным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направлением деятельности администрации </w:t>
      </w:r>
      <w:r w:rsidR="00A701AB" w:rsidRPr="00A7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сельского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поселения является: обеспечение жизнедеятельности селян, что включает в </w:t>
      </w:r>
      <w:r w:rsidR="00A701AB" w:rsidRPr="00A7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себя,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прежде </w:t>
      </w:r>
      <w:r w:rsidR="00A701AB" w:rsidRPr="00A701A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всего, </w:t>
      </w:r>
      <w:r w:rsidR="00E4126E" w:rsidRPr="00A7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благоустройство  </w:t>
      </w:r>
      <w:r w:rsidR="00E4126E" w:rsidRPr="00A701A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улиц, </w:t>
      </w:r>
      <w:r w:rsidR="00E4126E" w:rsidRPr="00A701A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дорог,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содержание </w:t>
      </w:r>
      <w:r w:rsidR="00A701AB" w:rsidRPr="00A7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социально-культурной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сферы, водоснабжения, работа по предупреждению и ликвидации последствий чрезвычайных </w:t>
      </w:r>
      <w:r w:rsidR="00A701AB" w:rsidRPr="00A7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ситуаций,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первичных мер </w:t>
      </w:r>
      <w:r w:rsidR="00A701AB" w:rsidRPr="00A7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пожарной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proofErr w:type="gramStart"/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 развития местного самоуправления, реализации </w:t>
      </w:r>
      <w:r w:rsidR="00A701AB" w:rsidRPr="00A7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полномочий 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="00A701AB" w:rsidRPr="00A701A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их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>приоритетности, эффективности и финансового</w:t>
      </w:r>
      <w:r w:rsidR="00A701AB" w:rsidRPr="00A701AB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</w:t>
      </w:r>
      <w:r w:rsidR="00A701AB" w:rsidRPr="00A701AB">
        <w:rPr>
          <w:rFonts w:ascii="Times New Roman" w:eastAsia="Times New Roman" w:hAnsi="Times New Roman" w:cs="Times New Roman"/>
          <w:sz w:val="28"/>
          <w:szCs w:val="28"/>
        </w:rPr>
        <w:t>обеспечения.</w:t>
      </w:r>
    </w:p>
    <w:p w:rsidR="00BA2B7A" w:rsidRPr="004B54A8" w:rsidRDefault="00A701AB" w:rsidP="00BA2B7A">
      <w:pPr>
        <w:shd w:val="clear" w:color="auto" w:fill="FFFFFF"/>
        <w:spacing w:after="225" w:line="360" w:lineRule="auto"/>
        <w:ind w:right="3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A8">
        <w:rPr>
          <w:rFonts w:ascii="Times New Roman" w:hAnsi="Times New Roman" w:cs="Times New Roman"/>
          <w:sz w:val="28"/>
          <w:szCs w:val="28"/>
          <w:shd w:val="clear" w:color="auto" w:fill="F4F4EC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</w:t>
      </w:r>
      <w:r w:rsidR="00ED02D8" w:rsidRPr="004B54A8">
        <w:rPr>
          <w:rFonts w:ascii="Times New Roman" w:hAnsi="Times New Roman" w:cs="Times New Roman"/>
          <w:sz w:val="28"/>
          <w:szCs w:val="28"/>
          <w:shd w:val="clear" w:color="auto" w:fill="F4F4EC"/>
        </w:rPr>
        <w:t xml:space="preserve">бюджета </w:t>
      </w:r>
      <w:r w:rsidRPr="004B54A8">
        <w:rPr>
          <w:rFonts w:ascii="Times New Roman" w:hAnsi="Times New Roman" w:cs="Times New Roman"/>
          <w:sz w:val="28"/>
          <w:szCs w:val="28"/>
          <w:shd w:val="clear" w:color="auto" w:fill="F4F4EC"/>
        </w:rPr>
        <w:t xml:space="preserve">проводится в соответствии с Положением о бюджетном процессе поселения и Бюджетным кодексом. Бюджет утверждается </w:t>
      </w:r>
      <w:r w:rsidR="00BA730B" w:rsidRPr="004B54A8">
        <w:rPr>
          <w:rFonts w:ascii="Times New Roman" w:hAnsi="Times New Roman" w:cs="Times New Roman"/>
          <w:sz w:val="28"/>
          <w:szCs w:val="28"/>
          <w:shd w:val="clear" w:color="auto" w:fill="F4F4EC"/>
        </w:rPr>
        <w:t xml:space="preserve">депутатами </w:t>
      </w:r>
      <w:r w:rsidRPr="004B54A8">
        <w:rPr>
          <w:rFonts w:ascii="Times New Roman" w:hAnsi="Times New Roman" w:cs="Times New Roman"/>
          <w:sz w:val="28"/>
          <w:szCs w:val="28"/>
          <w:shd w:val="clear" w:color="auto" w:fill="F4F4EC"/>
        </w:rPr>
        <w:t>Собрани</w:t>
      </w:r>
      <w:r w:rsidR="00BA730B" w:rsidRPr="004B54A8">
        <w:rPr>
          <w:rFonts w:ascii="Times New Roman" w:hAnsi="Times New Roman" w:cs="Times New Roman"/>
          <w:sz w:val="28"/>
          <w:szCs w:val="28"/>
          <w:shd w:val="clear" w:color="auto" w:fill="F4F4EC"/>
        </w:rPr>
        <w:t xml:space="preserve">я </w:t>
      </w:r>
      <w:r w:rsidRPr="004B54A8">
        <w:rPr>
          <w:rFonts w:ascii="Times New Roman" w:hAnsi="Times New Roman" w:cs="Times New Roman"/>
          <w:sz w:val="28"/>
          <w:szCs w:val="28"/>
          <w:shd w:val="clear" w:color="auto" w:fill="F4F4EC"/>
        </w:rPr>
        <w:t xml:space="preserve"> </w:t>
      </w:r>
      <w:r w:rsidR="00ED02D8" w:rsidRPr="004B54A8">
        <w:rPr>
          <w:rFonts w:ascii="Times New Roman" w:hAnsi="Times New Roman" w:cs="Times New Roman"/>
          <w:sz w:val="28"/>
          <w:szCs w:val="28"/>
          <w:shd w:val="clear" w:color="auto" w:fill="F4F4EC"/>
        </w:rPr>
        <w:t xml:space="preserve">представителей сельского  поселения </w:t>
      </w:r>
      <w:r w:rsidRPr="004B54A8">
        <w:rPr>
          <w:rFonts w:ascii="Times New Roman" w:hAnsi="Times New Roman" w:cs="Times New Roman"/>
          <w:sz w:val="28"/>
          <w:szCs w:val="28"/>
          <w:shd w:val="clear" w:color="auto" w:fill="F4F4EC"/>
        </w:rPr>
        <w:t xml:space="preserve">после проведения публичных слушаний. </w:t>
      </w:r>
    </w:p>
    <w:p w:rsidR="00A90D96" w:rsidRPr="00A90D96" w:rsidRDefault="00A90D96" w:rsidP="00A90D96">
      <w:pPr>
        <w:shd w:val="clear" w:color="auto" w:fill="FFFFFF"/>
        <w:spacing w:after="225" w:line="360" w:lineRule="auto"/>
        <w:ind w:right="-1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A90D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поселения в отчетном году выполнена на 99,5% и составила 7 906 030,08 рублей при плане 7 945 800,00 руб. Собственных доходов в бюджет поселения поступило 4 997 230,08 рублей, что составляет 63,2 % в общем объеме доходов.</w:t>
      </w:r>
    </w:p>
    <w:p w:rsidR="00A90D96" w:rsidRPr="00A90D96" w:rsidRDefault="00A90D96" w:rsidP="00A90D96">
      <w:pPr>
        <w:shd w:val="clear" w:color="auto" w:fill="FFFFFF"/>
        <w:spacing w:after="225"/>
        <w:ind w:right="-1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Основными источниками собственных доходов являются:</w:t>
      </w:r>
    </w:p>
    <w:p w:rsidR="00A90D96" w:rsidRPr="00A90D96" w:rsidRDefault="00A90D96" w:rsidP="00A90D96">
      <w:pPr>
        <w:shd w:val="clear" w:color="auto" w:fill="FFFFFF"/>
        <w:spacing w:after="225"/>
        <w:ind w:right="-1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96">
        <w:rPr>
          <w:rFonts w:ascii="Times New Roman" w:eastAsia="Times New Roman" w:hAnsi="Times New Roman" w:cs="Times New Roman"/>
          <w:sz w:val="28"/>
          <w:szCs w:val="28"/>
          <w:lang w:eastAsia="ru-RU"/>
        </w:rPr>
        <w:t>1.Доходы от  акцизов на дизельное  топливо и бензин – 2 584 406,65 рублей  или 51,7 % от общей  суммы собственных доходов;</w:t>
      </w:r>
    </w:p>
    <w:p w:rsidR="00A90D96" w:rsidRPr="00A90D96" w:rsidRDefault="00A90D96" w:rsidP="00A90D96">
      <w:pPr>
        <w:shd w:val="clear" w:color="auto" w:fill="FFFFFF"/>
        <w:spacing w:after="225"/>
        <w:ind w:right="-1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96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Налог на доходы физических лиц – 477 671,56 руб.,  что составляет – 9,6 %  от  общей  суммы  собственных доходов</w:t>
      </w:r>
    </w:p>
    <w:p w:rsidR="00A90D96" w:rsidRPr="00A90D96" w:rsidRDefault="00A90D96" w:rsidP="00A90D96">
      <w:pPr>
        <w:shd w:val="clear" w:color="auto" w:fill="FFFFFF"/>
        <w:spacing w:after="225"/>
        <w:ind w:right="-1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Земельный налог – 1 650 035,47 руб. (земельный налог с организаций – 654 043,97 руб. земельный налог с физических лиц – 995 991,50 руб.), он составил 48,5 % от общей суммы собственных доходов.</w:t>
      </w:r>
    </w:p>
    <w:p w:rsidR="00A90D96" w:rsidRPr="00A90D96" w:rsidRDefault="00A90D96" w:rsidP="00A90D96">
      <w:pPr>
        <w:shd w:val="clear" w:color="auto" w:fill="FFFFFF"/>
        <w:spacing w:after="225"/>
        <w:ind w:right="-1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96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Доход от аренды   имущества  составил – 167 001,57 руб. или 3,3 %  от собственных доходов.</w:t>
      </w:r>
    </w:p>
    <w:p w:rsidR="00A90D96" w:rsidRPr="00A90D96" w:rsidRDefault="00A90D96" w:rsidP="00A90D96">
      <w:pPr>
        <w:shd w:val="clear" w:color="auto" w:fill="FFFFFF"/>
        <w:spacing w:after="225"/>
        <w:ind w:right="-1"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Прочие  собственные доходы поступили:  от  госпошлины  за совершение нотариальных действий – 23 730,00 руб.;   от налога на имущество физических лиц – 88 380,12  руб.</w:t>
      </w:r>
    </w:p>
    <w:p w:rsidR="00A90D96" w:rsidRPr="00A90D96" w:rsidRDefault="00A90D96" w:rsidP="00A90D96">
      <w:pPr>
        <w:shd w:val="clear" w:color="auto" w:fill="FFFFFF"/>
        <w:spacing w:after="225"/>
        <w:ind w:right="-1" w:firstLine="375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9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90D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Кроме собственных доходов  бюджету сельского поселения была оказана  финансовая  поддержка бюджетов других уровней.               </w:t>
      </w:r>
    </w:p>
    <w:p w:rsidR="00A90D96" w:rsidRPr="00A90D96" w:rsidRDefault="00A90D96" w:rsidP="00A90D96">
      <w:pPr>
        <w:suppressAutoHyphens/>
        <w:spacing w:after="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90D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                     В отчетном  году  поступления этих средств  составили:</w:t>
      </w:r>
    </w:p>
    <w:p w:rsidR="00A90D96" w:rsidRPr="00A90D96" w:rsidRDefault="00A90D96" w:rsidP="00A90D96">
      <w:pPr>
        <w:suppressAutoHyphens/>
        <w:spacing w:after="0"/>
        <w:jc w:val="both"/>
        <w:rPr>
          <w:rFonts w:ascii="Calibri" w:eastAsia="SimSun" w:hAnsi="Calibri" w:cs="Times New Roman"/>
          <w:sz w:val="28"/>
          <w:szCs w:val="28"/>
          <w:lang w:eastAsia="ru-RU"/>
        </w:rPr>
      </w:pPr>
    </w:p>
    <w:tbl>
      <w:tblPr>
        <w:tblW w:w="0" w:type="auto"/>
        <w:tblInd w:w="6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59"/>
        <w:gridCol w:w="1984"/>
        <w:gridCol w:w="1656"/>
      </w:tblGrid>
      <w:tr w:rsidR="00A90D96" w:rsidRPr="00A90D96" w:rsidTr="00A90D96">
        <w:trPr>
          <w:cantSplit/>
        </w:trPr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D96" w:rsidRPr="00A90D96" w:rsidRDefault="00A90D96" w:rsidP="00A90D96">
            <w:pPr>
              <w:suppressAutoHyphens/>
              <w:spacing w:after="0"/>
              <w:jc w:val="center"/>
              <w:rPr>
                <w:rFonts w:ascii="Calibri" w:eastAsia="SimSu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jc w:val="center"/>
              <w:rPr>
                <w:rFonts w:ascii="Calibri" w:eastAsia="SimSun" w:hAnsi="Calibri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исполнение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Calibri" w:eastAsia="SimSun" w:hAnsi="Calibri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исполнения</w:t>
            </w:r>
          </w:p>
        </w:tc>
      </w:tr>
      <w:tr w:rsidR="00A90D96" w:rsidRPr="00A90D96" w:rsidTr="00A90D96">
        <w:trPr>
          <w:cantSplit/>
        </w:trPr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Calibri" w:eastAsia="SimSun" w:hAnsi="Calibri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Безвозмездные поступления всего, в </w:t>
            </w:r>
            <w:proofErr w:type="spellStart"/>
            <w:r w:rsidRPr="00A90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т.ч</w:t>
            </w:r>
            <w:proofErr w:type="spellEnd"/>
            <w:r w:rsidRPr="00A90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Calibri" w:eastAsia="SimSun" w:hAnsi="Calibri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2 908 000,00 руб.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Calibri" w:eastAsia="SimSun" w:hAnsi="Calibri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100,0 %</w:t>
            </w:r>
          </w:p>
        </w:tc>
      </w:tr>
      <w:tr w:rsidR="00A90D96" w:rsidRPr="00A90D96" w:rsidTr="00A90D96">
        <w:trPr>
          <w:cantSplit/>
        </w:trPr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Calibri" w:eastAsia="SimSun" w:hAnsi="Calibri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на выравнивание бюджетной обеспеченности (обл. бюджет)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Calibri" w:eastAsia="SimSun" w:hAnsi="Calibri" w:cs="Times New Roman"/>
                <w:i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47 546,00 руб.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Calibri" w:eastAsia="SimSun" w:hAnsi="Calibri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100,0 %</w:t>
            </w:r>
          </w:p>
        </w:tc>
      </w:tr>
      <w:tr w:rsidR="00A90D96" w:rsidRPr="00A90D96" w:rsidTr="00A90D96">
        <w:trPr>
          <w:cantSplit/>
        </w:trPr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дотации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1 267 854,00 руб.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100,0 %</w:t>
            </w:r>
          </w:p>
        </w:tc>
      </w:tr>
      <w:tr w:rsidR="00A90D96" w:rsidRPr="00A90D96" w:rsidTr="00A90D96">
        <w:trPr>
          <w:cantSplit/>
        </w:trPr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1 516 200,00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A90D96" w:rsidRPr="00A90D96" w:rsidTr="00A90D96">
        <w:trPr>
          <w:cantSplit/>
        </w:trPr>
        <w:tc>
          <w:tcPr>
            <w:tcW w:w="3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Calibri" w:eastAsia="SimSun" w:hAnsi="Calibri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 от федерального бюджета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Calibri" w:eastAsia="SimSun" w:hAnsi="Calibri" w:cs="Times New Roman"/>
                <w:i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0D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77 200,00 руб.</w:t>
            </w:r>
            <w:r w:rsidRPr="00A90D9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0D96" w:rsidRPr="00A90D96" w:rsidRDefault="00A90D96" w:rsidP="00A90D96">
            <w:pPr>
              <w:suppressAutoHyphens/>
              <w:spacing w:after="0"/>
              <w:rPr>
                <w:rFonts w:ascii="Calibri" w:eastAsia="SimSun" w:hAnsi="Calibri" w:cs="Times New Roman"/>
                <w:sz w:val="28"/>
                <w:szCs w:val="28"/>
                <w:lang w:eastAsia="ru-RU"/>
              </w:rPr>
            </w:pPr>
            <w:r w:rsidRPr="00A90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100,0 %</w:t>
            </w:r>
          </w:p>
        </w:tc>
      </w:tr>
    </w:tbl>
    <w:p w:rsidR="00A90D96" w:rsidRPr="00A90D96" w:rsidRDefault="00A90D96" w:rsidP="00A90D96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A90D96">
        <w:rPr>
          <w:rFonts w:ascii="Calibri" w:eastAsia="SimSun" w:hAnsi="Calibri" w:cs="Times New Roman"/>
          <w:color w:val="00000A"/>
          <w:sz w:val="28"/>
          <w:szCs w:val="28"/>
          <w:lang w:eastAsia="ru-RU"/>
        </w:rPr>
        <w:t xml:space="preserve">    </w:t>
      </w:r>
      <w:r w:rsidRPr="00A90D96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    </w:t>
      </w:r>
    </w:p>
    <w:p w:rsidR="00A90D96" w:rsidRPr="00A90D96" w:rsidRDefault="00A90D96" w:rsidP="00A90D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В 2016  году за счет достигнутого выполнения  социально-экономических показателей   в бюджет поселения было направлено  </w:t>
      </w:r>
      <w:r w:rsidRPr="00A90D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1 509 800,00</w:t>
      </w:r>
      <w:r w:rsidRPr="00A9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руб.</w:t>
      </w:r>
      <w:r w:rsidRPr="00A9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стимулирующих субсидий, выделенных Правительством Самарской области,  которые были направлены </w:t>
      </w:r>
      <w:r w:rsidR="00E4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Start"/>
      <w:r w:rsidRPr="00A9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A9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r w:rsidRPr="00A90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поселения – 998 200,00 руб., теплоснабжение – 100 000,00 руб., субсидии гражданам, ведущим ЛПХ – 72 800,00 руб., проверка пожарных гидрантов – 21 600,00 руб., уличное освещение – 317 200,00 руб.) </w:t>
      </w:r>
    </w:p>
    <w:p w:rsidR="00D11EBD" w:rsidRPr="00D11EBD" w:rsidRDefault="00BA2B7A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D11EBD" w:rsidRPr="00D1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Остановимся на  расходной части  бюджета поселения.  Общая сумма расходов в отчетном  году составила – </w:t>
      </w:r>
      <w:r w:rsidR="00D11EBD" w:rsidRPr="00D11E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7 532 704,08 руб. или </w:t>
      </w:r>
      <w:r w:rsidR="00D11EBD" w:rsidRPr="00D1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86,4 % к плану</w:t>
      </w:r>
      <w:proofErr w:type="gramStart"/>
      <w:r w:rsidR="00D11EBD" w:rsidRPr="00D1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D11EBD" w:rsidRPr="00D1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расходовались денежные средства:</w:t>
      </w:r>
    </w:p>
    <w:p w:rsidR="00D11EBD" w:rsidRPr="00D11EBD" w:rsidRDefault="00D11EBD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решение общегосударственных вопросов  -  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2 012 036,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51 руб.;</w:t>
      </w:r>
    </w:p>
    <w:p w:rsidR="00D11EBD" w:rsidRPr="00D11EBD" w:rsidRDefault="00D11EBD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 барьерную обработку против мышей  и обработку территории против клещей – 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32 152,76 руб.;</w:t>
      </w:r>
    </w:p>
    <w:p w:rsidR="00D11EBD" w:rsidRPr="00D11EBD" w:rsidRDefault="00D11EBD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На обеспечение пожарной безопасности – 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55 229,58 руб.</w:t>
      </w:r>
    </w:p>
    <w:p w:rsidR="00D11EBD" w:rsidRPr="00D11EBD" w:rsidRDefault="00D11EBD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>4. На содержание добровольной народной дружины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49 200,00 руб.;</w:t>
      </w:r>
    </w:p>
    <w:p w:rsidR="00D11EBD" w:rsidRPr="00D11EBD" w:rsidRDefault="00D11EBD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ремонт и содержание  дорог поселения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3 084 953,52 руб.;</w:t>
      </w:r>
    </w:p>
    <w:p w:rsidR="00D11EBD" w:rsidRPr="00D11EBD" w:rsidRDefault="00D11EBD" w:rsidP="00D11EB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>содержание дорог общего пользования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(очистка</w:t>
      </w:r>
      <w:r w:rsidR="00C477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снега – 368 400,00 руб., </w:t>
      </w:r>
      <w:proofErr w:type="spellStart"/>
      <w:r w:rsidR="00C4771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грейде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рование</w:t>
      </w:r>
      <w:proofErr w:type="spellEnd"/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19 800,00 руб., отсыпка – 174 600,00 руб.)</w:t>
      </w:r>
    </w:p>
    <w:p w:rsidR="00D11EBD" w:rsidRPr="00D11EBD" w:rsidRDefault="00D11EBD" w:rsidP="00D11EB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</w:t>
      </w: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Муниципальный дорожный фонд – Ремонт автомобильных дорог общего пользования местного значения в сельских поселениях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- 1 222 530,55 руб.;</w:t>
      </w:r>
    </w:p>
    <w:p w:rsidR="00D11EBD" w:rsidRPr="00D11EBD" w:rsidRDefault="00D11EBD" w:rsidP="00D11EB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   </w:t>
      </w: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уплату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земельного налога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21 248,00 руб.;</w:t>
      </w:r>
    </w:p>
    <w:p w:rsidR="00D11EBD" w:rsidRPr="00D11EBD" w:rsidRDefault="00D11EBD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6. На разработку правил землепользования и застройки – 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10 000,00 руб.</w:t>
      </w:r>
    </w:p>
    <w:p w:rsidR="00D11EBD" w:rsidRPr="00D11EBD" w:rsidRDefault="00D11EBD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7.  На осуществление первичного воинского учета 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77 200,00 руб.;</w:t>
      </w:r>
    </w:p>
    <w:p w:rsidR="00D11EBD" w:rsidRPr="00D11EBD" w:rsidRDefault="004B54A8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8. На коммунальное хозяйство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1EBD"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>ремонт водопроводных сетей – 299 592,97 руб., подготовка технической документации на объекты инженерной инфраструктуры – 27 045,61 руб., проведение проверки пожарных гидрантов – 21 600,00 руб., уплата взносов на капитальный ре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монт – 8 432,88 руб. Всего затрачено </w:t>
      </w:r>
      <w:r w:rsidR="00D11EBD"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11EBD"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– 356 671,46 руб.;</w:t>
      </w:r>
    </w:p>
    <w:p w:rsidR="00D11EBD" w:rsidRPr="00D11EBD" w:rsidRDefault="004B54A8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9. На благоустройство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D11EBD"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>обкос</w:t>
      </w:r>
      <w:proofErr w:type="spellEnd"/>
      <w:r w:rsidR="00D11EBD"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сорной растительности – 25 149,58 руб., материальные запасы для триммера – 8 000,00 руб., оплата рабочему по договору – 7 854,45 руб.)  – </w:t>
      </w:r>
      <w:r w:rsidR="00D11EBD"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41 004,03 руб.</w:t>
      </w:r>
    </w:p>
    <w:p w:rsidR="00D11EBD" w:rsidRPr="00D11EBD" w:rsidRDefault="00D11EBD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10. На уличное освещение  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– 596 930,84 руб.;</w:t>
      </w:r>
    </w:p>
    <w:p w:rsidR="00D11EBD" w:rsidRPr="00D11EBD" w:rsidRDefault="00D11EBD" w:rsidP="00D11E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11. На содержание СДК и библиотеки   – 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2 314 800,00 руб.;</w:t>
      </w:r>
    </w:p>
    <w:p w:rsidR="00D11EBD" w:rsidRPr="00D11EBD" w:rsidRDefault="00D11EBD" w:rsidP="00D11EB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>12. На благоустройство памятников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2 000,00 руб.</w:t>
      </w:r>
    </w:p>
    <w:p w:rsidR="00D11EBD" w:rsidRPr="00D11EBD" w:rsidRDefault="00D11EBD" w:rsidP="00C47718">
      <w:pPr>
        <w:shd w:val="clear" w:color="auto" w:fill="FFFFFF"/>
        <w:spacing w:after="0" w:line="360" w:lineRule="auto"/>
        <w:ind w:right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13. 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72 800,00 руб.</w:t>
      </w:r>
      <w:r w:rsidRPr="00D1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было выплачено гражданам, ведущим личное подсобное хозяйство в целях возмещения части расходов на содержание крупного рогатого скота (закупка кормов). Данная субсидия будет выплачиваться и в этом году, денежные средства уже запланированы в бюджете на 2017 год.</w:t>
      </w:r>
    </w:p>
    <w:p w:rsidR="00D11EBD" w:rsidRPr="00D11EBD" w:rsidRDefault="00D11EBD" w:rsidP="00C47718">
      <w:pPr>
        <w:shd w:val="clear" w:color="auto" w:fill="FFFFFF"/>
        <w:spacing w:after="0" w:line="360" w:lineRule="auto"/>
        <w:ind w:right="3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На проведение спортивных мероприятий (ГСМ) – 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6 542,55 руб.</w:t>
      </w:r>
    </w:p>
    <w:p w:rsidR="00D11EBD" w:rsidRDefault="00D11EBD" w:rsidP="00C47718">
      <w:pPr>
        <w:shd w:val="clear" w:color="auto" w:fill="FFFFFF"/>
        <w:spacing w:after="0" w:line="360" w:lineRule="auto"/>
        <w:ind w:right="3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EB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 издание местной газеты «Вестник Большого</w:t>
      </w:r>
      <w:proofErr w:type="gramStart"/>
      <w:r w:rsidRPr="00D1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D1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олкая» </w:t>
      </w:r>
      <w:r w:rsidRPr="00D11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8 478,75 руб.  </w:t>
      </w:r>
      <w:r w:rsidRPr="00D11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такой у нас была расходная часть бюджета поселения. </w:t>
      </w:r>
    </w:p>
    <w:p w:rsidR="002D2A69" w:rsidRPr="00BA2B7A" w:rsidRDefault="00C47718" w:rsidP="002D2A69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D2A69" w:rsidRPr="00BA2B7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С 2013 года  </w:t>
      </w:r>
      <w:r w:rsidR="002D2A69" w:rsidRPr="00BA2B7A">
        <w:rPr>
          <w:rFonts w:ascii="Calibri" w:eastAsia="SimSun" w:hAnsi="Calibri" w:cs="Times New Roman"/>
          <w:color w:val="00000A"/>
          <w:sz w:val="28"/>
          <w:szCs w:val="28"/>
          <w:lang w:eastAsia="ru-RU"/>
        </w:rPr>
        <w:t xml:space="preserve"> </w:t>
      </w:r>
      <w:r w:rsidR="002D2A69" w:rsidRPr="00BA2B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Правительством Самарской области ежегодно  утверждаются   прогнозные значения социально-экономических показателей, достижение которых являются основанием  для предоставления стимулирующих субсидий в бюджет </w:t>
      </w:r>
      <w:r w:rsidR="00F86241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Start"/>
      <w:r w:rsidR="002D2A69" w:rsidRPr="00BA2B7A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2D2A69" w:rsidRPr="00BA2B7A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ru-RU"/>
        </w:rPr>
        <w:t xml:space="preserve"> </w:t>
      </w:r>
    </w:p>
    <w:p w:rsidR="00C47718" w:rsidRPr="00C47718" w:rsidRDefault="00C47718" w:rsidP="00C4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2017 года в перечень социально- </w:t>
      </w:r>
      <w:proofErr w:type="gramStart"/>
      <w:r w:rsidRPr="00C4771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показателей, оцениваемых при предос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тавлении из областного бюджета стимулирующих </w:t>
      </w:r>
      <w:r w:rsidR="0035375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 включ</w:t>
      </w:r>
      <w:r w:rsidR="00EC2E5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proofErr w:type="gramEnd"/>
      <w:r w:rsidRPr="00C4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показатели:</w:t>
      </w:r>
    </w:p>
    <w:p w:rsidR="00C47718" w:rsidRPr="00C47718" w:rsidRDefault="00C47718" w:rsidP="00C4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1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-собираемость имущественных налогов, зачисляемых в местный бюджет;</w:t>
      </w:r>
    </w:p>
    <w:p w:rsidR="00C47718" w:rsidRPr="00C47718" w:rsidRDefault="00C47718" w:rsidP="00C4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задолженности предприятий ЖКХ за ранее потребленные топливно-энергетические ресурсы;</w:t>
      </w:r>
    </w:p>
    <w:p w:rsidR="00C47718" w:rsidRPr="00C47718" w:rsidRDefault="00C47718" w:rsidP="00C4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задолженности по оплате взносов на капитальный ремонт общего имущества в многоквартирных домах;</w:t>
      </w:r>
    </w:p>
    <w:p w:rsidR="00C47718" w:rsidRDefault="00C47718" w:rsidP="00C4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7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введенного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жилья с учетом индивидуального жилищного строительства</w:t>
      </w:r>
      <w:r w:rsidRPr="00C4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(регистрация в органах </w:t>
      </w:r>
      <w:proofErr w:type="spellStart"/>
      <w:r w:rsidRPr="00C477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477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62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25B" w:rsidRDefault="00F86241" w:rsidP="00C477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безработицы.</w:t>
      </w:r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25B" w:rsidRPr="00B4425B" w:rsidRDefault="00B4425B" w:rsidP="00B442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как мы все вместе </w:t>
      </w:r>
      <w:proofErr w:type="gramStart"/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выполним план по этим показателям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нашего поселения. </w:t>
      </w:r>
      <w:r w:rsidRPr="00B442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задолженности по воде, газу, освещению в бюджет поселения не    будет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олнительных поступлений в виде </w:t>
      </w:r>
      <w:r w:rsidRPr="00B4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B442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  не будут выполняться и мероприятия по благоустройству села,   содержанию дорог, освещению и т.д.</w:t>
      </w:r>
    </w:p>
    <w:p w:rsidR="00315AE6" w:rsidRDefault="00B4425B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47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жители нашего села уже активно и с пониманием  принимают участие в процессе выполнения плана социально-экономических показателей нашего поселения.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Оплаченные квитанции имущественных налогов и о</w:t>
      </w:r>
      <w:r w:rsidR="0089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плату </w:t>
      </w:r>
      <w:r w:rsidR="00891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</w:t>
      </w:r>
      <w:proofErr w:type="gramStart"/>
      <w:r w:rsidR="0089144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891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предоставляют в Администрацию поселения и эти дан</w:t>
      </w:r>
      <w:r w:rsidR="004B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вносятся в реестр сведений на 781 домовладение. </w:t>
      </w:r>
      <w:r w:rsidR="002D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проводимая </w:t>
      </w:r>
      <w:r w:rsidR="002D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не прихоть Администрации,</w:t>
      </w:r>
      <w:r w:rsidR="002D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2D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поручений Президента Российской Федерации и послания Губернатора Самарской области. </w:t>
      </w:r>
      <w:r w:rsidR="002D2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этой работы </w:t>
      </w:r>
      <w:r w:rsidR="002D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</w:t>
      </w:r>
      <w:r w:rsidR="00315AE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развитие поселения</w:t>
      </w:r>
      <w:r w:rsidR="0035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ликвидация </w:t>
      </w:r>
      <w:r w:rsidR="004B5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задолженности по имущественным налогам, </w:t>
      </w:r>
      <w:r w:rsidR="00353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задолженности за уплату жилищно-коммунальных услуг, </w:t>
      </w:r>
      <w:r w:rsidR="00EC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оплата взносов за капитальный ремонт общего имущества многоквартирных домов, </w:t>
      </w:r>
      <w:r w:rsidR="003537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сведений о регистрации имущественных прав.</w:t>
      </w:r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B7A" w:rsidRPr="00BA2B7A" w:rsidRDefault="00315AE6" w:rsidP="00D11E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 </w:t>
      </w:r>
      <w:r w:rsidR="00BA2B7A" w:rsidRPr="00BA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остановимся на совместной   работе  Администрации сельского поселения, депутатов  Собрания представителей</w:t>
      </w:r>
      <w:proofErr w:type="gramStart"/>
      <w:r w:rsidR="00C4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47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была проделана в 2016</w:t>
      </w:r>
      <w:r w:rsidR="00BA2B7A" w:rsidRPr="00BA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F86241" w:rsidRDefault="00BA2B7A" w:rsidP="00D03B68">
      <w:pPr>
        <w:pStyle w:val="a5"/>
        <w:tabs>
          <w:tab w:val="left" w:pos="1089"/>
          <w:tab w:val="left" w:pos="1212"/>
          <w:tab w:val="left" w:pos="2335"/>
          <w:tab w:val="left" w:pos="2489"/>
          <w:tab w:val="left" w:pos="3155"/>
          <w:tab w:val="left" w:pos="3602"/>
          <w:tab w:val="left" w:pos="4034"/>
          <w:tab w:val="left" w:pos="5413"/>
          <w:tab w:val="left" w:pos="6128"/>
          <w:tab w:val="left" w:pos="6740"/>
          <w:tab w:val="left" w:pos="7157"/>
          <w:tab w:val="left" w:pos="7632"/>
          <w:tab w:val="left" w:pos="8976"/>
          <w:tab w:val="left" w:pos="9181"/>
        </w:tabs>
        <w:spacing w:line="360" w:lineRule="auto"/>
        <w:ind w:right="104"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C2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="0087189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 21 заседание депутатов Собрания представителей сельского поселения Большой</w:t>
      </w:r>
      <w:proofErr w:type="gramStart"/>
      <w:r w:rsidR="0087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="00871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олкай, на которых было принято 58 решений по различным вопрос</w:t>
      </w:r>
      <w:r w:rsidR="00E87B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ам, касающихся работы органа мес</w:t>
      </w:r>
      <w:r w:rsidR="00871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самоуправления.</w:t>
      </w:r>
      <w:r w:rsidR="00AA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депутатский корпус принимает активное участие в общественной жизни села. По инициативе председателя Собрания представителей </w:t>
      </w:r>
      <w:proofErr w:type="spellStart"/>
      <w:r w:rsidR="00AA1FE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Бочаровой</w:t>
      </w:r>
      <w:proofErr w:type="spellEnd"/>
      <w:r w:rsidR="00AA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 Ивановны на территории средней школы был проведен Первый 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районный </w:t>
      </w:r>
      <w:r w:rsidR="00AA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слет женских советов, на котором наш женский 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занял 1 место. </w:t>
      </w:r>
      <w:r w:rsidR="0087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r w:rsidR="00BF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депутаты 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участие в проведении акции «Бессмертный полк», в мероприятиях</w:t>
      </w:r>
      <w:proofErr w:type="gramStart"/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 села, поселенческой и лыжных </w:t>
      </w:r>
      <w:proofErr w:type="gramStart"/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спартакиадах</w:t>
      </w:r>
      <w:proofErr w:type="gramEnd"/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Рождественских встречах, День  России. </w:t>
      </w:r>
      <w:r w:rsidR="0075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427C" w:rsidRDefault="00F86241" w:rsidP="00315AE6">
      <w:pPr>
        <w:pStyle w:val="a5"/>
        <w:tabs>
          <w:tab w:val="left" w:pos="1089"/>
          <w:tab w:val="left" w:pos="1212"/>
          <w:tab w:val="left" w:pos="2335"/>
          <w:tab w:val="left" w:pos="2489"/>
          <w:tab w:val="left" w:pos="3155"/>
          <w:tab w:val="left" w:pos="3602"/>
          <w:tab w:val="left" w:pos="4034"/>
          <w:tab w:val="left" w:pos="5413"/>
          <w:tab w:val="left" w:pos="6128"/>
          <w:tab w:val="left" w:pos="6740"/>
          <w:tab w:val="left" w:pos="7157"/>
          <w:tab w:val="left" w:pos="7632"/>
          <w:tab w:val="left" w:pos="8976"/>
          <w:tab w:val="left" w:pos="9181"/>
        </w:tabs>
        <w:spacing w:after="0" w:line="360" w:lineRule="auto"/>
        <w:ind w:right="10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аппарата Администрации. </w:t>
      </w:r>
      <w:r w:rsidR="00BA2B7A" w:rsidRPr="00BA2B7A">
        <w:rPr>
          <w:rFonts w:ascii="Times New Roman" w:hAnsi="Times New Roman" w:cs="Times New Roman"/>
          <w:sz w:val="28"/>
          <w:szCs w:val="28"/>
        </w:rPr>
        <w:t>На приеме у специалистов администрации в течение  года побы</w:t>
      </w:r>
      <w:r w:rsidR="00E87BE1">
        <w:rPr>
          <w:rFonts w:ascii="Times New Roman" w:hAnsi="Times New Roman" w:cs="Times New Roman"/>
          <w:sz w:val="28"/>
          <w:szCs w:val="28"/>
        </w:rPr>
        <w:t>вало около 176</w:t>
      </w:r>
      <w:r w:rsidR="00BA2B7A" w:rsidRPr="00BA2B7A">
        <w:rPr>
          <w:rFonts w:ascii="Times New Roman" w:hAnsi="Times New Roman" w:cs="Times New Roman"/>
          <w:sz w:val="28"/>
          <w:szCs w:val="28"/>
        </w:rPr>
        <w:t xml:space="preserve">0 человек, было выдано различных справок, выписок – </w:t>
      </w:r>
      <w:r w:rsidR="00E87BE1">
        <w:rPr>
          <w:rFonts w:ascii="Times New Roman" w:hAnsi="Times New Roman" w:cs="Times New Roman"/>
          <w:sz w:val="28"/>
          <w:szCs w:val="28"/>
        </w:rPr>
        <w:t>1096</w:t>
      </w:r>
      <w:r w:rsidR="00BA2B7A" w:rsidRPr="00BA2B7A">
        <w:rPr>
          <w:rFonts w:ascii="Times New Roman" w:hAnsi="Times New Roman" w:cs="Times New Roman"/>
          <w:sz w:val="28"/>
          <w:szCs w:val="28"/>
        </w:rPr>
        <w:t xml:space="preserve"> штук</w:t>
      </w:r>
      <w:proofErr w:type="gramStart"/>
      <w:r w:rsidR="00BA2B7A" w:rsidRPr="00BA2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A2B7A" w:rsidRPr="00BA2B7A">
        <w:rPr>
          <w:rFonts w:ascii="Times New Roman" w:hAnsi="Times New Roman" w:cs="Times New Roman"/>
          <w:sz w:val="28"/>
          <w:szCs w:val="28"/>
        </w:rPr>
        <w:t xml:space="preserve"> </w:t>
      </w:r>
      <w:r w:rsidR="00E87BE1" w:rsidRPr="00E87BE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Граждане</w:t>
      </w:r>
      <w:r w:rsidR="00D03B6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E87BE1" w:rsidRPr="00E87BE1">
        <w:rPr>
          <w:rFonts w:ascii="Times New Roman" w:eastAsia="Times New Roman" w:hAnsi="Times New Roman" w:cs="Times New Roman"/>
          <w:sz w:val="28"/>
          <w:szCs w:val="28"/>
        </w:rPr>
        <w:t xml:space="preserve">обращались в администрацию поселения по </w:t>
      </w:r>
      <w:r w:rsidR="00E87BE1" w:rsidRPr="00E87B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поводу </w:t>
      </w:r>
      <w:r w:rsidR="00E87BE1" w:rsidRPr="00E87BE1">
        <w:rPr>
          <w:rFonts w:ascii="Times New Roman" w:eastAsia="Times New Roman" w:hAnsi="Times New Roman" w:cs="Times New Roman"/>
          <w:sz w:val="28"/>
          <w:szCs w:val="28"/>
        </w:rPr>
        <w:t xml:space="preserve">оформления </w:t>
      </w:r>
      <w:r w:rsidR="00E87BE1" w:rsidRPr="00E87B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документов </w:t>
      </w:r>
      <w:r w:rsidR="00B23F5A">
        <w:rPr>
          <w:rFonts w:ascii="Times New Roman" w:eastAsia="Times New Roman" w:hAnsi="Times New Roman" w:cs="Times New Roman"/>
          <w:sz w:val="28"/>
          <w:szCs w:val="28"/>
        </w:rPr>
        <w:t>на получение субсидий</w:t>
      </w:r>
      <w:r w:rsidR="00E87BE1" w:rsidRPr="00E87B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7BE1" w:rsidRPr="00E87BE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льгот, </w:t>
      </w:r>
      <w:r w:rsidR="00E87BE1" w:rsidRPr="00E87BE1">
        <w:rPr>
          <w:rFonts w:ascii="Times New Roman" w:eastAsia="Times New Roman" w:hAnsi="Times New Roman" w:cs="Times New Roman"/>
          <w:sz w:val="28"/>
          <w:szCs w:val="28"/>
        </w:rPr>
        <w:t xml:space="preserve">детских пособий,  оформления домовладений и земельных </w:t>
      </w:r>
      <w:r w:rsidR="00E87BE1" w:rsidRPr="00E87BE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участков </w:t>
      </w:r>
      <w:r w:rsidR="00E87BE1" w:rsidRPr="00E87BE1">
        <w:rPr>
          <w:rFonts w:ascii="Times New Roman" w:eastAsia="Times New Roman" w:hAnsi="Times New Roman" w:cs="Times New Roman"/>
          <w:sz w:val="28"/>
          <w:szCs w:val="28"/>
        </w:rPr>
        <w:t>в собственность.</w:t>
      </w:r>
      <w:r w:rsidR="00E87BE1" w:rsidRPr="00E87BE1">
        <w:rPr>
          <w:rFonts w:ascii="Times New Roman" w:eastAsia="Times New Roman" w:hAnsi="Times New Roman" w:cs="Times New Roman"/>
        </w:rPr>
        <w:t xml:space="preserve"> </w:t>
      </w:r>
      <w:r w:rsidR="00BA2B7A" w:rsidRPr="00BA2B7A">
        <w:rPr>
          <w:rFonts w:ascii="Times New Roman" w:hAnsi="Times New Roman" w:cs="Times New Roman"/>
          <w:sz w:val="28"/>
          <w:szCs w:val="28"/>
        </w:rPr>
        <w:t>На личном прие</w:t>
      </w:r>
      <w:r w:rsidR="00E87BE1">
        <w:rPr>
          <w:rFonts w:ascii="Times New Roman" w:hAnsi="Times New Roman" w:cs="Times New Roman"/>
          <w:sz w:val="28"/>
          <w:szCs w:val="28"/>
        </w:rPr>
        <w:t>ме у Главы поселения побывало 34  человека. С  письменным</w:t>
      </w:r>
      <w:r w:rsidR="00BA2B7A" w:rsidRPr="00BA2B7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7BE1">
        <w:rPr>
          <w:rFonts w:ascii="Times New Roman" w:hAnsi="Times New Roman" w:cs="Times New Roman"/>
          <w:sz w:val="28"/>
          <w:szCs w:val="28"/>
        </w:rPr>
        <w:t>е</w:t>
      </w:r>
      <w:r w:rsidR="00BA2B7A" w:rsidRPr="00BA2B7A">
        <w:rPr>
          <w:rFonts w:ascii="Times New Roman" w:hAnsi="Times New Roman" w:cs="Times New Roman"/>
          <w:sz w:val="28"/>
          <w:szCs w:val="28"/>
        </w:rPr>
        <w:t>м к Главе обращ</w:t>
      </w:r>
      <w:r w:rsidR="00E87BE1">
        <w:rPr>
          <w:rFonts w:ascii="Times New Roman" w:hAnsi="Times New Roman" w:cs="Times New Roman"/>
          <w:sz w:val="28"/>
          <w:szCs w:val="28"/>
        </w:rPr>
        <w:t xml:space="preserve">ались жители с улицы </w:t>
      </w:r>
      <w:proofErr w:type="gramStart"/>
      <w:r w:rsidR="00E87BE1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E87BE1">
        <w:rPr>
          <w:rFonts w:ascii="Times New Roman" w:hAnsi="Times New Roman" w:cs="Times New Roman"/>
          <w:sz w:val="28"/>
          <w:szCs w:val="28"/>
        </w:rPr>
        <w:t xml:space="preserve"> по поводу благоустройства автомобильной дороги. Просьба жителей удовлетворена, был отсыпан участок автомобильной дороги вдоль домов с 1 по 5. </w:t>
      </w:r>
      <w:r w:rsidR="00BA2B7A" w:rsidRPr="00BA2B7A">
        <w:rPr>
          <w:rFonts w:ascii="Times New Roman" w:hAnsi="Times New Roman" w:cs="Times New Roman"/>
          <w:sz w:val="28"/>
          <w:szCs w:val="28"/>
        </w:rPr>
        <w:t xml:space="preserve">  Главой 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в течени</w:t>
      </w:r>
      <w:r w:rsidR="00D03B68"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года было издано   47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</w:t>
      </w:r>
      <w:r w:rsidR="0091427C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яжений  по личному составу и 77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по основной деятельности. Направлено </w:t>
      </w:r>
      <w:r w:rsidR="00D0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исходящей корреспонденции – 308 писем</w:t>
      </w:r>
      <w:proofErr w:type="gramStart"/>
      <w:r w:rsidR="00D0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="0018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0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="009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совершено 97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нотариальных действия. </w:t>
      </w:r>
      <w:r w:rsidR="009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14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пока нотариальные действия не совершаются из- за  изменений  в законодательстве Российской Федерации.  </w:t>
      </w:r>
      <w:proofErr w:type="gramEnd"/>
    </w:p>
    <w:p w:rsidR="00BA2B7A" w:rsidRPr="00BA2B7A" w:rsidRDefault="0091427C" w:rsidP="00315AE6">
      <w:pPr>
        <w:pStyle w:val="a5"/>
        <w:tabs>
          <w:tab w:val="left" w:pos="1089"/>
          <w:tab w:val="left" w:pos="1212"/>
          <w:tab w:val="left" w:pos="2335"/>
          <w:tab w:val="left" w:pos="2489"/>
          <w:tab w:val="left" w:pos="3155"/>
          <w:tab w:val="left" w:pos="3602"/>
          <w:tab w:val="left" w:pos="4034"/>
          <w:tab w:val="left" w:pos="5413"/>
          <w:tab w:val="left" w:pos="6128"/>
          <w:tab w:val="left" w:pos="6740"/>
          <w:tab w:val="left" w:pos="7157"/>
          <w:tab w:val="left" w:pos="7632"/>
          <w:tab w:val="left" w:pos="8976"/>
          <w:tab w:val="left" w:pos="9181"/>
        </w:tabs>
        <w:spacing w:after="0" w:line="360" w:lineRule="auto"/>
        <w:ind w:right="10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5AE6" w:rsidRPr="00315A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мобилизации доходов в бюдже</w:t>
      </w:r>
      <w:r w:rsidR="00315AE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поселения по местным налогам постоянно п</w:t>
      </w:r>
      <w:r w:rsidR="00BA2B7A"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роводится работа с жителями села по своевременной уплате налоговых платежей за объекты недвижимости  и  транспортному налогу.  Специалисты Администрации </w:t>
      </w:r>
      <w:r w:rsidR="00315AE6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поселения </w:t>
      </w:r>
      <w:r w:rsidR="00BA2B7A"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совместно финансовым управлением района на комиссиях по</w:t>
      </w:r>
      <w:r w:rsidR="000371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сокращению недоимки по налогам </w:t>
      </w:r>
      <w:r w:rsidR="00BA2B7A"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заслушивали приглашенных налогоплательщиков о причинах образовавшейся задолженности по налогам и о сроках ее погашения.  Задолженность по налогам снижает доходную часть бюджета нашего поселения. </w:t>
      </w:r>
      <w:r w:rsidR="00D03B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proofErr w:type="gramStart"/>
      <w:r w:rsidR="00D03B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Общая сумма налоговой задолженности жителей нашего села на </w:t>
      </w:r>
      <w:r w:rsidR="00B23F5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01 февраля 2017 года </w:t>
      </w:r>
      <w:r w:rsidR="00D03B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составляет 1</w:t>
      </w:r>
      <w:r w:rsidR="00F200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 1</w:t>
      </w:r>
      <w:r w:rsidR="00D03B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92</w:t>
      </w:r>
      <w:r w:rsidR="00F200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756</w:t>
      </w:r>
      <w:r w:rsidR="00D03B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руб., в т.</w:t>
      </w:r>
      <w:r w:rsidR="0003718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D03B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ч.: за земельный налог – 362</w:t>
      </w:r>
      <w:r w:rsidR="00F200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197</w:t>
      </w:r>
      <w:r w:rsidR="00D03B68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руб., </w:t>
      </w:r>
      <w:r w:rsidR="00F200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налог на имущество – 32 114 руб.,  транспортный налог – 798 445 руб. Полностью уплаченная задолженность за земельный и имущественный налоги пополнила бы бюджет поселения на 394 тысячи рублей, а это немаленькая сумма.</w:t>
      </w:r>
      <w:proofErr w:type="gramEnd"/>
      <w:r w:rsidR="00F200DB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2A27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Одной из причин налоговой задолженности являлось отсутствие налогового уведомления</w:t>
      </w:r>
      <w:r w:rsidR="00B23F5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у налогоплательщиков</w:t>
      </w:r>
      <w:r w:rsidR="002A277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 Е</w:t>
      </w:r>
      <w:r w:rsidR="00B23F5A">
        <w:rPr>
          <w:rFonts w:ascii="Times New Roman" w:hAnsi="Times New Roman" w:cs="Times New Roman"/>
          <w:sz w:val="28"/>
          <w:szCs w:val="28"/>
        </w:rPr>
        <w:t xml:space="preserve">сли кому-то </w:t>
      </w:r>
      <w:r w:rsidR="00BA2B7A" w:rsidRPr="00BA2B7A">
        <w:rPr>
          <w:rFonts w:ascii="Times New Roman" w:hAnsi="Times New Roman" w:cs="Times New Roman"/>
          <w:sz w:val="28"/>
          <w:szCs w:val="28"/>
        </w:rPr>
        <w:t xml:space="preserve"> не пришло налоговое уведомление, то необходимо в обязательном порядке  обратиться в налоговую инспекцию</w:t>
      </w:r>
      <w:r w:rsidR="002A2774">
        <w:rPr>
          <w:rFonts w:ascii="Times New Roman" w:hAnsi="Times New Roman" w:cs="Times New Roman"/>
          <w:sz w:val="28"/>
          <w:szCs w:val="28"/>
        </w:rPr>
        <w:t xml:space="preserve"> или к специалистам администрации </w:t>
      </w:r>
      <w:r w:rsidR="00B23F5A">
        <w:rPr>
          <w:rFonts w:ascii="Times New Roman" w:hAnsi="Times New Roman" w:cs="Times New Roman"/>
          <w:sz w:val="28"/>
          <w:szCs w:val="28"/>
        </w:rPr>
        <w:t xml:space="preserve"> </w:t>
      </w:r>
      <w:r w:rsidR="00F86241">
        <w:rPr>
          <w:rFonts w:ascii="Times New Roman" w:hAnsi="Times New Roman" w:cs="Times New Roman"/>
          <w:sz w:val="28"/>
          <w:szCs w:val="28"/>
        </w:rPr>
        <w:t xml:space="preserve">и квитанция будет вам </w:t>
      </w:r>
      <w:r w:rsidR="00B849BA">
        <w:rPr>
          <w:rFonts w:ascii="Times New Roman" w:hAnsi="Times New Roman" w:cs="Times New Roman"/>
          <w:sz w:val="28"/>
          <w:szCs w:val="28"/>
        </w:rPr>
        <w:t>выписана</w:t>
      </w:r>
      <w:r w:rsidR="00BA2B7A" w:rsidRPr="00BA2B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B7A" w:rsidRPr="00BA2B7A" w:rsidRDefault="00BA2B7A" w:rsidP="00BA2B7A">
      <w:pPr>
        <w:widowControl w:val="0"/>
        <w:autoSpaceDE w:val="0"/>
        <w:autoSpaceDN w:val="0"/>
        <w:adjustRightInd w:val="0"/>
        <w:spacing w:after="0" w:line="36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</w:t>
      </w:r>
      <w:r w:rsidRPr="00BA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</w:t>
      </w:r>
      <w:r w:rsidRPr="00BA2B7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 </w:t>
      </w:r>
      <w:r w:rsidRPr="00BA2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BA2B7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41D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="00441DF1" w:rsidRPr="0044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441DF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BA2B7A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в</w:t>
      </w:r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едется работа по актуализации данных  кадастрового учета  земельных участков и жилых домов сельского поселения</w:t>
      </w:r>
      <w:proofErr w:type="gramStart"/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,</w:t>
      </w:r>
      <w:proofErr w:type="gramEnd"/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оказывается помощь жителям села в оформлении прав собственности  на недвижимость. С 2014 года в наше село приезжают на прием граждан специалисты Многофункционального центра предоставления государственных и муниципальных услуг муниципального района Похвистневский</w:t>
      </w:r>
      <w:proofErr w:type="gramStart"/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Его </w:t>
      </w:r>
      <w:r w:rsidR="00B23F5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услугами и консультациями в 2016</w:t>
      </w:r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году воспользовались  </w:t>
      </w:r>
      <w:r w:rsidR="00B849B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430</w:t>
      </w:r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жителей нашего села , для сравнения в 2014 году  всего 94  жителя. Особенно востребованы услуги по  оформлению и регистрации прав собственности на объекты недвижимости</w:t>
      </w:r>
      <w:proofErr w:type="gramStart"/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,</w:t>
      </w:r>
      <w:proofErr w:type="gramEnd"/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оформление насл</w:t>
      </w:r>
      <w:r w:rsidR="00B23F5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едственных прав после умерших , </w:t>
      </w:r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услуга по миграционному </w:t>
      </w:r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учету.   Все услуги предоставляются своевременно и качественно</w:t>
      </w:r>
      <w:proofErr w:type="gramStart"/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.</w:t>
      </w:r>
      <w:proofErr w:type="gram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2B7A" w:rsidRDefault="00BA2B7A" w:rsidP="00BA2B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A2B7A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межведомственного электронного взаимодействия жителям нашего </w:t>
      </w:r>
      <w:proofErr w:type="gramStart"/>
      <w:r w:rsidRPr="00BA2B7A">
        <w:rPr>
          <w:rFonts w:ascii="Times New Roman" w:hAnsi="Times New Roman" w:cs="Times New Roman"/>
          <w:color w:val="000000"/>
          <w:sz w:val="28"/>
          <w:szCs w:val="28"/>
        </w:rPr>
        <w:t>села</w:t>
      </w:r>
      <w:proofErr w:type="gramEnd"/>
      <w:r w:rsidRPr="00BA2B7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администрации  предоставляют услу</w:t>
      </w:r>
      <w:r w:rsidR="00D40F05">
        <w:rPr>
          <w:rFonts w:ascii="Times New Roman" w:hAnsi="Times New Roman" w:cs="Times New Roman"/>
          <w:color w:val="000000"/>
          <w:sz w:val="28"/>
          <w:szCs w:val="28"/>
        </w:rPr>
        <w:t>гу по предоставлению   различных</w:t>
      </w:r>
      <w:r w:rsidRPr="00BA2B7A">
        <w:rPr>
          <w:rFonts w:ascii="Times New Roman" w:hAnsi="Times New Roman" w:cs="Times New Roman"/>
          <w:color w:val="000000"/>
          <w:sz w:val="28"/>
          <w:szCs w:val="28"/>
        </w:rPr>
        <w:t xml:space="preserve">  сведений  с портала  </w:t>
      </w:r>
      <w:proofErr w:type="spellStart"/>
      <w:r w:rsidRPr="00BA2B7A">
        <w:rPr>
          <w:rFonts w:ascii="Times New Roman" w:hAnsi="Times New Roman" w:cs="Times New Roman"/>
          <w:color w:val="000000"/>
          <w:sz w:val="28"/>
          <w:szCs w:val="28"/>
        </w:rPr>
        <w:t>Россреестр</w:t>
      </w:r>
      <w:proofErr w:type="spellEnd"/>
      <w:r w:rsidRPr="00BA2B7A">
        <w:rPr>
          <w:rFonts w:ascii="Times New Roman" w:hAnsi="Times New Roman" w:cs="Times New Roman"/>
          <w:color w:val="000000"/>
          <w:sz w:val="28"/>
          <w:szCs w:val="28"/>
        </w:rPr>
        <w:t xml:space="preserve">.  Этой бесплатной услугой в </w:t>
      </w:r>
      <w:r w:rsidR="00DB7FA5">
        <w:rPr>
          <w:rFonts w:ascii="Times New Roman" w:hAnsi="Times New Roman" w:cs="Times New Roman"/>
          <w:color w:val="000000"/>
          <w:sz w:val="28"/>
          <w:szCs w:val="28"/>
        </w:rPr>
        <w:t xml:space="preserve">отчетном </w:t>
      </w:r>
      <w:r w:rsidR="00B23F5A">
        <w:rPr>
          <w:rFonts w:ascii="Times New Roman" w:hAnsi="Times New Roman" w:cs="Times New Roman"/>
          <w:color w:val="000000"/>
          <w:sz w:val="28"/>
          <w:szCs w:val="28"/>
        </w:rPr>
        <w:t xml:space="preserve"> году воспользовались 24</w:t>
      </w:r>
      <w:r w:rsidRPr="00BA2B7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B23F5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A2B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F37A6" w:rsidRPr="00B849BA" w:rsidRDefault="006F37A6" w:rsidP="006041B2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A6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Демографическая ситуация </w:t>
      </w:r>
      <w:r w:rsidRPr="006F37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нашего </w:t>
      </w:r>
      <w:r w:rsidRPr="006F37A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37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7A6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снижением численности населения по причине естественной убыли</w:t>
      </w:r>
      <w:proofErr w:type="gramStart"/>
      <w:r w:rsidRPr="006F37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18A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03718A">
        <w:rPr>
          <w:rFonts w:ascii="Times New Roman" w:eastAsia="Times New Roman" w:hAnsi="Times New Roman" w:cs="Times New Roman"/>
          <w:sz w:val="28"/>
          <w:szCs w:val="28"/>
        </w:rPr>
        <w:t xml:space="preserve"> но за счет миграции </w:t>
      </w:r>
      <w:r w:rsidR="00B849BA" w:rsidRPr="00B84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9BA">
        <w:rPr>
          <w:rFonts w:ascii="Times New Roman" w:eastAsia="Times New Roman" w:hAnsi="Times New Roman" w:cs="Times New Roman"/>
          <w:sz w:val="28"/>
          <w:szCs w:val="28"/>
        </w:rPr>
        <w:t>численность населения выросла</w:t>
      </w:r>
      <w:r w:rsidR="00B849BA" w:rsidRPr="00B849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718A" w:rsidRPr="006F37A6">
        <w:rPr>
          <w:rFonts w:ascii="Times New Roman" w:eastAsia="Times New Roman" w:hAnsi="Times New Roman" w:cs="Times New Roman"/>
          <w:sz w:val="28"/>
          <w:szCs w:val="28"/>
        </w:rPr>
        <w:t>Миграция населения сложилась следующим о</w:t>
      </w:r>
      <w:r w:rsidR="0003718A">
        <w:rPr>
          <w:rFonts w:ascii="Times New Roman" w:eastAsia="Times New Roman" w:hAnsi="Times New Roman" w:cs="Times New Roman"/>
          <w:sz w:val="28"/>
          <w:szCs w:val="28"/>
        </w:rPr>
        <w:t>бразом: прибыло в поселение – 31  человек,  убыло – 5</w:t>
      </w:r>
      <w:r w:rsidR="0003718A" w:rsidRPr="006F37A6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="0003718A">
        <w:rPr>
          <w:rFonts w:ascii="Times New Roman" w:eastAsia="Times New Roman" w:hAnsi="Times New Roman" w:cs="Times New Roman"/>
          <w:sz w:val="28"/>
          <w:szCs w:val="28"/>
        </w:rPr>
        <w:t>овек.</w:t>
      </w:r>
      <w:r w:rsidR="00B84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7A6">
        <w:rPr>
          <w:rFonts w:ascii="Times New Roman" w:eastAsia="Times New Roman" w:hAnsi="Times New Roman" w:cs="Times New Roman"/>
          <w:sz w:val="28"/>
          <w:szCs w:val="28"/>
        </w:rPr>
        <w:t xml:space="preserve"> В настоящее  время  население </w:t>
      </w:r>
      <w:r w:rsidRPr="006F37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сельского </w:t>
      </w:r>
      <w:r w:rsidRPr="006F37A6">
        <w:rPr>
          <w:rFonts w:ascii="Times New Roman" w:eastAsia="Times New Roman" w:hAnsi="Times New Roman" w:cs="Times New Roman"/>
          <w:sz w:val="28"/>
          <w:szCs w:val="28"/>
        </w:rPr>
        <w:t xml:space="preserve">поселения составляет </w:t>
      </w:r>
      <w:r w:rsidR="00B849BA" w:rsidRPr="00B849BA">
        <w:rPr>
          <w:rFonts w:ascii="Times New Roman" w:eastAsia="Times New Roman" w:hAnsi="Times New Roman" w:cs="Times New Roman"/>
          <w:sz w:val="28"/>
          <w:szCs w:val="28"/>
        </w:rPr>
        <w:t xml:space="preserve">1794 </w:t>
      </w:r>
      <w:r w:rsidRPr="006F37A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B849BA" w:rsidRPr="00B849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37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849BA" w:rsidRPr="00B849BA">
        <w:rPr>
          <w:rFonts w:ascii="Times New Roman" w:eastAsia="Times New Roman" w:hAnsi="Times New Roman" w:cs="Times New Roman"/>
          <w:sz w:val="28"/>
          <w:szCs w:val="28"/>
        </w:rPr>
        <w:t xml:space="preserve">В 2015 году числилось 1776 человек. </w:t>
      </w:r>
      <w:r w:rsidRPr="006F37A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поселения за отчетный </w:t>
      </w:r>
      <w:r w:rsidRPr="006F37A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период </w:t>
      </w:r>
      <w:r w:rsidR="00B849BA" w:rsidRPr="00B849BA">
        <w:rPr>
          <w:rFonts w:ascii="Times New Roman" w:eastAsia="Times New Roman" w:hAnsi="Times New Roman" w:cs="Times New Roman"/>
          <w:sz w:val="28"/>
          <w:szCs w:val="28"/>
        </w:rPr>
        <w:t>родилось 12</w:t>
      </w:r>
      <w:r w:rsidRPr="006F37A6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  <w:r w:rsidRPr="006F37A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это </w:t>
      </w:r>
      <w:r w:rsidR="00B849BA" w:rsidRPr="00B849BA">
        <w:rPr>
          <w:rFonts w:ascii="Times New Roman" w:eastAsia="Times New Roman" w:hAnsi="Times New Roman" w:cs="Times New Roman"/>
          <w:sz w:val="28"/>
          <w:szCs w:val="28"/>
        </w:rPr>
        <w:t>на 1 ребенка меньше, чем  в 2015</w:t>
      </w:r>
      <w:r w:rsidRPr="006F37A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6F37A6">
        <w:rPr>
          <w:rFonts w:ascii="Times New Roman" w:eastAsia="Times New Roman" w:hAnsi="Times New Roman" w:cs="Times New Roman"/>
          <w:spacing w:val="-10"/>
          <w:sz w:val="28"/>
          <w:szCs w:val="28"/>
        </w:rPr>
        <w:t>году.</w:t>
      </w:r>
      <w:r w:rsidR="00B849BA" w:rsidRPr="00B84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18A">
        <w:rPr>
          <w:rFonts w:ascii="Times New Roman" w:eastAsia="Times New Roman" w:hAnsi="Times New Roman" w:cs="Times New Roman"/>
          <w:sz w:val="28"/>
          <w:szCs w:val="28"/>
        </w:rPr>
        <w:t xml:space="preserve">Умерло в отчетном году 25 человек, в 2015 году 35 человек. </w:t>
      </w:r>
    </w:p>
    <w:p w:rsidR="006041B2" w:rsidRDefault="006041B2" w:rsidP="00BA2B7A">
      <w:pPr>
        <w:tabs>
          <w:tab w:val="left" w:pos="6700"/>
        </w:tabs>
        <w:spacing w:after="0" w:line="36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2B7A" w:rsidRPr="00BA2B7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Из всей численности проживающих : женщин –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940</w:t>
      </w:r>
      <w:r w:rsidR="00BA2B7A" w:rsidRPr="00BA2B7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человек</w:t>
      </w:r>
      <w:proofErr w:type="gramStart"/>
      <w:r w:rsidR="00BA2B7A" w:rsidRPr="00BA2B7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,</w:t>
      </w:r>
      <w:proofErr w:type="gramEnd"/>
      <w:r w:rsidR="00BA2B7A" w:rsidRPr="00BA2B7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мужчин –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854</w:t>
      </w:r>
      <w:r w:rsidR="00BA2B7A" w:rsidRPr="00BA2B7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человек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а  и детей от 0 до 18 лет - 270</w:t>
      </w:r>
      <w:r w:rsidR="00BA2B7A" w:rsidRPr="00BA2B7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человек.</w:t>
      </w:r>
      <w:r w:rsidRPr="006041B2">
        <w:rPr>
          <w:rFonts w:ascii="Times New Roman" w:eastAsia="Times New Roman" w:hAnsi="Times New Roman" w:cs="Times New Roman"/>
        </w:rPr>
        <w:t xml:space="preserve"> </w:t>
      </w:r>
      <w:r w:rsidR="0003718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Трудоспособного </w:t>
      </w:r>
      <w:r w:rsidRPr="006041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населени</w:t>
      </w:r>
      <w:r w:rsidR="0003718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я</w:t>
      </w:r>
      <w:r w:rsidR="001828C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="001828C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в </w:t>
      </w:r>
      <w:r w:rsidR="0003718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числится</w:t>
      </w:r>
      <w:proofErr w:type="gramEnd"/>
      <w:r w:rsidR="0003718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1828C9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- 947</w:t>
      </w:r>
      <w:r w:rsidRPr="006041B2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человек</w:t>
      </w:r>
      <w:r w:rsidR="0003718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.</w:t>
      </w:r>
    </w:p>
    <w:p w:rsidR="00BA2B7A" w:rsidRPr="00BA2B7A" w:rsidRDefault="00BA2B7A" w:rsidP="00BA2B7A">
      <w:pPr>
        <w:tabs>
          <w:tab w:val="left" w:pos="6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осуществляет полномочия по первичному воинскому учету на территории се</w:t>
      </w:r>
      <w:r w:rsidR="0060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поселения. На 01.01.2017  года на учете состоит 381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военнообязанных запаса и допризывников, из них солдат и матросов – 300 человек</w:t>
      </w:r>
      <w:proofErr w:type="gramStart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23 женщин-военнообязанных, 10 офицеров. </w:t>
      </w:r>
      <w:proofErr w:type="gramStart"/>
      <w:r w:rsidR="006041B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призваны в ряды РА 5 призывников.</w:t>
      </w:r>
      <w:proofErr w:type="gramEnd"/>
    </w:p>
    <w:p w:rsidR="00FA6B50" w:rsidRDefault="00BA2B7A" w:rsidP="000A2E47">
      <w:pPr>
        <w:tabs>
          <w:tab w:val="left" w:pos="6700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Для информирования  населения о деятельности Администрации  поселения и депутатов Собрания представителей </w:t>
      </w:r>
      <w:r w:rsidR="006041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используется официальный сайт А</w:t>
      </w:r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дминистрации сельского поселения Большой Толкай</w:t>
      </w:r>
      <w:proofErr w:type="gramStart"/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,</w:t>
      </w:r>
      <w:proofErr w:type="gramEnd"/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где размещаются нормативные документы, рассказывается о жизни нашего села. </w:t>
      </w:r>
      <w:r w:rsidR="006041B2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</w:t>
      </w:r>
      <w:r w:rsidRPr="00BA2B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се желающие могут его посетить  и ознакомиться с его содержанием.</w:t>
      </w:r>
      <w:r w:rsidR="00FA6B50" w:rsidRPr="00FA6B50">
        <w:rPr>
          <w:rFonts w:ascii="Times New Roman" w:eastAsia="Times New Roman" w:hAnsi="Times New Roman" w:cs="Times New Roman"/>
        </w:rPr>
        <w:t xml:space="preserve"> </w:t>
      </w:r>
    </w:p>
    <w:p w:rsidR="00BA2B7A" w:rsidRDefault="006041B2" w:rsidP="000A2E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A6B50" w:rsidRPr="00FA6B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A6B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нашем </w:t>
      </w:r>
      <w:r w:rsidR="00FA6B50" w:rsidRPr="00FA6B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03718A">
        <w:rPr>
          <w:rFonts w:ascii="Times New Roman" w:eastAsia="Times New Roman" w:hAnsi="Times New Roman" w:cs="Times New Roman"/>
          <w:sz w:val="28"/>
          <w:szCs w:val="28"/>
        </w:rPr>
        <w:t xml:space="preserve">поселении </w:t>
      </w:r>
      <w:r w:rsidR="00FA6B50" w:rsidRPr="00FA6B50">
        <w:rPr>
          <w:rFonts w:ascii="Times New Roman" w:eastAsia="Times New Roman" w:hAnsi="Times New Roman" w:cs="Times New Roman"/>
          <w:sz w:val="28"/>
          <w:szCs w:val="28"/>
        </w:rPr>
        <w:t xml:space="preserve">  есть </w:t>
      </w:r>
      <w:r w:rsidR="00FA6B50" w:rsidRPr="00FA6B5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группы </w:t>
      </w:r>
      <w:r w:rsidR="00FA6B50" w:rsidRPr="00FA6B50">
        <w:rPr>
          <w:rFonts w:ascii="Times New Roman" w:eastAsia="Times New Roman" w:hAnsi="Times New Roman" w:cs="Times New Roman"/>
          <w:sz w:val="28"/>
          <w:szCs w:val="28"/>
        </w:rPr>
        <w:t xml:space="preserve">населения, </w:t>
      </w:r>
      <w:r w:rsidR="00FA6B50" w:rsidRPr="00FA6B5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которые </w:t>
      </w:r>
      <w:r w:rsidR="00FA6B50" w:rsidRPr="00FA6B50">
        <w:rPr>
          <w:rFonts w:ascii="Times New Roman" w:eastAsia="Times New Roman" w:hAnsi="Times New Roman" w:cs="Times New Roman"/>
          <w:sz w:val="28"/>
          <w:szCs w:val="28"/>
        </w:rPr>
        <w:t>нуждаются в социальном обеспечении и защите: инвалид</w:t>
      </w:r>
      <w:r w:rsidR="00FA6B50">
        <w:rPr>
          <w:rFonts w:ascii="Times New Roman" w:eastAsia="Times New Roman" w:hAnsi="Times New Roman" w:cs="Times New Roman"/>
          <w:sz w:val="28"/>
          <w:szCs w:val="28"/>
        </w:rPr>
        <w:t>ы (150 человек); дети-инвалиды (7</w:t>
      </w:r>
      <w:r w:rsidR="002A277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FA6B50" w:rsidRPr="00FA6B50">
        <w:rPr>
          <w:rFonts w:ascii="Times New Roman" w:eastAsia="Times New Roman" w:hAnsi="Times New Roman" w:cs="Times New Roman"/>
          <w:sz w:val="28"/>
          <w:szCs w:val="28"/>
        </w:rPr>
        <w:t>); пенсионеры (</w:t>
      </w:r>
      <w:r w:rsidR="00FA6B50">
        <w:rPr>
          <w:rFonts w:ascii="Times New Roman" w:eastAsia="Times New Roman" w:hAnsi="Times New Roman" w:cs="Times New Roman"/>
          <w:sz w:val="28"/>
          <w:szCs w:val="28"/>
        </w:rPr>
        <w:t xml:space="preserve">616 человек); труженики тыла (31 человек). </w:t>
      </w:r>
      <w:r w:rsidR="0003718A">
        <w:rPr>
          <w:rFonts w:ascii="Times New Roman" w:eastAsia="Times New Roman" w:hAnsi="Times New Roman" w:cs="Times New Roman"/>
          <w:sz w:val="28"/>
          <w:szCs w:val="28"/>
        </w:rPr>
        <w:t xml:space="preserve">Девять </w:t>
      </w:r>
      <w:r w:rsidR="002A2774">
        <w:rPr>
          <w:rFonts w:ascii="Times New Roman" w:eastAsia="Times New Roman" w:hAnsi="Times New Roman" w:cs="Times New Roman"/>
          <w:sz w:val="28"/>
          <w:szCs w:val="28"/>
        </w:rPr>
        <w:t xml:space="preserve"> соц. работниц н</w:t>
      </w:r>
      <w:r w:rsidR="00FA6B50">
        <w:rPr>
          <w:rFonts w:ascii="Times New Roman" w:eastAsia="Times New Roman" w:hAnsi="Times New Roman" w:cs="Times New Roman"/>
          <w:sz w:val="28"/>
          <w:szCs w:val="28"/>
        </w:rPr>
        <w:t>а дому обслужива</w:t>
      </w:r>
      <w:r w:rsidR="002A2774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FA6B50">
        <w:rPr>
          <w:rFonts w:ascii="Times New Roman" w:eastAsia="Times New Roman" w:hAnsi="Times New Roman" w:cs="Times New Roman"/>
          <w:sz w:val="28"/>
          <w:szCs w:val="28"/>
        </w:rPr>
        <w:t xml:space="preserve"> 63 пожилых человека</w:t>
      </w:r>
      <w:r w:rsidR="002A2774">
        <w:rPr>
          <w:rFonts w:ascii="Times New Roman" w:eastAsia="Times New Roman" w:hAnsi="Times New Roman" w:cs="Times New Roman"/>
          <w:sz w:val="28"/>
          <w:szCs w:val="28"/>
        </w:rPr>
        <w:t xml:space="preserve">. За умеренную плату </w:t>
      </w:r>
      <w:r w:rsidR="00FA6B50" w:rsidRPr="00FA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работница   </w:t>
      </w:r>
      <w:r w:rsidR="002A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ЦСО </w:t>
      </w:r>
      <w:r w:rsidR="000A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нуждающимся </w:t>
      </w:r>
      <w:r w:rsidR="002A2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услуги по стирке белья</w:t>
      </w:r>
      <w:proofErr w:type="gramStart"/>
      <w:r w:rsidR="002A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2A2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6B50" w:rsidRPr="00FA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прошлого года  25 инвалидов   нашего села прошли два  курса лечения в </w:t>
      </w:r>
      <w:r w:rsidR="00FA6B50" w:rsidRPr="00FA6B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«Центре дневного пребывания «</w:t>
      </w:r>
      <w:proofErr w:type="spellStart"/>
      <w:r w:rsidR="00FA6B50" w:rsidRPr="00FA6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Подбельский</w:t>
      </w:r>
      <w:proofErr w:type="spellEnd"/>
      <w:r w:rsidR="00FA6B50" w:rsidRPr="00FA6B50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r w:rsidR="0003718A" w:rsidRPr="0003718A">
        <w:rPr>
          <w:rFonts w:ascii="Times New Roman" w:hAnsi="Times New Roman"/>
          <w:sz w:val="28"/>
          <w:szCs w:val="28"/>
        </w:rPr>
        <w:t xml:space="preserve"> </w:t>
      </w:r>
      <w:r w:rsidR="0003718A">
        <w:rPr>
          <w:rFonts w:ascii="Times New Roman" w:hAnsi="Times New Roman"/>
          <w:sz w:val="28"/>
          <w:szCs w:val="28"/>
        </w:rPr>
        <w:t>В СДК  продолжает  свою работу  кабинет лечебной физкультуры. За 2016 год его посетили 165 человек</w:t>
      </w:r>
      <w:r w:rsidR="0003718A" w:rsidRPr="00272688">
        <w:rPr>
          <w:rFonts w:ascii="Times New Roman" w:hAnsi="Times New Roman"/>
          <w:sz w:val="28"/>
          <w:szCs w:val="28"/>
        </w:rPr>
        <w:t>.</w:t>
      </w:r>
    </w:p>
    <w:p w:rsidR="000A2E47" w:rsidRPr="00BA2B7A" w:rsidRDefault="000A2E47" w:rsidP="000A2E4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Коснемся медицинского обслуживания населения.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у нас стоял вопрос об отсутствии   в селе 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общей практики.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уководство </w:t>
      </w:r>
      <w:proofErr w:type="spellStart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Похвистневской</w:t>
      </w:r>
      <w:proofErr w:type="spell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центральной  больницы города и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решило эту проблему, теперь по субботам в офисе </w:t>
      </w:r>
      <w:r w:rsidR="004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общей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  прием </w:t>
      </w:r>
      <w:r w:rsidR="000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 </w:t>
      </w:r>
    </w:p>
    <w:p w:rsidR="00A858C3" w:rsidRPr="00BA2B7A" w:rsidRDefault="004860E0" w:rsidP="00A85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мы поднимаем такую острую </w:t>
      </w:r>
      <w:r w:rsidR="00A858C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 наболевш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>ую  проблему</w:t>
      </w:r>
      <w:r w:rsidR="00A858C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это долги жителей села  за водопотребление</w:t>
      </w:r>
      <w:proofErr w:type="gramStart"/>
      <w:r w:rsidR="00A858C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="00A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858C3" w:rsidRPr="00A8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8C3" w:rsidRP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электроэнергию в настоящее время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="00A858C3" w:rsidRP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«Энергетик» имеет задолженность в    сумме 7,3 млн.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C3" w:rsidRP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из них задолженность населения – 2,5 </w:t>
      </w:r>
      <w:proofErr w:type="spellStart"/>
      <w:r w:rsidR="00A858C3" w:rsidRP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</w:t>
      </w:r>
      <w:proofErr w:type="spellEnd"/>
      <w:r w:rsidR="00A858C3" w:rsidRP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>., что угрожает  предприятию попасть под банкротство.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  жителей </w:t>
      </w:r>
      <w:r w:rsidR="000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перед ЗАО «Энергетик» на 13  февраля 201</w:t>
      </w:r>
      <w:r w:rsidR="00037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A858C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составля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A858C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161 </w:t>
      </w:r>
      <w:r w:rsidR="00A858C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A858C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C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30 должников за водоснабжение имеют задолженность 146 тысяч рублей</w:t>
      </w:r>
      <w:proofErr w:type="gramStart"/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8C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справки , в  ЗАО «Энергетик»  числится 539 абонентов  водопотребления , из них не им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>еют долгов за водоснабжение  136</w:t>
      </w:r>
      <w:r w:rsidR="00A858C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абонент</w:t>
      </w:r>
      <w:r w:rsidR="00A858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 , это  всего 25</w:t>
      </w:r>
      <w:r w:rsidR="00A858C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числа абонентов. </w:t>
      </w:r>
    </w:p>
    <w:p w:rsidR="00A858C3" w:rsidRDefault="00A858C3" w:rsidP="00A858C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 2012 года начата работа по</w:t>
      </w:r>
      <w:r w:rsidR="005E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вывозу бытового мусора и в 2016 году она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C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5E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нашего села уже привыкли к такой услуге, </w:t>
      </w:r>
      <w:proofErr w:type="gramStart"/>
      <w:r w:rsidR="005E0C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="005E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сожалению договоров на вывоз мусора заклю</w:t>
      </w:r>
      <w:r w:rsidR="0075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чено всего 336 </w:t>
      </w:r>
      <w:r w:rsidR="005E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533 подворий.  </w:t>
      </w:r>
      <w:r w:rsidR="005E0CB9" w:rsidRPr="005E0CB9">
        <w:rPr>
          <w:rFonts w:ascii="Times New Roman" w:hAnsi="Times New Roman" w:cs="Times New Roman"/>
          <w:sz w:val="28"/>
          <w:szCs w:val="28"/>
        </w:rPr>
        <w:t xml:space="preserve">На сегодняшний день у организации МУП ЖКХ </w:t>
      </w:r>
      <w:proofErr w:type="spellStart"/>
      <w:r w:rsidR="005E0CB9" w:rsidRPr="005E0CB9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="005E0CB9" w:rsidRPr="005E0CB9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5E0CB9" w:rsidRPr="005E0CB9">
        <w:rPr>
          <w:rFonts w:ascii="Times New Roman" w:hAnsi="Times New Roman" w:cs="Times New Roman"/>
          <w:sz w:val="28"/>
          <w:szCs w:val="28"/>
        </w:rPr>
        <w:t xml:space="preserve"> </w:t>
      </w:r>
      <w:r w:rsidR="005E0C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0CB9">
        <w:rPr>
          <w:rFonts w:ascii="Times New Roman" w:hAnsi="Times New Roman" w:cs="Times New Roman"/>
          <w:sz w:val="28"/>
          <w:szCs w:val="28"/>
        </w:rPr>
        <w:t xml:space="preserve"> вывозящей мусор,  </w:t>
      </w:r>
      <w:r w:rsidR="005E0CB9" w:rsidRPr="005E0CB9">
        <w:rPr>
          <w:rFonts w:ascii="Times New Roman" w:hAnsi="Times New Roman" w:cs="Times New Roman"/>
          <w:sz w:val="28"/>
          <w:szCs w:val="28"/>
        </w:rPr>
        <w:t>имеется задолженность в сумме – 596,6 тыс.</w:t>
      </w:r>
      <w:r w:rsidR="005E0CB9">
        <w:rPr>
          <w:rFonts w:ascii="Times New Roman" w:hAnsi="Times New Roman" w:cs="Times New Roman"/>
          <w:sz w:val="28"/>
          <w:szCs w:val="28"/>
        </w:rPr>
        <w:t xml:space="preserve"> </w:t>
      </w:r>
      <w:r w:rsidR="005E0CB9" w:rsidRPr="005E0CB9">
        <w:rPr>
          <w:rFonts w:ascii="Times New Roman" w:hAnsi="Times New Roman" w:cs="Times New Roman"/>
          <w:sz w:val="28"/>
          <w:szCs w:val="28"/>
        </w:rPr>
        <w:t>руб.</w:t>
      </w:r>
      <w:r w:rsidR="005E0CB9">
        <w:t xml:space="preserve"> </w:t>
      </w:r>
      <w:r w:rsidR="00755A93" w:rsidRPr="00C77371">
        <w:rPr>
          <w:rFonts w:ascii="Times New Roman" w:hAnsi="Times New Roman" w:cs="Times New Roman"/>
          <w:sz w:val="28"/>
          <w:szCs w:val="28"/>
        </w:rPr>
        <w:t>из этой суммы</w:t>
      </w:r>
      <w:r w:rsidR="00755A93">
        <w:t xml:space="preserve">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жители должны 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>01 февраля 47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5E0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17DD" w:rsidRDefault="005E0CB9" w:rsidP="00FB7A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Жители многоквартирных до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по улице Ленина задолжали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9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 отопление 151 тыс. рублей, это не считая взносов за капитальный ремонт домов.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органов местного самоуправления все обязательства перед жильцами выполняются</w:t>
      </w:r>
      <w:proofErr w:type="gramStart"/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долг не уменьшается, а наоборот растет.   </w:t>
      </w:r>
      <w:r w:rsidR="004860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должно быть стыдно :  капитально отремонтированы крыши 2 домов, начаты работы по ремонту крыши еще одного дома</w:t>
      </w:r>
      <w:proofErr w:type="gramStart"/>
      <w:r w:rsidR="004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48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следующем году будут завершены все  работы по  ремонту крыш. </w:t>
      </w:r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</w:t>
      </w:r>
      <w:r w:rsidR="00F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шедших </w:t>
      </w:r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выборов в  2016 году </w:t>
      </w:r>
      <w:r w:rsidR="007924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каждый дом</w:t>
      </w:r>
      <w:proofErr w:type="gramStart"/>
      <w:r w:rsidR="0079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7A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</w:t>
      </w:r>
      <w:proofErr w:type="spellStart"/>
      <w:r w:rsidR="00792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F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выделено по 70 тыс. рублей на </w:t>
      </w:r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  </w:t>
      </w:r>
      <w:proofErr w:type="spellStart"/>
      <w:r w:rsidR="00792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домовой</w:t>
      </w:r>
      <w:proofErr w:type="spellEnd"/>
      <w:r w:rsidR="00BF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территории домов. </w:t>
      </w:r>
      <w:r w:rsidR="00CC36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делается</w:t>
      </w:r>
      <w:r w:rsidR="0079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 </w:t>
      </w:r>
      <w:r w:rsidR="007924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жильцы  были удовлетворены</w:t>
      </w:r>
      <w:r w:rsid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C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отдачи никакой. Добросовестные жильцы оплачивают все </w:t>
      </w:r>
      <w:r w:rsidR="00CC36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своевременно и полностью, а часть жильцов только копит долги. С этим уже мириться нельзя и будут приниматься меры по выходу из этой ситуации, выходу из долговой ямы. В некоторых квартирах  собственники уже умерли, </w:t>
      </w:r>
      <w:r w:rsid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="0038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статей </w:t>
      </w:r>
      <w:r w:rsid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кодекса, в </w:t>
      </w:r>
      <w:r w:rsidR="00CC36A0" w:rsidRPr="00CC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случае, если отсутствуют наследники как по закону, так и по завещанию, либо никто из наследников не имеет права наследовать или все наследники отстранены от наследования</w:t>
      </w:r>
      <w:proofErr w:type="gramStart"/>
      <w:r w:rsidR="00CC36A0" w:rsidRPr="00CC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C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6A0" w:rsidRPr="00CC3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имущество умершего считается выморочным.</w:t>
      </w:r>
      <w:r w:rsidR="006C02A9" w:rsidRPr="006C0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которое</w:t>
      </w:r>
      <w:r w:rsidR="006C02A9" w:rsidRP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 собс</w:t>
      </w:r>
      <w:r w:rsid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твенника или собственник которого</w:t>
      </w:r>
      <w:r w:rsidR="006C02A9" w:rsidRP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неизвестен либо, если иное не предусмотрено законами, от права собственности н</w:t>
      </w:r>
      <w:r w:rsid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которое  собственник </w:t>
      </w:r>
      <w:proofErr w:type="gramStart"/>
      <w:r w:rsid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отказался</w:t>
      </w:r>
      <w:proofErr w:type="gramEnd"/>
      <w:r w:rsid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бесхозяйным. Органы местного самоуправления могут обратиться в суд </w:t>
      </w:r>
      <w:r w:rsidR="006C02A9" w:rsidRP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о признании права му</w:t>
      </w:r>
      <w:r w:rsid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собственности на выморочное и бесхозяйное имущество, тем самым имущество будет иметь собственника</w:t>
      </w:r>
      <w:proofErr w:type="gramStart"/>
      <w:r w:rsidR="006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9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оплачиваться все необхо</w:t>
      </w:r>
      <w:r w:rsidR="0085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димые платежи. </w:t>
      </w:r>
    </w:p>
    <w:p w:rsidR="00853BA6" w:rsidRPr="00BA2B7A" w:rsidRDefault="00BF17DD" w:rsidP="00C25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B7A73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культурной жизни нашего села.  </w:t>
      </w:r>
      <w:r w:rsidR="00F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приходом в СДК нового руководителя </w:t>
      </w:r>
      <w:proofErr w:type="spellStart"/>
      <w:r w:rsidR="00FB7A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Протопоповой</w:t>
      </w:r>
      <w:proofErr w:type="spellEnd"/>
      <w:r w:rsidR="00FB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Владимировны культурная жизнь нашего села улучшилась. О проделанной  работе Марина Владимировна </w:t>
      </w:r>
      <w:r w:rsidR="00853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отчитается сама. А я  хочу остановиться на прошедшем летом мероприятии – Дне села, которое мы совместными усилиями провели на лесной поляне</w:t>
      </w:r>
      <w:r w:rsidR="00853BA6" w:rsidRPr="0085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853BA6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Юртолашмо</w:t>
      </w:r>
      <w:proofErr w:type="spellEnd"/>
      <w:proofErr w:type="gramStart"/>
      <w:r w:rsidR="00853BA6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853BA6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праздничной  и спортивной программами, приглашением гостей . </w:t>
      </w:r>
      <w:r w:rsidR="00853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его проведен</w:t>
      </w:r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оказали спонсорскую помощь </w:t>
      </w:r>
      <w:r w:rsidR="0037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Компания «БИО-ТОН»,  </w:t>
      </w:r>
      <w:proofErr w:type="spellStart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Атякшев</w:t>
      </w:r>
      <w:proofErr w:type="spellEnd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И.Н., </w:t>
      </w:r>
      <w:proofErr w:type="spellStart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Атякшев</w:t>
      </w:r>
      <w:proofErr w:type="spellEnd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</w:t>
      </w:r>
      <w:proofErr w:type="spellStart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Атякшев</w:t>
      </w:r>
      <w:proofErr w:type="spellEnd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Р.В., </w:t>
      </w:r>
      <w:proofErr w:type="spellStart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Атякшев</w:t>
      </w:r>
      <w:proofErr w:type="spellEnd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</w:t>
      </w:r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Романов А.Н., </w:t>
      </w:r>
      <w:proofErr w:type="spellStart"/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Кизельбашев</w:t>
      </w:r>
      <w:proofErr w:type="spellEnd"/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Голышев М.В., депутат Собрания представителей нашего села Гордеев А.А.</w:t>
      </w:r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Помогали в строительстве сцены, благоустройстве места проведения</w:t>
      </w:r>
      <w:proofErr w:type="gramStart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Собрания представителей поселения Калинин А.В.,</w:t>
      </w:r>
      <w:r w:rsidR="0037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Микаскин</w:t>
      </w:r>
      <w:proofErr w:type="spellEnd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А.Н., Чугунов И.А., </w:t>
      </w:r>
      <w:proofErr w:type="spellStart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Кизельбашев</w:t>
      </w:r>
      <w:proofErr w:type="spellEnd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Кукин Н.Л.,</w:t>
      </w:r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неравнодушные жители села </w:t>
      </w:r>
      <w:proofErr w:type="spellStart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Бузуев</w:t>
      </w:r>
      <w:proofErr w:type="spellEnd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Ю.В., Инкин С.Ю., Щербаков С.А., </w:t>
      </w:r>
      <w:proofErr w:type="spellStart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Дядьков</w:t>
      </w:r>
      <w:proofErr w:type="spellEnd"/>
      <w:r w:rsidR="004E7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381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Дуняшин</w:t>
      </w:r>
      <w:proofErr w:type="spellEnd"/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</w:t>
      </w:r>
      <w:r w:rsidR="00372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 всем очень </w:t>
      </w:r>
      <w:proofErr w:type="gramStart"/>
      <w:r w:rsidR="00853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</w:t>
      </w:r>
      <w:proofErr w:type="gramEnd"/>
      <w:r w:rsidR="00853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станет традиционным. </w:t>
      </w:r>
    </w:p>
    <w:p w:rsidR="00BA2B7A" w:rsidRPr="00BA2B7A" w:rsidRDefault="00853BA6" w:rsidP="003D52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на спортивной жизни нашего села. 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любимое занятие наших жителей. У нас созданы все условия для занятий спортом,  </w:t>
      </w:r>
      <w:proofErr w:type="spellStart"/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большетолкайцы</w:t>
      </w:r>
      <w:proofErr w:type="spellEnd"/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футбол, ката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лыжах</w:t>
      </w:r>
      <w:proofErr w:type="gramStart"/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волейболом.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провели поселенческую спартакиаду среди организаций и учреждений и </w:t>
      </w:r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активных 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людей. Решено регулярно устраивать такие состязания.</w:t>
      </w:r>
    </w:p>
    <w:p w:rsidR="00BA2B7A" w:rsidRPr="00BA2B7A" w:rsidRDefault="00BA2B7A" w:rsidP="00BA2B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 состоянии прот</w:t>
      </w:r>
      <w:r w:rsidR="00755A9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ивопожарной безопасности. В 2016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произошло  </w:t>
      </w:r>
      <w:r w:rsidR="00BF17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возгорания сухой травы</w:t>
      </w:r>
      <w:proofErr w:type="gramStart"/>
      <w:r w:rsidR="00BF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тушении всегда пр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инимала наша пожарная машина, в прошлом году было 9 </w:t>
      </w:r>
      <w:r w:rsidR="00BF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пожаров. Уменьшение количества пожаров это результат проявления сознательности и ответственности граждан. </w:t>
      </w:r>
    </w:p>
    <w:p w:rsidR="00BA2B7A" w:rsidRPr="00BA2B7A" w:rsidRDefault="00BA2B7A" w:rsidP="00BA2B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Уважаемые односельчане! Ежегодно  мы затрагиваем проблемы, которые чаще других возникают внутри поселения. Это благоустройство поселения</w:t>
      </w:r>
      <w:proofErr w:type="gramStart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водоснабжение, уличное освещение, состояние дорог. </w:t>
      </w:r>
    </w:p>
    <w:p w:rsidR="00BA2B7A" w:rsidRPr="00BA2B7A" w:rsidRDefault="00BA2B7A" w:rsidP="00BA2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Остановлюсь  конкретно на той работе</w:t>
      </w:r>
      <w:proofErr w:type="gramStart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была проделана по 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благоустройству села в 2016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C77371" w:rsidRPr="00BA2B7A" w:rsidRDefault="00BA2B7A" w:rsidP="00C773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77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денежным  средствам дорожного фонда  нашего поселения  было  отсыпано грунтом  </w:t>
      </w:r>
      <w:r w:rsidR="00C77371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и щебнем участок дороги по улице Молодежной от дома №1 до дома № 5, участок дороги по улице Комсомольской вверх от дома № 38 до дома № 90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Восточная, ул. Ленина, ул.  </w:t>
      </w:r>
      <w:proofErr w:type="spellStart"/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Подлесная</w:t>
      </w:r>
      <w:proofErr w:type="spellEnd"/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Пионерская</w:t>
      </w:r>
      <w:r w:rsidR="00C77371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371" w:rsidRPr="00BA2B7A" w:rsidRDefault="00C77371" w:rsidP="00C7737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Начаты работы по строительству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старого  кладбища.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Инициативной группой было собрано </w:t>
      </w:r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146700 рублей на его строительство, построен забор, протяженностью 143 м. Хочется сказать спасибо инициативной группе и всем </w:t>
      </w:r>
      <w:proofErr w:type="spellStart"/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большетолкайцам</w:t>
      </w:r>
      <w:proofErr w:type="spellEnd"/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 оказанную помощь. Но не все откликнулись на этот призыв, не все сдавали деньги, мотивируя тем, что у нас на старом кладбище захороненных родственников нет. Это не причина для отказа, все у нас общее и делить  не нужно:  это ваше, а это наше.</w:t>
      </w:r>
      <w:r w:rsidR="001A6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421" w:rsidRDefault="00BA2B7A" w:rsidP="00BA2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3.Наше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 каждым годом становится красивее и </w:t>
      </w:r>
      <w:proofErr w:type="spellStart"/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благоустроеннее</w:t>
      </w:r>
      <w:proofErr w:type="spellEnd"/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</w:t>
      </w:r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дизайнерские способности. Это Фролова Валентина  Павловна, </w:t>
      </w:r>
      <w:proofErr w:type="spellStart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Ласкина</w:t>
      </w:r>
      <w:proofErr w:type="spell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Егоровна, </w:t>
      </w:r>
      <w:proofErr w:type="spellStart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Юденкова</w:t>
      </w:r>
      <w:proofErr w:type="spell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Михайловна</w:t>
      </w:r>
      <w:proofErr w:type="gramStart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этот  список можно продолжить.  </w:t>
      </w:r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</w:t>
      </w:r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 лучшее оформление придомовых территорий  к Новому году. Самые красивые и празднично украшенн</w:t>
      </w:r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территории  были  у </w:t>
      </w:r>
      <w:proofErr w:type="spellStart"/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Дуняшина</w:t>
      </w:r>
      <w:proofErr w:type="spell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Анатольевича</w:t>
      </w:r>
      <w:proofErr w:type="gramStart"/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Мишакина</w:t>
      </w:r>
      <w:proofErr w:type="spellEnd"/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Леонидовича,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Кавтаськина</w:t>
      </w:r>
      <w:proofErr w:type="spellEnd"/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Николаевича, Костина </w:t>
      </w:r>
      <w:r w:rsidR="00474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Владимира Владимировича</w:t>
      </w:r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думаю вы согласитесь со мной</w:t>
      </w:r>
      <w:proofErr w:type="gramStart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праздничный вид этих дворов радовал  всех.  </w:t>
      </w:r>
    </w:p>
    <w:p w:rsidR="00BA2B7A" w:rsidRPr="00BA2B7A" w:rsidRDefault="00BA2B7A" w:rsidP="00BA2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В мае месяце все организации и учреждения нашего села приняли участие в уборке  улиц  села от мусора, побелке опор линии электропередач. </w:t>
      </w:r>
      <w:r w:rsidR="006B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лето Бобин Геннадий Иванович обкашивает наши улицы от сорной растительности. </w:t>
      </w:r>
      <w:r w:rsidR="0001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мы замечаем плоды наших совместных усилий, село становится чище и </w:t>
      </w:r>
      <w:proofErr w:type="spellStart"/>
      <w:r w:rsidR="0001236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благоустроеннее</w:t>
      </w:r>
      <w:proofErr w:type="spellEnd"/>
      <w:r w:rsidR="00012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B7A" w:rsidRPr="00BA2B7A" w:rsidRDefault="00BA2B7A" w:rsidP="00BA2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2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такая работа была проделана  в отчетном году администрацией поселения совместно  с  депутатами Собрания представителей и жителями села</w:t>
      </w:r>
      <w:proofErr w:type="gramStart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достигнуты определенные успехи , что-то из намеченного нам не удалось выполнить. </w:t>
      </w:r>
    </w:p>
    <w:p w:rsidR="00AA1FE4" w:rsidRDefault="00BA2B7A" w:rsidP="00BA2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A2E47" w:rsidRPr="000A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Задачи, которые стоят перед администрацией поселения </w:t>
      </w:r>
      <w:r w:rsidR="00AA1F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депутатами</w:t>
      </w:r>
      <w:r w:rsidR="00AA1FE4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0A2E47" w:rsidRPr="000A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2017 год, сложные: </w:t>
      </w:r>
    </w:p>
    <w:p w:rsidR="00AA1FE4" w:rsidRDefault="00AA1FE4" w:rsidP="00BA2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Н</w:t>
      </w:r>
      <w:r w:rsidR="000A2E47" w:rsidRPr="000A2E4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сделать все, для максимального привлечения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в бюджет поселения: своевременно и полностью  оплачивать все коммунальные</w:t>
      </w:r>
      <w:r w:rsidR="000A2E47" w:rsidRPr="000A2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платежи, налоги на имущество;</w:t>
      </w:r>
    </w:p>
    <w:p w:rsidR="00BA2B7A" w:rsidRPr="00BA2B7A" w:rsidRDefault="00AA1FE4" w:rsidP="00BA2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</w:t>
      </w:r>
      <w:r w:rsidR="00BF1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дорожного фонда будут проводиться работы по ремонту асфальтового покрытия по улицам Полевая и Ленина – школьный маршрут.</w:t>
      </w:r>
    </w:p>
    <w:p w:rsidR="00AA1FE4" w:rsidRDefault="00BA2B7A" w:rsidP="00BA2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5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Депутат Самарской Губернской Думы Субботин Владимир Анатольевич выделил 120 тысяч рублей  на благоустройство родника в </w:t>
      </w:r>
      <w:proofErr w:type="spellStart"/>
      <w:r w:rsidR="00AA1FE4">
        <w:rPr>
          <w:rFonts w:ascii="Times New Roman" w:eastAsia="Times New Roman" w:hAnsi="Times New Roman" w:cs="Times New Roman"/>
          <w:sz w:val="28"/>
          <w:szCs w:val="28"/>
          <w:lang w:eastAsia="ru-RU"/>
        </w:rPr>
        <w:t>Юртолашмо</w:t>
      </w:r>
      <w:proofErr w:type="spellEnd"/>
      <w:r w:rsidR="00AA1FE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начнутся летом.</w:t>
      </w:r>
    </w:p>
    <w:p w:rsidR="003D5262" w:rsidRDefault="003D5262" w:rsidP="00BA2B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 Продолжить сбор денежных средств и достроить забор вокруг старого кладбища.</w:t>
      </w:r>
    </w:p>
    <w:p w:rsidR="00BA2B7A" w:rsidRPr="00BA2B7A" w:rsidRDefault="003D5262" w:rsidP="00BA2B7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A2B7A"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A2B7A" w:rsidRPr="00BA2B7A"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заключении позвольте мне выразить благодарность администрации муниципального района Похвистневский</w:t>
      </w:r>
      <w:proofErr w:type="gramStart"/>
      <w:r w:rsidR="00BA2B7A" w:rsidRPr="00BA2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BA2B7A" w:rsidRPr="00BA2B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Главе района Рябову Юрию Федоровичу ,  нашему депутатскому корпусу, руководителям наших учреждений и организаций , всем жителям нашего поселения за работу и помощь. Я верю, что лишь наши совместные усилия, участие каждого из Вас позволят сделать наше поселение именно таким, каким мы все хотим его  видеть.  </w:t>
      </w:r>
      <w:r w:rsidR="00BA2B7A" w:rsidRPr="00BA2B7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Благодарю за внимание.</w:t>
      </w:r>
    </w:p>
    <w:p w:rsidR="00BA2B7A" w:rsidRDefault="00BA2B7A" w:rsidP="00BA2B7A">
      <w:pPr>
        <w:spacing w:after="0" w:line="360" w:lineRule="auto"/>
        <w:ind w:left="-567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A2B7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2B7A" w:rsidRDefault="00BA2B7A" w:rsidP="00C25F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bookmarkEnd w:id="0"/>
    </w:p>
    <w:sectPr w:rsidR="00BA2B7A" w:rsidSect="00F30094">
      <w:footerReference w:type="default" r:id="rId8"/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20" w:rsidRDefault="00273F20">
      <w:pPr>
        <w:spacing w:after="0" w:line="240" w:lineRule="auto"/>
      </w:pPr>
      <w:r>
        <w:separator/>
      </w:r>
    </w:p>
  </w:endnote>
  <w:endnote w:type="continuationSeparator" w:id="0">
    <w:p w:rsidR="00273F20" w:rsidRDefault="0027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BA6" w:rsidRDefault="00273F20">
    <w:pPr>
      <w:pStyle w:val="a5"/>
      <w:spacing w:line="14" w:lineRule="auto"/>
      <w:rPr>
        <w:sz w:val="20"/>
      </w:rPr>
    </w:pPr>
    <w:r>
      <w:rPr>
        <w:sz w:val="27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801pt;width:16pt;height:14pt;z-index:-251658752;mso-position-horizontal-relative:page;mso-position-vertical-relative:page" filled="f" stroked="f">
          <v:textbox inset="0,0,0,0">
            <w:txbxContent>
              <w:p w:rsidR="00853BA6" w:rsidRDefault="00853BA6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5F1C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20" w:rsidRDefault="00273F20">
      <w:pPr>
        <w:spacing w:after="0" w:line="240" w:lineRule="auto"/>
      </w:pPr>
      <w:r>
        <w:separator/>
      </w:r>
    </w:p>
  </w:footnote>
  <w:footnote w:type="continuationSeparator" w:id="0">
    <w:p w:rsidR="00273F20" w:rsidRDefault="00273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16"/>
    <w:rsid w:val="00012364"/>
    <w:rsid w:val="0003718A"/>
    <w:rsid w:val="000A2E47"/>
    <w:rsid w:val="00145750"/>
    <w:rsid w:val="00180362"/>
    <w:rsid w:val="001828C9"/>
    <w:rsid w:val="001936FD"/>
    <w:rsid w:val="001A6F87"/>
    <w:rsid w:val="001D0B8D"/>
    <w:rsid w:val="001D3CAD"/>
    <w:rsid w:val="001D5803"/>
    <w:rsid w:val="00242816"/>
    <w:rsid w:val="00273F20"/>
    <w:rsid w:val="002A2774"/>
    <w:rsid w:val="002B0467"/>
    <w:rsid w:val="002D1858"/>
    <w:rsid w:val="002D2A69"/>
    <w:rsid w:val="002E150D"/>
    <w:rsid w:val="00315AE6"/>
    <w:rsid w:val="00353759"/>
    <w:rsid w:val="00372381"/>
    <w:rsid w:val="00387175"/>
    <w:rsid w:val="00390A93"/>
    <w:rsid w:val="003D5262"/>
    <w:rsid w:val="00441DF1"/>
    <w:rsid w:val="00474B57"/>
    <w:rsid w:val="004860E0"/>
    <w:rsid w:val="004B54A8"/>
    <w:rsid w:val="004E7E76"/>
    <w:rsid w:val="004F2747"/>
    <w:rsid w:val="00507BDF"/>
    <w:rsid w:val="005B4778"/>
    <w:rsid w:val="005E0CB9"/>
    <w:rsid w:val="006041B2"/>
    <w:rsid w:val="00622CE4"/>
    <w:rsid w:val="00673098"/>
    <w:rsid w:val="006B1421"/>
    <w:rsid w:val="006C02A9"/>
    <w:rsid w:val="006F37A6"/>
    <w:rsid w:val="00755A93"/>
    <w:rsid w:val="0079242E"/>
    <w:rsid w:val="00853BA6"/>
    <w:rsid w:val="00871897"/>
    <w:rsid w:val="0089144B"/>
    <w:rsid w:val="008B487C"/>
    <w:rsid w:val="0091427C"/>
    <w:rsid w:val="00983F8B"/>
    <w:rsid w:val="009D14FD"/>
    <w:rsid w:val="009F6A13"/>
    <w:rsid w:val="00A701AB"/>
    <w:rsid w:val="00A858C3"/>
    <w:rsid w:val="00A90D96"/>
    <w:rsid w:val="00AA1FE4"/>
    <w:rsid w:val="00B23F5A"/>
    <w:rsid w:val="00B4425B"/>
    <w:rsid w:val="00B8460B"/>
    <w:rsid w:val="00B849BA"/>
    <w:rsid w:val="00BA2B7A"/>
    <w:rsid w:val="00BA730B"/>
    <w:rsid w:val="00BF17DD"/>
    <w:rsid w:val="00BF3B07"/>
    <w:rsid w:val="00C25F1C"/>
    <w:rsid w:val="00C47718"/>
    <w:rsid w:val="00C77371"/>
    <w:rsid w:val="00CC36A0"/>
    <w:rsid w:val="00CD7491"/>
    <w:rsid w:val="00D03B68"/>
    <w:rsid w:val="00D11EBD"/>
    <w:rsid w:val="00D40F05"/>
    <w:rsid w:val="00D538A6"/>
    <w:rsid w:val="00DB7FA5"/>
    <w:rsid w:val="00E4126E"/>
    <w:rsid w:val="00E67DF2"/>
    <w:rsid w:val="00E87BE1"/>
    <w:rsid w:val="00EC2E52"/>
    <w:rsid w:val="00ED02D8"/>
    <w:rsid w:val="00F200DB"/>
    <w:rsid w:val="00F30094"/>
    <w:rsid w:val="00F86241"/>
    <w:rsid w:val="00FA6B50"/>
    <w:rsid w:val="00FB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18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7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A701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70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justify">
    <w:name w:val="align-justify"/>
    <w:basedOn w:val="a"/>
    <w:rsid w:val="0018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B7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A701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70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5F3B-8E01-419E-913F-EDDB4FDB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И.Ю.</dc:creator>
  <cp:keywords/>
  <dc:description/>
  <cp:lastModifiedBy>Рябова И.Ю.</cp:lastModifiedBy>
  <cp:revision>18</cp:revision>
  <cp:lastPrinted>2017-02-17T10:05:00Z</cp:lastPrinted>
  <dcterms:created xsi:type="dcterms:W3CDTF">2016-02-16T11:43:00Z</dcterms:created>
  <dcterms:modified xsi:type="dcterms:W3CDTF">2017-03-26T13:33:00Z</dcterms:modified>
</cp:coreProperties>
</file>