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7" w:rsidRPr="002333B3" w:rsidRDefault="0056100E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AF" w:rsidRPr="00905CAF" w:rsidRDefault="00905CAF" w:rsidP="00905CAF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РОССИЙСКАЯ ФЕДЕРАЦИЯ</w:t>
      </w:r>
    </w:p>
    <w:p w:rsidR="00905CAF" w:rsidRPr="00905CAF" w:rsidRDefault="00905CAF" w:rsidP="00905CAF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Калужская область</w:t>
      </w:r>
    </w:p>
    <w:p w:rsidR="00905CAF" w:rsidRPr="00905CAF" w:rsidRDefault="00905CAF" w:rsidP="00905C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proofErr w:type="spellStart"/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Думиничский</w:t>
      </w:r>
      <w:proofErr w:type="spellEnd"/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район</w:t>
      </w:r>
    </w:p>
    <w:p w:rsidR="00905CAF" w:rsidRPr="00905CAF" w:rsidRDefault="00905CAF" w:rsidP="00905CAF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905CAF" w:rsidRPr="00905CAF" w:rsidRDefault="00905CAF" w:rsidP="00905CAF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Администрация сельского поселения</w:t>
      </w:r>
    </w:p>
    <w:p w:rsidR="00905CAF" w:rsidRPr="00905CAF" w:rsidRDefault="00905CAF" w:rsidP="00905CAF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905CA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«ДЕРЕВНЯ ДУБРОВКА»</w:t>
      </w:r>
    </w:p>
    <w:p w:rsidR="00905CAF" w:rsidRPr="00905CAF" w:rsidRDefault="00905CAF" w:rsidP="00905CAF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ПОСТАНОВЛЕНИЕ</w:t>
      </w:r>
    </w:p>
    <w:p w:rsidR="00B14C3B" w:rsidRPr="002333B3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«___» </w:t>
      </w:r>
      <w:r w:rsidR="00077789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2018г                                                                                № ___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Pr="002333B3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="00905CAF">
              <w:rPr>
                <w:rFonts w:ascii="Times New Roman" w:hAnsi="Times New Roman" w:cs="Times New Roman"/>
                <w:sz w:val="26"/>
                <w:szCs w:val="26"/>
              </w:rPr>
              <w:t>кого поселения «Деревня Дубровка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1B2" w:rsidRPr="002333B3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367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="005744D5"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</w:t>
      </w:r>
      <w:r w:rsidR="00905CAF">
        <w:rPr>
          <w:rFonts w:ascii="Times New Roman" w:hAnsi="Times New Roman" w:cs="Times New Roman"/>
          <w:sz w:val="26"/>
          <w:szCs w:val="26"/>
        </w:rPr>
        <w:t>кого</w:t>
      </w:r>
      <w:proofErr w:type="gramEnd"/>
      <w:r w:rsidR="00905CAF">
        <w:rPr>
          <w:rFonts w:ascii="Times New Roman" w:hAnsi="Times New Roman" w:cs="Times New Roman"/>
          <w:sz w:val="26"/>
          <w:szCs w:val="26"/>
        </w:rPr>
        <w:t xml:space="preserve"> поселения «Деревня Дубровка</w:t>
      </w:r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05CAF" w:rsidRPr="002333B3" w:rsidRDefault="00905CAF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</w:t>
      </w:r>
      <w:r w:rsidR="00905CAF">
        <w:rPr>
          <w:rFonts w:ascii="Times New Roman" w:hAnsi="Times New Roman" w:cs="Times New Roman"/>
          <w:sz w:val="26"/>
          <w:szCs w:val="26"/>
        </w:rPr>
        <w:t>кого поселения «Деревня Дубровка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</w:t>
      </w:r>
      <w:r w:rsidR="00905CAF">
        <w:rPr>
          <w:rFonts w:ascii="Times New Roman" w:hAnsi="Times New Roman" w:cs="Times New Roman"/>
          <w:sz w:val="26"/>
          <w:szCs w:val="26"/>
        </w:rPr>
        <w:t>Дубровка</w:t>
      </w:r>
      <w:r w:rsidR="005D663C" w:rsidRPr="005D663C">
        <w:rPr>
          <w:rFonts w:ascii="Times New Roman" w:hAnsi="Times New Roman" w:cs="Times New Roman"/>
          <w:sz w:val="26"/>
          <w:szCs w:val="26"/>
        </w:rPr>
        <w:t>» /</w:t>
      </w:r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D663C" w:rsidRPr="005D663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05CAF">
        <w:rPr>
          <w:rFonts w:ascii="Times New Roman" w:hAnsi="Times New Roman" w:cs="Times New Roman"/>
          <w:sz w:val="26"/>
          <w:szCs w:val="26"/>
          <w:lang w:val="en-US"/>
        </w:rPr>
        <w:t>ddubrovka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/.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905CAF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905CAF">
        <w:rPr>
          <w:rFonts w:ascii="Times New Roman" w:hAnsi="Times New Roman" w:cs="Times New Roman"/>
          <w:b/>
          <w:sz w:val="26"/>
          <w:szCs w:val="26"/>
        </w:rPr>
        <w:t xml:space="preserve">          Г.В. Сафронова</w:t>
      </w:r>
    </w:p>
    <w:p w:rsidR="008A6367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Pr="002333B3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Приложение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D7BA9" w:rsidRPr="002333B3" w:rsidRDefault="003D7BA9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905CAF">
        <w:rPr>
          <w:rFonts w:ascii="Times New Roman" w:hAnsi="Times New Roman" w:cs="Times New Roman"/>
          <w:sz w:val="26"/>
          <w:szCs w:val="26"/>
        </w:rPr>
        <w:t>«Деревня Дубровка</w:t>
      </w:r>
      <w:r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от </w:t>
      </w:r>
      <w:r w:rsidR="005744D5" w:rsidRPr="002333B3">
        <w:rPr>
          <w:rFonts w:ascii="Times New Roman" w:hAnsi="Times New Roman" w:cs="Times New Roman"/>
          <w:sz w:val="26"/>
          <w:szCs w:val="26"/>
        </w:rPr>
        <w:t>«___» ____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201</w:t>
      </w:r>
      <w:r w:rsidR="005B07AD" w:rsidRPr="002333B3">
        <w:rPr>
          <w:rFonts w:ascii="Times New Roman" w:hAnsi="Times New Roman" w:cs="Times New Roman"/>
          <w:sz w:val="26"/>
          <w:szCs w:val="26"/>
        </w:rPr>
        <w:t>8</w:t>
      </w:r>
      <w:r w:rsidRPr="002333B3">
        <w:rPr>
          <w:rFonts w:ascii="Times New Roman" w:hAnsi="Times New Roman" w:cs="Times New Roman"/>
          <w:sz w:val="26"/>
          <w:szCs w:val="26"/>
        </w:rPr>
        <w:t xml:space="preserve"> г. </w:t>
      </w:r>
      <w:r w:rsidR="005744D5" w:rsidRPr="002333B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3D7BA9" w:rsidRPr="002333B3">
        <w:rPr>
          <w:rFonts w:ascii="Times New Roman" w:hAnsi="Times New Roman" w:cs="Times New Roman"/>
          <w:sz w:val="26"/>
          <w:szCs w:val="26"/>
        </w:rPr>
        <w:t>___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3"/>
      <w:bookmarkEnd w:id="0"/>
      <w:r w:rsidRPr="002333B3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НА ОБЕСПЕЧЕНИЕ </w:t>
      </w:r>
      <w:r w:rsidR="008A6367"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</w:p>
    <w:p w:rsidR="008A6367" w:rsidRPr="002333B3" w:rsidRDefault="002333B3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905CAF">
        <w:rPr>
          <w:rFonts w:ascii="Times New Roman" w:hAnsi="Times New Roman" w:cs="Times New Roman"/>
          <w:sz w:val="26"/>
          <w:szCs w:val="26"/>
        </w:rPr>
        <w:t>«ДЕРЕВНЯ ДУБРОВКА</w:t>
      </w:r>
      <w:r w:rsidR="007A5704"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905CAF">
        <w:rPr>
          <w:rFonts w:ascii="Times New Roman" w:hAnsi="Times New Roman" w:cs="Times New Roman"/>
          <w:sz w:val="26"/>
          <w:szCs w:val="26"/>
        </w:rPr>
        <w:t>кого поселения «Деревня Дубровка</w:t>
      </w:r>
      <w:r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(далее – администрация) </w:t>
      </w:r>
      <w:r w:rsidRPr="002333B3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ar8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согласно приложению (далее - Правила) определяются в порядке, устанавливаемом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333B3">
        <w:rPr>
          <w:rFonts w:ascii="Times New Roman" w:hAnsi="Times New Roman" w:cs="Times New Roman"/>
          <w:sz w:val="26"/>
          <w:szCs w:val="26"/>
        </w:rPr>
        <w:t>учитыва</w:t>
      </w:r>
      <w:r w:rsidR="002333B3" w:rsidRP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ar5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6"/>
      <w:bookmarkEnd w:id="1"/>
      <w:r w:rsidRPr="002333B3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2333B3">
        <w:rPr>
          <w:rFonts w:ascii="Times New Roman" w:hAnsi="Times New Roman" w:cs="Times New Roman"/>
          <w:sz w:val="26"/>
          <w:szCs w:val="26"/>
        </w:rPr>
        <w:t>ю</w:t>
      </w:r>
      <w:r w:rsidRPr="002333B3">
        <w:rPr>
          <w:rFonts w:ascii="Times New Roman" w:hAnsi="Times New Roman" w:cs="Times New Roman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>
        <w:rPr>
          <w:rFonts w:ascii="Times New Roman" w:hAnsi="Times New Roman" w:cs="Times New Roman"/>
          <w:sz w:val="26"/>
          <w:szCs w:val="26"/>
        </w:rPr>
        <w:t>сельс</w:t>
      </w:r>
      <w:r w:rsidR="00905CAF">
        <w:rPr>
          <w:rFonts w:ascii="Times New Roman" w:hAnsi="Times New Roman" w:cs="Times New Roman"/>
          <w:sz w:val="26"/>
          <w:szCs w:val="26"/>
        </w:rPr>
        <w:t>кого поселения «Деревня Дубровка</w:t>
      </w:r>
      <w:r w:rsidR="002333B3">
        <w:rPr>
          <w:rFonts w:ascii="Times New Roman" w:hAnsi="Times New Roman" w:cs="Times New Roman"/>
          <w:sz w:val="26"/>
          <w:szCs w:val="26"/>
        </w:rPr>
        <w:t>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 применяе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национальные стандарты, технические регламенты, технические условия и </w:t>
      </w:r>
      <w:r w:rsidR="002333B3">
        <w:rPr>
          <w:rFonts w:ascii="Times New Roman" w:hAnsi="Times New Roman" w:cs="Times New Roman"/>
          <w:sz w:val="26"/>
          <w:szCs w:val="26"/>
        </w:rPr>
        <w:t>иные документы, а также учитывае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ar4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B12EB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цены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="00AB12EB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2333B3">
        <w:rPr>
          <w:rFonts w:ascii="Times New Roman" w:hAnsi="Times New Roman" w:cs="Times New Roman"/>
          <w:sz w:val="26"/>
          <w:szCs w:val="26"/>
        </w:rPr>
        <w:t xml:space="preserve">5.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</w:t>
      </w:r>
      <w:r w:rsidRPr="002333B3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>т и утвержда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должностных обязанностей его работников) нормативы: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б) цены услуг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д) количества и цены средств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п) иных товаров и услуг.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2333B3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Нормативные затраты подлежат размещению в единой информационной системе в сфере закупок.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Pr="002333B3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Приложение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AB12E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</w:t>
      </w:r>
      <w:r w:rsidR="00905CAF">
        <w:rPr>
          <w:rFonts w:ascii="Times New Roman" w:hAnsi="Times New Roman" w:cs="Times New Roman"/>
          <w:sz w:val="26"/>
          <w:szCs w:val="26"/>
        </w:rPr>
        <w:t>Дубровка</w:t>
      </w:r>
      <w:r w:rsidR="00AB12EB"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 w:rsidRPr="002333B3">
        <w:rPr>
          <w:rFonts w:ascii="Times New Roman" w:hAnsi="Times New Roman" w:cs="Times New Roman"/>
          <w:sz w:val="26"/>
          <w:szCs w:val="26"/>
        </w:rPr>
        <w:t>ПРАВИЛА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</w:t>
      </w:r>
    </w:p>
    <w:p w:rsidR="00F618E5" w:rsidRDefault="002333B3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F618E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2333B3" w:rsidRPr="002333B3" w:rsidRDefault="00F618E5" w:rsidP="00F61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</w:t>
      </w:r>
      <w:r w:rsidR="00905CAF">
        <w:rPr>
          <w:rFonts w:ascii="Times New Roman" w:hAnsi="Times New Roman" w:cs="Times New Roman"/>
          <w:sz w:val="26"/>
          <w:szCs w:val="26"/>
        </w:rPr>
        <w:t>КОГО ПОСЕЛЕНИЯ «ДЕРЕВНЯ ДУБРОВКА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92"/>
      <w:bookmarkEnd w:id="5"/>
      <w:r w:rsidRPr="002333B3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ar5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«Деревня Думиничи»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подвижной связи, </w:t>
      </w:r>
      <w:r w:rsidR="00D37D2C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D37D2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 (далее - сеть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) и услуги </w:t>
      </w:r>
      <w:r w:rsidR="00D37D2C"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r w:rsidRPr="002333B3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2333B3" w:rsidRPr="002333B3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Затраты на сеть «</w:t>
      </w:r>
      <w:r w:rsidR="002333B3" w:rsidRPr="002333B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 и услуги </w:t>
      </w:r>
      <w:r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gramStart"/>
      <w:r w:rsidR="002333B3"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="002333B3"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2333B3"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D37D2C">
        <w:rPr>
          <w:rFonts w:ascii="Times New Roman" w:hAnsi="Times New Roman" w:cs="Times New Roman"/>
          <w:sz w:val="26"/>
          <w:szCs w:val="26"/>
        </w:rPr>
        <w:t>о каналов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9. Затраты на оплату иных услуг связи в сфере информационно-коммуникационных технологий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10. При определении затрат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7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пунктах 11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77"/>
      <w:bookmarkEnd w:id="6"/>
      <w:r w:rsidRPr="002333B3">
        <w:rPr>
          <w:rFonts w:ascii="Times New Roman" w:hAnsi="Times New Roman" w:cs="Times New Roman"/>
          <w:sz w:val="26"/>
          <w:szCs w:val="26"/>
        </w:rPr>
        <w:t xml:space="preserve">11.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6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>
        <w:rPr>
          <w:rFonts w:ascii="Times New Roman" w:hAnsi="Times New Roman" w:cs="Times New Roman"/>
          <w:sz w:val="26"/>
          <w:szCs w:val="26"/>
        </w:rPr>
        <w:t>едерации от 13 октября 2014 г. № 1047 «</w:t>
      </w:r>
      <w:r w:rsidRPr="002333B3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единицы i-го оборудования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локальных вычислительных сетей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i-го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6"/>
      <w:bookmarkEnd w:id="7"/>
      <w:r w:rsidRPr="002333B3">
        <w:rPr>
          <w:rFonts w:ascii="Times New Roman" w:hAnsi="Times New Roman" w:cs="Times New Roman"/>
          <w:sz w:val="26"/>
          <w:szCs w:val="26"/>
        </w:rPr>
        <w:t xml:space="preserve">16.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справочно-правовых систем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20. Затраты на оплату услуг, связанных с обеспечением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21. Затраты на проведение аттестационных, проверочных и контрольных мероприятий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23.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24. Затраты на приобретение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12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2"/>
      <w:bookmarkEnd w:id="8"/>
      <w:r w:rsidRPr="002333B3">
        <w:rPr>
          <w:rFonts w:ascii="Times New Roman" w:hAnsi="Times New Roman" w:cs="Times New Roman"/>
          <w:sz w:val="26"/>
          <w:szCs w:val="26"/>
        </w:rPr>
        <w:t>26. Затраты на приобретение средств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09"/>
      <w:bookmarkEnd w:id="9"/>
      <w:r w:rsidRPr="002333B3">
        <w:rPr>
          <w:rFonts w:ascii="Times New Roman" w:hAnsi="Times New Roman" w:cs="Times New Roman"/>
          <w:sz w:val="26"/>
          <w:szCs w:val="26"/>
        </w:rPr>
        <w:t>27. Затраты на приобретение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28. Затраты на приобретение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29. Затраты на приобретение мониторов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30. Затраты на приобретение системных блоков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31. Затраты на приобретение других запасных частей для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32. Затраты на приобретение магнитных и оптических носителей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36. Затраты на приобретение материальных запасов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383"/>
      <w:bookmarkEnd w:id="10"/>
      <w:r w:rsidRPr="002333B3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37. Затраты на услуги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38. Затраты на оплату услуг почтовой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39. Затраты на оплату услуг специальной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40. Затраты по договору об оказании услуг перевозки (транспортировки) грузов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41. Затраты на оплату услуг аренды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42. Затраты на оплату разовых услуг пассажирских перевозок при проведении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43. Затраты на оплату проезда работника к месту нахождения учебного заведения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45. Затраты по договору на проезд к месту командирования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проезда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46.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47. Затраты на коммунальные услуги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48. Затраты на газоснабжение и иные виды топлива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49. Затраты на электроснабжение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 xml:space="preserve">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50. Затраты на теплоснабжение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51. Затраты на горячее водоснабжение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52. Затраты на холодное водоснабжение и водоотведение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53. Затраты на оплату услуг внештатных сотрудников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>кочегарами, сезонными истопниками и др.).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54. Затраты на аренду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где: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 S     – размер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55. Затраты на аренду помещения (зала)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56. Затраты на аренду оборудования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57. Затраты на содержание и техническое обслуживание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905CAF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905CAF" w:rsidRDefault="00905CAF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905CAF" w:rsidRDefault="00905CAF" w:rsidP="002333B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905CAF" w:rsidRPr="00E266F1" w:rsidRDefault="00905CAF" w:rsidP="002333B3"/>
              </w:txbxContent>
            </v:textbox>
          </v:rect>
        </w:pict>
      </w:r>
      <w:r w:rsidR="002333B3"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58. Затраты на закупку услуг управляющей компании</w:t>
      </w:r>
      <w:proofErr w:type="gramStart"/>
      <w:r w:rsidRPr="003E1457">
        <w:rPr>
          <w:rFonts w:ascii="Times New Roman" w:hAnsi="Times New Roman" w:cs="Times New Roman"/>
          <w:sz w:val="26"/>
          <w:szCs w:val="26"/>
        </w:rPr>
        <w:t xml:space="preserve"> (</w:t>
      </w: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E14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3E1457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>,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59.</w:t>
      </w:r>
      <w:r w:rsidR="00BF2BD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пунктах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3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5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9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98"/>
      <w:bookmarkEnd w:id="11"/>
      <w:r w:rsidRPr="002333B3">
        <w:rPr>
          <w:rFonts w:ascii="Times New Roman" w:hAnsi="Times New Roman" w:cs="Times New Roman"/>
          <w:sz w:val="26"/>
          <w:szCs w:val="26"/>
        </w:rPr>
        <w:t xml:space="preserve">61.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Pr="002333B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ноября 1988 г. </w:t>
      </w:r>
      <w:r w:rsidR="00BF2BD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62. Затраты на содержание прилегающей территории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13"/>
      <w:bookmarkEnd w:id="12"/>
      <w:r w:rsidRPr="002333B3">
        <w:rPr>
          <w:rFonts w:ascii="Times New Roman" w:hAnsi="Times New Roman" w:cs="Times New Roman"/>
          <w:sz w:val="26"/>
          <w:szCs w:val="26"/>
        </w:rPr>
        <w:t>63. Затраты на оплату услуг по обслуживанию и уборке 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64. Затраты на вывоз твердых бытовых отходов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5"/>
      <w:bookmarkEnd w:id="13"/>
      <w:r w:rsidRPr="002333B3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49"/>
      <w:bookmarkEnd w:id="14"/>
      <w:r w:rsidRPr="002333B3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79.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прочих работ 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81.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83.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84. Затраты на проведение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85. Затраты на аттестацию специальных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86. Затраты на проведение диспансеризации работников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87.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89.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указанием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</w:t>
      </w:r>
      <w:r w:rsidR="00BF2BD3">
        <w:rPr>
          <w:rFonts w:ascii="Times New Roman" w:hAnsi="Times New Roman" w:cs="Times New Roman"/>
          <w:sz w:val="26"/>
          <w:szCs w:val="26"/>
        </w:rPr>
        <w:t>дерации от 19 сентября 2014 г. 2 3384-У «</w:t>
      </w:r>
      <w:r w:rsidRPr="002333B3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</w:t>
      </w:r>
      <w:r w:rsidR="00BF2BD3">
        <w:rPr>
          <w:rFonts w:ascii="Times New Roman" w:hAnsi="Times New Roman" w:cs="Times New Roman"/>
          <w:sz w:val="26"/>
          <w:szCs w:val="26"/>
        </w:rPr>
        <w:t>дерального закона «</w:t>
      </w:r>
      <w:r w:rsidRPr="002333B3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90. Затраты на оплату труда независимых экспертов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407" w:history="1">
        <w:r w:rsidRPr="002333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</w:t>
      </w:r>
      <w:r w:rsidR="00BF2BD3">
        <w:rPr>
          <w:rFonts w:ascii="Times New Roman" w:hAnsi="Times New Roman" w:cs="Times New Roman"/>
          <w:sz w:val="26"/>
          <w:szCs w:val="26"/>
        </w:rPr>
        <w:t>2 августа 2005 г. № 509 «</w:t>
      </w:r>
      <w:r w:rsidRPr="002333B3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840"/>
      <w:bookmarkEnd w:id="15"/>
      <w:r w:rsidRPr="002333B3">
        <w:rPr>
          <w:rFonts w:ascii="Times New Roman" w:hAnsi="Times New Roman" w:cs="Times New Roman"/>
          <w:sz w:val="26"/>
          <w:szCs w:val="26"/>
        </w:rPr>
        <w:t>92. Затраты на приобретение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847"/>
      <w:bookmarkEnd w:id="16"/>
      <w:r w:rsidRPr="002333B3">
        <w:rPr>
          <w:rFonts w:ascii="Times New Roman" w:hAnsi="Times New Roman" w:cs="Times New Roman"/>
          <w:sz w:val="26"/>
          <w:szCs w:val="26"/>
        </w:rPr>
        <w:t>93. Затраты на приобретение мебели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i-х предметов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94. Затраты на приобретение систем кондиционирования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обороны.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96. Затраты на приобретение бланочной продукции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97. Затраты на приобретение канцелярских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98. Затраты на приобретение хозяйственных товаров и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99. Затраты на приобретение горюче-смазочных материалов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методическим рекомендациям</w:t>
        </w:r>
      </w:hyperlink>
      <w:r w:rsidR="008A4434">
        <w:rPr>
          <w:rFonts w:ascii="Times New Roman" w:hAnsi="Times New Roman" w:cs="Times New Roman"/>
          <w:sz w:val="26"/>
          <w:szCs w:val="26"/>
        </w:rPr>
        <w:t xml:space="preserve"> «</w:t>
      </w:r>
      <w:r w:rsidRPr="002333B3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материалов на автомобильном транспорте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101. Затраты на приобретение материальных запасов для нужд гражданской обороны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103.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>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Федеральный закон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)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 xml:space="preserve">№ 44-ФЗ </w:t>
      </w:r>
      <w:r w:rsidRPr="002333B3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A6367" w:rsidRPr="002333B3" w:rsidSect="002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67"/>
    <w:rsid w:val="000264F1"/>
    <w:rsid w:val="00054F05"/>
    <w:rsid w:val="00077789"/>
    <w:rsid w:val="00135C53"/>
    <w:rsid w:val="001D234F"/>
    <w:rsid w:val="002333B3"/>
    <w:rsid w:val="0027430D"/>
    <w:rsid w:val="002D2449"/>
    <w:rsid w:val="00343C9D"/>
    <w:rsid w:val="003B02D8"/>
    <w:rsid w:val="003D7BA9"/>
    <w:rsid w:val="003E1457"/>
    <w:rsid w:val="00414EFF"/>
    <w:rsid w:val="00530635"/>
    <w:rsid w:val="005331B2"/>
    <w:rsid w:val="0056100E"/>
    <w:rsid w:val="005744D5"/>
    <w:rsid w:val="005B07AD"/>
    <w:rsid w:val="005D663C"/>
    <w:rsid w:val="005F2027"/>
    <w:rsid w:val="00672FCC"/>
    <w:rsid w:val="00763B9D"/>
    <w:rsid w:val="007800BF"/>
    <w:rsid w:val="007A5704"/>
    <w:rsid w:val="008A4434"/>
    <w:rsid w:val="008A6367"/>
    <w:rsid w:val="008E3704"/>
    <w:rsid w:val="00905CAF"/>
    <w:rsid w:val="00925A59"/>
    <w:rsid w:val="009A2600"/>
    <w:rsid w:val="00AB12EB"/>
    <w:rsid w:val="00B14C3B"/>
    <w:rsid w:val="00B8190F"/>
    <w:rsid w:val="00BF2BD3"/>
    <w:rsid w:val="00D37D2C"/>
    <w:rsid w:val="00D81FEF"/>
    <w:rsid w:val="00DE3E87"/>
    <w:rsid w:val="00F618E5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image" Target="media/image4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56A7CB5579E9E7E134CC8678F16E3AC77951D0DC443C56129ABB9B4F2A5B787521EF779BDE87A8A1e7K3M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3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4A7DFFBAB599918FD5116EDB0D8165DD059464B584C7F21F961468D44C7E2AAD1F7C58F1d4u1J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6A7CB5579E9E7E134CC8678F16E3AC77950D9DA4C3956129ABB9B4F2Ae5KBM" TargetMode="External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image" Target="media/image444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4A7DFFBAB599918FD5116EDB0D8165DD069D61B884CBF21F961468D44Cd7uE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56A7CB5579E9E7E134CC8678F16E3AC77950D9D1483356129ABB9B4F2A5B787521EF779BDE87A9A1e7K3M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58" Type="http://schemas.openxmlformats.org/officeDocument/2006/relationships/image" Target="media/image44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hyperlink" Target="consultantplus://offline/ref=56A7CB5579E9E7E134CC8678F16E3AC77053D6DA4F300B1892E2974D2D54276226A67B9ADE87A9eAKDM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yperlink" Target="consultantplus://offline/ref=56A7CB5579E9E7E134CC8678F16E3AC77950D5D04A3956129ABB9B4F2A5B787521EF779BDE87AAA8e7KCM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hyperlink" Target="consultantplus://offline/ref=56A7CB5579E9E7E134CC8678F16E3AC77950D9D1483356129ABB9B4F2A5B787521EF779BDE87AAA9e7K1M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1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fontTable" Target="fontTable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56A7CB5579E9E7E134CC8678F16E3AC77957D7D0493356129ABB9B4F2Ae5KBM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56A7CB5579E9E7E134CC8678F16E3AC77950D9D1483356129ABB9B4F2A5B787521EF779BDE87A9A1e7K3M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471" Type="http://schemas.openxmlformats.org/officeDocument/2006/relationships/theme" Target="theme/theme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hyperlink" Target="consultantplus://offline/ref=56A7CB5579E9E7E134CC8678F16E3AC77950D9D1483356129ABB9B4F2A5B787521EF779BDE87A9A1e7K3M" TargetMode="External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56A7CB5579E9E7E134CC8678F16E3AC77950D9D1483356129ABB9B4F2A5B787521EF779BDE87AAA9e7K1M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56A7CB5579E9E7E134CC8678F16E3AC77950D9D1483356129ABB9B4F2A5B787521EF779BDE87AAA9e7K1M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56A7CB5579E9E7E134CC8678F16E3AC77950D3D84C3D56129ABB9B4F2A5B787521EF779BDE87A8A9e7KCM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hyperlink" Target="consultantplus://offline/ref=56A7CB5579E9E7E134CC8678F16E3AC77950D9D1483356129ABB9B4F2A5B787521EF779BDE87A9A1e7K3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56A7CB5579E9E7E134CC8678F16E3AC77950D9D1483356129ABB9B4F2A5B787521EF779BDE87AAA9e7K1M" TargetMode="External"/><Relationship Id="rId464" Type="http://schemas.openxmlformats.org/officeDocument/2006/relationships/hyperlink" Target="consultantplus://offline/ref=56A7CB5579E9E7E134CC8678F16E3AC77950D5D04A3956129ABB9B4F2A5B787521EF779BDE87AAA8e7KCM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image" Target="media/image442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4449-672C-4735-8F40-8BD52542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34</Pages>
  <Words>8572</Words>
  <Characters>48866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20</cp:revision>
  <dcterms:created xsi:type="dcterms:W3CDTF">2016-08-02T09:46:00Z</dcterms:created>
  <dcterms:modified xsi:type="dcterms:W3CDTF">2018-04-02T12:49:00Z</dcterms:modified>
</cp:coreProperties>
</file>