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B0" w:rsidRDefault="00DD67B0">
      <w:pPr>
        <w:pStyle w:val="a3"/>
        <w:spacing w:after="0"/>
        <w:ind w:left="0" w:right="0" w:firstLine="567"/>
        <w:jc w:val="both"/>
      </w:pPr>
    </w:p>
    <w:p w:rsidR="00DD67B0" w:rsidRDefault="00DA09DE">
      <w:pPr>
        <w:pStyle w:val="a3"/>
        <w:spacing w:after="0"/>
        <w:ind w:left="0" w:right="0" w:firstLine="567"/>
        <w:jc w:val="center"/>
      </w:pPr>
      <w:r>
        <w:t> </w:t>
      </w:r>
      <w:r>
        <w:t xml:space="preserve">СОВЕТ ДЕПУТАТОВ  СЕЛЬСКОГО ПОСЕЛЕНИЯ БОРИНСКИЙ СЕЛЬСОВЕТ </w:t>
      </w:r>
      <w:r>
        <w:t>ЛИПЕЦКОГО МУНИЦИПАЛЬНОГО РАЙОНА  ЛИПЕЦКОЙ ОБЛАСТИ РОССИЙСКОЙ ФЕДЕРАЦИИ  </w:t>
      </w:r>
    </w:p>
    <w:p w:rsidR="00DD67B0" w:rsidRDefault="00DD67B0">
      <w:pPr>
        <w:pStyle w:val="a3"/>
        <w:spacing w:after="0"/>
        <w:ind w:left="0" w:right="0" w:firstLine="567"/>
        <w:jc w:val="both"/>
      </w:pPr>
    </w:p>
    <w:p w:rsidR="00DD67B0" w:rsidRDefault="00DA09DE">
      <w:pPr>
        <w:pStyle w:val="a3"/>
        <w:spacing w:after="0"/>
        <w:ind w:left="0" w:right="0" w:firstLine="567"/>
        <w:jc w:val="center"/>
      </w:pPr>
      <w:r>
        <w:t> </w:t>
      </w:r>
      <w:r>
        <w:t>Третья сессия шестого созыва    </w:t>
      </w:r>
    </w:p>
    <w:p w:rsidR="00DD67B0" w:rsidRDefault="00DD67B0">
      <w:pPr>
        <w:pStyle w:val="a3"/>
        <w:spacing w:after="0"/>
        <w:ind w:left="0" w:right="0" w:firstLine="567"/>
        <w:jc w:val="both"/>
      </w:pPr>
    </w:p>
    <w:p w:rsidR="00DD67B0" w:rsidRDefault="00DA09DE">
      <w:pPr>
        <w:pStyle w:val="a3"/>
        <w:spacing w:after="0"/>
        <w:ind w:left="0" w:right="0" w:firstLine="567"/>
        <w:jc w:val="center"/>
      </w:pPr>
      <w:r>
        <w:t> </w:t>
      </w:r>
      <w:r>
        <w:t>РЕШЕНИЕ</w:t>
      </w:r>
    </w:p>
    <w:p w:rsidR="00DD67B0" w:rsidRDefault="00DD67B0">
      <w:pPr>
        <w:pStyle w:val="a3"/>
        <w:spacing w:after="0"/>
        <w:ind w:left="0" w:right="0" w:firstLine="567"/>
        <w:jc w:val="both"/>
      </w:pPr>
    </w:p>
    <w:p w:rsidR="00DD67B0" w:rsidRDefault="00DA09DE">
      <w:pPr>
        <w:pStyle w:val="a3"/>
        <w:spacing w:after="0"/>
        <w:ind w:left="0" w:right="0" w:firstLine="567"/>
        <w:jc w:val="center"/>
      </w:pPr>
      <w:r>
        <w:t>   </w:t>
      </w:r>
      <w:r>
        <w:t>13 ноября 2020г.                                                                                    № 13    </w:t>
      </w:r>
    </w:p>
    <w:p w:rsidR="00DD67B0" w:rsidRDefault="00DD67B0">
      <w:pPr>
        <w:pStyle w:val="a3"/>
        <w:spacing w:after="0"/>
        <w:ind w:left="0" w:right="0" w:firstLine="567"/>
        <w:jc w:val="both"/>
      </w:pPr>
    </w:p>
    <w:p w:rsidR="00DD67B0" w:rsidRDefault="00DA09DE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передаче Контрольно-сч</w:t>
      </w:r>
      <w:r>
        <w:rPr>
          <w:rFonts w:ascii="Arial" w:hAnsi="Arial"/>
          <w:sz w:val="32"/>
        </w:rPr>
        <w:t xml:space="preserve">етной комиссии Липецкого муниципального района полномочий Контрольно-счетного органа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по осуществлению внешнего муниципального финансового контроля на 2021 год</w:t>
      </w:r>
    </w:p>
    <w:p w:rsidR="00DD67B0" w:rsidRDefault="00DD67B0">
      <w:pPr>
        <w:pStyle w:val="a3"/>
        <w:spacing w:after="0"/>
        <w:ind w:left="0" w:right="0" w:firstLine="567"/>
        <w:jc w:val="both"/>
      </w:pPr>
    </w:p>
    <w:p w:rsidR="00DD67B0" w:rsidRDefault="00DA09DE">
      <w:pPr>
        <w:pStyle w:val="a3"/>
        <w:spacing w:after="0"/>
        <w:ind w:left="0" w:right="0" w:firstLine="567"/>
        <w:jc w:val="both"/>
      </w:pPr>
      <w:r>
        <w:t xml:space="preserve">Руководствуясь </w:t>
      </w:r>
      <w:hyperlink r:id="rId4">
        <w:r>
          <w:rPr>
            <w:rStyle w:val="InternetLink"/>
            <w:color w:val="0000FF"/>
            <w:u w:val="none"/>
          </w:rPr>
          <w:t>Федеральными законами от 06.10.2003 года № 131-ФЗ</w:t>
        </w:r>
      </w:hyperlink>
      <w:r>
        <w:t xml:space="preserve">"Об общих принципах организации местного самоуправления в Российской Федерации", </w:t>
      </w:r>
      <w:hyperlink r:id="rId5">
        <w:r>
          <w:rPr>
            <w:rStyle w:val="InternetLink"/>
            <w:color w:val="0000FF"/>
            <w:u w:val="none"/>
          </w:rPr>
          <w:t>от 07.02.2011 года № 6-ФЗ</w:t>
        </w:r>
      </w:hyperlink>
      <w:r>
        <w:t xml:space="preserve">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6">
        <w:r>
          <w:rPr>
            <w:rStyle w:val="InternetLink"/>
            <w:color w:val="0000FF"/>
            <w:u w:val="none"/>
          </w:rPr>
          <w:t>Бюджетным кодексом Российской Федерации</w:t>
        </w:r>
      </w:hyperlink>
      <w:r>
        <w:t>, в целях обеспечения исполнения полномочий контрольно-счетного органа поселения, Совет депутатов</w:t>
      </w:r>
    </w:p>
    <w:p w:rsidR="00DD67B0" w:rsidRDefault="00DD67B0">
      <w:pPr>
        <w:pStyle w:val="a3"/>
        <w:spacing w:after="0"/>
        <w:ind w:left="0" w:right="0" w:firstLine="567"/>
        <w:jc w:val="both"/>
      </w:pPr>
    </w:p>
    <w:p w:rsidR="00DD67B0" w:rsidRDefault="00DA09DE">
      <w:pPr>
        <w:pStyle w:val="a3"/>
        <w:spacing w:after="0"/>
        <w:ind w:left="0" w:right="0"/>
        <w:jc w:val="both"/>
      </w:pPr>
      <w:r>
        <w:t>РЕШИЛ:</w:t>
      </w:r>
    </w:p>
    <w:p w:rsidR="00DD67B0" w:rsidRDefault="00DD67B0">
      <w:pPr>
        <w:pStyle w:val="a3"/>
        <w:spacing w:after="0"/>
        <w:ind w:left="0" w:right="0" w:firstLine="567"/>
        <w:jc w:val="both"/>
      </w:pPr>
    </w:p>
    <w:p w:rsidR="00DD67B0" w:rsidRDefault="00DA09DE">
      <w:pPr>
        <w:pStyle w:val="a3"/>
        <w:spacing w:after="0"/>
        <w:ind w:left="0" w:right="0" w:firstLine="567"/>
        <w:jc w:val="both"/>
      </w:pPr>
      <w:r>
        <w:t xml:space="preserve">1. Передать полномочия контрольно-счетного органа сельского поселения </w:t>
      </w:r>
      <w:proofErr w:type="spellStart"/>
      <w:r>
        <w:t>Боринский</w:t>
      </w:r>
      <w:proofErr w:type="spellEnd"/>
      <w:r>
        <w:t xml:space="preserve"> сельсовет по осуществлению внешнего муниципального финансового контроля Контрольно-счетной комиссии Липецкого муниципального района на 2021 год.</w:t>
      </w:r>
    </w:p>
    <w:p w:rsidR="00DD67B0" w:rsidRDefault="00DA09DE">
      <w:pPr>
        <w:pStyle w:val="a3"/>
        <w:spacing w:after="0"/>
        <w:ind w:left="0" w:right="0" w:firstLine="567"/>
        <w:jc w:val="both"/>
      </w:pPr>
      <w:r>
        <w:t xml:space="preserve">2. </w:t>
      </w:r>
      <w:proofErr w:type="gramStart"/>
      <w:r>
        <w:t>Заключить с Советом депутатов Липецкого муниципального района соглашение о передаче контрольно-счетному ком</w:t>
      </w:r>
      <w:r>
        <w:t xml:space="preserve">иссии Липецкого муниципального района полномочий контрольно-счетного органа сельского поселения </w:t>
      </w:r>
      <w:proofErr w:type="spellStart"/>
      <w:r>
        <w:t>Боринский</w:t>
      </w:r>
      <w:proofErr w:type="spellEnd"/>
      <w:r>
        <w:t xml:space="preserve"> сельсовет по осуществлению внешнего муниципального финансового контроля.</w:t>
      </w:r>
      <w:proofErr w:type="gramEnd"/>
    </w:p>
    <w:p w:rsidR="00DD67B0" w:rsidRDefault="00DA09DE">
      <w:pPr>
        <w:pStyle w:val="a3"/>
        <w:spacing w:after="0"/>
        <w:ind w:left="0" w:right="0" w:firstLine="567"/>
        <w:jc w:val="both"/>
      </w:pPr>
      <w:r>
        <w:t xml:space="preserve">3. Предусмотреть в бюджете сельского поселения </w:t>
      </w:r>
      <w:proofErr w:type="spellStart"/>
      <w:r>
        <w:t>Боринский</w:t>
      </w:r>
      <w:proofErr w:type="spellEnd"/>
      <w:r>
        <w:t xml:space="preserve"> сельсовет на 2021 </w:t>
      </w:r>
      <w:r>
        <w:t>год межбюджетные трансферты для финансового обеспечения расходных полномочий, передаваемых Контрольно-счетной комиссии Липецкого муниципального района в размере, определенном в соответствии с заключенным Соглашением.</w:t>
      </w:r>
    </w:p>
    <w:p w:rsidR="00DD67B0" w:rsidRDefault="00DA09DE">
      <w:pPr>
        <w:pStyle w:val="a3"/>
        <w:spacing w:after="0"/>
        <w:ind w:left="0" w:right="0" w:firstLine="567"/>
        <w:jc w:val="both"/>
      </w:pPr>
      <w:r>
        <w:t>4. Настоящее решение вступает в силу со</w:t>
      </w:r>
      <w:r>
        <w:t xml:space="preserve"> дня его обнародования.</w:t>
      </w:r>
    </w:p>
    <w:p w:rsidR="00DD67B0" w:rsidRDefault="00DD67B0">
      <w:pPr>
        <w:pStyle w:val="a3"/>
        <w:spacing w:after="0"/>
        <w:ind w:left="0" w:right="0" w:firstLine="567"/>
        <w:jc w:val="both"/>
      </w:pPr>
    </w:p>
    <w:p w:rsidR="00DD67B0" w:rsidRDefault="00DA09DE">
      <w:pPr>
        <w:pStyle w:val="a3"/>
        <w:spacing w:after="0"/>
        <w:ind w:left="0" w:right="0" w:firstLine="567"/>
        <w:jc w:val="both"/>
      </w:pPr>
      <w:r>
        <w:t>Председатель Совета депутатов                                </w:t>
      </w:r>
    </w:p>
    <w:p w:rsidR="00DD67B0" w:rsidRDefault="00DA09DE">
      <w:pPr>
        <w:pStyle w:val="a3"/>
        <w:spacing w:after="0"/>
        <w:ind w:left="0" w:right="0" w:firstLine="567"/>
        <w:jc w:val="both"/>
      </w:pPr>
      <w:r>
        <w:t xml:space="preserve">В.С. </w:t>
      </w:r>
      <w:proofErr w:type="spellStart"/>
      <w:r>
        <w:t>Бунеев</w:t>
      </w:r>
      <w:proofErr w:type="spellEnd"/>
    </w:p>
    <w:sectPr w:rsidR="00DD67B0" w:rsidSect="00DD67B0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DD67B0"/>
    <w:rsid w:val="00DA09DE"/>
    <w:rsid w:val="00DD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B0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DD67B0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DD67B0"/>
  </w:style>
  <w:style w:type="character" w:customStyle="1" w:styleId="FootnoteCharacters">
    <w:name w:val="Footnote Characters"/>
    <w:qFormat/>
    <w:rsid w:val="00DD67B0"/>
  </w:style>
  <w:style w:type="character" w:customStyle="1" w:styleId="InternetLink">
    <w:name w:val="Internet Link"/>
    <w:rsid w:val="00DD67B0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DD67B0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DD67B0"/>
    <w:rPr>
      <w:i/>
    </w:rPr>
  </w:style>
  <w:style w:type="paragraph" w:customStyle="1" w:styleId="TableContents">
    <w:name w:val="Table Contents"/>
    <w:basedOn w:val="a3"/>
    <w:qFormat/>
    <w:rsid w:val="00DD67B0"/>
  </w:style>
  <w:style w:type="paragraph" w:customStyle="1" w:styleId="Footer">
    <w:name w:val="Footer"/>
    <w:basedOn w:val="a"/>
    <w:rsid w:val="00DD67B0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DD67B0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DD67B0"/>
    <w:pPr>
      <w:suppressLineNumbers/>
    </w:pPr>
  </w:style>
  <w:style w:type="paragraph" w:customStyle="1" w:styleId="Caption">
    <w:name w:val="Caption"/>
    <w:basedOn w:val="a"/>
    <w:qFormat/>
    <w:rsid w:val="00DD67B0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DD67B0"/>
  </w:style>
  <w:style w:type="paragraph" w:styleId="a3">
    <w:name w:val="Body Text"/>
    <w:basedOn w:val="a"/>
    <w:rsid w:val="00DD67B0"/>
    <w:pPr>
      <w:spacing w:before="0" w:after="283"/>
    </w:pPr>
  </w:style>
  <w:style w:type="paragraph" w:customStyle="1" w:styleId="Heading">
    <w:name w:val="Heading"/>
    <w:basedOn w:val="a"/>
    <w:next w:val="a3"/>
    <w:qFormat/>
    <w:rsid w:val="00DD67B0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hyperlink" Target="http://dostup.scli.ru:8111/content/act/ab8cd4c4-8d82-444e-83c5-ff5157a65f85.html" TargetMode="External"/><Relationship Id="rId4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2020-11-20T10:29:00Z</dcterms:created>
  <dcterms:modified xsi:type="dcterms:W3CDTF">2020-11-20T10:29:00Z</dcterms:modified>
  <dc:language>en-US</dc:language>
</cp:coreProperties>
</file>