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42" w:rsidRPr="001D609B" w:rsidRDefault="00175923" w:rsidP="0096474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742" w:rsidRPr="009A7013" w:rsidRDefault="009A7013" w:rsidP="0096474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9A7013">
        <w:rPr>
          <w:rFonts w:ascii="Times New Roman" w:hAnsi="Times New Roman"/>
          <w:i w:val="0"/>
          <w:sz w:val="24"/>
          <w:szCs w:val="24"/>
        </w:rPr>
        <w:t>СЕЛЬСКАЯ ДУМА</w:t>
      </w:r>
    </w:p>
    <w:p w:rsidR="00964742" w:rsidRPr="009A7013" w:rsidRDefault="00964742" w:rsidP="00964742">
      <w:pPr>
        <w:jc w:val="center"/>
        <w:rPr>
          <w:b/>
        </w:rPr>
      </w:pPr>
      <w:r w:rsidRPr="009A7013">
        <w:rPr>
          <w:b/>
        </w:rPr>
        <w:t xml:space="preserve">муниципального образования </w:t>
      </w:r>
    </w:p>
    <w:p w:rsidR="00964742" w:rsidRPr="009A7013" w:rsidRDefault="00964742" w:rsidP="00964742">
      <w:pPr>
        <w:jc w:val="center"/>
        <w:rPr>
          <w:b/>
        </w:rPr>
      </w:pPr>
      <w:r w:rsidRPr="009A7013">
        <w:rPr>
          <w:b/>
        </w:rPr>
        <w:t>сельское поселение деревня Чубарово</w:t>
      </w:r>
    </w:p>
    <w:p w:rsidR="00964742" w:rsidRPr="009A7013" w:rsidRDefault="00964742" w:rsidP="00964742">
      <w:pPr>
        <w:pStyle w:val="1"/>
        <w:rPr>
          <w:szCs w:val="24"/>
        </w:rPr>
      </w:pPr>
      <w:r w:rsidRPr="009A7013">
        <w:rPr>
          <w:szCs w:val="24"/>
        </w:rPr>
        <w:t>Калужской области</w:t>
      </w:r>
    </w:p>
    <w:p w:rsidR="00964742" w:rsidRPr="00964742" w:rsidRDefault="009A7013" w:rsidP="00964742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964742" w:rsidRPr="00964742" w:rsidRDefault="00964742" w:rsidP="00964742">
      <w:pPr>
        <w:jc w:val="center"/>
        <w:rPr>
          <w:rFonts w:ascii="Arial" w:hAnsi="Arial"/>
          <w:b/>
        </w:rPr>
      </w:pPr>
    </w:p>
    <w:p w:rsidR="00964742" w:rsidRPr="00964742" w:rsidRDefault="00964742" w:rsidP="00964742">
      <w:pPr>
        <w:pStyle w:val="1"/>
        <w:rPr>
          <w:szCs w:val="24"/>
        </w:rPr>
      </w:pPr>
      <w:r w:rsidRPr="00964742">
        <w:rPr>
          <w:szCs w:val="24"/>
        </w:rPr>
        <w:t>Р Е Ш Е Н И Е</w:t>
      </w:r>
    </w:p>
    <w:p w:rsidR="00964742" w:rsidRPr="00964742" w:rsidRDefault="00964742" w:rsidP="00964742">
      <w:pPr>
        <w:jc w:val="center"/>
      </w:pPr>
      <w:r w:rsidRPr="00964742">
        <w:t xml:space="preserve">д. Чубарово </w:t>
      </w:r>
    </w:p>
    <w:p w:rsidR="00964742" w:rsidRDefault="00964742" w:rsidP="009647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56565"/>
        </w:rPr>
      </w:pPr>
    </w:p>
    <w:p w:rsidR="00964742" w:rsidRPr="00964742" w:rsidRDefault="00964742" w:rsidP="00D101BE">
      <w:pPr>
        <w:shd w:val="clear" w:color="auto" w:fill="FFFFFF"/>
        <w:autoSpaceDE w:val="0"/>
        <w:autoSpaceDN w:val="0"/>
        <w:adjustRightInd w:val="0"/>
        <w:ind w:hanging="851"/>
        <w:rPr>
          <w:b/>
          <w:bCs/>
        </w:rPr>
      </w:pPr>
      <w:r w:rsidRPr="00964742">
        <w:rPr>
          <w:b/>
          <w:bCs/>
        </w:rPr>
        <w:t xml:space="preserve">от </w:t>
      </w:r>
      <w:r w:rsidR="004927AC">
        <w:rPr>
          <w:b/>
          <w:bCs/>
        </w:rPr>
        <w:t>2</w:t>
      </w:r>
      <w:r w:rsidR="001E11AB">
        <w:rPr>
          <w:b/>
          <w:bCs/>
        </w:rPr>
        <w:t>4</w:t>
      </w:r>
      <w:r w:rsidR="002D5EB0">
        <w:rPr>
          <w:b/>
          <w:bCs/>
        </w:rPr>
        <w:t xml:space="preserve"> июля</w:t>
      </w:r>
      <w:r w:rsidR="00637ECE">
        <w:rPr>
          <w:b/>
          <w:bCs/>
        </w:rPr>
        <w:t xml:space="preserve"> 201</w:t>
      </w:r>
      <w:r w:rsidR="001E11AB">
        <w:rPr>
          <w:b/>
          <w:bCs/>
        </w:rPr>
        <w:t>9</w:t>
      </w:r>
      <w:r w:rsidRPr="00964742">
        <w:rPr>
          <w:b/>
          <w:bCs/>
        </w:rPr>
        <w:t xml:space="preserve"> года                                                                                          </w:t>
      </w:r>
      <w:r w:rsidR="00BD5CF2">
        <w:rPr>
          <w:b/>
          <w:bCs/>
        </w:rPr>
        <w:t xml:space="preserve">           </w:t>
      </w:r>
      <w:r w:rsidR="009A7013">
        <w:rPr>
          <w:b/>
          <w:bCs/>
        </w:rPr>
        <w:t xml:space="preserve">           </w:t>
      </w:r>
      <w:r w:rsidR="00BD5CF2" w:rsidRPr="00A3622A">
        <w:rPr>
          <w:b/>
          <w:bCs/>
        </w:rPr>
        <w:t>№</w:t>
      </w:r>
      <w:r w:rsidR="00BD5CF2">
        <w:rPr>
          <w:b/>
          <w:bCs/>
        </w:rPr>
        <w:t xml:space="preserve"> </w:t>
      </w:r>
      <w:r w:rsidR="001E11AB">
        <w:rPr>
          <w:b/>
          <w:bCs/>
        </w:rPr>
        <w:t>49</w:t>
      </w:r>
      <w:r w:rsidR="009A7013">
        <w:rPr>
          <w:b/>
          <w:bCs/>
        </w:rPr>
        <w:t xml:space="preserve"> </w:t>
      </w:r>
    </w:p>
    <w:p w:rsidR="000D408E" w:rsidRDefault="00964742" w:rsidP="00D101BE">
      <w:pPr>
        <w:shd w:val="clear" w:color="auto" w:fill="FFFFFF"/>
        <w:autoSpaceDE w:val="0"/>
        <w:autoSpaceDN w:val="0"/>
        <w:adjustRightInd w:val="0"/>
        <w:ind w:hanging="851"/>
      </w:pPr>
      <w:r>
        <w:rPr>
          <w:b/>
          <w:bCs/>
          <w:color w:val="656565"/>
        </w:rPr>
        <w:t xml:space="preserve"> </w:t>
      </w:r>
    </w:p>
    <w:p w:rsidR="004B7226" w:rsidRPr="004B7226" w:rsidRDefault="00952230" w:rsidP="009A7013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bCs/>
        </w:rPr>
      </w:pPr>
      <w:r w:rsidRPr="004B7226">
        <w:rPr>
          <w:b/>
          <w:bCs/>
        </w:rPr>
        <w:t>О</w:t>
      </w:r>
      <w:r w:rsidR="00EE7488" w:rsidRPr="004B7226">
        <w:rPr>
          <w:b/>
          <w:bCs/>
        </w:rPr>
        <w:t xml:space="preserve">б утверждении </w:t>
      </w:r>
      <w:r w:rsidR="00E1068E" w:rsidRPr="004B7226">
        <w:rPr>
          <w:b/>
          <w:bCs/>
        </w:rPr>
        <w:t xml:space="preserve">заключения по </w:t>
      </w:r>
      <w:r w:rsidR="00EE7488" w:rsidRPr="004B7226">
        <w:rPr>
          <w:b/>
          <w:bCs/>
        </w:rPr>
        <w:t>результат</w:t>
      </w:r>
      <w:r w:rsidR="00E1068E" w:rsidRPr="004B7226">
        <w:rPr>
          <w:b/>
          <w:bCs/>
        </w:rPr>
        <w:t>ам</w:t>
      </w:r>
      <w:r w:rsidR="00EE7488" w:rsidRPr="004B7226">
        <w:rPr>
          <w:b/>
          <w:bCs/>
        </w:rPr>
        <w:t xml:space="preserve"> публичных слушаний по проекту изменений</w:t>
      </w:r>
    </w:p>
    <w:p w:rsidR="004B7226" w:rsidRPr="004B7226" w:rsidRDefault="00EE7488" w:rsidP="006E1C12">
      <w:pPr>
        <w:shd w:val="clear" w:color="auto" w:fill="FFFFFF"/>
        <w:autoSpaceDE w:val="0"/>
        <w:autoSpaceDN w:val="0"/>
        <w:adjustRightInd w:val="0"/>
        <w:ind w:left="-851"/>
        <w:jc w:val="center"/>
        <w:rPr>
          <w:b/>
          <w:bCs/>
        </w:rPr>
      </w:pPr>
      <w:r w:rsidRPr="004B7226">
        <w:rPr>
          <w:b/>
          <w:bCs/>
        </w:rPr>
        <w:t>в Правила землепользования и застройки МО сель</w:t>
      </w:r>
      <w:r w:rsidR="006C57AA">
        <w:rPr>
          <w:b/>
          <w:bCs/>
        </w:rPr>
        <w:t xml:space="preserve">ское поселение деревня Чубарово </w:t>
      </w:r>
      <w:r w:rsidR="006F3E2B">
        <w:rPr>
          <w:b/>
          <w:bCs/>
        </w:rPr>
        <w:t xml:space="preserve"> </w:t>
      </w:r>
    </w:p>
    <w:p w:rsidR="004B7226" w:rsidRPr="004B7226" w:rsidRDefault="004B7226" w:rsidP="004B7226">
      <w:pPr>
        <w:shd w:val="clear" w:color="auto" w:fill="FFFFFF"/>
        <w:autoSpaceDE w:val="0"/>
        <w:autoSpaceDN w:val="0"/>
        <w:adjustRightInd w:val="0"/>
        <w:ind w:left="-851"/>
        <w:rPr>
          <w:b/>
          <w:bCs/>
        </w:rPr>
      </w:pPr>
    </w:p>
    <w:p w:rsidR="00D101BE" w:rsidRDefault="006F3E2B" w:rsidP="00D101BE">
      <w:pPr>
        <w:shd w:val="clear" w:color="auto" w:fill="FFFFFF"/>
        <w:autoSpaceDE w:val="0"/>
        <w:autoSpaceDN w:val="0"/>
        <w:adjustRightInd w:val="0"/>
        <w:ind w:left="-851" w:firstLine="851"/>
        <w:jc w:val="both"/>
        <w:rPr>
          <w:b/>
          <w:bCs/>
        </w:rPr>
      </w:pPr>
      <w:r>
        <w:t xml:space="preserve">Руководствуясь Федеральным законом № 131-ФЗ «Об общих принципах организации местного самоуправления в РФ», на основании Устава МО СП д. Чубарово,                             Положением  о публичных слушаниях в МО сельское поселение деревня Чубарово,                                               </w:t>
      </w:r>
      <w:r>
        <w:rPr>
          <w:bCs/>
        </w:rPr>
        <w:t xml:space="preserve">  </w:t>
      </w:r>
      <w:r w:rsidR="00D101BE" w:rsidRPr="00D101BE">
        <w:rPr>
          <w:bCs/>
        </w:rPr>
        <w:t xml:space="preserve"> </w:t>
      </w:r>
      <w:r w:rsidR="00D101BE">
        <w:rPr>
          <w:bCs/>
        </w:rPr>
        <w:t xml:space="preserve">Сельская Дума </w:t>
      </w:r>
      <w:r w:rsidR="00D101BE" w:rsidRPr="00952230">
        <w:rPr>
          <w:b/>
          <w:bCs/>
        </w:rPr>
        <w:t>РЕШИЛА:</w:t>
      </w:r>
    </w:p>
    <w:p w:rsidR="00EE7488" w:rsidRPr="00EE7488" w:rsidRDefault="00EE7488" w:rsidP="00D101BE">
      <w:pPr>
        <w:shd w:val="clear" w:color="auto" w:fill="FFFFFF"/>
        <w:autoSpaceDE w:val="0"/>
        <w:autoSpaceDN w:val="0"/>
        <w:adjustRightInd w:val="0"/>
        <w:ind w:left="-851"/>
        <w:jc w:val="both"/>
        <w:rPr>
          <w:bCs/>
        </w:rPr>
      </w:pPr>
    </w:p>
    <w:p w:rsidR="00D101BE" w:rsidRDefault="00DA559D" w:rsidP="00DA559D">
      <w:pPr>
        <w:shd w:val="clear" w:color="auto" w:fill="FFFFFF"/>
        <w:autoSpaceDE w:val="0"/>
        <w:autoSpaceDN w:val="0"/>
        <w:adjustRightInd w:val="0"/>
        <w:ind w:left="-850" w:hanging="851"/>
        <w:jc w:val="both"/>
        <w:rPr>
          <w:bCs/>
        </w:rPr>
      </w:pPr>
      <w:r>
        <w:rPr>
          <w:bCs/>
        </w:rPr>
        <w:t xml:space="preserve">              1. </w:t>
      </w:r>
      <w:r w:rsidR="00EE7488">
        <w:rPr>
          <w:bCs/>
        </w:rPr>
        <w:t xml:space="preserve">Утвердить заключение о результатах </w:t>
      </w:r>
      <w:r w:rsidR="00D101BE">
        <w:rPr>
          <w:bCs/>
        </w:rPr>
        <w:t xml:space="preserve">прошедших </w:t>
      </w:r>
      <w:r w:rsidR="004927AC">
        <w:rPr>
          <w:bCs/>
        </w:rPr>
        <w:t>2</w:t>
      </w:r>
      <w:r w:rsidR="001E11AB">
        <w:rPr>
          <w:bCs/>
        </w:rPr>
        <w:t>4</w:t>
      </w:r>
      <w:r w:rsidR="002D5EB0">
        <w:rPr>
          <w:bCs/>
        </w:rPr>
        <w:t xml:space="preserve"> июля 201</w:t>
      </w:r>
      <w:r w:rsidR="001E11AB">
        <w:rPr>
          <w:bCs/>
        </w:rPr>
        <w:t>9</w:t>
      </w:r>
      <w:r w:rsidR="009A7013">
        <w:rPr>
          <w:bCs/>
        </w:rPr>
        <w:t xml:space="preserve"> года в 12:</w:t>
      </w:r>
      <w:r w:rsidR="00D101BE">
        <w:rPr>
          <w:bCs/>
        </w:rPr>
        <w:t xml:space="preserve">00 часов в административном здании администрации сельского поселения деревня Чубарово по </w:t>
      </w:r>
      <w:proofErr w:type="gramStart"/>
      <w:r w:rsidR="00D101BE">
        <w:rPr>
          <w:bCs/>
        </w:rPr>
        <w:t xml:space="preserve">адресу: </w:t>
      </w:r>
      <w:r w:rsidR="009A7013">
        <w:rPr>
          <w:bCs/>
        </w:rPr>
        <w:t xml:space="preserve">  </w:t>
      </w:r>
      <w:proofErr w:type="gramEnd"/>
      <w:r w:rsidR="009A7013">
        <w:rPr>
          <w:bCs/>
        </w:rPr>
        <w:t xml:space="preserve">                 </w:t>
      </w:r>
      <w:r w:rsidR="00D101BE">
        <w:rPr>
          <w:bCs/>
        </w:rPr>
        <w:t xml:space="preserve">д. Чубарово д.36, </w:t>
      </w:r>
      <w:r w:rsidR="00EE7488">
        <w:rPr>
          <w:bCs/>
        </w:rPr>
        <w:t xml:space="preserve">публичных слушаний по проекту внесения </w:t>
      </w:r>
      <w:r w:rsidR="005579FE">
        <w:rPr>
          <w:bCs/>
        </w:rPr>
        <w:t xml:space="preserve">изменений </w:t>
      </w:r>
      <w:r w:rsidR="00EE7488">
        <w:rPr>
          <w:bCs/>
        </w:rPr>
        <w:t>в</w:t>
      </w:r>
      <w:r w:rsidR="00175923">
        <w:rPr>
          <w:bCs/>
        </w:rPr>
        <w:t xml:space="preserve"> Правила землепользования и застройк</w:t>
      </w:r>
      <w:r w:rsidR="006E1C12">
        <w:rPr>
          <w:bCs/>
        </w:rPr>
        <w:t>и МО сельское поселение деревня Чубарово.</w:t>
      </w:r>
    </w:p>
    <w:p w:rsidR="00DA559D" w:rsidRPr="00D101BE" w:rsidRDefault="00DA559D" w:rsidP="00DA559D">
      <w:pPr>
        <w:shd w:val="clear" w:color="auto" w:fill="FFFFFF"/>
        <w:autoSpaceDE w:val="0"/>
        <w:autoSpaceDN w:val="0"/>
        <w:adjustRightInd w:val="0"/>
        <w:ind w:left="-850" w:hanging="1"/>
        <w:jc w:val="both"/>
      </w:pPr>
      <w:r>
        <w:rPr>
          <w:bCs/>
        </w:rPr>
        <w:t xml:space="preserve">2. Настоящее решение подлежит официальному опубликованию в </w:t>
      </w:r>
      <w:r w:rsidR="001E11AB">
        <w:rPr>
          <w:bCs/>
        </w:rPr>
        <w:t>газете «Жуковский вестник».</w:t>
      </w:r>
    </w:p>
    <w:p w:rsidR="00DA559D" w:rsidRDefault="00DA559D" w:rsidP="00DA559D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</w:t>
      </w:r>
    </w:p>
    <w:p w:rsidR="00964742" w:rsidRDefault="00BD5CF2" w:rsidP="000D408E">
      <w:pPr>
        <w:shd w:val="clear" w:color="auto" w:fill="FFFFFF"/>
        <w:autoSpaceDE w:val="0"/>
        <w:autoSpaceDN w:val="0"/>
        <w:adjustRightInd w:val="0"/>
        <w:rPr>
          <w:b/>
          <w:bCs/>
          <w:color w:val="656565"/>
        </w:rPr>
      </w:pPr>
      <w:r>
        <w:rPr>
          <w:color w:val="000000"/>
        </w:rPr>
        <w:t xml:space="preserve"> </w:t>
      </w:r>
    </w:p>
    <w:p w:rsidR="00964742" w:rsidRDefault="00964742" w:rsidP="000D408E">
      <w:pPr>
        <w:shd w:val="clear" w:color="auto" w:fill="FFFFFF"/>
        <w:autoSpaceDE w:val="0"/>
        <w:autoSpaceDN w:val="0"/>
        <w:adjustRightInd w:val="0"/>
        <w:rPr>
          <w:b/>
          <w:bCs/>
          <w:color w:val="656565"/>
        </w:rPr>
      </w:pPr>
    </w:p>
    <w:p w:rsidR="009A7013" w:rsidRPr="001E11AB" w:rsidRDefault="00964742" w:rsidP="004B7226">
      <w:pPr>
        <w:ind w:left="-851"/>
        <w:rPr>
          <w:b/>
          <w:bCs/>
        </w:rPr>
      </w:pPr>
      <w:r w:rsidRPr="001E11AB">
        <w:rPr>
          <w:b/>
          <w:bCs/>
        </w:rPr>
        <w:t xml:space="preserve">Глава </w:t>
      </w:r>
      <w:r w:rsidR="009A7013" w:rsidRPr="001E11AB">
        <w:rPr>
          <w:b/>
          <w:bCs/>
        </w:rPr>
        <w:t xml:space="preserve">МО </w:t>
      </w:r>
      <w:r w:rsidRPr="001E11AB">
        <w:rPr>
          <w:b/>
          <w:bCs/>
        </w:rPr>
        <w:t xml:space="preserve">сельского </w:t>
      </w:r>
      <w:r w:rsidR="004B7226" w:rsidRPr="001E11AB">
        <w:rPr>
          <w:b/>
          <w:bCs/>
        </w:rPr>
        <w:t xml:space="preserve">поселения </w:t>
      </w:r>
    </w:p>
    <w:p w:rsidR="00964742" w:rsidRPr="001E11AB" w:rsidRDefault="004B7226" w:rsidP="004B7226">
      <w:pPr>
        <w:ind w:left="-851"/>
        <w:rPr>
          <w:b/>
          <w:bCs/>
        </w:rPr>
      </w:pPr>
      <w:r w:rsidRPr="001E11AB">
        <w:rPr>
          <w:b/>
          <w:bCs/>
        </w:rPr>
        <w:t xml:space="preserve">деревня Чубарово                                                      </w:t>
      </w:r>
      <w:r w:rsidR="009A7013" w:rsidRPr="001E11AB">
        <w:rPr>
          <w:b/>
          <w:bCs/>
        </w:rPr>
        <w:t xml:space="preserve">                                                        </w:t>
      </w:r>
      <w:r w:rsidRPr="001E11AB">
        <w:rPr>
          <w:b/>
          <w:bCs/>
        </w:rPr>
        <w:t xml:space="preserve">   П.С. Пяткин</w:t>
      </w:r>
    </w:p>
    <w:p w:rsidR="000D408E" w:rsidRPr="001E11AB" w:rsidRDefault="000D408E" w:rsidP="004B7226">
      <w:pPr>
        <w:ind w:left="-851"/>
        <w:rPr>
          <w:b/>
          <w:bCs/>
        </w:rPr>
      </w:pPr>
    </w:p>
    <w:p w:rsidR="000D408E" w:rsidRDefault="000D408E" w:rsidP="000D408E">
      <w:pPr>
        <w:rPr>
          <w:b/>
          <w:bCs/>
          <w:color w:val="656565"/>
        </w:rPr>
      </w:pPr>
    </w:p>
    <w:p w:rsidR="00175923" w:rsidRDefault="00175923" w:rsidP="000D408E">
      <w:pPr>
        <w:rPr>
          <w:b/>
          <w:bCs/>
          <w:color w:val="656565"/>
        </w:rPr>
      </w:pPr>
    </w:p>
    <w:p w:rsidR="004D09AD" w:rsidRDefault="004D09AD" w:rsidP="000D408E">
      <w:pPr>
        <w:rPr>
          <w:b/>
          <w:bCs/>
          <w:color w:val="656565"/>
        </w:rPr>
      </w:pPr>
    </w:p>
    <w:p w:rsidR="00DF3552" w:rsidRDefault="00DF3552" w:rsidP="000D408E">
      <w:pPr>
        <w:rPr>
          <w:b/>
          <w:bCs/>
          <w:color w:val="656565"/>
        </w:rPr>
      </w:pPr>
    </w:p>
    <w:p w:rsidR="00DF3552" w:rsidRDefault="00DF3552" w:rsidP="000D408E">
      <w:pPr>
        <w:rPr>
          <w:b/>
          <w:bCs/>
          <w:color w:val="656565"/>
        </w:rPr>
      </w:pPr>
    </w:p>
    <w:p w:rsidR="00DF3552" w:rsidRDefault="00DF3552" w:rsidP="000D408E">
      <w:pPr>
        <w:rPr>
          <w:b/>
          <w:bCs/>
          <w:color w:val="656565"/>
        </w:rPr>
      </w:pPr>
    </w:p>
    <w:p w:rsidR="00DF3552" w:rsidRDefault="00DF3552" w:rsidP="000D408E">
      <w:pPr>
        <w:rPr>
          <w:b/>
          <w:bCs/>
          <w:color w:val="656565"/>
        </w:rPr>
      </w:pPr>
    </w:p>
    <w:p w:rsidR="00DF3552" w:rsidRDefault="00DF3552" w:rsidP="000D408E">
      <w:pPr>
        <w:rPr>
          <w:b/>
          <w:bCs/>
          <w:color w:val="656565"/>
        </w:rPr>
      </w:pPr>
    </w:p>
    <w:p w:rsidR="006F3E2B" w:rsidRDefault="006F3E2B" w:rsidP="000D408E">
      <w:pPr>
        <w:rPr>
          <w:b/>
          <w:bCs/>
          <w:color w:val="656565"/>
        </w:rPr>
      </w:pPr>
    </w:p>
    <w:p w:rsidR="006F3E2B" w:rsidRDefault="006F3E2B" w:rsidP="000D408E">
      <w:pPr>
        <w:rPr>
          <w:b/>
          <w:bCs/>
          <w:color w:val="656565"/>
        </w:rPr>
      </w:pPr>
    </w:p>
    <w:p w:rsidR="006F3E2B" w:rsidRDefault="006F3E2B" w:rsidP="000D408E">
      <w:pPr>
        <w:rPr>
          <w:b/>
          <w:bCs/>
          <w:color w:val="656565"/>
        </w:rPr>
      </w:pPr>
    </w:p>
    <w:p w:rsidR="00DF3552" w:rsidRDefault="00DF3552" w:rsidP="000D408E">
      <w:pPr>
        <w:rPr>
          <w:b/>
          <w:bCs/>
          <w:color w:val="656565"/>
        </w:rPr>
      </w:pPr>
    </w:p>
    <w:p w:rsidR="00DF3552" w:rsidRDefault="00DF3552" w:rsidP="000D408E">
      <w:pPr>
        <w:rPr>
          <w:b/>
          <w:bCs/>
          <w:color w:val="656565"/>
        </w:rPr>
      </w:pPr>
    </w:p>
    <w:p w:rsidR="006F3E2B" w:rsidRDefault="006F3E2B" w:rsidP="000D408E">
      <w:pPr>
        <w:rPr>
          <w:b/>
          <w:bCs/>
          <w:color w:val="656565"/>
        </w:rPr>
      </w:pPr>
    </w:p>
    <w:p w:rsidR="004927AC" w:rsidRDefault="004927AC" w:rsidP="000D408E">
      <w:pPr>
        <w:rPr>
          <w:b/>
          <w:bCs/>
          <w:color w:val="656565"/>
        </w:rPr>
      </w:pPr>
    </w:p>
    <w:p w:rsidR="001E11AB" w:rsidRDefault="001E11AB" w:rsidP="000D408E">
      <w:pPr>
        <w:rPr>
          <w:b/>
          <w:bCs/>
          <w:color w:val="656565"/>
        </w:rPr>
      </w:pPr>
    </w:p>
    <w:p w:rsidR="001E11AB" w:rsidRDefault="001E11AB" w:rsidP="000D408E">
      <w:pPr>
        <w:rPr>
          <w:b/>
          <w:bCs/>
          <w:color w:val="656565"/>
        </w:rPr>
      </w:pPr>
    </w:p>
    <w:p w:rsidR="0084509C" w:rsidRDefault="0084509C" w:rsidP="000D408E">
      <w:pPr>
        <w:rPr>
          <w:b/>
          <w:bCs/>
          <w:color w:val="656565"/>
        </w:rPr>
      </w:pPr>
    </w:p>
    <w:p w:rsidR="004927AC" w:rsidRDefault="004927AC" w:rsidP="000D408E">
      <w:pPr>
        <w:rPr>
          <w:b/>
          <w:bCs/>
          <w:color w:val="656565"/>
        </w:rPr>
      </w:pPr>
    </w:p>
    <w:p w:rsidR="004927AC" w:rsidRDefault="004927AC" w:rsidP="000D408E">
      <w:pPr>
        <w:rPr>
          <w:b/>
          <w:bCs/>
          <w:color w:val="656565"/>
        </w:rPr>
      </w:pPr>
    </w:p>
    <w:p w:rsidR="006F3E2B" w:rsidRPr="00510B6B" w:rsidRDefault="006F3E2B" w:rsidP="006F3E2B">
      <w:pPr>
        <w:jc w:val="right"/>
      </w:pPr>
      <w:bookmarkStart w:id="0" w:name="_GoBack"/>
      <w:r>
        <w:lastRenderedPageBreak/>
        <w:t xml:space="preserve"> </w:t>
      </w:r>
      <w:r w:rsidRPr="00510B6B">
        <w:t xml:space="preserve">Приложение № 1 к решению Сельской Думы </w:t>
      </w:r>
      <w:r w:rsidRPr="00A3622A">
        <w:t>№</w:t>
      </w:r>
      <w:r w:rsidR="001E11AB">
        <w:t xml:space="preserve"> 49</w:t>
      </w:r>
      <w:r>
        <w:t xml:space="preserve"> от </w:t>
      </w:r>
      <w:r w:rsidR="001E11AB">
        <w:t>24.07.2019</w:t>
      </w:r>
      <w:r w:rsidRPr="00510B6B">
        <w:t xml:space="preserve"> года</w:t>
      </w:r>
    </w:p>
    <w:p w:rsidR="006F3E2B" w:rsidRPr="00510B6B" w:rsidRDefault="006F3E2B" w:rsidP="006F3E2B">
      <w:pPr>
        <w:ind w:firstLine="708"/>
        <w:jc w:val="right"/>
      </w:pPr>
    </w:p>
    <w:p w:rsidR="006F3E2B" w:rsidRPr="00510B6B" w:rsidRDefault="006F3E2B" w:rsidP="006F3E2B">
      <w:pPr>
        <w:jc w:val="center"/>
        <w:rPr>
          <w:b/>
        </w:rPr>
      </w:pPr>
      <w:r w:rsidRPr="00510B6B">
        <w:rPr>
          <w:b/>
        </w:rPr>
        <w:t xml:space="preserve">Заключение </w:t>
      </w:r>
    </w:p>
    <w:p w:rsidR="006F3E2B" w:rsidRPr="00510B6B" w:rsidRDefault="006F3E2B" w:rsidP="006F3E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10B6B">
        <w:rPr>
          <w:b/>
        </w:rPr>
        <w:t>о результатах публичных слушаний по проекту</w:t>
      </w:r>
      <w:r w:rsidRPr="00510B6B">
        <w:rPr>
          <w:b/>
          <w:bCs/>
        </w:rPr>
        <w:t xml:space="preserve"> изменений</w:t>
      </w:r>
    </w:p>
    <w:p w:rsidR="006F3E2B" w:rsidRPr="00510B6B" w:rsidRDefault="006F3E2B" w:rsidP="006F3E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510B6B">
        <w:rPr>
          <w:b/>
          <w:bCs/>
        </w:rPr>
        <w:t xml:space="preserve">в Правила землепользования и застройки МО сельское поселение деревня Чубарово </w:t>
      </w:r>
    </w:p>
    <w:p w:rsidR="006F3E2B" w:rsidRPr="00510B6B" w:rsidRDefault="006F3E2B" w:rsidP="006F3E2B">
      <w:pPr>
        <w:jc w:val="center"/>
      </w:pPr>
      <w:r w:rsidRPr="00510B6B">
        <w:rPr>
          <w:b/>
        </w:rPr>
        <w:t xml:space="preserve">  </w:t>
      </w:r>
    </w:p>
    <w:p w:rsidR="006F3E2B" w:rsidRPr="004E6361" w:rsidRDefault="006F3E2B" w:rsidP="006F3E2B">
      <w:pPr>
        <w:jc w:val="both"/>
      </w:pPr>
      <w:r w:rsidRPr="004E6361">
        <w:t xml:space="preserve">Дата и время проведения: </w:t>
      </w:r>
      <w:r w:rsidR="004927AC">
        <w:t>2</w:t>
      </w:r>
      <w:r w:rsidR="001E11AB">
        <w:t>4</w:t>
      </w:r>
      <w:r w:rsidR="002D5EB0">
        <w:t xml:space="preserve"> июля 201</w:t>
      </w:r>
      <w:r w:rsidR="001E11AB">
        <w:t>9</w:t>
      </w:r>
      <w:r w:rsidRPr="004E6361">
        <w:t xml:space="preserve"> года в 12:00 часов</w:t>
      </w:r>
    </w:p>
    <w:p w:rsidR="006F3E2B" w:rsidRPr="004E6361" w:rsidRDefault="006F3E2B" w:rsidP="006F3E2B">
      <w:pPr>
        <w:jc w:val="both"/>
      </w:pPr>
      <w:r w:rsidRPr="004E6361">
        <w:t>Место проведения: Калужская область, Жуковский район, д. Чубарово д.36.</w:t>
      </w:r>
    </w:p>
    <w:p w:rsidR="006F3E2B" w:rsidRPr="004E6361" w:rsidRDefault="006F3E2B" w:rsidP="006F3E2B">
      <w:pPr>
        <w:jc w:val="both"/>
      </w:pPr>
      <w:r w:rsidRPr="004E6361">
        <w:t xml:space="preserve">Количество присутствующих: </w:t>
      </w:r>
      <w:r w:rsidRPr="001808C0">
        <w:t>9 (девять)</w:t>
      </w:r>
      <w:r w:rsidRPr="004E6361">
        <w:t xml:space="preserve"> человек.</w:t>
      </w:r>
    </w:p>
    <w:p w:rsidR="006F3E2B" w:rsidRPr="004E6361" w:rsidRDefault="006F3E2B" w:rsidP="006F3E2B">
      <w:pPr>
        <w:jc w:val="both"/>
      </w:pPr>
      <w:r w:rsidRPr="004E6361">
        <w:t>Поступило предложений о внесении изменений и дополнений в проект: не поступало.</w:t>
      </w:r>
    </w:p>
    <w:p w:rsidR="006F3E2B" w:rsidRPr="004E6361" w:rsidRDefault="006F3E2B" w:rsidP="006F3E2B">
      <w:pPr>
        <w:jc w:val="both"/>
      </w:pPr>
    </w:p>
    <w:p w:rsidR="006F3E2B" w:rsidRPr="004E6361" w:rsidRDefault="006F3E2B" w:rsidP="006F3E2B">
      <w:pPr>
        <w:jc w:val="both"/>
      </w:pPr>
      <w:r w:rsidRPr="004E6361">
        <w:t>Итоги голосования:</w:t>
      </w:r>
    </w:p>
    <w:p w:rsidR="006F3E2B" w:rsidRPr="004E6361" w:rsidRDefault="006F3E2B" w:rsidP="006F3E2B">
      <w:pPr>
        <w:jc w:val="both"/>
      </w:pPr>
      <w:r w:rsidRPr="001808C0">
        <w:t>За: 9 (девять) человек.</w:t>
      </w:r>
    </w:p>
    <w:p w:rsidR="006F3E2B" w:rsidRPr="004E6361" w:rsidRDefault="006F3E2B" w:rsidP="006F3E2B">
      <w:pPr>
        <w:jc w:val="both"/>
      </w:pPr>
      <w:r w:rsidRPr="004E6361">
        <w:t>Против- нет.</w:t>
      </w:r>
    </w:p>
    <w:p w:rsidR="006F3E2B" w:rsidRPr="004E6361" w:rsidRDefault="006F3E2B" w:rsidP="006F3E2B">
      <w:pPr>
        <w:jc w:val="both"/>
      </w:pPr>
      <w:r w:rsidRPr="004E6361">
        <w:t>Воздержались- нет.</w:t>
      </w:r>
    </w:p>
    <w:p w:rsidR="006F3E2B" w:rsidRPr="004E6361" w:rsidRDefault="006F3E2B" w:rsidP="006F3E2B">
      <w:pPr>
        <w:jc w:val="both"/>
      </w:pPr>
    </w:p>
    <w:p w:rsidR="006F3E2B" w:rsidRPr="004927AC" w:rsidRDefault="006F3E2B" w:rsidP="006F3E2B">
      <w:pPr>
        <w:jc w:val="both"/>
        <w:rPr>
          <w:b/>
        </w:rPr>
      </w:pPr>
      <w:r w:rsidRPr="004927AC">
        <w:rPr>
          <w:b/>
        </w:rPr>
        <w:t>Принятое решение:</w:t>
      </w:r>
    </w:p>
    <w:p w:rsidR="002D5EB0" w:rsidRPr="0084509C" w:rsidRDefault="001E11AB" w:rsidP="001E11A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4509C">
        <w:rPr>
          <w:rFonts w:ascii="Times New Roman" w:hAnsi="Times New Roman"/>
          <w:sz w:val="24"/>
          <w:szCs w:val="24"/>
          <w:u w:val="single"/>
        </w:rPr>
        <w:t>1. Часть 2</w:t>
      </w:r>
      <w:r w:rsidR="002D5EB0" w:rsidRPr="0084509C">
        <w:rPr>
          <w:rFonts w:ascii="Times New Roman" w:hAnsi="Times New Roman"/>
          <w:sz w:val="24"/>
          <w:szCs w:val="24"/>
          <w:u w:val="single"/>
        </w:rPr>
        <w:t xml:space="preserve"> стать</w:t>
      </w:r>
      <w:r w:rsidRPr="0084509C">
        <w:rPr>
          <w:rFonts w:ascii="Times New Roman" w:hAnsi="Times New Roman"/>
          <w:sz w:val="24"/>
          <w:szCs w:val="24"/>
          <w:u w:val="single"/>
        </w:rPr>
        <w:t>и 14</w:t>
      </w:r>
      <w:r w:rsidR="0084509C" w:rsidRPr="0084509C">
        <w:rPr>
          <w:rFonts w:ascii="Times New Roman" w:hAnsi="Times New Roman"/>
          <w:sz w:val="24"/>
          <w:szCs w:val="24"/>
          <w:u w:val="single"/>
        </w:rPr>
        <w:t xml:space="preserve"> Правил землепользования и застройки МО СП д. </w:t>
      </w:r>
      <w:proofErr w:type="spellStart"/>
      <w:r w:rsidR="0084509C" w:rsidRPr="0084509C">
        <w:rPr>
          <w:rFonts w:ascii="Times New Roman" w:hAnsi="Times New Roman"/>
          <w:sz w:val="24"/>
          <w:szCs w:val="24"/>
          <w:u w:val="single"/>
        </w:rPr>
        <w:t>Чубарово</w:t>
      </w:r>
      <w:proofErr w:type="spellEnd"/>
      <w:r w:rsidR="0084509C" w:rsidRPr="008450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5EB0" w:rsidRPr="0084509C">
        <w:rPr>
          <w:rFonts w:ascii="Times New Roman" w:hAnsi="Times New Roman"/>
          <w:sz w:val="24"/>
          <w:szCs w:val="24"/>
          <w:u w:val="single"/>
        </w:rPr>
        <w:t>изложить</w:t>
      </w:r>
      <w:r w:rsidRPr="008450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5EB0" w:rsidRPr="0084509C">
        <w:rPr>
          <w:rFonts w:ascii="Times New Roman" w:hAnsi="Times New Roman"/>
          <w:sz w:val="24"/>
          <w:szCs w:val="24"/>
          <w:u w:val="single"/>
        </w:rPr>
        <w:t>в следующей редакции:</w:t>
      </w:r>
    </w:p>
    <w:p w:rsidR="001E11AB" w:rsidRPr="0084509C" w:rsidRDefault="0084509C" w:rsidP="001E11AB">
      <w:pPr>
        <w:ind w:firstLine="567"/>
        <w:jc w:val="both"/>
      </w:pPr>
      <w:r w:rsidRPr="0084509C">
        <w:t>«</w:t>
      </w:r>
      <w:r w:rsidR="001E11AB" w:rsidRPr="0084509C">
        <w:t>2</w:t>
      </w:r>
      <w:r w:rsidRPr="0084509C">
        <w:t>»</w:t>
      </w:r>
      <w:r w:rsidR="001E11AB" w:rsidRPr="0084509C">
        <w:t>. Основаниями для рассмотрения вопроса о внесении изменений в Правила являются:</w:t>
      </w:r>
    </w:p>
    <w:p w:rsidR="001E11AB" w:rsidRPr="0084509C" w:rsidRDefault="001E11AB" w:rsidP="001E11AB">
      <w:pPr>
        <w:ind w:firstLine="567"/>
        <w:jc w:val="both"/>
      </w:pPr>
      <w:r w:rsidRPr="0084509C"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1E11AB" w:rsidRPr="0084509C" w:rsidRDefault="001E11AB" w:rsidP="001E11AB">
      <w:pPr>
        <w:ind w:firstLine="567"/>
        <w:jc w:val="both"/>
      </w:pPr>
      <w:r w:rsidRPr="0084509C">
        <w:t xml:space="preserve">1.1.) поступление от уполномоченного </w:t>
      </w:r>
      <w:proofErr w:type="gramStart"/>
      <w:r w:rsidRPr="0084509C">
        <w:t>Правительством  Российской</w:t>
      </w:r>
      <w:proofErr w:type="gramEnd"/>
      <w:r w:rsidRPr="0084509C">
        <w:t xml:space="preserve">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84509C">
        <w:t>приаэродромной</w:t>
      </w:r>
      <w:proofErr w:type="spellEnd"/>
      <w:r w:rsidRPr="0084509C"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1E11AB" w:rsidRPr="0084509C" w:rsidRDefault="001E11AB" w:rsidP="001E11AB">
      <w:pPr>
        <w:ind w:firstLine="567"/>
        <w:jc w:val="both"/>
      </w:pPr>
      <w:r w:rsidRPr="0084509C">
        <w:t>2) поступление предложений об изменении границ территориальных зон, изменении градостроительных регламентов;</w:t>
      </w:r>
    </w:p>
    <w:p w:rsidR="001E11AB" w:rsidRPr="0084509C" w:rsidRDefault="001E11AB" w:rsidP="001E11AB">
      <w:pPr>
        <w:ind w:firstLine="567"/>
        <w:jc w:val="both"/>
      </w:pPr>
      <w:r w:rsidRPr="0084509C">
        <w:t xml:space="preserve">3) несоответствие сведений о местоположении границ зон с особыми условиями использования </w:t>
      </w:r>
      <w:proofErr w:type="gramStart"/>
      <w:r w:rsidRPr="0084509C">
        <w:t>территорий,  территорий</w:t>
      </w:r>
      <w:proofErr w:type="gramEnd"/>
      <w:r w:rsidRPr="0084509C">
        <w:t xml:space="preserve">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описания местоположения границ указанных зон, территорий;</w:t>
      </w:r>
    </w:p>
    <w:p w:rsidR="001E11AB" w:rsidRPr="0084509C" w:rsidRDefault="001E11AB" w:rsidP="001E11AB">
      <w:pPr>
        <w:ind w:firstLine="567"/>
        <w:jc w:val="both"/>
      </w:pPr>
      <w:r w:rsidRPr="0084509C">
        <w:t xml:space="preserve">4) несоответствие установленных градостроительным </w:t>
      </w:r>
      <w:proofErr w:type="gramStart"/>
      <w:r w:rsidRPr="0084509C">
        <w:t>регламентом  ограничений</w:t>
      </w:r>
      <w:proofErr w:type="gramEnd"/>
      <w:r w:rsidRPr="0084509C">
        <w:t xml:space="preserve">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1E11AB" w:rsidRPr="0084509C" w:rsidRDefault="001E11AB" w:rsidP="001E11AB">
      <w:pPr>
        <w:ind w:firstLine="567"/>
        <w:jc w:val="both"/>
      </w:pPr>
      <w:r w:rsidRPr="0084509C"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1E11AB" w:rsidRPr="0084509C" w:rsidRDefault="001E11AB" w:rsidP="001E11AB">
      <w:pPr>
        <w:pStyle w:val="a5"/>
        <w:tabs>
          <w:tab w:val="decimal" w:pos="0"/>
        </w:tabs>
        <w:jc w:val="both"/>
        <w:rPr>
          <w:sz w:val="24"/>
          <w:szCs w:val="24"/>
        </w:rPr>
      </w:pPr>
    </w:p>
    <w:p w:rsidR="0084509C" w:rsidRPr="0084509C" w:rsidRDefault="0084509C" w:rsidP="0084509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84509C">
        <w:rPr>
          <w:rFonts w:ascii="Times New Roman" w:hAnsi="Times New Roman"/>
          <w:sz w:val="24"/>
          <w:szCs w:val="24"/>
          <w:u w:val="single"/>
        </w:rPr>
        <w:t xml:space="preserve">2. Часть 2 статьи 16 Правил землепользования и застройки МО СП д. </w:t>
      </w:r>
      <w:proofErr w:type="spellStart"/>
      <w:r w:rsidRPr="0084509C">
        <w:rPr>
          <w:rFonts w:ascii="Times New Roman" w:hAnsi="Times New Roman"/>
          <w:sz w:val="24"/>
          <w:szCs w:val="24"/>
          <w:u w:val="single"/>
        </w:rPr>
        <w:t>Чубарово</w:t>
      </w:r>
      <w:proofErr w:type="spellEnd"/>
      <w:r w:rsidRPr="0084509C">
        <w:rPr>
          <w:rFonts w:ascii="Times New Roman" w:hAnsi="Times New Roman"/>
          <w:sz w:val="24"/>
          <w:szCs w:val="24"/>
          <w:u w:val="single"/>
        </w:rPr>
        <w:t xml:space="preserve"> изложить в следующей редакции:</w:t>
      </w:r>
    </w:p>
    <w:p w:rsidR="0084509C" w:rsidRDefault="0084509C" w:rsidP="0084509C">
      <w:pPr>
        <w:pStyle w:val="a5"/>
        <w:tabs>
          <w:tab w:val="decimal" w:pos="0"/>
        </w:tabs>
        <w:spacing w:after="0"/>
        <w:jc w:val="both"/>
        <w:rPr>
          <w:sz w:val="24"/>
          <w:szCs w:val="24"/>
        </w:rPr>
      </w:pPr>
      <w:r w:rsidRPr="008450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84509C">
        <w:rPr>
          <w:sz w:val="24"/>
          <w:szCs w:val="24"/>
        </w:rPr>
        <w:t>«</w:t>
      </w:r>
      <w:r w:rsidR="001E11AB" w:rsidRPr="0084509C">
        <w:rPr>
          <w:sz w:val="24"/>
          <w:szCs w:val="24"/>
        </w:rPr>
        <w:t>2</w:t>
      </w:r>
      <w:r w:rsidRPr="0084509C">
        <w:rPr>
          <w:sz w:val="24"/>
          <w:szCs w:val="24"/>
        </w:rPr>
        <w:t>»</w:t>
      </w:r>
      <w:r w:rsidR="001E11AB" w:rsidRPr="0084509C">
        <w:rPr>
          <w:sz w:val="24"/>
          <w:szCs w:val="24"/>
        </w:rPr>
        <w:t>. Выдача разрешения на строительство не требуется в случаях:</w:t>
      </w:r>
    </w:p>
    <w:p w:rsidR="001E11AB" w:rsidRPr="0084509C" w:rsidRDefault="0084509C" w:rsidP="0084509C">
      <w:pPr>
        <w:pStyle w:val="a5"/>
        <w:tabs>
          <w:tab w:val="decimal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E11AB" w:rsidRPr="0084509C">
        <w:rPr>
          <w:sz w:val="24"/>
          <w:szCs w:val="24"/>
        </w:rPr>
        <w:t xml:space="preserve"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 или строительства, реконструкции на садовом земельном участке жилого дома, садового дома, </w:t>
      </w:r>
      <w:r w:rsidR="001E11AB" w:rsidRPr="0084509C">
        <w:rPr>
          <w:sz w:val="24"/>
          <w:szCs w:val="24"/>
        </w:rPr>
        <w:lastRenderedPageBreak/>
        <w:t>хозяйственных построек, определенных в соответствии с законодательством в сфере садоводства и огородничества.</w:t>
      </w:r>
    </w:p>
    <w:p w:rsidR="001E11AB" w:rsidRPr="0084509C" w:rsidRDefault="001E11AB" w:rsidP="001E11AB">
      <w:pPr>
        <w:ind w:firstLine="567"/>
        <w:jc w:val="both"/>
      </w:pPr>
      <w:r w:rsidRPr="0084509C">
        <w:t xml:space="preserve">1.1.) строительства, реконструкции объектов индивидуального жилищного строительства; </w:t>
      </w:r>
    </w:p>
    <w:p w:rsidR="001E11AB" w:rsidRPr="0084509C" w:rsidRDefault="001E11AB" w:rsidP="001E11AB">
      <w:pPr>
        <w:ind w:firstLine="567"/>
        <w:jc w:val="both"/>
      </w:pPr>
      <w:r w:rsidRPr="0084509C">
        <w:t>2.2.) строительства, реконструкции объектов, не являющихся объектами капитального строительства;</w:t>
      </w:r>
    </w:p>
    <w:p w:rsidR="001E11AB" w:rsidRPr="0084509C" w:rsidRDefault="001E11AB" w:rsidP="001E11AB">
      <w:pPr>
        <w:ind w:firstLine="567"/>
        <w:jc w:val="both"/>
      </w:pPr>
      <w:r w:rsidRPr="0084509C">
        <w:t>3) строительства на земельном участке строений и сооружений вспомогательного использования;</w:t>
      </w:r>
    </w:p>
    <w:p w:rsidR="001E11AB" w:rsidRPr="0084509C" w:rsidRDefault="001E11AB" w:rsidP="001E11AB">
      <w:pPr>
        <w:ind w:firstLine="567"/>
        <w:jc w:val="both"/>
      </w:pPr>
      <w:r w:rsidRPr="0084509C"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безопасности, не нарушают права третьих лиц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1E11AB" w:rsidRPr="0084509C" w:rsidRDefault="001E11AB" w:rsidP="001E11AB">
      <w:pPr>
        <w:ind w:firstLine="567"/>
        <w:jc w:val="both"/>
      </w:pPr>
      <w:r w:rsidRPr="0084509C">
        <w:t>4.1)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1E11AB" w:rsidRPr="0084509C" w:rsidRDefault="001E11AB" w:rsidP="001E11AB">
      <w:pPr>
        <w:ind w:firstLine="567"/>
        <w:jc w:val="both"/>
      </w:pPr>
      <w:r w:rsidRPr="0084509C">
        <w:t>4.2) строительства, реконструкции посольств, консульств и представительств Российской Федерации за рубежом;</w:t>
      </w:r>
    </w:p>
    <w:p w:rsidR="001E11AB" w:rsidRPr="0084509C" w:rsidRDefault="001E11AB" w:rsidP="001E11AB">
      <w:pPr>
        <w:ind w:firstLine="567"/>
        <w:jc w:val="both"/>
      </w:pPr>
      <w:r w:rsidRPr="0084509C">
        <w:t xml:space="preserve">4.3.)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84509C">
        <w:t>мегапаскаля</w:t>
      </w:r>
      <w:proofErr w:type="spellEnd"/>
      <w:r w:rsidRPr="0084509C">
        <w:t xml:space="preserve"> включительно. </w:t>
      </w:r>
    </w:p>
    <w:p w:rsidR="001E11AB" w:rsidRPr="0084509C" w:rsidRDefault="001E11AB" w:rsidP="001E11AB">
      <w:pPr>
        <w:ind w:firstLine="567"/>
        <w:jc w:val="both"/>
      </w:pPr>
      <w:r w:rsidRPr="0084509C">
        <w:t>5) капитального ремонта объектов капитального строительства;</w:t>
      </w:r>
    </w:p>
    <w:p w:rsidR="001E11AB" w:rsidRPr="0084509C" w:rsidRDefault="001E11AB" w:rsidP="001E11AB">
      <w:pPr>
        <w:ind w:firstLine="567"/>
        <w:jc w:val="both"/>
      </w:pPr>
      <w:r w:rsidRPr="0084509C">
        <w:t>6) иных случаях, если в соответствии с Градостроительным кодексом Российской Федерации,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объектов, для которых не требуется получение разрешения на строительство.</w:t>
      </w:r>
    </w:p>
    <w:p w:rsidR="001E11AB" w:rsidRPr="0084509C" w:rsidRDefault="001E11AB" w:rsidP="001E11AB">
      <w:pPr>
        <w:ind w:firstLine="567"/>
        <w:jc w:val="both"/>
      </w:pPr>
      <w:r w:rsidRPr="0084509C">
        <w:t>Кроме того,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условий:</w:t>
      </w:r>
    </w:p>
    <w:p w:rsidR="001E11AB" w:rsidRPr="0084509C" w:rsidRDefault="001E11AB" w:rsidP="001E11AB">
      <w:pPr>
        <w:ind w:firstLine="567"/>
        <w:jc w:val="both"/>
      </w:pPr>
      <w:r w:rsidRPr="0084509C">
        <w:t>- выбираемый правообладателем объект капитального строительства, вид разрешенного использования установлен в разделе 7 настоящих Правил как основной или вспомогательный (для соответствующей территориальной зоны, обозначенной на карте градостроительного зонирования);</w:t>
      </w:r>
    </w:p>
    <w:p w:rsidR="001E11AB" w:rsidRPr="0084509C" w:rsidRDefault="001E11AB" w:rsidP="001E11AB">
      <w:pPr>
        <w:ind w:firstLine="567"/>
        <w:jc w:val="both"/>
      </w:pPr>
      <w:r w:rsidRPr="0084509C">
        <w:t>- планируемые действия не связаны с изменениями пространственных параметров и несущих конструкций и не приведут к нарушениям требований безопасности (пожарной, санитарно-эпидемиологической и т.д.).</w:t>
      </w:r>
    </w:p>
    <w:p w:rsidR="001E11AB" w:rsidRPr="0084509C" w:rsidRDefault="001E11AB" w:rsidP="001E11AB">
      <w:pPr>
        <w:ind w:firstLine="567"/>
        <w:jc w:val="both"/>
      </w:pPr>
      <w:r w:rsidRPr="0084509C">
        <w:t xml:space="preserve">Лица, осуществляющие действия, не требующие получения разрешения на строительство, несут ответственность в соответствии с законодательством за последствия, которые могут возникнуть в результате осуществления таких действий. </w:t>
      </w:r>
    </w:p>
    <w:p w:rsidR="001E11AB" w:rsidRPr="0084509C" w:rsidRDefault="001E11AB" w:rsidP="001E11AB">
      <w:pPr>
        <w:ind w:firstLine="567"/>
        <w:jc w:val="both"/>
      </w:pPr>
      <w:r w:rsidRPr="0084509C">
        <w:t>Указанные лица вправе за счет собственных средств получить заключение лица, имеющего выданное саморегулируемой организацией свидетельство о допуске к подготовке проектной документации на виды работ, которые оказывают влияние на безопасность объектов капитального строительства о том, что планируемые ими действия не требуют получения разрешения на строительство.</w:t>
      </w:r>
    </w:p>
    <w:p w:rsidR="001E11AB" w:rsidRPr="0084509C" w:rsidRDefault="001E11AB" w:rsidP="001E11AB">
      <w:pPr>
        <w:pStyle w:val="a5"/>
        <w:tabs>
          <w:tab w:val="decimal" w:pos="0"/>
        </w:tabs>
        <w:jc w:val="both"/>
        <w:rPr>
          <w:sz w:val="24"/>
          <w:szCs w:val="24"/>
        </w:rPr>
      </w:pPr>
    </w:p>
    <w:p w:rsidR="001E11AB" w:rsidRPr="0084509C" w:rsidRDefault="001E11AB" w:rsidP="001E11AB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84509C">
        <w:rPr>
          <w:sz w:val="24"/>
          <w:szCs w:val="24"/>
        </w:rPr>
        <w:t xml:space="preserve"> </w:t>
      </w:r>
      <w:r w:rsidRPr="0084509C">
        <w:rPr>
          <w:rFonts w:ascii="Times New Roman" w:hAnsi="Times New Roman" w:cs="Times New Roman"/>
          <w:sz w:val="24"/>
          <w:szCs w:val="24"/>
        </w:rPr>
        <w:t>2. Рекомендовать Сельской Думе принять изменения в Правила землепользования и застройки.</w:t>
      </w:r>
    </w:p>
    <w:p w:rsidR="001E11AB" w:rsidRPr="0084509C" w:rsidRDefault="001E11AB" w:rsidP="001E11AB">
      <w:pPr>
        <w:pStyle w:val="a5"/>
        <w:tabs>
          <w:tab w:val="decimal" w:pos="0"/>
        </w:tabs>
        <w:jc w:val="both"/>
        <w:rPr>
          <w:sz w:val="24"/>
          <w:szCs w:val="24"/>
        </w:rPr>
      </w:pPr>
    </w:p>
    <w:p w:rsidR="001E11AB" w:rsidRPr="0084509C" w:rsidRDefault="001E11AB" w:rsidP="001E11AB">
      <w:pPr>
        <w:pStyle w:val="a5"/>
        <w:tabs>
          <w:tab w:val="decimal" w:pos="0"/>
        </w:tabs>
        <w:ind w:firstLine="540"/>
        <w:jc w:val="both"/>
        <w:rPr>
          <w:sz w:val="24"/>
          <w:szCs w:val="24"/>
        </w:rPr>
      </w:pPr>
      <w:r w:rsidRPr="0084509C">
        <w:rPr>
          <w:sz w:val="24"/>
          <w:szCs w:val="24"/>
        </w:rPr>
        <w:t xml:space="preserve"> </w:t>
      </w:r>
    </w:p>
    <w:p w:rsidR="006F3E2B" w:rsidRPr="0084509C" w:rsidRDefault="006F3E2B" w:rsidP="006F3E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2B" w:rsidRPr="0084509C" w:rsidRDefault="006F3E2B" w:rsidP="006F3E2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9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84509C">
        <w:rPr>
          <w:rFonts w:ascii="Times New Roman" w:hAnsi="Times New Roman" w:cs="Times New Roman"/>
          <w:b/>
          <w:sz w:val="24"/>
          <w:szCs w:val="24"/>
        </w:rPr>
        <w:t>комиссии  по</w:t>
      </w:r>
      <w:proofErr w:type="gramEnd"/>
      <w:r w:rsidRPr="0084509C">
        <w:rPr>
          <w:rFonts w:ascii="Times New Roman" w:hAnsi="Times New Roman" w:cs="Times New Roman"/>
          <w:b/>
          <w:sz w:val="24"/>
          <w:szCs w:val="24"/>
        </w:rPr>
        <w:t xml:space="preserve"> подготовке</w:t>
      </w:r>
    </w:p>
    <w:p w:rsidR="006F3E2B" w:rsidRPr="0084509C" w:rsidRDefault="006F3E2B" w:rsidP="006F3E2B">
      <w:pPr>
        <w:jc w:val="both"/>
        <w:rPr>
          <w:b/>
        </w:rPr>
      </w:pPr>
      <w:r w:rsidRPr="0084509C">
        <w:rPr>
          <w:b/>
        </w:rPr>
        <w:t xml:space="preserve">и проведению публичных слушаний            </w:t>
      </w:r>
      <w:r w:rsidR="0084509C" w:rsidRPr="0084509C">
        <w:rPr>
          <w:b/>
        </w:rPr>
        <w:t xml:space="preserve">      </w:t>
      </w:r>
      <w:r w:rsidRPr="0084509C">
        <w:rPr>
          <w:b/>
        </w:rPr>
        <w:t xml:space="preserve">                                          В.М. Молозёмов                                                                               </w:t>
      </w:r>
    </w:p>
    <w:p w:rsidR="006F3E2B" w:rsidRPr="00510B6B" w:rsidRDefault="006F3E2B" w:rsidP="006F3E2B">
      <w:pPr>
        <w:rPr>
          <w:b/>
          <w:bCs/>
          <w:color w:val="656565"/>
        </w:rPr>
      </w:pPr>
    </w:p>
    <w:bookmarkEnd w:id="0"/>
    <w:p w:rsidR="004D09AD" w:rsidRDefault="004D09AD" w:rsidP="000D408E">
      <w:pPr>
        <w:rPr>
          <w:b/>
          <w:bCs/>
          <w:color w:val="656565"/>
        </w:rPr>
      </w:pPr>
    </w:p>
    <w:sectPr w:rsidR="004D09AD" w:rsidSect="0084509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3D1"/>
    <w:multiLevelType w:val="hybridMultilevel"/>
    <w:tmpl w:val="AEBA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860"/>
    <w:multiLevelType w:val="hybridMultilevel"/>
    <w:tmpl w:val="F484F9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508A"/>
    <w:multiLevelType w:val="hybridMultilevel"/>
    <w:tmpl w:val="1098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408E"/>
    <w:rsid w:val="0005519F"/>
    <w:rsid w:val="000724CF"/>
    <w:rsid w:val="000832DC"/>
    <w:rsid w:val="00091384"/>
    <w:rsid w:val="000D408E"/>
    <w:rsid w:val="00122B1A"/>
    <w:rsid w:val="00150597"/>
    <w:rsid w:val="00174CD7"/>
    <w:rsid w:val="00175923"/>
    <w:rsid w:val="00175EB6"/>
    <w:rsid w:val="001808C0"/>
    <w:rsid w:val="001940BE"/>
    <w:rsid w:val="001B7507"/>
    <w:rsid w:val="001D02BC"/>
    <w:rsid w:val="001E11AB"/>
    <w:rsid w:val="002941C6"/>
    <w:rsid w:val="002A2AA8"/>
    <w:rsid w:val="002D56CE"/>
    <w:rsid w:val="002D5EB0"/>
    <w:rsid w:val="00300A00"/>
    <w:rsid w:val="003745B4"/>
    <w:rsid w:val="0047315E"/>
    <w:rsid w:val="004879D3"/>
    <w:rsid w:val="004927AC"/>
    <w:rsid w:val="004B7226"/>
    <w:rsid w:val="004D09AD"/>
    <w:rsid w:val="005341C8"/>
    <w:rsid w:val="005579FE"/>
    <w:rsid w:val="005819A8"/>
    <w:rsid w:val="00637ECE"/>
    <w:rsid w:val="006466A8"/>
    <w:rsid w:val="006C57AA"/>
    <w:rsid w:val="006D5CB3"/>
    <w:rsid w:val="006E1C12"/>
    <w:rsid w:val="006F3E2B"/>
    <w:rsid w:val="007310C2"/>
    <w:rsid w:val="00731BC2"/>
    <w:rsid w:val="007577D6"/>
    <w:rsid w:val="00781182"/>
    <w:rsid w:val="0080134D"/>
    <w:rsid w:val="00823084"/>
    <w:rsid w:val="00831418"/>
    <w:rsid w:val="0084509C"/>
    <w:rsid w:val="00904B6F"/>
    <w:rsid w:val="00917C06"/>
    <w:rsid w:val="00920776"/>
    <w:rsid w:val="00922782"/>
    <w:rsid w:val="00937F52"/>
    <w:rsid w:val="00952230"/>
    <w:rsid w:val="00964742"/>
    <w:rsid w:val="00973789"/>
    <w:rsid w:val="00974E00"/>
    <w:rsid w:val="00974F58"/>
    <w:rsid w:val="009A2F8D"/>
    <w:rsid w:val="009A7013"/>
    <w:rsid w:val="00A3622A"/>
    <w:rsid w:val="00A4780A"/>
    <w:rsid w:val="00A66447"/>
    <w:rsid w:val="00AB1117"/>
    <w:rsid w:val="00BD5CF2"/>
    <w:rsid w:val="00C226FD"/>
    <w:rsid w:val="00C76DB3"/>
    <w:rsid w:val="00D101BE"/>
    <w:rsid w:val="00D103FA"/>
    <w:rsid w:val="00D24660"/>
    <w:rsid w:val="00D54972"/>
    <w:rsid w:val="00DA559D"/>
    <w:rsid w:val="00DF3552"/>
    <w:rsid w:val="00E1068E"/>
    <w:rsid w:val="00E308E9"/>
    <w:rsid w:val="00E71B3A"/>
    <w:rsid w:val="00E903BE"/>
    <w:rsid w:val="00EE7488"/>
    <w:rsid w:val="00F22D5E"/>
    <w:rsid w:val="00F42387"/>
    <w:rsid w:val="00FC0C57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CF4F62-93CD-4CE9-B5DB-BC63EE10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A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96474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6474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45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EE7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748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F3E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1E11A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E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31</cp:revision>
  <cp:lastPrinted>2015-06-19T04:39:00Z</cp:lastPrinted>
  <dcterms:created xsi:type="dcterms:W3CDTF">2013-08-13T12:03:00Z</dcterms:created>
  <dcterms:modified xsi:type="dcterms:W3CDTF">2019-07-25T08:29:00Z</dcterms:modified>
</cp:coreProperties>
</file>