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0E3126" w:rsidRPr="00EE1280" w:rsidTr="00297D5C">
        <w:tc>
          <w:tcPr>
            <w:tcW w:w="4785" w:type="dxa"/>
          </w:tcPr>
          <w:p w:rsidR="000E3126" w:rsidRPr="00EE1280" w:rsidRDefault="00C07E3A" w:rsidP="000E3126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spacing w:before="0" w:after="0" w:line="276" w:lineRule="auto"/>
              <w:ind w:left="1260" w:right="125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Администрация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Муниципального образования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Андреевский сельсовет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Курманаевского района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Оренбургской области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t xml:space="preserve">        </w:t>
            </w:r>
          </w:p>
          <w:p w:rsidR="000E3126" w:rsidRPr="00C07E3A" w:rsidRDefault="000E3126" w:rsidP="00297D5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ПОСТАНОВЛЕНИЕ</w:t>
            </w:r>
          </w:p>
          <w:p w:rsidR="000E3126" w:rsidRPr="00C07E3A" w:rsidRDefault="000E3126" w:rsidP="00297D5C">
            <w:pPr>
              <w:jc w:val="center"/>
            </w:pPr>
          </w:p>
          <w:p w:rsidR="000E3126" w:rsidRPr="00C07E3A" w:rsidRDefault="00C07E3A" w:rsidP="00297D5C">
            <w:pPr>
              <w:jc w:val="center"/>
            </w:pPr>
            <w:r>
              <w:t>11.07.</w:t>
            </w:r>
            <w:r w:rsidR="000E3126" w:rsidRPr="00C07E3A">
              <w:t>2017 №</w:t>
            </w:r>
            <w:r>
              <w:t>43</w:t>
            </w:r>
            <w:r w:rsidR="000E3126" w:rsidRPr="00C07E3A">
              <w:t>-п</w:t>
            </w:r>
          </w:p>
          <w:p w:rsidR="000E3126" w:rsidRPr="00EE1280" w:rsidRDefault="000E3126" w:rsidP="00297D5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785" w:type="dxa"/>
          </w:tcPr>
          <w:p w:rsidR="000E3126" w:rsidRPr="00EE1280" w:rsidRDefault="000E3126" w:rsidP="00297D5C">
            <w:pPr>
              <w:jc w:val="right"/>
              <w:rPr>
                <w:sz w:val="22"/>
              </w:rPr>
            </w:pPr>
            <w:r w:rsidRPr="00EE1280">
              <w:rPr>
                <w:sz w:val="22"/>
                <w:szCs w:val="22"/>
              </w:rPr>
              <w:t xml:space="preserve">                       </w:t>
            </w:r>
          </w:p>
          <w:p w:rsidR="000E3126" w:rsidRPr="00EE1280" w:rsidRDefault="000E3126" w:rsidP="00297D5C">
            <w:pPr>
              <w:rPr>
                <w:sz w:val="22"/>
              </w:rPr>
            </w:pPr>
          </w:p>
          <w:p w:rsidR="000E3126" w:rsidRPr="00EE1280" w:rsidRDefault="000E3126" w:rsidP="00FD08FD">
            <w:pPr>
              <w:rPr>
                <w:sz w:val="22"/>
                <w:lang w:eastAsia="en-US"/>
              </w:rPr>
            </w:pPr>
            <w:r w:rsidRPr="00EE1280"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</w:tbl>
    <w:p w:rsidR="000E3126" w:rsidRDefault="000E3126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E3126" w:rsidRPr="00FD08FD" w:rsidRDefault="000E3126" w:rsidP="000E3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0E3126" w:rsidRPr="00FD08FD" w:rsidRDefault="000E3126" w:rsidP="000E3126">
      <w:pPr>
        <w:tabs>
          <w:tab w:val="left" w:pos="182"/>
        </w:tabs>
        <w:ind w:right="-1"/>
        <w:rPr>
          <w:sz w:val="28"/>
          <w:szCs w:val="28"/>
        </w:rPr>
      </w:pPr>
    </w:p>
    <w:p w:rsidR="000E3126" w:rsidRPr="00FD08FD" w:rsidRDefault="000E3126" w:rsidP="000E312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</w:t>
      </w:r>
      <w:r w:rsidRPr="00FD08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3126" w:rsidRPr="00FD08FD" w:rsidRDefault="000E3126" w:rsidP="000E3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1. Утвердить Административный регламент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согласно приложению.</w:t>
      </w:r>
    </w:p>
    <w:p w:rsidR="000E3126" w:rsidRPr="00FD08FD" w:rsidRDefault="000E3126" w:rsidP="000E3126">
      <w:pPr>
        <w:ind w:firstLine="720"/>
        <w:rPr>
          <w:sz w:val="28"/>
          <w:szCs w:val="28"/>
        </w:rPr>
      </w:pPr>
      <w:r w:rsidRPr="00FD08FD">
        <w:rPr>
          <w:sz w:val="28"/>
          <w:szCs w:val="28"/>
        </w:rPr>
        <w:t xml:space="preserve">2. </w:t>
      </w:r>
      <w:r w:rsidRPr="00FD08F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E3126" w:rsidRPr="00FD08FD" w:rsidRDefault="000E3126" w:rsidP="000E3126">
      <w:pPr>
        <w:ind w:firstLine="720"/>
        <w:rPr>
          <w:sz w:val="28"/>
          <w:szCs w:val="28"/>
        </w:rPr>
      </w:pPr>
      <w:r w:rsidRPr="00FD08FD">
        <w:rPr>
          <w:sz w:val="28"/>
          <w:szCs w:val="28"/>
        </w:rPr>
        <w:t>3. Постановление вступает в силу после его опубликования в газете «Вестник» и подлежит размещению на официальном сайте муниципального образования Андреевский сельсовет в сети Интернет.</w:t>
      </w:r>
    </w:p>
    <w:p w:rsidR="000E3126" w:rsidRPr="00FD08FD" w:rsidRDefault="000E3126" w:rsidP="000E3126">
      <w:pPr>
        <w:rPr>
          <w:sz w:val="28"/>
          <w:szCs w:val="28"/>
        </w:rPr>
      </w:pPr>
    </w:p>
    <w:p w:rsidR="00C07E3A" w:rsidRDefault="00C07E3A" w:rsidP="000E3126">
      <w:pPr>
        <w:rPr>
          <w:sz w:val="28"/>
          <w:szCs w:val="28"/>
        </w:rPr>
      </w:pPr>
    </w:p>
    <w:p w:rsidR="000E3126" w:rsidRPr="00FD08FD" w:rsidRDefault="000E3126" w:rsidP="000E3126">
      <w:pPr>
        <w:rPr>
          <w:sz w:val="28"/>
          <w:szCs w:val="28"/>
        </w:rPr>
      </w:pPr>
      <w:r w:rsidRPr="00FD08FD">
        <w:rPr>
          <w:sz w:val="28"/>
          <w:szCs w:val="28"/>
        </w:rPr>
        <w:t xml:space="preserve">Глава муниципального  образования             </w:t>
      </w:r>
      <w:r w:rsidR="00FD08FD">
        <w:rPr>
          <w:sz w:val="28"/>
          <w:szCs w:val="28"/>
        </w:rPr>
        <w:t xml:space="preserve">                            </w:t>
      </w:r>
      <w:r w:rsidRPr="00FD08FD">
        <w:rPr>
          <w:sz w:val="28"/>
          <w:szCs w:val="28"/>
        </w:rPr>
        <w:t xml:space="preserve"> Л.Г. Алимкина</w:t>
      </w:r>
    </w:p>
    <w:p w:rsidR="000E3126" w:rsidRPr="00FD08FD" w:rsidRDefault="000E3126" w:rsidP="00C07E3A">
      <w:pPr>
        <w:rPr>
          <w:sz w:val="28"/>
          <w:szCs w:val="28"/>
        </w:rPr>
      </w:pPr>
      <w:r w:rsidRPr="00FD08FD">
        <w:rPr>
          <w:sz w:val="28"/>
          <w:szCs w:val="28"/>
        </w:rPr>
        <w:t>Разослано: в дело, районной администрации, прокурору, газете «Вестник»</w:t>
      </w:r>
    </w:p>
    <w:p w:rsidR="000E3126" w:rsidRPr="00FD08FD" w:rsidRDefault="000E3126" w:rsidP="000E3126">
      <w:pPr>
        <w:tabs>
          <w:tab w:val="left" w:pos="1310"/>
        </w:tabs>
        <w:jc w:val="right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Приложение к постановлению</w:t>
      </w:r>
    </w:p>
    <w:p w:rsidR="000E3126" w:rsidRDefault="00C07E3A" w:rsidP="00FD08FD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11.07.</w:t>
      </w:r>
      <w:r w:rsidR="000E3126" w:rsidRPr="00FD08FD">
        <w:rPr>
          <w:sz w:val="28"/>
          <w:szCs w:val="28"/>
        </w:rPr>
        <w:t>2017 №</w:t>
      </w:r>
      <w:r>
        <w:rPr>
          <w:sz w:val="28"/>
          <w:szCs w:val="28"/>
        </w:rPr>
        <w:t>43-п</w:t>
      </w:r>
    </w:p>
    <w:p w:rsidR="00FD08FD" w:rsidRDefault="00FD08FD" w:rsidP="00FD08FD">
      <w:pPr>
        <w:tabs>
          <w:tab w:val="left" w:pos="1310"/>
        </w:tabs>
        <w:jc w:val="right"/>
        <w:rPr>
          <w:sz w:val="28"/>
          <w:szCs w:val="28"/>
        </w:rPr>
      </w:pPr>
    </w:p>
    <w:p w:rsidR="00FD08FD" w:rsidRPr="00FD08FD" w:rsidRDefault="00FD08FD" w:rsidP="00FD08FD">
      <w:pPr>
        <w:tabs>
          <w:tab w:val="left" w:pos="1310"/>
        </w:tabs>
        <w:jc w:val="right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Административный регламент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предоставления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1. Общие положения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Предмет регулирования регламента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7" w:history="1">
        <w:r w:rsidRPr="00FD08FD">
          <w:rPr>
            <w:sz w:val="28"/>
            <w:szCs w:val="28"/>
          </w:rPr>
          <w:t>законом</w:t>
        </w:r>
      </w:hyperlink>
      <w:r w:rsidRPr="00FD08FD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Круг заявителей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Требования к порядку информирования о предоставлении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lastRenderedPageBreak/>
        <w:t>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3126" w:rsidRPr="00FD08FD" w:rsidRDefault="00B37084" w:rsidP="00FD0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3. </w:t>
      </w:r>
      <w:r w:rsidR="000E3126" w:rsidRPr="00FD08FD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самоуправления: Администрация МО Андреевский сельсовет  Курманаевского района Оренбургской области (далее – Орган местного самоуправления)</w:t>
      </w:r>
    </w:p>
    <w:p w:rsidR="000E3126" w:rsidRPr="00FD08FD" w:rsidRDefault="000E3126" w:rsidP="00FD0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Почтовый адрес: 461070, Оренбургская область, Курманаевский район, село Андреевка, ул. Ленинская, д.19</w:t>
      </w:r>
    </w:p>
    <w:p w:rsidR="000E3126" w:rsidRPr="00FD08FD" w:rsidRDefault="000E3126" w:rsidP="00FD0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andrevsk</w:t>
      </w:r>
      <w:r w:rsidRPr="00FD08FD">
        <w:rPr>
          <w:rFonts w:ascii="Times New Roman" w:hAnsi="Times New Roman" w:cs="Times New Roman"/>
          <w:sz w:val="28"/>
          <w:szCs w:val="28"/>
        </w:rPr>
        <w:t>_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FD08FD">
        <w:rPr>
          <w:rFonts w:ascii="Times New Roman" w:hAnsi="Times New Roman" w:cs="Times New Roman"/>
          <w:sz w:val="28"/>
          <w:szCs w:val="28"/>
        </w:rPr>
        <w:t>.2011@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08FD">
        <w:rPr>
          <w:rFonts w:ascii="Times New Roman" w:hAnsi="Times New Roman" w:cs="Times New Roman"/>
          <w:sz w:val="28"/>
          <w:szCs w:val="28"/>
        </w:rPr>
        <w:t>.</w:t>
      </w:r>
    </w:p>
    <w:p w:rsidR="000E3126" w:rsidRPr="00FD08FD" w:rsidRDefault="000E3126" w:rsidP="00FD0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08FD"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26" w:rsidRPr="00FD08FD" w:rsidRDefault="000E3126" w:rsidP="00FD0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E3126" w:rsidRPr="00FD08FD" w:rsidRDefault="000E3126" w:rsidP="00FD0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понедельник - пятница: 09.00-17.00</w:t>
      </w:r>
    </w:p>
    <w:p w:rsidR="000E3126" w:rsidRPr="00FD08FD" w:rsidRDefault="000E3126" w:rsidP="00FD0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обеденный перерыв: 13.00 -14.00</w:t>
      </w:r>
    </w:p>
    <w:p w:rsidR="000E3126" w:rsidRPr="00FD08FD" w:rsidRDefault="000E3126" w:rsidP="00FD0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суббота, воскресенье: выходные дни</w:t>
      </w:r>
    </w:p>
    <w:p w:rsidR="00B37084" w:rsidRPr="00FD08FD" w:rsidRDefault="00B37084" w:rsidP="000E31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0E3126" w:rsidRPr="00FD08FD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0E3126" w:rsidRPr="00FD08FD">
        <w:rPr>
          <w:rFonts w:ascii="Times New Roman" w:hAnsi="Times New Roman" w:cs="Times New Roman"/>
          <w:sz w:val="28"/>
          <w:szCs w:val="28"/>
        </w:rPr>
        <w:t>.</w:t>
      </w:r>
      <w:r w:rsidR="000E3126"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E3126" w:rsidRPr="00FD08FD">
        <w:rPr>
          <w:rFonts w:ascii="Times New Roman" w:hAnsi="Times New Roman" w:cs="Times New Roman"/>
          <w:sz w:val="28"/>
          <w:szCs w:val="28"/>
        </w:rPr>
        <w:t xml:space="preserve"> </w:t>
      </w:r>
      <w:r w:rsidRPr="00FD08FD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0E3126" w:rsidRPr="00FD08FD">
        <w:rPr>
          <w:rFonts w:ascii="Times New Roman" w:hAnsi="Times New Roman" w:cs="Times New Roman"/>
          <w:sz w:val="28"/>
          <w:szCs w:val="28"/>
        </w:rPr>
        <w:t xml:space="preserve"> Администрация МО Андреевский сельсовет  Курманаевского района Оренбургской области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</w:p>
    <w:p w:rsidR="00B37084" w:rsidRPr="00FD08FD" w:rsidRDefault="00B37084" w:rsidP="000E3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="000E3126" w:rsidRPr="00FD08FD">
        <w:rPr>
          <w:rFonts w:ascii="Times New Roman" w:hAnsi="Times New Roman" w:cs="Times New Roman"/>
          <w:sz w:val="28"/>
          <w:szCs w:val="28"/>
        </w:rPr>
        <w:t xml:space="preserve"> газете «Вестник»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2. Стандарт предоставления муниципальной услуги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Наименование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FD08FD">
        <w:rPr>
          <w:sz w:val="28"/>
          <w:szCs w:val="28"/>
        </w:rPr>
        <w:softHyphen/>
        <w:t>–2020 годах».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11. Муниципальная услуга носит заявительный порядок.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 w:rsidR="000E3126" w:rsidRPr="00FD08FD">
        <w:rPr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FD08FD">
        <w:rPr>
          <w:sz w:val="28"/>
          <w:szCs w:val="28"/>
        </w:rPr>
        <w:t xml:space="preserve"> (далее – орган местного самоуправления).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органы местного самоуправления соответствующего городского округа (сельского поселения);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МФЦ (при наличии Соглашения о взаимодействии).</w:t>
      </w:r>
    </w:p>
    <w:p w:rsidR="00B37084" w:rsidRPr="00FD08FD" w:rsidRDefault="00B37084" w:rsidP="000E3126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0E3126" w:rsidRPr="00FD08FD">
        <w:rPr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FD08FD">
        <w:rPr>
          <w:sz w:val="28"/>
          <w:szCs w:val="28"/>
        </w:rPr>
        <w:t xml:space="preserve"> органа местного самоуправления</w:t>
      </w:r>
      <w:r w:rsidR="000E3126" w:rsidRPr="00FD08FD">
        <w:rPr>
          <w:sz w:val="28"/>
          <w:szCs w:val="28"/>
        </w:rPr>
        <w:t>.</w:t>
      </w:r>
    </w:p>
    <w:p w:rsidR="00B37084" w:rsidRPr="00FD08FD" w:rsidRDefault="00B37084" w:rsidP="00B370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Результат предоставления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16. Результатом предоставления муниципальной услуги является: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В случае подачи заявления в электронной форме через Портал: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 В случае подачи заявления через МФЦ (при наличии Соглашения):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 В случае подачи заявления лично в орган (организацию):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Срок предоставления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Pr="00FD08FD">
        <w:rPr>
          <w:b/>
          <w:sz w:val="28"/>
          <w:szCs w:val="28"/>
        </w:rPr>
        <w:lastRenderedPageBreak/>
        <w:t>услуги, с указанием их реквизитов и источников официального опубликования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1)</w:t>
      </w:r>
      <w:r w:rsidRPr="00FD08F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FD08F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2)</w:t>
      </w:r>
      <w:r w:rsidRPr="00FD08F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8" w:history="1">
        <w:r w:rsidRPr="00FD08F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D08FD">
        <w:rPr>
          <w:rFonts w:ascii="Times New Roman" w:hAnsi="Times New Roman" w:cs="Times New Roman"/>
          <w:sz w:val="28"/>
          <w:szCs w:val="28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3)</w:t>
      </w:r>
      <w:r w:rsidRPr="00FD08F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FD08FD">
        <w:rPr>
          <w:sz w:val="28"/>
          <w:szCs w:val="28"/>
          <w:lang w:val="en-US" w:eastAsia="en-US"/>
        </w:rPr>
        <w:t>htt</w:t>
      </w:r>
      <w:r w:rsidRPr="00FD08FD">
        <w:rPr>
          <w:sz w:val="28"/>
          <w:szCs w:val="28"/>
          <w:lang w:eastAsia="en-US"/>
        </w:rPr>
        <w:t>://</w:t>
      </w:r>
      <w:r w:rsidRPr="00FD08FD">
        <w:rPr>
          <w:sz w:val="28"/>
          <w:szCs w:val="28"/>
          <w:lang w:val="en-US" w:eastAsia="en-US"/>
        </w:rPr>
        <w:t>www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pravo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gov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ru</w:t>
      </w:r>
      <w:r w:rsidRPr="00FD08FD">
        <w:rPr>
          <w:sz w:val="28"/>
          <w:szCs w:val="28"/>
          <w:lang w:eastAsia="en-US"/>
        </w:rPr>
        <w:t>, 29.01.2016);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D08FD">
        <w:rPr>
          <w:sz w:val="28"/>
          <w:szCs w:val="28"/>
          <w:lang w:val="en-US" w:eastAsia="en-US"/>
        </w:rPr>
        <w:t>htt</w:t>
      </w:r>
      <w:r w:rsidRPr="00FD08FD">
        <w:rPr>
          <w:sz w:val="28"/>
          <w:szCs w:val="28"/>
          <w:lang w:eastAsia="en-US"/>
        </w:rPr>
        <w:t>://</w:t>
      </w:r>
      <w:r w:rsidRPr="00FD08FD">
        <w:rPr>
          <w:sz w:val="28"/>
          <w:szCs w:val="28"/>
          <w:lang w:val="en-US" w:eastAsia="en-US"/>
        </w:rPr>
        <w:t>dit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orb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ru</w:t>
      </w:r>
      <w:r w:rsidRPr="00FD08FD">
        <w:rPr>
          <w:sz w:val="28"/>
          <w:szCs w:val="28"/>
          <w:lang w:eastAsia="en-US"/>
        </w:rPr>
        <w:t>, 11.05.2016);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FD08FD">
        <w:rPr>
          <w:sz w:val="28"/>
          <w:szCs w:val="28"/>
          <w:lang w:val="en-US" w:eastAsia="en-US"/>
        </w:rPr>
        <w:t>htt</w:t>
      </w:r>
      <w:r w:rsidRPr="00FD08FD">
        <w:rPr>
          <w:sz w:val="28"/>
          <w:szCs w:val="28"/>
          <w:lang w:eastAsia="en-US"/>
        </w:rPr>
        <w:t>://</w:t>
      </w:r>
      <w:r w:rsidRPr="00FD08FD">
        <w:rPr>
          <w:sz w:val="28"/>
          <w:szCs w:val="28"/>
          <w:lang w:val="en-US" w:eastAsia="en-US"/>
        </w:rPr>
        <w:t>dit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orb</w:t>
      </w:r>
      <w:r w:rsidRPr="00FD08FD">
        <w:rPr>
          <w:sz w:val="28"/>
          <w:szCs w:val="28"/>
          <w:lang w:eastAsia="en-US"/>
        </w:rPr>
        <w:t>.</w:t>
      </w:r>
      <w:r w:rsidRPr="00FD08FD">
        <w:rPr>
          <w:sz w:val="28"/>
          <w:szCs w:val="28"/>
          <w:lang w:val="en-US" w:eastAsia="en-US"/>
        </w:rPr>
        <w:t>ru</w:t>
      </w:r>
      <w:r w:rsidRPr="00FD08FD">
        <w:rPr>
          <w:sz w:val="28"/>
          <w:szCs w:val="28"/>
          <w:lang w:eastAsia="en-US"/>
        </w:rPr>
        <w:t>, 18.03.2016);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9) Уставом муниципального образования;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10) Настоящим Административным регламентом;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11) Иными нормативными правовыми актами.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 xml:space="preserve">заявление по форме согласно </w:t>
      </w:r>
      <w:hyperlink w:anchor="Par272" w:history="1">
        <w:r w:rsidRPr="00FD08FD">
          <w:rPr>
            <w:sz w:val="28"/>
            <w:szCs w:val="28"/>
          </w:rPr>
          <w:t xml:space="preserve">приложению </w:t>
        </w:r>
      </w:hyperlink>
      <w:r w:rsidRPr="00FD08FD">
        <w:rPr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>копия документов, удостоверяющих личность каждого члена семьи;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FD08FD">
          <w:rPr>
            <w:sz w:val="28"/>
            <w:szCs w:val="28"/>
          </w:rPr>
          <w:t>форме</w:t>
        </w:r>
      </w:hyperlink>
      <w:r w:rsidRPr="00FD08FD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FD08F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D08FD">
        <w:rPr>
          <w:rFonts w:ascii="Times New Roman" w:hAnsi="Times New Roman" w:cs="Times New Roman"/>
          <w:sz w:val="28"/>
          <w:szCs w:val="28"/>
        </w:rPr>
        <w:t>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B37084" w:rsidRPr="00FD08FD" w:rsidRDefault="00B37084" w:rsidP="00B37084">
      <w:pPr>
        <w:ind w:firstLine="720"/>
        <w:rPr>
          <w:sz w:val="28"/>
          <w:szCs w:val="28"/>
        </w:rPr>
      </w:pPr>
      <w:r w:rsidRPr="00FD08FD">
        <w:rPr>
          <w:sz w:val="28"/>
          <w:szCs w:val="28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B37084" w:rsidRPr="00FD08FD" w:rsidRDefault="00B37084" w:rsidP="00B37084">
      <w:pPr>
        <w:ind w:firstLine="720"/>
        <w:rPr>
          <w:sz w:val="28"/>
          <w:szCs w:val="28"/>
        </w:rPr>
      </w:pPr>
      <w:r w:rsidRPr="00FD08FD">
        <w:rPr>
          <w:sz w:val="28"/>
          <w:szCs w:val="28"/>
        </w:rPr>
        <w:t>2)</w:t>
      </w:r>
      <w:r w:rsidRPr="00FD08FD">
        <w:rPr>
          <w:color w:val="FFFFFF"/>
          <w:sz w:val="28"/>
          <w:szCs w:val="28"/>
        </w:rPr>
        <w:t xml:space="preserve"> </w:t>
      </w:r>
      <w:r w:rsidRPr="00FD08FD">
        <w:rPr>
          <w:sz w:val="28"/>
          <w:szCs w:val="28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lastRenderedPageBreak/>
        <w:t>с целью получения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21. Заявитель вправе предоставить документы следующими способами: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посредством личного обращения;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 почтовым отправлением;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 в электронном виде через Портал;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4) через МФЦ (при наличии Соглашения о взаимодействии).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24. Требования к электронным документам, предоставляемым заявителем для получения  услуги.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  <w:lang w:val="en-US"/>
        </w:rPr>
        <w:t>jpg</w:t>
      </w:r>
      <w:r w:rsidRPr="00FD08FD">
        <w:rPr>
          <w:sz w:val="28"/>
          <w:szCs w:val="28"/>
        </w:rPr>
        <w:t xml:space="preserve">, </w:t>
      </w:r>
      <w:r w:rsidRPr="00FD08FD">
        <w:rPr>
          <w:sz w:val="28"/>
          <w:szCs w:val="28"/>
          <w:lang w:val="en-US"/>
        </w:rPr>
        <w:t>png</w:t>
      </w:r>
      <w:r w:rsidRPr="00FD08FD">
        <w:rPr>
          <w:sz w:val="28"/>
          <w:szCs w:val="28"/>
        </w:rPr>
        <w:t>, pdf;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Исчерпывающий перечень оснований для приостановления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или отказа в предоставлении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26. Основания для приостановления предоставления муниципальной услуги отсутствуют.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27. Основаниями для отказа в предоставлении муниципальной услуги являются: 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3112"/>
      <w:r w:rsidRPr="00FD08FD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FD08FD">
          <w:rPr>
            <w:sz w:val="28"/>
            <w:szCs w:val="28"/>
          </w:rPr>
          <w:t>пункте 19</w:t>
        </w:r>
      </w:hyperlink>
      <w:r w:rsidRPr="00FD08FD">
        <w:rPr>
          <w:sz w:val="28"/>
          <w:szCs w:val="28"/>
        </w:rPr>
        <w:t xml:space="preserve"> настоящего Административного регламента;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3114"/>
      <w:bookmarkEnd w:id="0"/>
      <w:r w:rsidRPr="00FD08FD">
        <w:rPr>
          <w:sz w:val="28"/>
          <w:szCs w:val="28"/>
        </w:rPr>
        <w:t>недостоверность сведений, содержащихся в представленных документах;</w:t>
      </w:r>
    </w:p>
    <w:bookmarkEnd w:id="1"/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0E3126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29. _________________________________________</w:t>
      </w:r>
      <w:r w:rsidR="00FD08FD">
        <w:rPr>
          <w:sz w:val="28"/>
          <w:szCs w:val="28"/>
        </w:rPr>
        <w:t>_________________________</w:t>
      </w:r>
    </w:p>
    <w:p w:rsidR="00B37084" w:rsidRPr="00FD08FD" w:rsidRDefault="00B37084" w:rsidP="00B37084">
      <w:pPr>
        <w:jc w:val="center"/>
        <w:rPr>
          <w:sz w:val="28"/>
          <w:szCs w:val="28"/>
        </w:rPr>
      </w:pPr>
      <w:r w:rsidRPr="00FD08FD">
        <w:t>(указывается при наличии соответствующего нормативного правового акта представительного органа местного самоуправления</w:t>
      </w:r>
      <w:r w:rsidRPr="00FD08FD">
        <w:rPr>
          <w:sz w:val="28"/>
          <w:szCs w:val="28"/>
        </w:rPr>
        <w:t>)</w:t>
      </w:r>
    </w:p>
    <w:p w:rsidR="00B37084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FD08FD">
      <w:pPr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30. Муниципальная услуга предоставляется без взимания платы.</w:t>
      </w: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B37084" w:rsidRPr="00FD08FD" w:rsidRDefault="00B37084" w:rsidP="00B37084">
      <w:pPr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31. Максимальный срок ожидания в очереди при подаче заявления и документов о предоставлении муниципальной услуги или получения </w:t>
      </w:r>
      <w:r w:rsidRPr="00FD08FD">
        <w:rPr>
          <w:sz w:val="28"/>
          <w:szCs w:val="28"/>
        </w:rPr>
        <w:lastRenderedPageBreak/>
        <w:t>результата предоставления муниципальной услуги не должен превышать 15 минут.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32. Заявление о предоставлении муниципальной услуги регистриру</w:t>
      </w:r>
      <w:r w:rsidR="00FD08FD">
        <w:rPr>
          <w:sz w:val="28"/>
          <w:szCs w:val="28"/>
        </w:rPr>
        <w:t xml:space="preserve">ется в течении  </w:t>
      </w:r>
      <w:r w:rsidRPr="00FD08FD">
        <w:rPr>
          <w:sz w:val="28"/>
          <w:szCs w:val="28"/>
        </w:rPr>
        <w:t>1 (одного) рабочего дня.</w:t>
      </w:r>
    </w:p>
    <w:p w:rsidR="00FD08FD" w:rsidRPr="00FD08FD" w:rsidRDefault="00FD08FD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39. Показателями доступности предоставления муниципальной услуги являются: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40. Показателем качества предоставления муниципальной услуги являются: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</w:t>
      </w:r>
      <w:r w:rsidRPr="00FD08FD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предусмотренных настоящим Административным регламентом.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43. Предоставление муниципальной услуги включает в себя выполнение следующих административных процедур: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>прием и проверка документов, регистрация заявления;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>формирование пакета документов;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44. При предоставлении муниципальной услуги в электронной форме осуществляется: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запись на приём в орган местного самоуправления </w:t>
      </w:r>
      <w:r w:rsidR="000E3126" w:rsidRPr="00FD08FD">
        <w:rPr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FD08FD">
        <w:rPr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формирование запроса;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приём и регистрация органом местного самоуправления </w:t>
      </w:r>
      <w:r w:rsidR="000E3126" w:rsidRPr="00FD08FD">
        <w:rPr>
          <w:sz w:val="28"/>
          <w:szCs w:val="28"/>
        </w:rPr>
        <w:t>Администраци</w:t>
      </w:r>
      <w:r w:rsidR="00C07E3A">
        <w:rPr>
          <w:sz w:val="28"/>
          <w:szCs w:val="28"/>
        </w:rPr>
        <w:t>ей</w:t>
      </w:r>
      <w:r w:rsidR="000E3126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FD08FD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получение сведений о ходе выполнения запроса;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осуществление оценки качества предоставления услуги;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45. Административные процедуры осуществляются в последовательности, определённой </w:t>
      </w:r>
      <w:hyperlink r:id="rId9" w:history="1">
        <w:r w:rsidRPr="00FD08FD">
          <w:rPr>
            <w:sz w:val="28"/>
            <w:szCs w:val="28"/>
          </w:rPr>
          <w:t>блок-схемой</w:t>
        </w:r>
      </w:hyperlink>
      <w:r w:rsidRPr="00FD08FD">
        <w:rPr>
          <w:sz w:val="28"/>
          <w:szCs w:val="28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FD08FD">
          <w:rPr>
            <w:sz w:val="28"/>
            <w:szCs w:val="28"/>
          </w:rPr>
          <w:t xml:space="preserve">приложении </w:t>
        </w:r>
      </w:hyperlink>
      <w:r w:rsidRPr="00FD08FD">
        <w:rPr>
          <w:sz w:val="28"/>
          <w:szCs w:val="28"/>
        </w:rPr>
        <w:t xml:space="preserve">№ </w:t>
      </w:r>
      <w:hyperlink w:anchor="Par415" w:history="1">
        <w:r w:rsidRPr="00FD08FD">
          <w:rPr>
            <w:sz w:val="28"/>
            <w:szCs w:val="28"/>
          </w:rPr>
          <w:t>1</w:t>
        </w:r>
      </w:hyperlink>
      <w:r w:rsidRPr="00FD08FD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48. В случае если представлен неполный комплект документов, указанных в </w:t>
      </w:r>
      <w:hyperlink w:anchor="Par104" w:history="1">
        <w:r w:rsidRPr="00FD08FD">
          <w:rPr>
            <w:sz w:val="28"/>
            <w:szCs w:val="28"/>
          </w:rPr>
          <w:t>пункте 19</w:t>
        </w:r>
      </w:hyperlink>
      <w:r w:rsidRPr="00FD08FD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FD08FD">
          <w:rPr>
            <w:sz w:val="28"/>
            <w:szCs w:val="28"/>
          </w:rPr>
          <w:t>2</w:t>
        </w:r>
      </w:hyperlink>
      <w:r w:rsidRPr="00FD08FD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57. Время выполнения административной процедуры не должен превышать 3 рабочих дней. 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58. Результатом выполнения административной процедуры является выдача заявителю: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FD08FD">
        <w:rPr>
          <w:sz w:val="28"/>
          <w:szCs w:val="28"/>
          <w:lang w:val="en-US"/>
        </w:rPr>
        <w:t>pdf</w:t>
      </w:r>
      <w:r w:rsidRPr="00FD08FD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D08FD">
        <w:rPr>
          <w:sz w:val="28"/>
          <w:szCs w:val="28"/>
          <w:lang w:val="en-US"/>
        </w:rPr>
        <w:t>SIG</w:t>
      </w:r>
      <w:r w:rsidRPr="00FD08FD">
        <w:rPr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37084" w:rsidRPr="00FD08FD" w:rsidRDefault="00B37084" w:rsidP="00FD08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</w:t>
      </w:r>
      <w:r w:rsidRPr="00FD08FD">
        <w:rPr>
          <w:rFonts w:ascii="Times New Roman" w:hAnsi="Times New Roman" w:cs="Times New Roman"/>
          <w:b/>
          <w:sz w:val="28"/>
          <w:szCs w:val="28"/>
        </w:rPr>
        <w:lastRenderedPageBreak/>
        <w:t>принимаемые (осуществляемые) ими в ходе предоставления муниципальной услуги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0E3126" w:rsidRPr="00FD08FD">
        <w:rPr>
          <w:sz w:val="28"/>
          <w:szCs w:val="28"/>
        </w:rPr>
        <w:t xml:space="preserve"> </w:t>
      </w:r>
      <w:r w:rsidRPr="00FD08FD">
        <w:rPr>
          <w:sz w:val="28"/>
          <w:szCs w:val="28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7084" w:rsidRPr="00FD08FD" w:rsidRDefault="00B37084" w:rsidP="00B370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B37084" w:rsidRPr="00FD08FD" w:rsidRDefault="00B37084" w:rsidP="00FD08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 w:rsidR="00FD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8FD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084" w:rsidRPr="00FD08FD" w:rsidRDefault="00B37084" w:rsidP="00B370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37084" w:rsidRPr="00FD08FD" w:rsidRDefault="00B37084" w:rsidP="00FD0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F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FD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8F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66.</w:t>
      </w:r>
      <w:r w:rsidRPr="00FD08FD">
        <w:rPr>
          <w:color w:val="FFFFFF"/>
          <w:sz w:val="28"/>
          <w:szCs w:val="28"/>
        </w:rPr>
        <w:t>.</w:t>
      </w:r>
      <w:r w:rsidRPr="00FD08F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1)</w:t>
      </w:r>
      <w:r w:rsidRPr="00FD08FD">
        <w:rPr>
          <w:color w:val="FFFFFF"/>
          <w:sz w:val="28"/>
          <w:szCs w:val="28"/>
        </w:rPr>
        <w:t>.</w:t>
      </w:r>
      <w:r w:rsidRPr="00FD08FD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2) нарушения срока предоставления муниципальной услуги;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3)</w:t>
      </w:r>
      <w:r w:rsidRPr="00FD08FD">
        <w:rPr>
          <w:color w:val="FFFFFF"/>
          <w:sz w:val="28"/>
          <w:szCs w:val="28"/>
        </w:rPr>
        <w:t>.</w:t>
      </w:r>
      <w:r w:rsidRPr="00FD08F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4)</w:t>
      </w:r>
      <w:r w:rsidRPr="00FD08FD">
        <w:rPr>
          <w:color w:val="FFFFFF"/>
          <w:sz w:val="28"/>
          <w:szCs w:val="28"/>
        </w:rPr>
        <w:t>..</w:t>
      </w:r>
      <w:r w:rsidRPr="00FD08FD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FD08FD">
        <w:rPr>
          <w:sz w:val="28"/>
          <w:szCs w:val="28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Предмет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E3126" w:rsidRPr="00FD08FD">
        <w:rPr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FD08FD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11905" w:rsidRPr="00FD08FD">
        <w:rPr>
          <w:sz w:val="28"/>
          <w:szCs w:val="28"/>
        </w:rPr>
        <w:t xml:space="preserve">Администрация МО Андреевский сельсовет  Курманаевского района Оренбургской области </w:t>
      </w:r>
      <w:r w:rsidRPr="00FD08FD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68. Жалоба должна содержать: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FD08F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 на рассмотрение жалобы должностные лица,</w:t>
      </w:r>
      <w:r w:rsidR="00FD08FD">
        <w:rPr>
          <w:b/>
          <w:sz w:val="28"/>
          <w:szCs w:val="28"/>
          <w:lang w:eastAsia="en-US"/>
        </w:rPr>
        <w:t xml:space="preserve"> </w:t>
      </w:r>
      <w:r w:rsidRPr="00FD08F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69. Жалоба рассматривается органом местного самоуправления </w:t>
      </w:r>
      <w:r w:rsidR="00711905" w:rsidRPr="00FD08FD">
        <w:rPr>
          <w:sz w:val="28"/>
          <w:szCs w:val="28"/>
        </w:rPr>
        <w:t>Администраци</w:t>
      </w:r>
      <w:r w:rsidR="00C07E3A">
        <w:rPr>
          <w:sz w:val="28"/>
          <w:szCs w:val="28"/>
        </w:rPr>
        <w:t>ей</w:t>
      </w:r>
      <w:r w:rsidR="00711905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FD08FD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7084" w:rsidRPr="00FD08FD" w:rsidRDefault="00B37084" w:rsidP="00FD08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70. Жалоба подаётся в письменной форме на бумажном носителе</w:t>
      </w:r>
      <w:r w:rsidRPr="00FD08FD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</w:t>
      </w:r>
      <w:r w:rsidRPr="00FD08FD">
        <w:rPr>
          <w:sz w:val="28"/>
          <w:szCs w:val="28"/>
        </w:rPr>
        <w:t>о взаимодействии</w:t>
      </w:r>
      <w:r w:rsidRPr="00FD08FD">
        <w:rPr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1) почтовый адрес:</w:t>
      </w:r>
      <w:r w:rsidR="00C07E3A">
        <w:rPr>
          <w:sz w:val="28"/>
          <w:szCs w:val="28"/>
          <w:lang w:eastAsia="en-US"/>
        </w:rPr>
        <w:t xml:space="preserve"> Оренбургская область, Курманаевский район, с.Андреевка, ул. Ленинская,19;</w:t>
      </w:r>
      <w:r w:rsidRPr="00FD08FD">
        <w:rPr>
          <w:sz w:val="28"/>
          <w:szCs w:val="28"/>
          <w:lang w:eastAsia="en-US"/>
        </w:rPr>
        <w:t xml:space="preserve">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="00711905" w:rsidRPr="00FD08FD">
        <w:rPr>
          <w:sz w:val="28"/>
          <w:szCs w:val="28"/>
          <w:lang w:val="en-US" w:eastAsia="en-US"/>
        </w:rPr>
        <w:t>andreevsk</w:t>
      </w:r>
      <w:r w:rsidR="00711905" w:rsidRPr="00FD08FD">
        <w:rPr>
          <w:sz w:val="28"/>
          <w:szCs w:val="28"/>
          <w:lang w:eastAsia="en-US"/>
        </w:rPr>
        <w:t>_</w:t>
      </w:r>
      <w:r w:rsidR="00711905" w:rsidRPr="00FD08FD">
        <w:rPr>
          <w:sz w:val="28"/>
          <w:szCs w:val="28"/>
          <w:lang w:val="en-US" w:eastAsia="en-US"/>
        </w:rPr>
        <w:t>mo</w:t>
      </w:r>
      <w:r w:rsidR="00711905" w:rsidRPr="00FD08FD">
        <w:rPr>
          <w:sz w:val="28"/>
          <w:szCs w:val="28"/>
          <w:lang w:eastAsia="en-US"/>
        </w:rPr>
        <w:t>.2011@</w:t>
      </w:r>
      <w:r w:rsidR="00711905" w:rsidRPr="00FD08FD">
        <w:rPr>
          <w:sz w:val="28"/>
          <w:szCs w:val="28"/>
          <w:lang w:val="en-US" w:eastAsia="en-US"/>
        </w:rPr>
        <w:t>mail</w:t>
      </w:r>
      <w:r w:rsidR="00711905" w:rsidRPr="00FD08FD">
        <w:rPr>
          <w:sz w:val="28"/>
          <w:szCs w:val="28"/>
          <w:lang w:eastAsia="en-US"/>
        </w:rPr>
        <w:t>.</w:t>
      </w:r>
      <w:r w:rsidR="00711905" w:rsidRPr="00FD08FD">
        <w:rPr>
          <w:sz w:val="28"/>
          <w:szCs w:val="28"/>
          <w:lang w:val="en-US" w:eastAsia="en-US"/>
        </w:rPr>
        <w:t>ru</w:t>
      </w:r>
      <w:r w:rsidRPr="00FD08FD">
        <w:rPr>
          <w:sz w:val="28"/>
          <w:szCs w:val="28"/>
          <w:lang w:eastAsia="en-US"/>
        </w:rPr>
        <w:t>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="00711905" w:rsidRPr="00FD08FD">
        <w:rPr>
          <w:sz w:val="28"/>
          <w:szCs w:val="28"/>
          <w:lang w:val="en-US" w:eastAsia="en-US"/>
        </w:rPr>
        <w:t>andreevkaadm</w:t>
      </w:r>
      <w:r w:rsidR="00711905" w:rsidRPr="00FD08FD">
        <w:rPr>
          <w:sz w:val="28"/>
          <w:szCs w:val="28"/>
          <w:lang w:eastAsia="en-US"/>
        </w:rPr>
        <w:t>.</w:t>
      </w:r>
      <w:r w:rsidR="00711905" w:rsidRPr="00FD08FD">
        <w:rPr>
          <w:sz w:val="28"/>
          <w:szCs w:val="28"/>
          <w:lang w:val="en-US" w:eastAsia="en-US"/>
        </w:rPr>
        <w:t>ru</w:t>
      </w:r>
      <w:r w:rsidRPr="00FD08FD">
        <w:rPr>
          <w:sz w:val="28"/>
          <w:szCs w:val="28"/>
          <w:lang w:eastAsia="en-US"/>
        </w:rPr>
        <w:t>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D08FD">
        <w:rPr>
          <w:sz w:val="28"/>
          <w:szCs w:val="28"/>
          <w:lang w:eastAsia="en-US"/>
        </w:rPr>
        <w:lastRenderedPageBreak/>
        <w:t>физическое лицо обладает правом действовать от имени заявителя без доверенности.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FD08FD">
          <w:rPr>
            <w:sz w:val="28"/>
            <w:szCs w:val="28"/>
            <w:lang w:eastAsia="en-US"/>
          </w:rPr>
          <w:t>статьей 5.63</w:t>
        </w:r>
      </w:hyperlink>
      <w:r w:rsidRPr="00FD08FD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Сроки рассмотрения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77. В удовлетворении жалобы отказывается в случае: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8FD">
        <w:rPr>
          <w:rFonts w:ascii="Times New Roman" w:hAnsi="Times New Roman" w:cs="Times New Roman"/>
          <w:bCs/>
          <w:sz w:val="28"/>
          <w:szCs w:val="28"/>
        </w:rPr>
        <w:t>78. Уполномоченный на рассмотрение жалобы орган вправе оставить жалобу без ответа в следующих случаях: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8FD">
        <w:rPr>
          <w:rFonts w:ascii="Times New Roman" w:hAnsi="Times New Roman" w:cs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7084" w:rsidRPr="00FD08FD" w:rsidRDefault="00B37084" w:rsidP="00B370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8FD">
        <w:rPr>
          <w:rFonts w:ascii="Times New Roman" w:hAnsi="Times New Roman" w:cs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Результат рассмотрения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FD08FD">
          <w:rPr>
            <w:bCs/>
            <w:sz w:val="28"/>
            <w:szCs w:val="28"/>
            <w:lang w:eastAsia="en-US"/>
          </w:rPr>
          <w:t>пункте</w:t>
        </w:r>
      </w:hyperlink>
      <w:r w:rsidRPr="00FD08FD">
        <w:rPr>
          <w:bCs/>
          <w:sz w:val="28"/>
          <w:szCs w:val="28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B37084" w:rsidRPr="00FD08FD" w:rsidRDefault="00B37084" w:rsidP="00B37084">
      <w:pPr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FD08F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D08F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lastRenderedPageBreak/>
        <w:t>82. Информирование заявителей о порядке подачи и рассмотрения жалобы осуществляется следующими способами: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37084" w:rsidRPr="00FD08FD" w:rsidRDefault="00B37084" w:rsidP="00B37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D08FD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37084" w:rsidRDefault="00B37084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8FD" w:rsidRDefault="00FD08FD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E3A" w:rsidRPr="00FD08FD" w:rsidRDefault="00C07E3A" w:rsidP="00B370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>Приложение №1 к Административному регламенту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_____</w:t>
      </w:r>
      <w:r w:rsidR="00FD08FD">
        <w:rPr>
          <w:sz w:val="28"/>
          <w:szCs w:val="28"/>
        </w:rPr>
        <w:t>______________________</w:t>
      </w:r>
    </w:p>
    <w:p w:rsidR="00B37084" w:rsidRPr="00FD08FD" w:rsidRDefault="00FD08FD" w:rsidP="00B37084">
      <w:pPr>
        <w:ind w:left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(наименование органа местного </w:t>
      </w:r>
      <w:r w:rsidR="00B37084" w:rsidRPr="00FD08FD">
        <w:rPr>
          <w:sz w:val="28"/>
          <w:szCs w:val="28"/>
          <w:vertAlign w:val="superscript"/>
        </w:rPr>
        <w:t>самоуправления)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от гра</w:t>
      </w:r>
      <w:r w:rsidR="00FD08FD">
        <w:rPr>
          <w:sz w:val="28"/>
          <w:szCs w:val="28"/>
        </w:rPr>
        <w:t>жданина(ки)______________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____</w:t>
      </w:r>
      <w:r w:rsidR="00FD08FD">
        <w:rPr>
          <w:sz w:val="28"/>
          <w:szCs w:val="28"/>
        </w:rPr>
        <w:t>_______________________</w:t>
      </w:r>
      <w:r w:rsidRPr="00FD08FD">
        <w:rPr>
          <w:sz w:val="28"/>
          <w:szCs w:val="28"/>
        </w:rPr>
        <w:t>,</w:t>
      </w:r>
    </w:p>
    <w:p w:rsidR="00B37084" w:rsidRPr="00FD08FD" w:rsidRDefault="00FD08FD" w:rsidP="00B37084">
      <w:pPr>
        <w:ind w:left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B37084" w:rsidRPr="00FD08FD">
        <w:rPr>
          <w:sz w:val="28"/>
          <w:szCs w:val="28"/>
          <w:vertAlign w:val="superscript"/>
        </w:rPr>
        <w:t xml:space="preserve">  (фамилия, имя, отчество)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прожива</w:t>
      </w:r>
      <w:r w:rsidR="00FD08FD">
        <w:rPr>
          <w:sz w:val="28"/>
          <w:szCs w:val="28"/>
        </w:rPr>
        <w:t xml:space="preserve">ющего(ей) по адресу: 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___________________________</w:t>
      </w:r>
      <w:r w:rsidR="00FD08FD">
        <w:rPr>
          <w:sz w:val="28"/>
          <w:szCs w:val="28"/>
        </w:rPr>
        <w:t>_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____</w:t>
      </w:r>
      <w:r w:rsidR="00FD08FD">
        <w:rPr>
          <w:sz w:val="28"/>
          <w:szCs w:val="28"/>
        </w:rPr>
        <w:t>_______________________</w:t>
      </w:r>
      <w:r w:rsidRPr="00FD08FD">
        <w:rPr>
          <w:sz w:val="28"/>
          <w:szCs w:val="28"/>
        </w:rPr>
        <w:t>,</w:t>
      </w:r>
    </w:p>
    <w:p w:rsidR="00B37084" w:rsidRPr="00FD08FD" w:rsidRDefault="00B37084" w:rsidP="00B37084">
      <w:pPr>
        <w:ind w:left="5387"/>
        <w:rPr>
          <w:sz w:val="28"/>
          <w:szCs w:val="28"/>
        </w:rPr>
      </w:pPr>
      <w:r w:rsidRPr="00FD08FD">
        <w:rPr>
          <w:sz w:val="28"/>
          <w:szCs w:val="28"/>
        </w:rPr>
        <w:t>номер телефона _______________________</w:t>
      </w:r>
    </w:p>
    <w:p w:rsidR="00B37084" w:rsidRPr="00FD08FD" w:rsidRDefault="00B37084" w:rsidP="00B37084">
      <w:pPr>
        <w:pStyle w:val="1"/>
        <w:ind w:left="5387"/>
        <w:rPr>
          <w:rFonts w:ascii="Times New Roman" w:hAnsi="Times New Roman"/>
          <w:b/>
          <w:sz w:val="28"/>
          <w:szCs w:val="28"/>
        </w:rPr>
      </w:pPr>
    </w:p>
    <w:p w:rsidR="00B37084" w:rsidRPr="00FD08FD" w:rsidRDefault="00B37084" w:rsidP="007119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D08FD">
        <w:rPr>
          <w:rFonts w:ascii="Times New Roman" w:hAnsi="Times New Roman"/>
          <w:sz w:val="28"/>
          <w:szCs w:val="28"/>
        </w:rPr>
        <w:t>Заявление</w:t>
      </w:r>
    </w:p>
    <w:p w:rsidR="00B37084" w:rsidRPr="00FD08FD" w:rsidRDefault="00B37084" w:rsidP="00B37084">
      <w:pPr>
        <w:jc w:val="center"/>
        <w:rPr>
          <w:sz w:val="28"/>
          <w:szCs w:val="28"/>
        </w:rPr>
      </w:pP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Прошу включить меня, _______________________________________________________, 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паспорт: серия ______ № ___________, выданный _______________________________________ 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_______________________, в состав участниц </w:t>
      </w:r>
      <w:hyperlink r:id="rId11" w:history="1">
        <w:r w:rsidRPr="00FD08FD">
          <w:rPr>
            <w:rStyle w:val="a6"/>
            <w:sz w:val="28"/>
            <w:szCs w:val="28"/>
          </w:rPr>
          <w:t>подпрограммы</w:t>
        </w:r>
      </w:hyperlink>
      <w:r w:rsidRPr="00FD08FD">
        <w:rPr>
          <w:sz w:val="28"/>
          <w:szCs w:val="28"/>
        </w:rPr>
        <w:t xml:space="preserve"> «Обеспечение жильем молодых семей в Оренбургской области на 2014–2020 годы».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Состав семьи: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супруга (супруг) _____________________________________________________________,                                                 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паспорт: серия ________ № ____________,  выданный ___________________________________, </w:t>
      </w:r>
    </w:p>
    <w:p w:rsidR="00B37084" w:rsidRPr="00FD08FD" w:rsidRDefault="00B37084" w:rsidP="00B37084">
      <w:pPr>
        <w:jc w:val="both"/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>проживает по адресу _______________________________________________________________;</w:t>
      </w:r>
    </w:p>
    <w:p w:rsidR="00B37084" w:rsidRPr="00FD08FD" w:rsidRDefault="00B37084" w:rsidP="00B37084">
      <w:pPr>
        <w:ind w:firstLine="708"/>
        <w:rPr>
          <w:sz w:val="28"/>
          <w:szCs w:val="28"/>
        </w:rPr>
      </w:pPr>
    </w:p>
    <w:p w:rsidR="00B37084" w:rsidRPr="00FD08FD" w:rsidRDefault="00B37084" w:rsidP="00B37084">
      <w:pPr>
        <w:ind w:firstLine="708"/>
        <w:rPr>
          <w:sz w:val="28"/>
          <w:szCs w:val="28"/>
        </w:rPr>
      </w:pPr>
      <w:r w:rsidRPr="00FD08FD">
        <w:rPr>
          <w:sz w:val="28"/>
          <w:szCs w:val="28"/>
        </w:rPr>
        <w:t>дети: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1843"/>
      </w:tblGrid>
      <w:tr w:rsidR="00B37084" w:rsidRPr="00FD08FD" w:rsidTr="00FD08FD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B37084" w:rsidRPr="00FD08FD" w:rsidTr="00FD08FD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</w:p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F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84" w:rsidRPr="00FD08FD" w:rsidTr="00FD08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84" w:rsidRPr="00FD08FD" w:rsidTr="00FD08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84" w:rsidRPr="00FD08FD" w:rsidTr="00FD08F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84" w:rsidRPr="00FD08FD" w:rsidRDefault="00B37084" w:rsidP="00317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084" w:rsidRPr="00FD08FD" w:rsidRDefault="00FD08FD" w:rsidP="00FD08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37084" w:rsidRPr="00FD08FD">
        <w:rPr>
          <w:sz w:val="28"/>
          <w:szCs w:val="28"/>
        </w:rPr>
        <w:t xml:space="preserve">С условиями участия в </w:t>
      </w:r>
      <w:hyperlink r:id="rId12" w:history="1">
        <w:r w:rsidR="00B37084" w:rsidRPr="00FD08FD">
          <w:rPr>
            <w:rStyle w:val="a6"/>
            <w:sz w:val="28"/>
            <w:szCs w:val="28"/>
          </w:rPr>
          <w:t>подпрограмме</w:t>
        </w:r>
      </w:hyperlink>
      <w:r w:rsidR="00B37084" w:rsidRPr="00FD08FD">
        <w:rPr>
          <w:sz w:val="28"/>
          <w:szCs w:val="28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 xml:space="preserve">___________________________             _____________    ____________ </w:t>
      </w:r>
    </w:p>
    <w:p w:rsidR="00B37084" w:rsidRPr="00FD08FD" w:rsidRDefault="00B37084" w:rsidP="00B37084">
      <w:pPr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>(инициалы, фамилия заявителя)                              (подпись)                  (дата)</w:t>
      </w: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4)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5)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6)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7) ________________________________________________________________;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8) ________________________________________________________________.</w:t>
      </w:r>
    </w:p>
    <w:p w:rsidR="00B37084" w:rsidRPr="00FD08FD" w:rsidRDefault="00B37084" w:rsidP="00B370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принявшего документы                        __________     ______________________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(инициалы, фамилия)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084" w:rsidRPr="00FD08FD" w:rsidRDefault="00FD08FD" w:rsidP="00FD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084" w:rsidRPr="00FD08FD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 лично,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 xml:space="preserve"> в электронной форме (посредством направления в личный кабинет </w:t>
      </w:r>
      <w:r w:rsidRPr="00FD08FD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FD08FD">
          <w:rPr>
            <w:rStyle w:val="a3"/>
            <w:sz w:val="28"/>
            <w:szCs w:val="28"/>
            <w:lang w:eastAsia="en-US"/>
          </w:rPr>
          <w:t>www.gosuslugi.ru</w:t>
        </w:r>
      </w:hyperlink>
      <w:r w:rsidRPr="00FD08FD">
        <w:rPr>
          <w:sz w:val="28"/>
          <w:szCs w:val="28"/>
        </w:rPr>
        <w:t>)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(нужное подчеркнуть).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FD08FD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FD08FD">
          <w:rPr>
            <w:rStyle w:val="a3"/>
            <w:sz w:val="28"/>
            <w:szCs w:val="28"/>
            <w:lang w:eastAsia="en-US"/>
          </w:rPr>
          <w:t>www.gosuslugi.ru</w:t>
        </w:r>
      </w:hyperlink>
      <w:r w:rsidRPr="00FD08FD">
        <w:rPr>
          <w:sz w:val="28"/>
          <w:szCs w:val="28"/>
        </w:rPr>
        <w:t>(для заявителей, зарегистрированных в ЕСИА)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СНИЛС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851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FD08FD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FD08FD">
          <w:rPr>
            <w:rStyle w:val="a3"/>
            <w:sz w:val="28"/>
            <w:szCs w:val="28"/>
            <w:lang w:eastAsia="en-US"/>
          </w:rPr>
          <w:t>www.gosuslugi.ru</w:t>
        </w:r>
      </w:hyperlink>
      <w:r w:rsidRPr="00FD08FD">
        <w:rPr>
          <w:sz w:val="28"/>
          <w:szCs w:val="28"/>
          <w:lang w:eastAsia="en-US"/>
        </w:rPr>
        <w:t xml:space="preserve"> (в ЕСИА) </w:t>
      </w:r>
      <w:r w:rsidRPr="00FD08FD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B37084" w:rsidRPr="00FD08FD" w:rsidRDefault="00B37084" w:rsidP="00B37084">
      <w:pPr>
        <w:jc w:val="both"/>
        <w:rPr>
          <w:sz w:val="28"/>
          <w:szCs w:val="28"/>
        </w:rPr>
      </w:pPr>
      <w:r w:rsidRPr="00FD08FD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37084" w:rsidRPr="00FD08FD" w:rsidRDefault="00B37084" w:rsidP="00B37084">
      <w:pPr>
        <w:ind w:left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СНИЛС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ind w:left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номер мобильного телефона в федеральном формате: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ind w:left="708"/>
        <w:jc w:val="both"/>
        <w:rPr>
          <w:sz w:val="28"/>
          <w:szCs w:val="28"/>
        </w:rPr>
      </w:pPr>
      <w:r w:rsidRPr="00FD08FD">
        <w:rPr>
          <w:sz w:val="28"/>
          <w:szCs w:val="28"/>
          <w:lang w:val="en-US"/>
        </w:rPr>
        <w:t>e</w:t>
      </w:r>
      <w:r w:rsidRPr="00FD08FD">
        <w:rPr>
          <w:sz w:val="28"/>
          <w:szCs w:val="28"/>
        </w:rPr>
        <w:t>-</w:t>
      </w:r>
      <w:r w:rsidRPr="00FD08FD">
        <w:rPr>
          <w:sz w:val="28"/>
          <w:szCs w:val="28"/>
          <w:lang w:val="en-US"/>
        </w:rPr>
        <w:t>mail</w:t>
      </w:r>
      <w:r w:rsidRPr="00FD08FD">
        <w:rPr>
          <w:sz w:val="28"/>
          <w:szCs w:val="28"/>
        </w:rPr>
        <w:t xml:space="preserve"> _________________________ (если имеется)</w:t>
      </w:r>
    </w:p>
    <w:p w:rsidR="00B37084" w:rsidRPr="00FD08FD" w:rsidRDefault="00B37084" w:rsidP="00B37084">
      <w:pPr>
        <w:ind w:left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гражданство - Российская Федерация/ _________________________________</w:t>
      </w:r>
    </w:p>
    <w:p w:rsidR="00B37084" w:rsidRPr="00FD08FD" w:rsidRDefault="00B37084" w:rsidP="00B37084">
      <w:pPr>
        <w:ind w:left="708"/>
        <w:jc w:val="both"/>
        <w:rPr>
          <w:sz w:val="28"/>
          <w:szCs w:val="28"/>
          <w:u w:val="single"/>
        </w:rPr>
      </w:pP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</w:r>
      <w:r w:rsidRPr="00FD08FD">
        <w:rPr>
          <w:sz w:val="28"/>
          <w:szCs w:val="28"/>
        </w:rPr>
        <w:tab/>
        <w:t>(</w:t>
      </w:r>
      <w:r w:rsidRPr="00FD08FD">
        <w:rPr>
          <w:sz w:val="28"/>
          <w:szCs w:val="28"/>
          <w:u w:val="single"/>
        </w:rPr>
        <w:t>наименование иностранного государства)</w:t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серия, номер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>кем выдан - _________________________________________________________</w:t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дата выдачи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код подразделения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ind w:left="708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дата рождения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>место рождения - ______________________________________________________</w:t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дата выдачи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D08FD">
        <w:rPr>
          <w:sz w:val="28"/>
          <w:szCs w:val="28"/>
        </w:rPr>
        <w:t xml:space="preserve">дата окончания срока действия - 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t>.</w:t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  <w:r w:rsidRPr="00FD08FD">
        <w:rPr>
          <w:sz w:val="28"/>
          <w:szCs w:val="28"/>
        </w:rPr>
        <w:sym w:font="Wingdings 2" w:char="F030"/>
      </w:r>
    </w:p>
    <w:p w:rsidR="00B37084" w:rsidRPr="00FD08FD" w:rsidRDefault="00B37084" w:rsidP="00B37084">
      <w:pPr>
        <w:jc w:val="both"/>
        <w:rPr>
          <w:sz w:val="28"/>
          <w:szCs w:val="28"/>
        </w:rPr>
      </w:pPr>
    </w:p>
    <w:p w:rsidR="00B37084" w:rsidRPr="00FD08FD" w:rsidRDefault="00B37084" w:rsidP="00B37084">
      <w:pPr>
        <w:ind w:firstLine="851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ДА/НЕТ (нужное подчеркнуть) Прошу </w:t>
      </w:r>
      <w:r w:rsidRPr="00FD08FD">
        <w:rPr>
          <w:sz w:val="28"/>
          <w:szCs w:val="28"/>
          <w:u w:val="single"/>
        </w:rPr>
        <w:t>восстановить доступ</w:t>
      </w:r>
      <w:r w:rsidRPr="00FD08FD">
        <w:rPr>
          <w:sz w:val="28"/>
          <w:szCs w:val="28"/>
        </w:rPr>
        <w:t xml:space="preserve"> на </w:t>
      </w:r>
      <w:r w:rsidRPr="00FD08FD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FD08FD">
          <w:rPr>
            <w:rStyle w:val="a3"/>
            <w:sz w:val="28"/>
            <w:szCs w:val="28"/>
            <w:lang w:eastAsia="en-US"/>
          </w:rPr>
          <w:t>www.gosuslugi.ru</w:t>
        </w:r>
      </w:hyperlink>
      <w:r w:rsidRPr="00FD08FD">
        <w:rPr>
          <w:sz w:val="28"/>
          <w:szCs w:val="28"/>
          <w:lang w:eastAsia="en-US"/>
        </w:rPr>
        <w:t xml:space="preserve"> (в ЕСИА) </w:t>
      </w:r>
      <w:r w:rsidRPr="00FD08FD">
        <w:rPr>
          <w:sz w:val="28"/>
          <w:szCs w:val="28"/>
        </w:rPr>
        <w:t>(для заявителей, ранее зарегистрированных в ЕСИА).</w:t>
      </w:r>
    </w:p>
    <w:p w:rsidR="00B37084" w:rsidRPr="00FD08FD" w:rsidRDefault="00B37084" w:rsidP="00B37084">
      <w:pPr>
        <w:ind w:firstLine="708"/>
        <w:jc w:val="both"/>
        <w:rPr>
          <w:sz w:val="28"/>
          <w:szCs w:val="28"/>
        </w:rPr>
      </w:pPr>
    </w:p>
    <w:p w:rsidR="00B37084" w:rsidRDefault="00B37084" w:rsidP="00FD08FD">
      <w:pPr>
        <w:ind w:firstLine="708"/>
        <w:jc w:val="both"/>
        <w:rPr>
          <w:sz w:val="28"/>
          <w:szCs w:val="28"/>
          <w:lang w:eastAsia="en-US"/>
        </w:rPr>
      </w:pPr>
      <w:r w:rsidRPr="00FD08FD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FD08FD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FD08FD">
          <w:rPr>
            <w:rStyle w:val="a3"/>
            <w:sz w:val="28"/>
            <w:szCs w:val="28"/>
            <w:lang w:eastAsia="en-US"/>
          </w:rPr>
          <w:t>www.gosuslugi.ru</w:t>
        </w:r>
      </w:hyperlink>
      <w:r w:rsidRPr="00FD08FD">
        <w:rPr>
          <w:sz w:val="28"/>
          <w:szCs w:val="28"/>
          <w:lang w:eastAsia="en-US"/>
        </w:rPr>
        <w:t xml:space="preserve"> (в ЕСИА)</w:t>
      </w:r>
    </w:p>
    <w:p w:rsidR="00FD08FD" w:rsidRPr="00FD08FD" w:rsidDel="005E7929" w:rsidRDefault="00FD08FD" w:rsidP="00FD08FD">
      <w:pPr>
        <w:ind w:firstLine="708"/>
        <w:jc w:val="both"/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C07E3A" w:rsidRDefault="00C07E3A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 xml:space="preserve">Приложение № 2 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t>к Административному регламенту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B37084" w:rsidRDefault="00B37084" w:rsidP="00B37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8FD" w:rsidRPr="00FD08FD" w:rsidRDefault="00FD08FD" w:rsidP="00B37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084" w:rsidRPr="00FD08FD" w:rsidRDefault="00B37084" w:rsidP="00FD08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ПИСЬМО-ГАРАНТИЯ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8" w:history="1">
        <w:r w:rsidRPr="00FD08FD">
          <w:rPr>
            <w:sz w:val="28"/>
            <w:szCs w:val="28"/>
          </w:rPr>
          <w:t>подпрограмме</w:t>
        </w:r>
      </w:hyperlink>
      <w:r w:rsidRPr="00FD08FD">
        <w:rPr>
          <w:sz w:val="28"/>
          <w:szCs w:val="28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FD08FD">
          <w:rPr>
            <w:sz w:val="28"/>
            <w:szCs w:val="28"/>
          </w:rPr>
          <w:t>&lt;*&gt;</w:t>
        </w:r>
      </w:hyperlink>
      <w:r w:rsidRPr="00FD08FD">
        <w:rPr>
          <w:sz w:val="28"/>
          <w:szCs w:val="28"/>
        </w:rPr>
        <w:t>: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доходов семьи, составляющих _________________ руб. в месяц;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место работы супруга ____________________________________;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место работы супруги ____________________________________;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собственных накоплений;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помощи родителей;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получения ипотечного кредита;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 иное.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    ____________________     ___________     ___________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    ____________________     ___________     ___________</w:t>
      </w:r>
    </w:p>
    <w:p w:rsidR="00B37084" w:rsidRPr="00FD08FD" w:rsidRDefault="00B37084" w:rsidP="00B3708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8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>--------------------------------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05"/>
      <w:bookmarkEnd w:id="2"/>
      <w:r w:rsidRPr="00FD08FD">
        <w:rPr>
          <w:sz w:val="28"/>
          <w:szCs w:val="28"/>
        </w:rPr>
        <w:t>&lt;*&gt; Нужное подчеркнуть.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FD08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7E3A" w:rsidRDefault="00C07E3A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 xml:space="preserve">Приложение №3 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t>к Административному регламенту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84" w:rsidRPr="00FD08FD" w:rsidRDefault="00B37084" w:rsidP="00B37084">
      <w:pPr>
        <w:jc w:val="center"/>
        <w:rPr>
          <w:sz w:val="28"/>
          <w:szCs w:val="28"/>
        </w:rPr>
      </w:pPr>
    </w:p>
    <w:p w:rsidR="00B37084" w:rsidRPr="00FD08FD" w:rsidRDefault="00B37084" w:rsidP="00B37084">
      <w:pPr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</w:rPr>
        <w:t>СОГЛАСИЕ НА ОБРАБОТКУ ПЕРСОНАЛЬНЫХ ДАННЫХ</w:t>
      </w:r>
    </w:p>
    <w:p w:rsidR="00B37084" w:rsidRPr="00FD08FD" w:rsidRDefault="00B37084" w:rsidP="00B37084">
      <w:pPr>
        <w:jc w:val="center"/>
        <w:rPr>
          <w:sz w:val="28"/>
          <w:szCs w:val="28"/>
        </w:rPr>
      </w:pPr>
    </w:p>
    <w:p w:rsidR="00B37084" w:rsidRPr="00FD08FD" w:rsidRDefault="00B37084" w:rsidP="00B37084">
      <w:pPr>
        <w:jc w:val="center"/>
        <w:rPr>
          <w:sz w:val="28"/>
          <w:szCs w:val="28"/>
        </w:rPr>
      </w:pPr>
      <w:r w:rsidRPr="00FD08FD">
        <w:rPr>
          <w:sz w:val="28"/>
          <w:szCs w:val="28"/>
        </w:rPr>
        <w:t>Я,________________________________________________________________________________</w:t>
      </w:r>
      <w:r w:rsidRPr="00FD08FD">
        <w:rPr>
          <w:sz w:val="28"/>
          <w:szCs w:val="28"/>
        </w:rPr>
        <w:br/>
      </w:r>
      <w:r w:rsidRPr="00FD08FD">
        <w:rPr>
          <w:sz w:val="28"/>
          <w:szCs w:val="28"/>
          <w:vertAlign w:val="superscript"/>
        </w:rPr>
        <w:t>(фамилия, имя, отчество)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проживающая(ий) по адресу_________________________________________________________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Паспорт серии_______________ номер ____________________  выдан ______________________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  <w:vertAlign w:val="superscript"/>
        </w:rPr>
        <w:t xml:space="preserve">(кем и когда выдан) </w:t>
      </w:r>
      <w:r w:rsidRPr="00FD08FD">
        <w:rPr>
          <w:sz w:val="28"/>
          <w:szCs w:val="28"/>
        </w:rPr>
        <w:br/>
        <w:t xml:space="preserve">даю согласие </w:t>
      </w:r>
      <w:r w:rsidRPr="00FD08FD">
        <w:rPr>
          <w:sz w:val="28"/>
          <w:szCs w:val="28"/>
          <w:u w:val="single"/>
        </w:rPr>
        <w:t>Управлению жилищной политики администрации города Оренбурга</w:t>
      </w:r>
      <w:r w:rsidRPr="00FD08FD">
        <w:rPr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</w:t>
      </w:r>
      <w:r w:rsidR="00FD08FD">
        <w:rPr>
          <w:sz w:val="28"/>
          <w:szCs w:val="28"/>
        </w:rPr>
        <w:t>______________</w:t>
      </w:r>
      <w:r w:rsidRPr="00FD08FD">
        <w:rPr>
          <w:sz w:val="28"/>
          <w:szCs w:val="28"/>
        </w:rPr>
        <w:t>,</w:t>
      </w:r>
    </w:p>
    <w:p w:rsidR="00B37084" w:rsidRPr="00FD08FD" w:rsidRDefault="00B37084" w:rsidP="00B37084">
      <w:pPr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Паспорт (свидетельств</w:t>
      </w:r>
      <w:r w:rsidR="00FD08FD">
        <w:rPr>
          <w:sz w:val="28"/>
          <w:szCs w:val="28"/>
        </w:rPr>
        <w:t>о о рождении) серии__________ номер ___________</w:t>
      </w:r>
      <w:r w:rsidRPr="00FD08FD">
        <w:rPr>
          <w:sz w:val="28"/>
          <w:szCs w:val="28"/>
        </w:rPr>
        <w:t xml:space="preserve"> выдан ____________________________________________</w:t>
      </w:r>
      <w:r w:rsidR="00FD08FD">
        <w:rPr>
          <w:sz w:val="28"/>
          <w:szCs w:val="28"/>
        </w:rPr>
        <w:t>________________</w:t>
      </w:r>
      <w:r w:rsidRPr="00FD08FD">
        <w:rPr>
          <w:sz w:val="28"/>
          <w:szCs w:val="28"/>
        </w:rPr>
        <w:t>.</w:t>
      </w:r>
    </w:p>
    <w:p w:rsidR="00B37084" w:rsidRPr="00FD08FD" w:rsidRDefault="00B37084" w:rsidP="00FD08FD">
      <w:pPr>
        <w:jc w:val="center"/>
        <w:rPr>
          <w:sz w:val="28"/>
          <w:szCs w:val="28"/>
        </w:rPr>
      </w:pPr>
      <w:r w:rsidRPr="00FD08FD">
        <w:rPr>
          <w:sz w:val="28"/>
          <w:szCs w:val="28"/>
          <w:vertAlign w:val="superscript"/>
        </w:rPr>
        <w:t>(кем и когда выдан)</w:t>
      </w:r>
      <w:r w:rsidRPr="00FD08FD">
        <w:rPr>
          <w:sz w:val="28"/>
          <w:szCs w:val="28"/>
        </w:rPr>
        <w:br/>
        <w:t>2).______________________________________</w:t>
      </w:r>
      <w:r w:rsidR="00FD08FD">
        <w:rPr>
          <w:sz w:val="28"/>
          <w:szCs w:val="28"/>
        </w:rPr>
        <w:t>__________________________</w:t>
      </w:r>
      <w:r w:rsidRPr="00FD08FD">
        <w:rPr>
          <w:sz w:val="28"/>
          <w:szCs w:val="28"/>
        </w:rPr>
        <w:t>,</w:t>
      </w:r>
    </w:p>
    <w:p w:rsidR="00B37084" w:rsidRPr="00FD08FD" w:rsidRDefault="00B37084" w:rsidP="00FD08FD">
      <w:pPr>
        <w:jc w:val="center"/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>(фамилия, имя, отчество)</w:t>
      </w:r>
    </w:p>
    <w:p w:rsid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Паспорт (свидетельство о рождении) серии_________</w:t>
      </w:r>
      <w:r w:rsidR="00FD08FD">
        <w:rPr>
          <w:sz w:val="28"/>
          <w:szCs w:val="28"/>
        </w:rPr>
        <w:t>____ номер __________</w:t>
      </w:r>
    </w:p>
    <w:p w:rsidR="00B37084" w:rsidRPr="00FD08FD" w:rsidRDefault="00FD08FD" w:rsidP="00B37084">
      <w:pPr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B37084" w:rsidRPr="00FD08F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  <w:r w:rsidR="00B37084" w:rsidRPr="00FD08FD">
        <w:rPr>
          <w:sz w:val="28"/>
          <w:szCs w:val="28"/>
        </w:rPr>
        <w:t>.</w:t>
      </w:r>
    </w:p>
    <w:p w:rsidR="00B37084" w:rsidRPr="00FD08FD" w:rsidRDefault="00B37084" w:rsidP="00FD08FD">
      <w:pPr>
        <w:jc w:val="center"/>
        <w:rPr>
          <w:sz w:val="28"/>
          <w:szCs w:val="28"/>
        </w:rPr>
      </w:pPr>
      <w:r w:rsidRPr="00FD08FD">
        <w:rPr>
          <w:sz w:val="28"/>
          <w:szCs w:val="28"/>
          <w:vertAlign w:val="superscript"/>
        </w:rPr>
        <w:t>(кем и когда выдан)</w:t>
      </w:r>
      <w:r w:rsidRPr="00FD08FD">
        <w:rPr>
          <w:sz w:val="28"/>
          <w:szCs w:val="28"/>
        </w:rPr>
        <w:br/>
        <w:t>Сведения, составляющие персональные данные: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1. Фамилия, имя, отчество.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2. Год, месяц и дата рождения.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3. Адрес регистрации.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4. Адрес проживания.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5. Паспортные данные.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6. Данные свидетельства о браке (о расторжении брака).</w:t>
      </w: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7. Данные свидетельств о рождении.</w:t>
      </w:r>
    </w:p>
    <w:p w:rsidR="00B37084" w:rsidRPr="00FD08FD" w:rsidRDefault="00B37084" w:rsidP="00B37084">
      <w:pPr>
        <w:ind w:firstLine="720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</w:t>
      </w:r>
      <w:r w:rsidRPr="00FD08FD">
        <w:rPr>
          <w:sz w:val="28"/>
          <w:szCs w:val="28"/>
        </w:rPr>
        <w:lastRenderedPageBreak/>
        <w:t>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B37084" w:rsidRPr="00FD08FD" w:rsidRDefault="00B37084" w:rsidP="00B3708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37084" w:rsidRPr="00FD08FD" w:rsidRDefault="00B37084" w:rsidP="00B37084">
      <w:pPr>
        <w:rPr>
          <w:sz w:val="28"/>
          <w:szCs w:val="28"/>
        </w:rPr>
      </w:pPr>
    </w:p>
    <w:p w:rsidR="00B37084" w:rsidRPr="00FD08FD" w:rsidRDefault="00B37084" w:rsidP="00B37084">
      <w:pPr>
        <w:rPr>
          <w:sz w:val="28"/>
          <w:szCs w:val="28"/>
        </w:rPr>
      </w:pPr>
      <w:r w:rsidRPr="00FD08FD">
        <w:rPr>
          <w:sz w:val="28"/>
          <w:szCs w:val="28"/>
        </w:rPr>
        <w:t>______________________/________________________________/</w:t>
      </w:r>
    </w:p>
    <w:p w:rsidR="00B37084" w:rsidRPr="00FD08FD" w:rsidRDefault="00B37084" w:rsidP="00B37084">
      <w:pPr>
        <w:rPr>
          <w:sz w:val="28"/>
          <w:szCs w:val="28"/>
          <w:vertAlign w:val="superscript"/>
        </w:rPr>
      </w:pPr>
      <w:r w:rsidRPr="00FD08FD">
        <w:rPr>
          <w:sz w:val="28"/>
          <w:szCs w:val="28"/>
          <w:vertAlign w:val="superscript"/>
        </w:rPr>
        <w:t>(подпись)                                                                    (ФИО)</w:t>
      </w:r>
    </w:p>
    <w:p w:rsidR="00B37084" w:rsidRDefault="00B37084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Default="00FD08FD" w:rsidP="00B37084">
      <w:pPr>
        <w:rPr>
          <w:sz w:val="28"/>
          <w:szCs w:val="28"/>
          <w:vertAlign w:val="superscript"/>
        </w:rPr>
      </w:pPr>
    </w:p>
    <w:p w:rsidR="00FD08FD" w:rsidRPr="00FD08FD" w:rsidRDefault="00FD08FD" w:rsidP="00B37084">
      <w:pPr>
        <w:rPr>
          <w:sz w:val="28"/>
          <w:szCs w:val="28"/>
          <w:vertAlign w:val="superscript"/>
        </w:rPr>
      </w:pPr>
    </w:p>
    <w:p w:rsidR="00C07E3A" w:rsidRDefault="00C07E3A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C07E3A" w:rsidRDefault="00C07E3A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lastRenderedPageBreak/>
        <w:t xml:space="preserve">Приложение № 4 </w:t>
      </w:r>
    </w:p>
    <w:p w:rsidR="00B37084" w:rsidRPr="00FD08FD" w:rsidRDefault="00B37084" w:rsidP="00FD08FD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FD08FD">
        <w:rPr>
          <w:sz w:val="28"/>
          <w:szCs w:val="28"/>
        </w:rPr>
        <w:t xml:space="preserve">к Административному регламенту </w:t>
      </w:r>
    </w:p>
    <w:p w:rsidR="00B37084" w:rsidRPr="00FD08FD" w:rsidRDefault="00B37084" w:rsidP="00B37084">
      <w:pPr>
        <w:rPr>
          <w:sz w:val="28"/>
          <w:szCs w:val="28"/>
          <w:vertAlign w:val="superscript"/>
        </w:rPr>
      </w:pP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D08FD">
        <w:rPr>
          <w:b/>
          <w:sz w:val="28"/>
          <w:szCs w:val="28"/>
          <w:lang w:eastAsia="en-US"/>
        </w:rPr>
        <w:t>«Постановка на учет молодых семей для участия в подпрограмме</w:t>
      </w:r>
    </w:p>
    <w:p w:rsidR="00B37084" w:rsidRPr="00FD08FD" w:rsidRDefault="00B37084" w:rsidP="00B370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08FD">
        <w:rPr>
          <w:b/>
          <w:sz w:val="28"/>
          <w:szCs w:val="28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37084" w:rsidRPr="00FD08FD" w:rsidRDefault="00B37084" w:rsidP="00B3708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236"/>
        <w:gridCol w:w="757"/>
        <w:gridCol w:w="425"/>
        <w:gridCol w:w="285"/>
        <w:gridCol w:w="2657"/>
        <w:gridCol w:w="101"/>
      </w:tblGrid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>Заявитель</w: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  <w:tcBorders>
              <w:left w:val="nil"/>
              <w:bottom w:val="nil"/>
              <w:right w:val="nil"/>
            </w:tcBorders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0" type="#_x0000_t32" style="position:absolute;left:0;text-align:left;margin-left:387.45pt;margin-top:.6pt;width:0;height:30pt;z-index:251655680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Nfp3vIdAgAA6gMAAA4AAAAAAAAAAAAAAAAALgIAAGRycy9lMm9Eb2MueG1sUEsBAi0A&#10;FAAGAAgAAAAhACB60uP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noProof/>
                <w:sz w:val="28"/>
                <w:szCs w:val="28"/>
              </w:rPr>
              <w:pict>
                <v:shape id="Прямая со стрелкой 3" o:spid="_x0000_s1029" type="#_x0000_t32" style="position:absolute;left:0;text-align:left;margin-left:234.45pt;margin-top:.6pt;width:0;height:30pt;z-index:251654656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On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F746c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noProof/>
                <w:sz w:val="28"/>
                <w:szCs w:val="28"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" strokecolor="#4a7ebb">
                  <v:stroke endarrow="open"/>
                  <o:lock v:ext="edit" shapetype="f"/>
                </v:shape>
              </w:pic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3F8" w:rsidRPr="00FD08FD" w:rsidTr="006D33F8">
        <w:trPr>
          <w:gridAfter w:val="1"/>
          <w:wAfter w:w="101" w:type="dxa"/>
          <w:trHeight w:val="615"/>
        </w:trPr>
        <w:tc>
          <w:tcPr>
            <w:tcW w:w="2942" w:type="dxa"/>
            <w:tcBorders>
              <w:bottom w:val="single" w:sz="4" w:space="0" w:color="auto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272" o:spid="_x0000_s1053" type="#_x0000_t32" style="position:absolute;left:0;text-align:left;margin-left:140.7pt;margin-top:15.55pt;width:21.75pt;height:.7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7BsQYB4CAADv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273" o:spid="_x0000_s1054" type="#_x0000_t32" style="position:absolute;left:0;text-align:left;margin-left:135pt;margin-top:15.55pt;width:22.5pt;height:0;flip:x;z-index:25166387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D33F8" w:rsidRPr="00FD08FD" w:rsidRDefault="006D33F8" w:rsidP="006D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left w:val="nil"/>
              <w:right w:val="single" w:sz="4" w:space="0" w:color="auto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6D33F8" w:rsidRPr="00FD08FD" w:rsidTr="006D33F8">
        <w:trPr>
          <w:gridAfter w:val="3"/>
          <w:wAfter w:w="3043" w:type="dxa"/>
          <w:trHeight w:val="30"/>
        </w:trPr>
        <w:tc>
          <w:tcPr>
            <w:tcW w:w="620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  <w:tcBorders>
              <w:top w:val="nil"/>
              <w:left w:val="nil"/>
              <w:right w:val="nil"/>
            </w:tcBorders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274" o:spid="_x0000_s1032" type="#_x0000_t32" style="position:absolute;left:0;text-align:left;margin-left:234.45pt;margin-top:-.25pt;width:0;height:31.5pt;z-index:251656704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e4QU0B4CAADsAwAADgAAAAAAAAAAAAAAAAAuAgAAZHJzL2Uyb0RvYy54bWxQSwEC&#10;LQAUAAYACAAAACEANHi+p90AAAAIAQAADwAAAAAAAAAAAAAAAAB4BAAAZHJzL2Rvd25yZXYueG1s&#10;UEsFBgAAAAAEAAQA8wAAAIIFAAAAAA==&#10;" strokecolor="#4a7ebb">
                  <v:stroke endarrow="open"/>
                  <o:lock v:ext="edit" shapetype="f"/>
                </v:shape>
              </w:pic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</w:rPr>
              <w:t>Прием и проверка документов, регистрация заявления</w:t>
            </w:r>
            <w:r w:rsidRPr="00FD08FD">
              <w:rPr>
                <w:sz w:val="28"/>
                <w:szCs w:val="28"/>
                <w:lang w:eastAsia="en-US"/>
              </w:rPr>
              <w:t xml:space="preserve"> </w: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  <w:tcBorders>
              <w:left w:val="nil"/>
              <w:right w:val="nil"/>
            </w:tcBorders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275" o:spid="_x0000_s1034" type="#_x0000_t32" style="position:absolute;left:0;text-align:left;margin-left:234.45pt;margin-top:.55pt;width:0;height:30pt;z-index:251657728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CB6WewdAgAA7AMAAA4AAAAAAAAAAAAAAAAALgIAAGRycy9lMm9Eb2MueG1sUEsBAi0A&#10;FAAGAAgAAAAhAPfH5gn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D08FD">
              <w:rPr>
                <w:sz w:val="28"/>
                <w:szCs w:val="28"/>
              </w:rPr>
              <w:t xml:space="preserve">Формирование пакета документов </w: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  <w:tcBorders>
              <w:left w:val="nil"/>
              <w:bottom w:val="nil"/>
              <w:right w:val="nil"/>
            </w:tcBorders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276" o:spid="_x0000_s1036" type="#_x0000_t32" style="position:absolute;left:0;text-align:left;margin-left:351.45pt;margin-top:-.3pt;width:.75pt;height:31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NPZE00fAgAA7wMAAA4AAAAAAAAAAAAAAAAALgIAAGRycy9lMm9Eb2MueG1s&#10;UEsBAi0AFAAGAAgAAAAhAAso5ybgAAAACAEAAA8AAAAAAAAAAAAAAAAAeQQAAGRycy9kb3ducmV2&#10;LnhtbFBLBQYAAAAABAAEAPMAAACGBQAAAAA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noProof/>
                <w:sz w:val="28"/>
                <w:szCs w:val="28"/>
              </w:rPr>
              <w:pict>
                <v:shape id="Прямая со стрелкой 277" o:spid="_x0000_s1035" type="#_x0000_t32" style="position:absolute;left:0;text-align:left;margin-left:109.95pt;margin-top:-.3pt;width:0;height:31.5pt;z-index:251658752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" strokecolor="#4a7ebb">
                  <v:stroke endarrow="open"/>
                  <o:lock v:ext="edit" shapetype="f"/>
                </v:shape>
              </w:pic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33F8" w:rsidRPr="00FD08FD" w:rsidTr="006D33F8">
        <w:trPr>
          <w:trHeight w:val="915"/>
        </w:trPr>
        <w:tc>
          <w:tcPr>
            <w:tcW w:w="4502" w:type="dxa"/>
            <w:gridSpan w:val="3"/>
            <w:vMerge w:val="restart"/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D33F8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D33F8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D33F8" w:rsidRPr="00FD08FD" w:rsidRDefault="006D33F8" w:rsidP="006D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  <w:gridSpan w:val="5"/>
            <w:tcBorders>
              <w:left w:val="nil"/>
              <w:bottom w:val="single" w:sz="4" w:space="0" w:color="auto"/>
            </w:tcBorders>
          </w:tcPr>
          <w:p w:rsidR="006D33F8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 xml:space="preserve">Принятие решение об отказе в </w:t>
            </w:r>
          </w:p>
          <w:p w:rsidR="006D33F8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 xml:space="preserve">предоставлении муниципальной </w:t>
            </w:r>
          </w:p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sz w:val="28"/>
                <w:szCs w:val="28"/>
                <w:lang w:eastAsia="en-US"/>
              </w:rPr>
              <w:t>услуги</w:t>
            </w:r>
          </w:p>
        </w:tc>
      </w:tr>
      <w:tr w:rsidR="006D33F8" w:rsidRPr="00FD08FD" w:rsidTr="006D33F8">
        <w:trPr>
          <w:gridAfter w:val="1"/>
          <w:wAfter w:w="101" w:type="dxa"/>
          <w:trHeight w:val="322"/>
        </w:trPr>
        <w:tc>
          <w:tcPr>
            <w:tcW w:w="4502" w:type="dxa"/>
            <w:gridSpan w:val="3"/>
            <w:vMerge/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D33F8" w:rsidRPr="00FD08FD" w:rsidRDefault="006D33F8" w:rsidP="006D3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6D33F8" w:rsidRPr="00FD08FD" w:rsidTr="006D33F8">
        <w:trPr>
          <w:gridAfter w:val="1"/>
          <w:wAfter w:w="101" w:type="dxa"/>
          <w:trHeight w:val="195"/>
        </w:trPr>
        <w:tc>
          <w:tcPr>
            <w:tcW w:w="4502" w:type="dxa"/>
            <w:gridSpan w:val="3"/>
            <w:tcBorders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3F8" w:rsidRPr="00FD08FD" w:rsidRDefault="006D33F8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  <w:tcBorders>
              <w:top w:val="nil"/>
              <w:left w:val="nil"/>
              <w:right w:val="nil"/>
            </w:tcBorders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D08FD">
              <w:rPr>
                <w:noProof/>
                <w:sz w:val="28"/>
                <w:szCs w:val="28"/>
              </w:rPr>
              <w:pict>
                <v:shape id="Прямая со стрелкой 14" o:spid="_x0000_s1038" type="#_x0000_t32" style="position:absolute;left:0;text-align:left;margin-left:351.45pt;margin-top:.6pt;width:.75pt;height:30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FD08FD">
              <w:rPr>
                <w:noProof/>
                <w:sz w:val="28"/>
                <w:szCs w:val="28"/>
              </w:rPr>
              <w:pict>
                <v:shape id="Прямая со стрелкой 278" o:spid="_x0000_s1037" type="#_x0000_t32" style="position:absolute;left:0;text-align:left;margin-left:109.95pt;margin-top:.6pt;width:0;height:30.75pt;z-index:251660800;visibility:visible;mso-wrap-distance-left:3.17481mm;mso-wrap-distance-right:3.17481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9+HAIAAOw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IJ2vfhwCAADs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7084" w:rsidRPr="00FD08FD" w:rsidTr="006D33F8">
        <w:trPr>
          <w:gridAfter w:val="1"/>
          <w:wAfter w:w="101" w:type="dxa"/>
        </w:trPr>
        <w:tc>
          <w:tcPr>
            <w:tcW w:w="9570" w:type="dxa"/>
            <w:gridSpan w:val="9"/>
          </w:tcPr>
          <w:p w:rsidR="00B37084" w:rsidRPr="00FD08FD" w:rsidRDefault="00B37084" w:rsidP="0031758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8FD">
              <w:rPr>
                <w:sz w:val="28"/>
                <w:szCs w:val="28"/>
              </w:rPr>
              <w:t>Уведомление заявителя о принятом решении</w:t>
            </w:r>
          </w:p>
          <w:p w:rsidR="00B37084" w:rsidRPr="00FD08FD" w:rsidRDefault="00B37084" w:rsidP="00317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7084" w:rsidRPr="00FD08FD" w:rsidRDefault="00B37084" w:rsidP="00B37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8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560.9pt;width:45.35pt;height:21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G8PgIAAF4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" strokecolor="white">
            <v:textbox style="mso-fit-shape-to-text:t">
              <w:txbxContent>
                <w:p w:rsidR="00B37084" w:rsidRDefault="00B37084" w:rsidP="00B37084"/>
              </w:txbxContent>
            </v:textbox>
          </v:shape>
        </w:pict>
      </w:r>
      <w:r w:rsidRPr="00FD08FD">
        <w:rPr>
          <w:noProof/>
          <w:sz w:val="28"/>
          <w:szCs w:val="28"/>
        </w:rPr>
        <w:pict>
          <v:shape id="Надпись 280" o:spid="_x0000_s1026" type="#_x0000_t202" style="position:absolute;left:0;text-align:left;margin-left:233.25pt;margin-top:560.9pt;width:45.35pt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PgPgIAAGAEAAAOAAAAZHJzL2Uyb0RvYy54bWysVM2O0zAQviPxDpbvNG3UbLdR09XSpQhp&#10;+ZEWHsBxnMTCf9huk3LjzivwDhw4cOMVum/E2Gm7BW4rcrBmPJ5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" strokecolor="white">
            <v:textbox style="mso-fit-shape-to-text:t">
              <w:txbxContent>
                <w:p w:rsidR="00B37084" w:rsidRDefault="00B37084" w:rsidP="00B37084"/>
              </w:txbxContent>
            </v:textbox>
          </v:shape>
        </w:pict>
      </w:r>
    </w:p>
    <w:p w:rsidR="0031758A" w:rsidRPr="006D33F8" w:rsidRDefault="0031758A" w:rsidP="006D33F8">
      <w:pPr>
        <w:keepNext/>
        <w:autoSpaceDE w:val="0"/>
        <w:autoSpaceDN w:val="0"/>
        <w:adjustRightInd w:val="0"/>
        <w:ind w:right="-63"/>
        <w:outlineLvl w:val="0"/>
        <w:rPr>
          <w:b/>
          <w:sz w:val="28"/>
          <w:szCs w:val="28"/>
        </w:rPr>
      </w:pPr>
    </w:p>
    <w:sectPr w:rsidR="0031758A" w:rsidRPr="006D33F8" w:rsidSect="00C07E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40" w:rsidRDefault="002B6640" w:rsidP="00B37084">
      <w:r>
        <w:separator/>
      </w:r>
    </w:p>
  </w:endnote>
  <w:endnote w:type="continuationSeparator" w:id="1">
    <w:p w:rsidR="002B6640" w:rsidRDefault="002B6640" w:rsidP="00B3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40" w:rsidRDefault="002B6640" w:rsidP="00B37084">
      <w:r>
        <w:separator/>
      </w:r>
    </w:p>
  </w:footnote>
  <w:footnote w:type="continuationSeparator" w:id="1">
    <w:p w:rsidR="002B6640" w:rsidRDefault="002B6640" w:rsidP="00B37084">
      <w:r>
        <w:continuationSeparator/>
      </w:r>
    </w:p>
  </w:footnote>
  <w:footnote w:id="2">
    <w:p w:rsidR="00B37084" w:rsidRPr="00FD08FD" w:rsidRDefault="00B37084" w:rsidP="00B37084">
      <w:pPr>
        <w:pStyle w:val="a4"/>
        <w:jc w:val="both"/>
        <w:rPr>
          <w:sz w:val="24"/>
          <w:szCs w:val="24"/>
        </w:rPr>
      </w:pPr>
      <w:r w:rsidRPr="00FD08FD">
        <w:rPr>
          <w:rStyle w:val="a9"/>
          <w:sz w:val="24"/>
          <w:szCs w:val="24"/>
        </w:rPr>
        <w:footnoteRef/>
      </w:r>
      <w:r w:rsidRPr="00FD08FD">
        <w:rPr>
          <w:sz w:val="24"/>
          <w:szCs w:val="24"/>
        </w:rPr>
        <w:t xml:space="preserve"> </w:t>
      </w:r>
      <w:r w:rsidRPr="00FD08FD">
        <w:rPr>
          <w:bCs/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084"/>
    <w:rsid w:val="000E3126"/>
    <w:rsid w:val="00297D5C"/>
    <w:rsid w:val="002B6640"/>
    <w:rsid w:val="0031758A"/>
    <w:rsid w:val="0061478D"/>
    <w:rsid w:val="006D33F8"/>
    <w:rsid w:val="00711905"/>
    <w:rsid w:val="00874733"/>
    <w:rsid w:val="008B545E"/>
    <w:rsid w:val="00B37084"/>
    <w:rsid w:val="00C07E3A"/>
    <w:rsid w:val="00CA5697"/>
    <w:rsid w:val="00E7496C"/>
    <w:rsid w:val="00FD08FD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6" type="connector" idref="#Прямая со стрелкой 274"/>
        <o:r id="V:Rule7" type="connector" idref="#Прямая со стрелкой 275"/>
        <o:r id="V:Rule8" type="connector" idref="#Прямая со стрелкой 276"/>
        <o:r id="V:Rule9" type="connector" idref="#Прямая со стрелкой 277"/>
        <o:r id="V:Rule10" type="connector" idref="#Прямая со стрелкой 14"/>
        <o:r id="V:Rule11" type="connector" idref="#Прямая со стрелкой 278"/>
        <o:r id="V:Rule26" type="connector" idref="#Прямая со стрелкой 272"/>
        <o:r id="V:Rule27" type="connector" idref="#Прямая со стрелкой 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08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312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8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3">
    <w:name w:val="Hyperlink"/>
    <w:rsid w:val="00B37084"/>
    <w:rPr>
      <w:color w:val="074592"/>
      <w:u w:val="single"/>
    </w:rPr>
  </w:style>
  <w:style w:type="paragraph" w:styleId="a4">
    <w:name w:val="footnote text"/>
    <w:basedOn w:val="a"/>
    <w:link w:val="a5"/>
    <w:uiPriority w:val="99"/>
    <w:rsid w:val="00B370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7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37084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B3708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B37084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3708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B3708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footnote reference"/>
    <w:uiPriority w:val="99"/>
    <w:rsid w:val="00B37084"/>
    <w:rPr>
      <w:vertAlign w:val="superscript"/>
    </w:rPr>
  </w:style>
  <w:style w:type="character" w:customStyle="1" w:styleId="ConsPlusNonformat0">
    <w:name w:val="ConsPlusNonformat Знак"/>
    <w:link w:val="ConsPlusNonformat"/>
    <w:uiPriority w:val="99"/>
    <w:locked/>
    <w:rsid w:val="00B37084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0E312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2E959DBEC84AC3A18CD34F4F7A52E9D90C360EA268936308899EF4F4E1711C2868793369C614BCBo5D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garantF1://27433448.1400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27433448.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8407</Words>
  <Characters>47921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56216</CharactersWithSpaces>
  <SharedDoc>false</SharedDoc>
  <HLinks>
    <vt:vector size="126" baseType="variant">
      <vt:variant>
        <vt:i4>6357042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Par505</vt:lpwstr>
      </vt:variant>
      <vt:variant>
        <vt:i4>2949227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consultantplus://offline/ref=B2E959DBEC84AC3A18CD34F4F7A52E9D90C360EA268936308899EF4F4E1711C2868793369C614BCBo5D8F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7209009</vt:i4>
      </vt:variant>
      <vt:variant>
        <vt:i4>39</vt:i4>
      </vt:variant>
      <vt:variant>
        <vt:i4>0</vt:i4>
      </vt:variant>
      <vt:variant>
        <vt:i4>5</vt:i4>
      </vt:variant>
      <vt:variant>
        <vt:lpwstr>garantf1://27433448.14000/</vt:lpwstr>
      </vt:variant>
      <vt:variant>
        <vt:lpwstr/>
      </vt:variant>
      <vt:variant>
        <vt:i4>7209009</vt:i4>
      </vt:variant>
      <vt:variant>
        <vt:i4>36</vt:i4>
      </vt:variant>
      <vt:variant>
        <vt:i4>0</vt:i4>
      </vt:variant>
      <vt:variant>
        <vt:i4>5</vt:i4>
      </vt:variant>
      <vt:variant>
        <vt:lpwstr>garantf1://27433448.14000/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consultantplus://offline/ref=B2E959DBEC84AC3A18CD34F4F7A52E9D90C360EA268936308899EF4F4Eo1D7F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consultantplus://offline/ref=B2E959DBEC84AC3A18CD34F4F7A52E9D90C364E8228F36308899EF4F4E1711C2868793369C604AC0o5DFF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SOVET</cp:lastModifiedBy>
  <cp:revision>2</cp:revision>
  <dcterms:created xsi:type="dcterms:W3CDTF">2017-07-13T14:19:00Z</dcterms:created>
  <dcterms:modified xsi:type="dcterms:W3CDTF">2017-07-13T14:19:00Z</dcterms:modified>
</cp:coreProperties>
</file>