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BE1" w:rsidRPr="005F7BE1" w:rsidRDefault="005F7BE1" w:rsidP="005F7BE1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F7BE1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r w:rsidR="00E12A31">
        <w:rPr>
          <w:rFonts w:ascii="Arial" w:eastAsia="Times New Roman" w:hAnsi="Arial" w:cs="Arial"/>
          <w:sz w:val="24"/>
          <w:szCs w:val="24"/>
          <w:lang w:eastAsia="ru-RU"/>
        </w:rPr>
        <w:t>Криниченского</w:t>
      </w:r>
      <w:r w:rsidRPr="005F7BE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5F7BE1" w:rsidRPr="005F7BE1" w:rsidRDefault="005F7BE1" w:rsidP="005F7BE1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F7BE1">
        <w:rPr>
          <w:rFonts w:ascii="Arial" w:eastAsia="Times New Roman" w:hAnsi="Arial" w:cs="Arial"/>
          <w:sz w:val="24"/>
          <w:szCs w:val="24"/>
          <w:lang w:eastAsia="ru-RU"/>
        </w:rPr>
        <w:t>Острогожского муниципального района</w:t>
      </w:r>
    </w:p>
    <w:p w:rsidR="005F7BE1" w:rsidRPr="005F7BE1" w:rsidRDefault="005F7BE1" w:rsidP="005F7BE1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F7BE1"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5F7BE1" w:rsidRPr="005F7BE1" w:rsidRDefault="005F7BE1" w:rsidP="005F7BE1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7BE1" w:rsidRPr="005F7BE1" w:rsidRDefault="005F7BE1" w:rsidP="005F7BE1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r w:rsidRPr="005F7BE1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5F7BE1" w:rsidRPr="005F7BE1" w:rsidRDefault="005F7BE1" w:rsidP="005F7BE1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</w:p>
    <w:p w:rsidR="005F7BE1" w:rsidRPr="005F7BE1" w:rsidRDefault="00D63285" w:rsidP="005F7BE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9D0D9C">
        <w:rPr>
          <w:rFonts w:ascii="Arial" w:eastAsia="Times New Roman" w:hAnsi="Arial" w:cs="Arial"/>
          <w:sz w:val="24"/>
          <w:szCs w:val="24"/>
          <w:lang w:eastAsia="ru-RU"/>
        </w:rPr>
        <w:t>«0</w:t>
      </w:r>
      <w:r w:rsidR="00E12A31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9D0D9C">
        <w:rPr>
          <w:rFonts w:ascii="Arial" w:eastAsia="Times New Roman" w:hAnsi="Arial" w:cs="Arial"/>
          <w:sz w:val="24"/>
          <w:szCs w:val="24"/>
          <w:lang w:eastAsia="ru-RU"/>
        </w:rPr>
        <w:t>» декабря 2022 г. № 55</w:t>
      </w:r>
    </w:p>
    <w:p w:rsidR="00A119E7" w:rsidRPr="005F7BE1" w:rsidRDefault="00A119E7" w:rsidP="005F7BE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12A31" w:rsidRPr="00E12A31" w:rsidRDefault="00E12A31" w:rsidP="00E12A3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2A31">
        <w:rPr>
          <w:rFonts w:ascii="Arial" w:eastAsia="Times New Roman" w:hAnsi="Arial" w:cs="Arial"/>
          <w:sz w:val="24"/>
          <w:szCs w:val="24"/>
          <w:lang w:eastAsia="ru-RU"/>
        </w:rPr>
        <w:t>О внесении изменений в постановление от 05.12.2016 г. № 142</w:t>
      </w:r>
      <w:proofErr w:type="gramStart"/>
      <w:r w:rsidRPr="00E12A31">
        <w:rPr>
          <w:rFonts w:ascii="Arial" w:eastAsia="Times New Roman" w:hAnsi="Arial" w:cs="Arial"/>
          <w:sz w:val="24"/>
          <w:szCs w:val="24"/>
          <w:lang w:eastAsia="ru-RU"/>
        </w:rPr>
        <w:t xml:space="preserve"> О</w:t>
      </w:r>
      <w:proofErr w:type="gramEnd"/>
      <w:r w:rsidRPr="00E12A31">
        <w:rPr>
          <w:rFonts w:ascii="Arial" w:eastAsia="Times New Roman" w:hAnsi="Arial" w:cs="Arial"/>
          <w:sz w:val="24"/>
          <w:szCs w:val="24"/>
          <w:lang w:eastAsia="ru-RU"/>
        </w:rPr>
        <w:t>б утверждении административного регламента администрации Криниченского сельского поселения Острогожского муниципального района Воронежской области по предоставлению муниципальной услуги «Прием заявлений, документов, а также постановка на учет граждан в качестве нуждающихся в жилых помещениях»</w:t>
      </w:r>
    </w:p>
    <w:p w:rsidR="00CD3480" w:rsidRPr="009D0D9C" w:rsidRDefault="00E12A31" w:rsidP="00E12A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Theme="minorHAnsi" w:hAnsi="Arial" w:cs="Arial"/>
          <w:bCs/>
          <w:sz w:val="24"/>
          <w:szCs w:val="24"/>
        </w:rPr>
        <w:t xml:space="preserve"> </w:t>
      </w:r>
      <w:r w:rsidR="009D0D9C">
        <w:rPr>
          <w:rFonts w:ascii="Arial" w:eastAsiaTheme="minorHAnsi" w:hAnsi="Arial" w:cs="Arial"/>
          <w:bCs/>
          <w:sz w:val="24"/>
          <w:szCs w:val="24"/>
        </w:rPr>
        <w:t>(в ред. пост</w:t>
      </w:r>
      <w:proofErr w:type="gramStart"/>
      <w:r w:rsidR="009D0D9C">
        <w:rPr>
          <w:rFonts w:ascii="Arial" w:eastAsiaTheme="minorHAnsi" w:hAnsi="Arial" w:cs="Arial"/>
          <w:bCs/>
          <w:sz w:val="24"/>
          <w:szCs w:val="24"/>
        </w:rPr>
        <w:t>.</w:t>
      </w:r>
      <w:proofErr w:type="gramEnd"/>
      <w:r w:rsidR="009D0D9C">
        <w:rPr>
          <w:rFonts w:ascii="Arial" w:eastAsiaTheme="minorHAnsi" w:hAnsi="Arial" w:cs="Arial"/>
          <w:bCs/>
          <w:sz w:val="24"/>
          <w:szCs w:val="24"/>
        </w:rPr>
        <w:t xml:space="preserve"> </w:t>
      </w:r>
      <w:proofErr w:type="gramStart"/>
      <w:r>
        <w:rPr>
          <w:rFonts w:ascii="Arial" w:eastAsiaTheme="minorHAnsi" w:hAnsi="Arial" w:cs="Arial"/>
          <w:bCs/>
          <w:sz w:val="24"/>
          <w:szCs w:val="24"/>
        </w:rPr>
        <w:t>о</w:t>
      </w:r>
      <w:proofErr w:type="gramEnd"/>
      <w:r w:rsidR="009D0D9C">
        <w:rPr>
          <w:rFonts w:ascii="Arial" w:eastAsiaTheme="minorHAnsi" w:hAnsi="Arial" w:cs="Arial"/>
          <w:bCs/>
          <w:sz w:val="24"/>
          <w:szCs w:val="24"/>
        </w:rPr>
        <w:t xml:space="preserve">т </w:t>
      </w:r>
      <w:r>
        <w:rPr>
          <w:rFonts w:ascii="Arial" w:eastAsiaTheme="minorHAnsi" w:hAnsi="Arial" w:cs="Arial"/>
          <w:bCs/>
          <w:sz w:val="24"/>
          <w:szCs w:val="24"/>
        </w:rPr>
        <w:t>11</w:t>
      </w:r>
      <w:r w:rsidR="009D0D9C">
        <w:rPr>
          <w:rFonts w:ascii="Arial" w:eastAsiaTheme="minorHAnsi" w:hAnsi="Arial" w:cs="Arial"/>
          <w:bCs/>
          <w:sz w:val="24"/>
          <w:szCs w:val="24"/>
        </w:rPr>
        <w:t xml:space="preserve">.02.2019 № </w:t>
      </w:r>
      <w:r>
        <w:rPr>
          <w:rFonts w:ascii="Arial" w:eastAsiaTheme="minorHAnsi" w:hAnsi="Arial" w:cs="Arial"/>
          <w:bCs/>
          <w:sz w:val="24"/>
          <w:szCs w:val="24"/>
        </w:rPr>
        <w:t>8</w:t>
      </w:r>
      <w:r w:rsidR="009D0D9C">
        <w:rPr>
          <w:rFonts w:ascii="Arial" w:eastAsiaTheme="minorHAnsi" w:hAnsi="Arial" w:cs="Arial"/>
          <w:bCs/>
          <w:sz w:val="24"/>
          <w:szCs w:val="24"/>
        </w:rPr>
        <w:t>)</w:t>
      </w:r>
      <w:bookmarkEnd w:id="0"/>
    </w:p>
    <w:p w:rsidR="00CD3480" w:rsidRPr="000B425C" w:rsidRDefault="00CD3480" w:rsidP="00CD34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7BE1" w:rsidRPr="005F7BE1" w:rsidRDefault="0033116F" w:rsidP="005F7BE1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3116F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219F4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F7BE1" w:rsidRPr="005F7BE1">
        <w:rPr>
          <w:rFonts w:ascii="Arial" w:eastAsia="Times New Roman" w:hAnsi="Arial" w:cs="Arial"/>
          <w:sz w:val="24"/>
          <w:szCs w:val="24"/>
          <w:lang w:eastAsia="ru-RU"/>
        </w:rPr>
        <w:t xml:space="preserve"> целью приведения нормативного правового акта в соответствии с действующим законодательством, администрация </w:t>
      </w:r>
      <w:r w:rsidR="00E12A31">
        <w:rPr>
          <w:rFonts w:ascii="Arial" w:eastAsia="Times New Roman" w:hAnsi="Arial" w:cs="Arial"/>
          <w:sz w:val="24"/>
          <w:szCs w:val="24"/>
          <w:lang w:eastAsia="ru-RU"/>
        </w:rPr>
        <w:t>Криниченского</w:t>
      </w:r>
      <w:r w:rsidR="005F7BE1" w:rsidRPr="005F7BE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Острогожского муниципального района Воронежской области</w:t>
      </w:r>
      <w:proofErr w:type="gramEnd"/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7BE1" w:rsidRPr="005F7BE1" w:rsidRDefault="005F7BE1" w:rsidP="005F7BE1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F7BE1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5F7BE1" w:rsidRPr="009D0D9C" w:rsidRDefault="005F7BE1" w:rsidP="009D0D9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 xml:space="preserve">1. Внести в Постановления администрации </w:t>
      </w:r>
      <w:r w:rsidR="00E12A31">
        <w:rPr>
          <w:rFonts w:ascii="Arial" w:eastAsiaTheme="minorHAnsi" w:hAnsi="Arial" w:cs="Arial"/>
          <w:sz w:val="24"/>
          <w:szCs w:val="24"/>
        </w:rPr>
        <w:t>Криниченского</w:t>
      </w:r>
      <w:r w:rsidRPr="005F7BE1">
        <w:rPr>
          <w:rFonts w:ascii="Arial" w:eastAsiaTheme="minorHAnsi" w:hAnsi="Arial" w:cs="Arial"/>
          <w:sz w:val="24"/>
          <w:szCs w:val="24"/>
        </w:rPr>
        <w:t xml:space="preserve"> сельского поселения </w:t>
      </w:r>
      <w:r w:rsidR="009D0D9C" w:rsidRPr="009D0D9C">
        <w:rPr>
          <w:rFonts w:ascii="Arial" w:hAnsi="Arial" w:cs="Arial"/>
          <w:sz w:val="24"/>
          <w:szCs w:val="24"/>
        </w:rPr>
        <w:t xml:space="preserve">от </w:t>
      </w:r>
      <w:r w:rsidR="00E12A31">
        <w:rPr>
          <w:rFonts w:ascii="Arial" w:hAnsi="Arial" w:cs="Arial"/>
          <w:sz w:val="24"/>
          <w:szCs w:val="24"/>
        </w:rPr>
        <w:t>05</w:t>
      </w:r>
      <w:r w:rsidR="009D0D9C" w:rsidRPr="009D0D9C">
        <w:rPr>
          <w:rFonts w:ascii="Arial" w:hAnsi="Arial" w:cs="Arial"/>
          <w:sz w:val="24"/>
          <w:szCs w:val="24"/>
        </w:rPr>
        <w:t>.</w:t>
      </w:r>
      <w:r w:rsidR="00E12A31">
        <w:rPr>
          <w:rFonts w:ascii="Arial" w:hAnsi="Arial" w:cs="Arial"/>
          <w:sz w:val="24"/>
          <w:szCs w:val="24"/>
        </w:rPr>
        <w:t>12</w:t>
      </w:r>
      <w:r w:rsidR="009D0D9C" w:rsidRPr="009D0D9C">
        <w:rPr>
          <w:rFonts w:ascii="Arial" w:hAnsi="Arial" w:cs="Arial"/>
          <w:sz w:val="24"/>
          <w:szCs w:val="24"/>
        </w:rPr>
        <w:t>.201</w:t>
      </w:r>
      <w:r w:rsidR="00E12A31">
        <w:rPr>
          <w:rFonts w:ascii="Arial" w:hAnsi="Arial" w:cs="Arial"/>
          <w:sz w:val="24"/>
          <w:szCs w:val="24"/>
        </w:rPr>
        <w:t>6</w:t>
      </w:r>
      <w:r w:rsidR="009D0D9C" w:rsidRPr="009D0D9C">
        <w:rPr>
          <w:rFonts w:ascii="Arial" w:hAnsi="Arial" w:cs="Arial"/>
          <w:sz w:val="24"/>
          <w:szCs w:val="24"/>
        </w:rPr>
        <w:t xml:space="preserve"> года № </w:t>
      </w:r>
      <w:r w:rsidR="00E12A31">
        <w:rPr>
          <w:rFonts w:ascii="Arial" w:hAnsi="Arial" w:cs="Arial"/>
          <w:sz w:val="24"/>
          <w:szCs w:val="24"/>
        </w:rPr>
        <w:t>142</w:t>
      </w:r>
      <w:r w:rsidR="009D0D9C" w:rsidRPr="009D0D9C">
        <w:rPr>
          <w:rFonts w:ascii="Arial" w:hAnsi="Arial" w:cs="Arial"/>
          <w:sz w:val="24"/>
          <w:szCs w:val="24"/>
        </w:rPr>
        <w:t xml:space="preserve"> «Об утверждении административного регламента администрации </w:t>
      </w:r>
      <w:r w:rsidR="00E12A31">
        <w:rPr>
          <w:rFonts w:ascii="Arial" w:hAnsi="Arial" w:cs="Arial"/>
          <w:sz w:val="24"/>
          <w:szCs w:val="24"/>
        </w:rPr>
        <w:t>Криниченского</w:t>
      </w:r>
      <w:r w:rsidR="009D0D9C" w:rsidRPr="009D0D9C">
        <w:rPr>
          <w:rFonts w:ascii="Arial" w:hAnsi="Arial" w:cs="Arial"/>
          <w:sz w:val="24"/>
          <w:szCs w:val="24"/>
        </w:rPr>
        <w:t xml:space="preserve"> се</w:t>
      </w:r>
      <w:r w:rsidR="009D0D9C">
        <w:rPr>
          <w:rFonts w:ascii="Arial" w:hAnsi="Arial" w:cs="Arial"/>
          <w:sz w:val="24"/>
          <w:szCs w:val="24"/>
        </w:rPr>
        <w:t xml:space="preserve">льского поселения Острогожского </w:t>
      </w:r>
      <w:proofErr w:type="gramStart"/>
      <w:r w:rsidR="009D0D9C" w:rsidRPr="009D0D9C">
        <w:rPr>
          <w:rFonts w:ascii="Arial" w:hAnsi="Arial" w:cs="Arial"/>
          <w:sz w:val="24"/>
          <w:szCs w:val="24"/>
        </w:rPr>
        <w:t>муниципального района Воронежской области по предоставлению муниципальной услуги «Прием заявлений, документов, а также постановка на учет граждан в качестве нуждающихся в жилы</w:t>
      </w:r>
      <w:r w:rsidR="00E12A31">
        <w:rPr>
          <w:rFonts w:ascii="Arial" w:hAnsi="Arial" w:cs="Arial"/>
          <w:sz w:val="24"/>
          <w:szCs w:val="24"/>
        </w:rPr>
        <w:t>х помещениях» (в ред. пост.</w:t>
      </w:r>
      <w:proofErr w:type="gramEnd"/>
      <w:r w:rsidR="00E12A3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12A31">
        <w:rPr>
          <w:rFonts w:ascii="Arial" w:hAnsi="Arial" w:cs="Arial"/>
          <w:sz w:val="24"/>
          <w:szCs w:val="24"/>
        </w:rPr>
        <w:t>От 11</w:t>
      </w:r>
      <w:r w:rsidR="009D0D9C" w:rsidRPr="009D0D9C">
        <w:rPr>
          <w:rFonts w:ascii="Arial" w:hAnsi="Arial" w:cs="Arial"/>
          <w:sz w:val="24"/>
          <w:szCs w:val="24"/>
        </w:rPr>
        <w:t xml:space="preserve">.02.2019 № </w:t>
      </w:r>
      <w:r w:rsidR="00E12A31">
        <w:rPr>
          <w:rFonts w:ascii="Arial" w:hAnsi="Arial" w:cs="Arial"/>
          <w:sz w:val="24"/>
          <w:szCs w:val="24"/>
        </w:rPr>
        <w:t>8</w:t>
      </w:r>
      <w:r w:rsidR="009D0D9C" w:rsidRPr="009D0D9C">
        <w:rPr>
          <w:rFonts w:ascii="Arial" w:hAnsi="Arial" w:cs="Arial"/>
          <w:sz w:val="24"/>
          <w:szCs w:val="24"/>
        </w:rPr>
        <w:t>)</w:t>
      </w:r>
      <w:r w:rsidRPr="005F7BE1">
        <w:rPr>
          <w:rFonts w:ascii="Arial" w:eastAsiaTheme="minorHAnsi" w:hAnsi="Arial" w:cs="Arial"/>
          <w:sz w:val="24"/>
          <w:szCs w:val="24"/>
        </w:rPr>
        <w:t xml:space="preserve"> следующие изменения:</w:t>
      </w:r>
      <w:proofErr w:type="gramEnd"/>
    </w:p>
    <w:p w:rsidR="005F7BE1" w:rsidRPr="005F7BE1" w:rsidRDefault="005F7BE1" w:rsidP="00A119E7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1.1. Раздел 5 настоящего регламента изложить в новой редакции:</w:t>
      </w:r>
    </w:p>
    <w:p w:rsidR="005F7BE1" w:rsidRPr="005F7BE1" w:rsidRDefault="005F7BE1" w:rsidP="009D0D9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 xml:space="preserve">«5. </w:t>
      </w:r>
      <w:r w:rsidR="009D0D9C">
        <w:rPr>
          <w:rFonts w:ascii="Arial" w:eastAsiaTheme="minorHAnsi" w:hAnsi="Arial" w:cs="Arial"/>
          <w:sz w:val="24"/>
          <w:szCs w:val="24"/>
        </w:rPr>
        <w:t xml:space="preserve">Досудебный (внесудебный) порядок </w:t>
      </w:r>
      <w:r w:rsidRPr="005F7BE1">
        <w:rPr>
          <w:rFonts w:ascii="Arial" w:eastAsiaTheme="minorHAnsi" w:hAnsi="Arial" w:cs="Arial"/>
          <w:sz w:val="24"/>
          <w:szCs w:val="24"/>
        </w:rPr>
        <w:t>обжалования заявителем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5.1. Заявители имеют право на обжалование решений и действий (бездействия) администрации, должностного лица администрации либо муниципального служащего, МФЦ, работника МФЦ, а также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 (далее - привлекаемые организации), или их работников в досудебном (внесудебном) порядке.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 xml:space="preserve">5.2. Заявитель может обратиться с </w:t>
      </w:r>
      <w:proofErr w:type="gramStart"/>
      <w:r w:rsidRPr="005F7BE1">
        <w:rPr>
          <w:rFonts w:ascii="Arial" w:eastAsiaTheme="minorHAnsi" w:hAnsi="Arial" w:cs="Arial"/>
          <w:sz w:val="24"/>
          <w:szCs w:val="24"/>
        </w:rPr>
        <w:t>жалобой</w:t>
      </w:r>
      <w:proofErr w:type="gramEnd"/>
      <w:r w:rsidRPr="005F7BE1">
        <w:rPr>
          <w:rFonts w:ascii="Arial" w:eastAsiaTheme="minorHAnsi" w:hAnsi="Arial" w:cs="Arial"/>
          <w:sz w:val="24"/>
          <w:szCs w:val="24"/>
        </w:rPr>
        <w:t xml:space="preserve"> в том числе в следующих случаях: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- нарушение срока регистрации запроса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услуг»;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lastRenderedPageBreak/>
        <w:t xml:space="preserve">- нарушение срока предоставления муниципальной услуги. </w:t>
      </w:r>
      <w:proofErr w:type="gramStart"/>
      <w:r w:rsidRPr="005F7BE1">
        <w:rPr>
          <w:rFonts w:ascii="Arial" w:eastAsiaTheme="minorHAnsi" w:hAnsi="Arial" w:cs="Arial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E12A31">
        <w:rPr>
          <w:rFonts w:ascii="Arial" w:eastAsiaTheme="minorHAnsi" w:hAnsi="Arial" w:cs="Arial"/>
          <w:sz w:val="24"/>
          <w:szCs w:val="24"/>
        </w:rPr>
        <w:t>Криниченского</w:t>
      </w:r>
      <w:r w:rsidRPr="005F7BE1">
        <w:rPr>
          <w:rFonts w:ascii="Arial" w:eastAsiaTheme="minorHAnsi" w:hAnsi="Arial" w:cs="Arial"/>
          <w:sz w:val="24"/>
          <w:szCs w:val="24"/>
        </w:rPr>
        <w:t xml:space="preserve"> сельского поселения Острогожского муниципального района для предоставления муниципальной услуги;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E12A31">
        <w:rPr>
          <w:rFonts w:ascii="Arial" w:eastAsiaTheme="minorHAnsi" w:hAnsi="Arial" w:cs="Arial"/>
          <w:sz w:val="24"/>
          <w:szCs w:val="24"/>
        </w:rPr>
        <w:t>Криниченского</w:t>
      </w:r>
      <w:r w:rsidRPr="005F7BE1">
        <w:rPr>
          <w:rFonts w:ascii="Arial" w:eastAsiaTheme="minorHAnsi" w:hAnsi="Arial" w:cs="Arial"/>
          <w:sz w:val="24"/>
          <w:szCs w:val="24"/>
        </w:rPr>
        <w:t xml:space="preserve"> сельского поселения Острогожского муниципального района для предоставления муниципальной услуги, у заявителя;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proofErr w:type="gramStart"/>
      <w:r w:rsidRPr="005F7BE1">
        <w:rPr>
          <w:rFonts w:ascii="Arial" w:eastAsiaTheme="minorHAnsi" w:hAnsi="Arial" w:cs="Arial"/>
          <w:sz w:val="24"/>
          <w:szCs w:val="24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</w:t>
      </w:r>
      <w:r w:rsidR="00E12A31">
        <w:rPr>
          <w:rFonts w:ascii="Arial" w:eastAsiaTheme="minorHAnsi" w:hAnsi="Arial" w:cs="Arial"/>
          <w:sz w:val="24"/>
          <w:szCs w:val="24"/>
        </w:rPr>
        <w:t>Криниченского</w:t>
      </w:r>
      <w:r w:rsidRPr="005F7BE1">
        <w:rPr>
          <w:rFonts w:ascii="Arial" w:eastAsiaTheme="minorHAnsi" w:hAnsi="Arial" w:cs="Arial"/>
          <w:sz w:val="24"/>
          <w:szCs w:val="24"/>
        </w:rPr>
        <w:t xml:space="preserve"> сельского поселения Острогожского муниципального района.</w:t>
      </w:r>
      <w:proofErr w:type="gramEnd"/>
      <w:r w:rsidRPr="005F7BE1">
        <w:rPr>
          <w:rFonts w:ascii="Arial" w:eastAsiaTheme="minorHAnsi" w:hAnsi="Arial" w:cs="Arial"/>
          <w:sz w:val="24"/>
          <w:szCs w:val="24"/>
        </w:rPr>
        <w:t xml:space="preserve"> </w:t>
      </w:r>
      <w:proofErr w:type="gramStart"/>
      <w:r w:rsidRPr="005F7BE1">
        <w:rPr>
          <w:rFonts w:ascii="Arial" w:eastAsiaTheme="minorHAnsi" w:hAnsi="Arial" w:cs="Arial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E12A31">
        <w:rPr>
          <w:rFonts w:ascii="Arial" w:eastAsiaTheme="minorHAnsi" w:hAnsi="Arial" w:cs="Arial"/>
          <w:sz w:val="24"/>
          <w:szCs w:val="24"/>
        </w:rPr>
        <w:t>Криниченского</w:t>
      </w:r>
      <w:r w:rsidRPr="005F7BE1">
        <w:rPr>
          <w:rFonts w:ascii="Arial" w:eastAsiaTheme="minorHAnsi" w:hAnsi="Arial" w:cs="Arial"/>
          <w:sz w:val="24"/>
          <w:szCs w:val="24"/>
        </w:rPr>
        <w:t xml:space="preserve"> сельского поселения Острогожского муниципального района;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proofErr w:type="gramStart"/>
      <w:r w:rsidRPr="005F7BE1">
        <w:rPr>
          <w:rFonts w:ascii="Arial" w:eastAsiaTheme="minorHAnsi" w:hAnsi="Arial" w:cs="Arial"/>
          <w:sz w:val="24"/>
          <w:szCs w:val="24"/>
        </w:rPr>
        <w:t>- отказ администрации, должностного лица администрации,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5F7BE1">
        <w:rPr>
          <w:rFonts w:ascii="Arial" w:eastAsiaTheme="minorHAnsi" w:hAnsi="Arial" w:cs="Arial"/>
          <w:sz w:val="24"/>
          <w:szCs w:val="24"/>
        </w:rPr>
        <w:t xml:space="preserve"> </w:t>
      </w:r>
      <w:proofErr w:type="gramStart"/>
      <w:r w:rsidRPr="005F7BE1">
        <w:rPr>
          <w:rFonts w:ascii="Arial" w:eastAsiaTheme="minorHAnsi" w:hAnsi="Arial" w:cs="Arial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- нарушение срока или порядка выдачи документов по результатам предоставления муниципальной услуги;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proofErr w:type="gramStart"/>
      <w:r w:rsidRPr="005F7BE1">
        <w:rPr>
          <w:rFonts w:ascii="Arial" w:eastAsiaTheme="minorHAnsi" w:hAnsi="Arial" w:cs="Arial"/>
          <w:sz w:val="24"/>
          <w:szCs w:val="24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</w:t>
      </w:r>
      <w:r w:rsidR="00E12A31">
        <w:rPr>
          <w:rFonts w:ascii="Arial" w:eastAsiaTheme="minorHAnsi" w:hAnsi="Arial" w:cs="Arial"/>
          <w:sz w:val="24"/>
          <w:szCs w:val="24"/>
        </w:rPr>
        <w:t>Криниченского</w:t>
      </w:r>
      <w:r w:rsidRPr="005F7BE1">
        <w:rPr>
          <w:rFonts w:ascii="Arial" w:eastAsiaTheme="minorHAnsi" w:hAnsi="Arial" w:cs="Arial"/>
          <w:sz w:val="24"/>
          <w:szCs w:val="24"/>
        </w:rPr>
        <w:t xml:space="preserve"> сельского поселения </w:t>
      </w:r>
      <w:r w:rsidRPr="005F7BE1">
        <w:rPr>
          <w:rFonts w:ascii="Arial" w:eastAsiaTheme="minorHAnsi" w:hAnsi="Arial" w:cs="Arial"/>
          <w:sz w:val="24"/>
          <w:szCs w:val="24"/>
        </w:rPr>
        <w:lastRenderedPageBreak/>
        <w:t>Острогожского муниципального района.</w:t>
      </w:r>
      <w:proofErr w:type="gramEnd"/>
      <w:r w:rsidRPr="005F7BE1">
        <w:rPr>
          <w:rFonts w:ascii="Arial" w:eastAsiaTheme="minorHAnsi" w:hAnsi="Arial" w:cs="Arial"/>
          <w:sz w:val="24"/>
          <w:szCs w:val="24"/>
        </w:rPr>
        <w:t xml:space="preserve"> </w:t>
      </w:r>
      <w:proofErr w:type="gramStart"/>
      <w:r w:rsidRPr="005F7BE1">
        <w:rPr>
          <w:rFonts w:ascii="Arial" w:eastAsiaTheme="minorHAnsi" w:hAnsi="Arial" w:cs="Arial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proofErr w:type="gramStart"/>
      <w:r w:rsidRPr="005F7BE1">
        <w:rPr>
          <w:rFonts w:ascii="Arial" w:eastAsiaTheme="minorHAnsi" w:hAnsi="Arial" w:cs="Arial"/>
          <w:sz w:val="24"/>
          <w:szCs w:val="24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  <w:proofErr w:type="gramEnd"/>
      <w:r w:rsidRPr="005F7BE1">
        <w:rPr>
          <w:rFonts w:ascii="Arial" w:eastAsiaTheme="minorHAnsi" w:hAnsi="Arial" w:cs="Arial"/>
          <w:sz w:val="24"/>
          <w:szCs w:val="24"/>
        </w:rPr>
        <w:t xml:space="preserve"> </w:t>
      </w:r>
      <w:proofErr w:type="gramStart"/>
      <w:r w:rsidRPr="005F7BE1">
        <w:rPr>
          <w:rFonts w:ascii="Arial" w:eastAsiaTheme="minorHAnsi" w:hAnsi="Arial" w:cs="Arial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5.3. Заявители имеют право на получение информации, необходимой для обоснования и рассмотрения жалобы.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5.4. Оснований для отказа в рассмотрении жалобы не имеется.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5.5. Основанием для начала процедуры досудебного (внесудебного) обжалования является поступившая жалоба.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Жалоба подается в письменной форме на бумажном носителе, в электронной форме в администрацию, МФЦ либо в департамент цифрового развития Воронежской области, а также в привлекаемые организации.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proofErr w:type="gramStart"/>
      <w:r w:rsidRPr="005F7BE1">
        <w:rPr>
          <w:rFonts w:ascii="Arial" w:eastAsiaTheme="minorHAnsi" w:hAnsi="Arial" w:cs="Arial"/>
          <w:sz w:val="24"/>
          <w:szCs w:val="24"/>
        </w:rPr>
        <w:t>Жалоба на решения и действия (бездействие) администрации, должностного лица администрации, муниципального служащего, может быть направлена по почте, через МФЦ,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Воронежской области в сети Интернет, официального сайта администрации, а также может быть принята при личном приеме заявителя.</w:t>
      </w:r>
      <w:proofErr w:type="gramEnd"/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в том числе официального сайта МФЦ,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proofErr w:type="gramStart"/>
      <w:r w:rsidRPr="005F7BE1">
        <w:rPr>
          <w:rFonts w:ascii="Arial" w:eastAsiaTheme="minorHAnsi" w:hAnsi="Arial" w:cs="Arial"/>
          <w:sz w:val="24"/>
          <w:szCs w:val="24"/>
        </w:rPr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«Интернет», в том числе официальных сайтов этих организаций,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  <w:proofErr w:type="gramEnd"/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5.6. Жалоба должна содержать: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 xml:space="preserve">- наименование администрации, должностного лица администрации либо муниципального служащего, МФЦ, его руководителя и (или) работника, </w:t>
      </w:r>
      <w:r w:rsidRPr="005F7BE1">
        <w:rPr>
          <w:rFonts w:ascii="Arial" w:eastAsiaTheme="minorHAnsi" w:hAnsi="Arial" w:cs="Arial"/>
          <w:sz w:val="24"/>
          <w:szCs w:val="24"/>
        </w:rPr>
        <w:lastRenderedPageBreak/>
        <w:t>привлекаемых организаций, их руководителей и (или) работников, решения и действия (бездействие) которых обжалуются;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proofErr w:type="gramStart"/>
      <w:r w:rsidRPr="005F7BE1">
        <w:rPr>
          <w:rFonts w:ascii="Arial" w:eastAsiaTheme="minorHAnsi" w:hAnsi="Arial" w:cs="Arial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- сведения об обжалуемых решениях и действиях (бездействии) администрации, должностного лица администрации либо муниципального служащего, МФЦ, работника МФЦ, привлекаемых организаций, их работников;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 xml:space="preserve">5.7. Заявитель может обжаловать решения и действия (бездействие) должностных лиц, муниципальных служащих администрации главе </w:t>
      </w:r>
      <w:r w:rsidR="00E12A31">
        <w:rPr>
          <w:rFonts w:ascii="Arial" w:eastAsiaTheme="minorHAnsi" w:hAnsi="Arial" w:cs="Arial"/>
          <w:sz w:val="24"/>
          <w:szCs w:val="24"/>
        </w:rPr>
        <w:t>Криниченского</w:t>
      </w:r>
      <w:r w:rsidRPr="005F7BE1">
        <w:rPr>
          <w:rFonts w:ascii="Arial" w:eastAsiaTheme="minorHAnsi" w:hAnsi="Arial" w:cs="Arial"/>
          <w:sz w:val="24"/>
          <w:szCs w:val="24"/>
        </w:rPr>
        <w:t xml:space="preserve"> сельского поселения.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 xml:space="preserve">Глава </w:t>
      </w:r>
      <w:r w:rsidR="00E12A31">
        <w:rPr>
          <w:rFonts w:ascii="Arial" w:eastAsiaTheme="minorHAnsi" w:hAnsi="Arial" w:cs="Arial"/>
          <w:sz w:val="24"/>
          <w:szCs w:val="24"/>
        </w:rPr>
        <w:t>Криниченского</w:t>
      </w:r>
      <w:r w:rsidRPr="005F7BE1">
        <w:rPr>
          <w:rFonts w:ascii="Arial" w:eastAsiaTheme="minorHAnsi" w:hAnsi="Arial" w:cs="Arial"/>
          <w:sz w:val="24"/>
          <w:szCs w:val="24"/>
        </w:rPr>
        <w:t xml:space="preserve"> сельского поселения проводит 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5.8.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цифрового развития Воронежской области.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5.9. По результатам рассмотрения жалобы лицом, уполномоченным на ее рассмотрение, принимается одно из следующих решений: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proofErr w:type="gramStart"/>
      <w:r w:rsidRPr="005F7BE1">
        <w:rPr>
          <w:rFonts w:ascii="Arial" w:eastAsiaTheme="minorHAnsi" w:hAnsi="Arial" w:cs="Arial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E12A31">
        <w:rPr>
          <w:rFonts w:ascii="Arial" w:eastAsiaTheme="minorHAnsi" w:hAnsi="Arial" w:cs="Arial"/>
          <w:sz w:val="24"/>
          <w:szCs w:val="24"/>
        </w:rPr>
        <w:t>Криниченского</w:t>
      </w:r>
      <w:r w:rsidRPr="005F7BE1">
        <w:rPr>
          <w:rFonts w:ascii="Arial" w:eastAsiaTheme="minorHAnsi" w:hAnsi="Arial" w:cs="Arial"/>
          <w:sz w:val="24"/>
          <w:szCs w:val="24"/>
        </w:rPr>
        <w:t xml:space="preserve"> сельского поселения Острогожского муниципального района</w:t>
      </w:r>
      <w:proofErr w:type="gramEnd"/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2) в удовлетворении жалобы отказывается.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 xml:space="preserve">5.10. </w:t>
      </w:r>
      <w:proofErr w:type="gramStart"/>
      <w:r w:rsidRPr="005F7BE1">
        <w:rPr>
          <w:rFonts w:ascii="Arial" w:eastAsiaTheme="minorHAnsi" w:hAnsi="Arial" w:cs="Arial"/>
          <w:sz w:val="24"/>
          <w:szCs w:val="24"/>
        </w:rPr>
        <w:t>Жалоба, поступившая в администрацию, МФЦ, департамент цифрового развития Воронежской области, привлекаемые организации подлежит рассмотрению в течение 15 рабочих дней со дня ее регистрации, а в случае обжалования отказа администрации,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</w:t>
      </w:r>
      <w:proofErr w:type="gramEnd"/>
      <w:r w:rsidRPr="005F7BE1">
        <w:rPr>
          <w:rFonts w:ascii="Arial" w:eastAsiaTheme="minorHAnsi" w:hAnsi="Arial" w:cs="Arial"/>
          <w:sz w:val="24"/>
          <w:szCs w:val="24"/>
        </w:rPr>
        <w:t xml:space="preserve"> ее регистрации.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lastRenderedPageBreak/>
        <w:t>5.11. Должностное лицо или орган, уполномоченные на рассмотрение жалобы, многофункциональный центр, департамент цифрового развития Воронежской области отказывают в удовлетворении жалобы в следующих случаях: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2) подача жалобы лицом, полномочия которого не подтверждены в порядке, установленном законодательством;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3) наличие решения по жалобе, принятого ранее этим же органом в соответствии с требованиями Закона Воронежской области от 26.04.2013 № 53-ОЗ «Об особенностях подачи и рассмотрения жалоб на нарушение порядка предоставления государственных услуг в Воронежской области» в отношении того же заявителя и по тому же предмету жалобы;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4) если обжалуемые действия являются правомерными.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5.12. Должностное лицо или орган, уполномоченные на рассмотрение жалобы, многофункциональный центр, департамент цифрового развития Воронежской области оставляют жалобу без ответа в следующих случаях: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работника многофункционального центра, а также членов его семьи;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 xml:space="preserve">В </w:t>
      </w:r>
      <w:proofErr w:type="gramStart"/>
      <w:r w:rsidRPr="005F7BE1">
        <w:rPr>
          <w:rFonts w:ascii="Arial" w:eastAsiaTheme="minorHAnsi" w:hAnsi="Arial" w:cs="Arial"/>
          <w:sz w:val="24"/>
          <w:szCs w:val="24"/>
        </w:rPr>
        <w:t>случае</w:t>
      </w:r>
      <w:proofErr w:type="gramEnd"/>
      <w:r w:rsidRPr="005F7BE1">
        <w:rPr>
          <w:rFonts w:ascii="Arial" w:eastAsiaTheme="minorHAnsi" w:hAnsi="Arial" w:cs="Arial"/>
          <w:sz w:val="24"/>
          <w:szCs w:val="24"/>
        </w:rPr>
        <w:t xml:space="preserve">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5.13. 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 xml:space="preserve">5.14. </w:t>
      </w:r>
      <w:proofErr w:type="gramStart"/>
      <w:r w:rsidRPr="005F7BE1">
        <w:rPr>
          <w:rFonts w:ascii="Arial" w:eastAsiaTheme="minorHAnsi" w:hAnsi="Arial" w:cs="Arial"/>
          <w:sz w:val="24"/>
          <w:szCs w:val="24"/>
        </w:rPr>
        <w:t>В случае признания жалобы подлежащей удовлетворению в ответе заявителю, указанном в пункте 5.13 настоящего Административного регламента, дается информация о действиях, осуществляемых администрацией, МФЦ, привлекаемыми организациями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  <w:proofErr w:type="gramEnd"/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 xml:space="preserve">5.15. В случае признания </w:t>
      </w:r>
      <w:proofErr w:type="gramStart"/>
      <w:r w:rsidRPr="005F7BE1">
        <w:rPr>
          <w:rFonts w:ascii="Arial" w:eastAsiaTheme="minorHAnsi" w:hAnsi="Arial" w:cs="Arial"/>
          <w:sz w:val="24"/>
          <w:szCs w:val="24"/>
        </w:rPr>
        <w:t>жалобы</w:t>
      </w:r>
      <w:proofErr w:type="gramEnd"/>
      <w:r w:rsidRPr="005F7BE1">
        <w:rPr>
          <w:rFonts w:ascii="Arial" w:eastAsiaTheme="minorHAnsi" w:hAnsi="Arial" w:cs="Arial"/>
          <w:sz w:val="24"/>
          <w:szCs w:val="24"/>
        </w:rPr>
        <w:t xml:space="preserve"> не подлежащей удовлетворению в ответе заявителю, указанном в пункте 5.13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 xml:space="preserve">5.16. В случае установления в ходе или по результатам </w:t>
      </w:r>
      <w:proofErr w:type="gramStart"/>
      <w:r w:rsidRPr="005F7BE1">
        <w:rPr>
          <w:rFonts w:ascii="Arial" w:eastAsiaTheme="minorHAnsi" w:hAnsi="Arial" w:cs="Arial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5F7BE1">
        <w:rPr>
          <w:rFonts w:ascii="Arial" w:eastAsiaTheme="minorHAnsi" w:hAnsi="Arial" w:cs="Arial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прокуратуры.».</w:t>
      </w:r>
    </w:p>
    <w:p w:rsidR="005F7BE1" w:rsidRPr="005F7BE1" w:rsidRDefault="005F7BE1" w:rsidP="005F7BE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5F7BE1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2. Настоящее постановление вступает в силу с момента его обнародования.</w:t>
      </w:r>
    </w:p>
    <w:p w:rsidR="005F7BE1" w:rsidRPr="005F7BE1" w:rsidRDefault="005F7BE1" w:rsidP="005F7BE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5F7BE1">
        <w:rPr>
          <w:rFonts w:ascii="Arial" w:eastAsia="Times New Roman" w:hAnsi="Arial" w:cs="Arial"/>
          <w:color w:val="1E1E1E"/>
          <w:sz w:val="24"/>
          <w:szCs w:val="24"/>
          <w:lang w:eastAsia="ru-RU"/>
        </w:rPr>
        <w:lastRenderedPageBreak/>
        <w:t xml:space="preserve">3. </w:t>
      </w:r>
      <w:proofErr w:type="gramStart"/>
      <w:r w:rsidRPr="005F7BE1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Контроль за</w:t>
      </w:r>
      <w:proofErr w:type="gramEnd"/>
      <w:r w:rsidRPr="005F7BE1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5F7BE1" w:rsidRPr="005F7BE1" w:rsidRDefault="005F7BE1" w:rsidP="005F7BE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5F7BE1" w:rsidRPr="005F7BE1" w:rsidRDefault="005F7BE1" w:rsidP="005F7BE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5F7BE1" w:rsidRPr="005F7BE1" w:rsidRDefault="005F7BE1" w:rsidP="00E12A3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F7BE1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Глава </w:t>
      </w:r>
      <w:r w:rsidR="00E12A31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Криниченского</w:t>
      </w:r>
      <w:r w:rsidRPr="005F7BE1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сельского поселения                             Ю.</w:t>
      </w:r>
      <w:r w:rsidR="00E12A31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В</w:t>
      </w:r>
      <w:r w:rsidRPr="005F7BE1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.</w:t>
      </w:r>
      <w:r w:rsidR="00E12A31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Пикулин</w:t>
      </w:r>
    </w:p>
    <w:sectPr w:rsidR="005F7BE1" w:rsidRPr="005F7BE1" w:rsidSect="00770CEE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BFD" w:rsidRDefault="00735BFD" w:rsidP="00370AA5">
      <w:pPr>
        <w:spacing w:after="0" w:line="240" w:lineRule="auto"/>
      </w:pPr>
      <w:r>
        <w:separator/>
      </w:r>
    </w:p>
  </w:endnote>
  <w:endnote w:type="continuationSeparator" w:id="0">
    <w:p w:rsidR="00735BFD" w:rsidRDefault="00735BFD" w:rsidP="00370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BFD" w:rsidRDefault="00735BFD" w:rsidP="00370AA5">
      <w:pPr>
        <w:spacing w:after="0" w:line="240" w:lineRule="auto"/>
      </w:pPr>
      <w:r>
        <w:separator/>
      </w:r>
    </w:p>
  </w:footnote>
  <w:footnote w:type="continuationSeparator" w:id="0">
    <w:p w:rsidR="00735BFD" w:rsidRDefault="00735BFD" w:rsidP="00370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6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1">
    <w:nsid w:val="08D167DF"/>
    <w:multiLevelType w:val="hybridMultilevel"/>
    <w:tmpl w:val="3BACAB92"/>
    <w:lvl w:ilvl="0" w:tplc="23A0F7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122E39"/>
    <w:multiLevelType w:val="multilevel"/>
    <w:tmpl w:val="D9C2807E"/>
    <w:lvl w:ilvl="0">
      <w:start w:val="3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789" w:hanging="720"/>
      </w:pPr>
    </w:lvl>
    <w:lvl w:ilvl="2">
      <w:start w:val="1"/>
      <w:numFmt w:val="decimal"/>
      <w:lvlText w:val="%1.%2.%3."/>
      <w:lvlJc w:val="left"/>
      <w:pPr>
        <w:ind w:left="2858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785" w:hanging="1440"/>
      </w:pPr>
    </w:lvl>
    <w:lvl w:ilvl="6">
      <w:start w:val="1"/>
      <w:numFmt w:val="decimal"/>
      <w:lvlText w:val="%1.%2.%3.%4.%5.%6.%7."/>
      <w:lvlJc w:val="left"/>
      <w:pPr>
        <w:ind w:left="8214" w:hanging="1800"/>
      </w:pPr>
    </w:lvl>
    <w:lvl w:ilvl="7">
      <w:start w:val="1"/>
      <w:numFmt w:val="decimal"/>
      <w:lvlText w:val="%1.%2.%3.%4.%5.%6.%7.%8."/>
      <w:lvlJc w:val="left"/>
      <w:pPr>
        <w:ind w:left="9283" w:hanging="1800"/>
      </w:pPr>
    </w:lvl>
    <w:lvl w:ilvl="8">
      <w:start w:val="1"/>
      <w:numFmt w:val="decimal"/>
      <w:lvlText w:val="%1.%2.%3.%4.%5.%6.%7.%8.%9."/>
      <w:lvlJc w:val="left"/>
      <w:pPr>
        <w:ind w:left="10712" w:hanging="2160"/>
      </w:pPr>
    </w:lvl>
  </w:abstractNum>
  <w:abstractNum w:abstractNumId="3">
    <w:nsid w:val="0C0E39FE"/>
    <w:multiLevelType w:val="hybridMultilevel"/>
    <w:tmpl w:val="E5CE9B40"/>
    <w:lvl w:ilvl="0" w:tplc="23A0F74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129B69E4"/>
    <w:multiLevelType w:val="hybridMultilevel"/>
    <w:tmpl w:val="59EAD43A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3ED275F"/>
    <w:multiLevelType w:val="multilevel"/>
    <w:tmpl w:val="5FE2D8DE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095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6">
    <w:nsid w:val="146C2CCA"/>
    <w:multiLevelType w:val="multilevel"/>
    <w:tmpl w:val="BC9E7A74"/>
    <w:lvl w:ilvl="0">
      <w:start w:val="5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2025" w:hanging="720"/>
      </w:pPr>
    </w:lvl>
    <w:lvl w:ilvl="2">
      <w:start w:val="1"/>
      <w:numFmt w:val="decimal"/>
      <w:lvlText w:val="%1.%2.%3."/>
      <w:lvlJc w:val="left"/>
      <w:pPr>
        <w:ind w:left="3330" w:hanging="720"/>
      </w:pPr>
    </w:lvl>
    <w:lvl w:ilvl="3">
      <w:start w:val="1"/>
      <w:numFmt w:val="decimal"/>
      <w:lvlText w:val="%1.%2.%3.%4."/>
      <w:lvlJc w:val="left"/>
      <w:pPr>
        <w:ind w:left="4995" w:hanging="1080"/>
      </w:pPr>
    </w:lvl>
    <w:lvl w:ilvl="4">
      <w:start w:val="1"/>
      <w:numFmt w:val="decimal"/>
      <w:lvlText w:val="%1.%2.%3.%4.%5."/>
      <w:lvlJc w:val="left"/>
      <w:pPr>
        <w:ind w:left="6300" w:hanging="1080"/>
      </w:pPr>
    </w:lvl>
    <w:lvl w:ilvl="5">
      <w:start w:val="1"/>
      <w:numFmt w:val="decimal"/>
      <w:lvlText w:val="%1.%2.%3.%4.%5.%6."/>
      <w:lvlJc w:val="left"/>
      <w:pPr>
        <w:ind w:left="7965" w:hanging="1440"/>
      </w:pPr>
    </w:lvl>
    <w:lvl w:ilvl="6">
      <w:start w:val="1"/>
      <w:numFmt w:val="decimal"/>
      <w:lvlText w:val="%1.%2.%3.%4.%5.%6.%7."/>
      <w:lvlJc w:val="left"/>
      <w:pPr>
        <w:ind w:left="9630" w:hanging="1800"/>
      </w:pPr>
    </w:lvl>
    <w:lvl w:ilvl="7">
      <w:start w:val="1"/>
      <w:numFmt w:val="decimal"/>
      <w:lvlText w:val="%1.%2.%3.%4.%5.%6.%7.%8."/>
      <w:lvlJc w:val="left"/>
      <w:pPr>
        <w:ind w:left="10935" w:hanging="1800"/>
      </w:pPr>
    </w:lvl>
    <w:lvl w:ilvl="8">
      <w:start w:val="1"/>
      <w:numFmt w:val="decimal"/>
      <w:lvlText w:val="%1.%2.%3.%4.%5.%6.%7.%8.%9."/>
      <w:lvlJc w:val="left"/>
      <w:pPr>
        <w:ind w:left="12600" w:hanging="2160"/>
      </w:pPr>
    </w:lvl>
  </w:abstractNum>
  <w:abstractNum w:abstractNumId="7">
    <w:nsid w:val="14CB605F"/>
    <w:multiLevelType w:val="hybridMultilevel"/>
    <w:tmpl w:val="C4C420B2"/>
    <w:lvl w:ilvl="0" w:tplc="23A0F74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20050DDB"/>
    <w:multiLevelType w:val="hybridMultilevel"/>
    <w:tmpl w:val="68922CF4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81" w:hanging="1440"/>
      </w:pPr>
      <w:rPr>
        <w:rFonts w:hint="default"/>
      </w:rPr>
    </w:lvl>
  </w:abstractNum>
  <w:abstractNum w:abstractNumId="10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E91508"/>
    <w:multiLevelType w:val="hybridMultilevel"/>
    <w:tmpl w:val="1DF6B626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2D8632E6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2025" w:hanging="720"/>
      </w:pPr>
    </w:lvl>
    <w:lvl w:ilvl="2">
      <w:start w:val="1"/>
      <w:numFmt w:val="decimal"/>
      <w:lvlText w:val="%1.%2.%3."/>
      <w:lvlJc w:val="left"/>
      <w:pPr>
        <w:ind w:left="3330" w:hanging="720"/>
      </w:pPr>
    </w:lvl>
    <w:lvl w:ilvl="3">
      <w:start w:val="1"/>
      <w:numFmt w:val="decimal"/>
      <w:lvlText w:val="%1.%2.%3.%4."/>
      <w:lvlJc w:val="left"/>
      <w:pPr>
        <w:ind w:left="4995" w:hanging="1080"/>
      </w:pPr>
    </w:lvl>
    <w:lvl w:ilvl="4">
      <w:start w:val="1"/>
      <w:numFmt w:val="decimal"/>
      <w:lvlText w:val="%1.%2.%3.%4.%5."/>
      <w:lvlJc w:val="left"/>
      <w:pPr>
        <w:ind w:left="6300" w:hanging="1080"/>
      </w:pPr>
    </w:lvl>
    <w:lvl w:ilvl="5">
      <w:start w:val="1"/>
      <w:numFmt w:val="decimal"/>
      <w:lvlText w:val="%1.%2.%3.%4.%5.%6."/>
      <w:lvlJc w:val="left"/>
      <w:pPr>
        <w:ind w:left="7965" w:hanging="1440"/>
      </w:pPr>
    </w:lvl>
    <w:lvl w:ilvl="6">
      <w:start w:val="1"/>
      <w:numFmt w:val="decimal"/>
      <w:lvlText w:val="%1.%2.%3.%4.%5.%6.%7."/>
      <w:lvlJc w:val="left"/>
      <w:pPr>
        <w:ind w:left="9630" w:hanging="1800"/>
      </w:pPr>
    </w:lvl>
    <w:lvl w:ilvl="7">
      <w:start w:val="1"/>
      <w:numFmt w:val="decimal"/>
      <w:lvlText w:val="%1.%2.%3.%4.%5.%6.%7.%8."/>
      <w:lvlJc w:val="left"/>
      <w:pPr>
        <w:ind w:left="10935" w:hanging="1800"/>
      </w:pPr>
    </w:lvl>
    <w:lvl w:ilvl="8">
      <w:start w:val="1"/>
      <w:numFmt w:val="decimal"/>
      <w:lvlText w:val="%1.%2.%3.%4.%5.%6.%7.%8.%9."/>
      <w:lvlJc w:val="left"/>
      <w:pPr>
        <w:ind w:left="12600" w:hanging="2160"/>
      </w:pPr>
    </w:lvl>
  </w:abstractNum>
  <w:abstractNum w:abstractNumId="13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FC935D4"/>
    <w:multiLevelType w:val="hybridMultilevel"/>
    <w:tmpl w:val="A0C072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15359BF"/>
    <w:multiLevelType w:val="multilevel"/>
    <w:tmpl w:val="705AC254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8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16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7">
    <w:nsid w:val="485C2526"/>
    <w:multiLevelType w:val="hybridMultilevel"/>
    <w:tmpl w:val="99587510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1056D8A"/>
    <w:multiLevelType w:val="multilevel"/>
    <w:tmpl w:val="457652CA"/>
    <w:lvl w:ilvl="0">
      <w:start w:val="2"/>
      <w:numFmt w:val="decimal"/>
      <w:lvlText w:val="%1."/>
      <w:lvlJc w:val="left"/>
      <w:pPr>
        <w:ind w:left="432" w:hanging="432"/>
      </w:pPr>
      <w:rPr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b w:val="0"/>
      </w:rPr>
    </w:lvl>
  </w:abstractNum>
  <w:abstractNum w:abstractNumId="19">
    <w:nsid w:val="54447C0C"/>
    <w:multiLevelType w:val="multilevel"/>
    <w:tmpl w:val="3B546D8C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95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0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7B222D1"/>
    <w:multiLevelType w:val="hybridMultilevel"/>
    <w:tmpl w:val="B47A586A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23">
    <w:nsid w:val="5887788F"/>
    <w:multiLevelType w:val="hybridMultilevel"/>
    <w:tmpl w:val="94981E20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47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5">
    <w:nsid w:val="5C7E2A2F"/>
    <w:multiLevelType w:val="hybridMultilevel"/>
    <w:tmpl w:val="129082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E8322BE"/>
    <w:multiLevelType w:val="multilevel"/>
    <w:tmpl w:val="FD82060E"/>
    <w:lvl w:ilvl="0">
      <w:start w:val="2"/>
      <w:numFmt w:val="decimal"/>
      <w:lvlText w:val="%1."/>
      <w:lvlJc w:val="left"/>
      <w:pPr>
        <w:ind w:left="432" w:hanging="432"/>
      </w:pPr>
    </w:lvl>
    <w:lvl w:ilvl="1">
      <w:start w:val="8"/>
      <w:numFmt w:val="decimal"/>
      <w:lvlText w:val="%1.%2."/>
      <w:lvlJc w:val="left"/>
      <w:pPr>
        <w:ind w:left="1155" w:hanging="720"/>
      </w:pPr>
    </w:lvl>
    <w:lvl w:ilvl="2">
      <w:start w:val="1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385" w:hanging="108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615" w:hanging="1440"/>
      </w:pPr>
    </w:lvl>
    <w:lvl w:ilvl="6">
      <w:start w:val="1"/>
      <w:numFmt w:val="decimal"/>
      <w:lvlText w:val="%1.%2.%3.%4.%5.%6.%7."/>
      <w:lvlJc w:val="left"/>
      <w:pPr>
        <w:ind w:left="4410" w:hanging="1800"/>
      </w:pPr>
    </w:lvl>
    <w:lvl w:ilvl="7">
      <w:start w:val="1"/>
      <w:numFmt w:val="decimal"/>
      <w:lvlText w:val="%1.%2.%3.%4.%5.%6.%7.%8."/>
      <w:lvlJc w:val="left"/>
      <w:pPr>
        <w:ind w:left="4845" w:hanging="1800"/>
      </w:pPr>
    </w:lvl>
    <w:lvl w:ilvl="8">
      <w:start w:val="1"/>
      <w:numFmt w:val="decimal"/>
      <w:lvlText w:val="%1.%2.%3.%4.%5.%6.%7.%8.%9."/>
      <w:lvlJc w:val="left"/>
      <w:pPr>
        <w:ind w:left="5640" w:hanging="2160"/>
      </w:pPr>
    </w:lvl>
  </w:abstractNum>
  <w:abstractNum w:abstractNumId="27">
    <w:nsid w:val="6061337F"/>
    <w:multiLevelType w:val="multilevel"/>
    <w:tmpl w:val="5A828A1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8">
    <w:nsid w:val="74150E8D"/>
    <w:multiLevelType w:val="multilevel"/>
    <w:tmpl w:val="FD60EC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9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94061ED"/>
    <w:multiLevelType w:val="hybridMultilevel"/>
    <w:tmpl w:val="1E5C3388"/>
    <w:lvl w:ilvl="0" w:tplc="3AB8EC9E">
      <w:start w:val="1"/>
      <w:numFmt w:val="bullet"/>
      <w:lvlText w:val="-"/>
      <w:lvlJc w:val="left"/>
      <w:pPr>
        <w:ind w:left="1287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32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9"/>
  </w:num>
  <w:num w:numId="2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16"/>
  </w:num>
  <w:num w:numId="5">
    <w:abstractNumId w:val="32"/>
  </w:num>
  <w:num w:numId="6">
    <w:abstractNumId w:val="10"/>
  </w:num>
  <w:num w:numId="7">
    <w:abstractNumId w:val="20"/>
  </w:num>
  <w:num w:numId="8">
    <w:abstractNumId w:val="24"/>
  </w:num>
  <w:num w:numId="9">
    <w:abstractNumId w:val="0"/>
  </w:num>
  <w:num w:numId="10">
    <w:abstractNumId w:val="27"/>
  </w:num>
  <w:num w:numId="11">
    <w:abstractNumId w:val="28"/>
  </w:num>
  <w:num w:numId="12">
    <w:abstractNumId w:val="29"/>
  </w:num>
  <w:num w:numId="13">
    <w:abstractNumId w:val="22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1"/>
  </w:num>
  <w:num w:numId="19">
    <w:abstractNumId w:val="17"/>
  </w:num>
  <w:num w:numId="20">
    <w:abstractNumId w:val="4"/>
  </w:num>
  <w:num w:numId="21">
    <w:abstractNumId w:val="23"/>
  </w:num>
  <w:num w:numId="22">
    <w:abstractNumId w:val="8"/>
  </w:num>
  <w:num w:numId="23">
    <w:abstractNumId w:val="16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2"/>
    </w:lvlOverride>
    <w:lvlOverride w:ilvl="1">
      <w:startOverride w:val="1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2"/>
    </w:lvlOverride>
    <w:lvlOverride w:ilvl="1">
      <w:startOverride w:val="1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2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2"/>
  </w:num>
  <w:num w:numId="35">
    <w:abstractNumId w:val="12"/>
  </w:num>
  <w:num w:numId="36">
    <w:abstractNumId w:val="26"/>
  </w:num>
  <w:num w:numId="37">
    <w:abstractNumId w:val="5"/>
  </w:num>
  <w:num w:numId="38">
    <w:abstractNumId w:val="19"/>
  </w:num>
  <w:num w:numId="39">
    <w:abstractNumId w:val="30"/>
  </w:num>
  <w:num w:numId="40">
    <w:abstractNumId w:val="1"/>
  </w:num>
  <w:num w:numId="41">
    <w:abstractNumId w:val="3"/>
  </w:num>
  <w:num w:numId="42">
    <w:abstractNumId w:val="7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7DE"/>
    <w:rsid w:val="0005732C"/>
    <w:rsid w:val="000654D1"/>
    <w:rsid w:val="000A733E"/>
    <w:rsid w:val="000B425C"/>
    <w:rsid w:val="000D18C1"/>
    <w:rsid w:val="00102E79"/>
    <w:rsid w:val="00171C95"/>
    <w:rsid w:val="001B3C2D"/>
    <w:rsid w:val="00200487"/>
    <w:rsid w:val="00257514"/>
    <w:rsid w:val="00270766"/>
    <w:rsid w:val="00271C18"/>
    <w:rsid w:val="00274B42"/>
    <w:rsid w:val="00281404"/>
    <w:rsid w:val="0028196E"/>
    <w:rsid w:val="00315235"/>
    <w:rsid w:val="0033116F"/>
    <w:rsid w:val="00345530"/>
    <w:rsid w:val="00370AA5"/>
    <w:rsid w:val="003E5983"/>
    <w:rsid w:val="003F3DC2"/>
    <w:rsid w:val="00411287"/>
    <w:rsid w:val="004D710B"/>
    <w:rsid w:val="005150CB"/>
    <w:rsid w:val="00536582"/>
    <w:rsid w:val="005400AB"/>
    <w:rsid w:val="00591A49"/>
    <w:rsid w:val="00595FFE"/>
    <w:rsid w:val="005A1049"/>
    <w:rsid w:val="005F7BE1"/>
    <w:rsid w:val="00611C9E"/>
    <w:rsid w:val="006218C0"/>
    <w:rsid w:val="0062633C"/>
    <w:rsid w:val="00667254"/>
    <w:rsid w:val="00672989"/>
    <w:rsid w:val="00685A19"/>
    <w:rsid w:val="00735BFD"/>
    <w:rsid w:val="00766B48"/>
    <w:rsid w:val="00770CEE"/>
    <w:rsid w:val="007F4A66"/>
    <w:rsid w:val="0083296A"/>
    <w:rsid w:val="008370DB"/>
    <w:rsid w:val="008E6AF3"/>
    <w:rsid w:val="009112B5"/>
    <w:rsid w:val="009120EF"/>
    <w:rsid w:val="009922FE"/>
    <w:rsid w:val="009A07F3"/>
    <w:rsid w:val="009D0D9C"/>
    <w:rsid w:val="009D1548"/>
    <w:rsid w:val="00A119E7"/>
    <w:rsid w:val="00A33801"/>
    <w:rsid w:val="00A3641C"/>
    <w:rsid w:val="00A466D6"/>
    <w:rsid w:val="00A845DB"/>
    <w:rsid w:val="00AA7503"/>
    <w:rsid w:val="00AC33F0"/>
    <w:rsid w:val="00AE3121"/>
    <w:rsid w:val="00B12706"/>
    <w:rsid w:val="00C0449B"/>
    <w:rsid w:val="00C33664"/>
    <w:rsid w:val="00C3718E"/>
    <w:rsid w:val="00C40624"/>
    <w:rsid w:val="00C768AA"/>
    <w:rsid w:val="00C84952"/>
    <w:rsid w:val="00CD3480"/>
    <w:rsid w:val="00CE5495"/>
    <w:rsid w:val="00D47274"/>
    <w:rsid w:val="00D5778F"/>
    <w:rsid w:val="00D63285"/>
    <w:rsid w:val="00D657D3"/>
    <w:rsid w:val="00D9522E"/>
    <w:rsid w:val="00DB0270"/>
    <w:rsid w:val="00DD1D81"/>
    <w:rsid w:val="00E05BD5"/>
    <w:rsid w:val="00E12A31"/>
    <w:rsid w:val="00E219F4"/>
    <w:rsid w:val="00E375A8"/>
    <w:rsid w:val="00E67670"/>
    <w:rsid w:val="00E746DB"/>
    <w:rsid w:val="00EA150C"/>
    <w:rsid w:val="00EE1F39"/>
    <w:rsid w:val="00EF2789"/>
    <w:rsid w:val="00F02037"/>
    <w:rsid w:val="00F547DE"/>
    <w:rsid w:val="00FC4A60"/>
    <w:rsid w:val="00FD378B"/>
    <w:rsid w:val="00FD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7DE"/>
    <w:rPr>
      <w:rFonts w:ascii="Calibri" w:eastAsia="Calibri" w:hAnsi="Calibri" w:cs="Times New Roman"/>
    </w:rPr>
  </w:style>
  <w:style w:type="paragraph" w:styleId="4">
    <w:name w:val="heading 4"/>
    <w:aliases w:val="!Параграфы/Статьи документа"/>
    <w:basedOn w:val="a"/>
    <w:link w:val="40"/>
    <w:qFormat/>
    <w:rsid w:val="000B425C"/>
    <w:pPr>
      <w:spacing w:after="0" w:line="240" w:lineRule="auto"/>
      <w:ind w:firstLine="567"/>
      <w:jc w:val="both"/>
      <w:outlineLvl w:val="3"/>
    </w:pPr>
    <w:rPr>
      <w:rFonts w:ascii="Arial" w:eastAsia="Times New Roman" w:hAnsi="Arial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47DE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1">
    <w:name w:val="Нет списка1"/>
    <w:next w:val="a2"/>
    <w:semiHidden/>
    <w:rsid w:val="00F547DE"/>
  </w:style>
  <w:style w:type="paragraph" w:customStyle="1" w:styleId="ConsPlusNormal">
    <w:name w:val="ConsPlusNormal"/>
    <w:link w:val="ConsPlusNormal0"/>
    <w:rsid w:val="00F547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547DE"/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C4062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footnote text"/>
    <w:basedOn w:val="a"/>
    <w:link w:val="a6"/>
    <w:semiHidden/>
    <w:unhideWhenUsed/>
    <w:rsid w:val="00C4062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C40624"/>
    <w:rPr>
      <w:sz w:val="20"/>
      <w:szCs w:val="20"/>
    </w:rPr>
  </w:style>
  <w:style w:type="character" w:styleId="a7">
    <w:name w:val="footnote reference"/>
    <w:basedOn w:val="a0"/>
    <w:unhideWhenUsed/>
    <w:rsid w:val="00C40624"/>
    <w:rPr>
      <w:vertAlign w:val="superscript"/>
    </w:rPr>
  </w:style>
  <w:style w:type="paragraph" w:customStyle="1" w:styleId="ConsPlusNonformat">
    <w:name w:val="ConsPlusNonformat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C40624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styleId="a8">
    <w:name w:val="endnote text"/>
    <w:basedOn w:val="a"/>
    <w:link w:val="a9"/>
    <w:uiPriority w:val="99"/>
    <w:semiHidden/>
    <w:unhideWhenUsed/>
    <w:rsid w:val="00C4062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C40624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C40624"/>
    <w:rPr>
      <w:vertAlign w:val="superscript"/>
    </w:rPr>
  </w:style>
  <w:style w:type="character" w:styleId="ab">
    <w:name w:val="Hyperlink"/>
    <w:basedOn w:val="a0"/>
    <w:uiPriority w:val="99"/>
    <w:unhideWhenUsed/>
    <w:rsid w:val="00C4062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40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C4062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40624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370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70AA5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370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70AA5"/>
    <w:rPr>
      <w:rFonts w:ascii="Calibri" w:eastAsia="Calibri" w:hAnsi="Calibri" w:cs="Times New Roman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B425C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s6">
    <w:name w:val="s6"/>
    <w:basedOn w:val="a0"/>
    <w:rsid w:val="000B425C"/>
  </w:style>
  <w:style w:type="paragraph" w:styleId="af3">
    <w:name w:val="Normal (Web)"/>
    <w:basedOn w:val="a"/>
    <w:uiPriority w:val="99"/>
    <w:semiHidden/>
    <w:unhideWhenUsed/>
    <w:rsid w:val="000B42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0B42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7DE"/>
    <w:rPr>
      <w:rFonts w:ascii="Calibri" w:eastAsia="Calibri" w:hAnsi="Calibri" w:cs="Times New Roman"/>
    </w:rPr>
  </w:style>
  <w:style w:type="paragraph" w:styleId="4">
    <w:name w:val="heading 4"/>
    <w:aliases w:val="!Параграфы/Статьи документа"/>
    <w:basedOn w:val="a"/>
    <w:link w:val="40"/>
    <w:qFormat/>
    <w:rsid w:val="000B425C"/>
    <w:pPr>
      <w:spacing w:after="0" w:line="240" w:lineRule="auto"/>
      <w:ind w:firstLine="567"/>
      <w:jc w:val="both"/>
      <w:outlineLvl w:val="3"/>
    </w:pPr>
    <w:rPr>
      <w:rFonts w:ascii="Arial" w:eastAsia="Times New Roman" w:hAnsi="Arial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47DE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1">
    <w:name w:val="Нет списка1"/>
    <w:next w:val="a2"/>
    <w:semiHidden/>
    <w:rsid w:val="00F547DE"/>
  </w:style>
  <w:style w:type="paragraph" w:customStyle="1" w:styleId="ConsPlusNormal">
    <w:name w:val="ConsPlusNormal"/>
    <w:link w:val="ConsPlusNormal0"/>
    <w:rsid w:val="00F547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547DE"/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C4062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footnote text"/>
    <w:basedOn w:val="a"/>
    <w:link w:val="a6"/>
    <w:semiHidden/>
    <w:unhideWhenUsed/>
    <w:rsid w:val="00C4062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C40624"/>
    <w:rPr>
      <w:sz w:val="20"/>
      <w:szCs w:val="20"/>
    </w:rPr>
  </w:style>
  <w:style w:type="character" w:styleId="a7">
    <w:name w:val="footnote reference"/>
    <w:basedOn w:val="a0"/>
    <w:unhideWhenUsed/>
    <w:rsid w:val="00C40624"/>
    <w:rPr>
      <w:vertAlign w:val="superscript"/>
    </w:rPr>
  </w:style>
  <w:style w:type="paragraph" w:customStyle="1" w:styleId="ConsPlusNonformat">
    <w:name w:val="ConsPlusNonformat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C40624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styleId="a8">
    <w:name w:val="endnote text"/>
    <w:basedOn w:val="a"/>
    <w:link w:val="a9"/>
    <w:uiPriority w:val="99"/>
    <w:semiHidden/>
    <w:unhideWhenUsed/>
    <w:rsid w:val="00C4062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C40624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C40624"/>
    <w:rPr>
      <w:vertAlign w:val="superscript"/>
    </w:rPr>
  </w:style>
  <w:style w:type="character" w:styleId="ab">
    <w:name w:val="Hyperlink"/>
    <w:basedOn w:val="a0"/>
    <w:uiPriority w:val="99"/>
    <w:unhideWhenUsed/>
    <w:rsid w:val="00C4062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40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C4062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40624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370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70AA5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370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70AA5"/>
    <w:rPr>
      <w:rFonts w:ascii="Calibri" w:eastAsia="Calibri" w:hAnsi="Calibri" w:cs="Times New Roman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B425C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s6">
    <w:name w:val="s6"/>
    <w:basedOn w:val="a0"/>
    <w:rsid w:val="000B425C"/>
  </w:style>
  <w:style w:type="paragraph" w:styleId="af3">
    <w:name w:val="Normal (Web)"/>
    <w:basedOn w:val="a"/>
    <w:uiPriority w:val="99"/>
    <w:semiHidden/>
    <w:unhideWhenUsed/>
    <w:rsid w:val="000B42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0B42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2370</Words>
  <Characters>13509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6</cp:revision>
  <cp:lastPrinted>2022-02-28T11:27:00Z</cp:lastPrinted>
  <dcterms:created xsi:type="dcterms:W3CDTF">2022-12-08T12:55:00Z</dcterms:created>
  <dcterms:modified xsi:type="dcterms:W3CDTF">2023-01-19T05:48:00Z</dcterms:modified>
</cp:coreProperties>
</file>