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16" w:rsidRDefault="00393C16" w:rsidP="00393C1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393C16" w:rsidRDefault="00393C16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Pr="00002E44" w:rsidRDefault="001A148D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СОВЕТСКОГО</w:t>
      </w:r>
      <w:r w:rsidR="00D61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61F89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Pr="00002E44" w:rsidRDefault="00393C16" w:rsidP="00D61F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-----------------</w:t>
      </w:r>
      <w:r w:rsidR="00D61F89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  <w:r w:rsidR="00D61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D61F89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№ ____</w:t>
      </w:r>
    </w:p>
    <w:p w:rsidR="00D61F89" w:rsidRPr="00002E44" w:rsidRDefault="00D61F89" w:rsidP="00D61F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C75A68" w:rsidP="00393C16">
      <w:pPr>
        <w:tabs>
          <w:tab w:val="left" w:pos="284"/>
        </w:tabs>
        <w:spacing w:after="0" w:line="240" w:lineRule="auto"/>
        <w:ind w:right="38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E5EFB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A14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1A148D" w:rsidRPr="002E5E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E5EFB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сельского поселения Октябрьского муниципального района </w:t>
      </w:r>
      <w:r w:rsidR="00393C16">
        <w:rPr>
          <w:rFonts w:ascii="Arial" w:hAnsi="Arial" w:cs="Arial"/>
          <w:b/>
          <w:bCs/>
          <w:color w:val="000000"/>
          <w:sz w:val="24"/>
          <w:szCs w:val="24"/>
        </w:rPr>
        <w:t>Волгоградской области на 2023</w:t>
      </w:r>
      <w:r w:rsidRPr="002E5EFB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D61F89" w:rsidRPr="00002E44" w:rsidRDefault="00D61F89" w:rsidP="00D61F89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:rsidR="00D61F89" w:rsidRPr="00002E44" w:rsidRDefault="00F76DBE" w:rsidP="00D61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B1AD6"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</w:t>
      </w:r>
      <w:r w:rsidR="00AD7570">
        <w:rPr>
          <w:rFonts w:ascii="Arial" w:eastAsia="Calibri" w:hAnsi="Arial" w:cs="Arial"/>
          <w:sz w:val="24"/>
          <w:szCs w:val="24"/>
        </w:rPr>
        <w:t xml:space="preserve">от </w:t>
      </w:r>
      <w:r w:rsidRPr="005B1AD6">
        <w:rPr>
          <w:rFonts w:ascii="Arial" w:eastAsia="Calibri" w:hAnsi="Arial" w:cs="Arial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постановлением </w:t>
      </w:r>
      <w:proofErr w:type="gramStart"/>
      <w:r w:rsidRPr="005B1AD6">
        <w:rPr>
          <w:rFonts w:ascii="Arial" w:eastAsia="Calibri" w:hAnsi="Arial" w:cs="Arial"/>
          <w:sz w:val="24"/>
          <w:szCs w:val="24"/>
        </w:rPr>
        <w:t>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eastAsia="Calibri" w:hAnsi="Arial" w:cs="Arial"/>
          <w:sz w:val="24"/>
          <w:szCs w:val="24"/>
        </w:rPr>
        <w:t>, в</w:t>
      </w:r>
      <w:r w:rsidRPr="005F2E55">
        <w:rPr>
          <w:rFonts w:ascii="Arial" w:eastAsia="Calibri" w:hAnsi="Arial" w:cs="Arial"/>
          <w:sz w:val="24"/>
          <w:szCs w:val="24"/>
        </w:rPr>
        <w:t>о исполнение подпункта 1.</w:t>
      </w:r>
      <w:r>
        <w:rPr>
          <w:rFonts w:ascii="Arial" w:eastAsia="Calibri" w:hAnsi="Arial" w:cs="Arial"/>
          <w:sz w:val="24"/>
          <w:szCs w:val="24"/>
        </w:rPr>
        <w:t>2</w:t>
      </w:r>
      <w:r w:rsidRPr="005F2E55">
        <w:rPr>
          <w:rFonts w:ascii="Arial" w:eastAsia="Calibri" w:hAnsi="Arial" w:cs="Arial"/>
          <w:sz w:val="24"/>
          <w:szCs w:val="24"/>
        </w:rPr>
        <w:t xml:space="preserve"> пункта 1 протокола заседания рабочей группы </w:t>
      </w:r>
      <w:r>
        <w:rPr>
          <w:rFonts w:ascii="Arial" w:eastAsia="Calibri" w:hAnsi="Arial" w:cs="Arial"/>
          <w:sz w:val="24"/>
          <w:szCs w:val="24"/>
        </w:rPr>
        <w:t>«</w:t>
      </w:r>
      <w:r w:rsidRPr="005F2E55">
        <w:rPr>
          <w:rFonts w:ascii="Arial" w:eastAsia="Calibri" w:hAnsi="Arial" w:cs="Arial"/>
          <w:sz w:val="24"/>
          <w:szCs w:val="24"/>
        </w:rPr>
        <w:t>По снижению административного давления на бизнес</w:t>
      </w:r>
      <w:r>
        <w:rPr>
          <w:rFonts w:ascii="Arial" w:eastAsia="Calibri" w:hAnsi="Arial" w:cs="Arial"/>
          <w:sz w:val="24"/>
          <w:szCs w:val="24"/>
        </w:rPr>
        <w:t>»</w:t>
      </w:r>
      <w:r w:rsidRPr="005F2E55">
        <w:rPr>
          <w:rFonts w:ascii="Arial" w:eastAsia="Calibri" w:hAnsi="Arial" w:cs="Arial"/>
          <w:sz w:val="24"/>
          <w:szCs w:val="24"/>
        </w:rPr>
        <w:t xml:space="preserve"> от 01 апреля 2022 г.</w:t>
      </w:r>
      <w:r>
        <w:rPr>
          <w:rFonts w:ascii="Arial" w:eastAsia="Calibri" w:hAnsi="Arial" w:cs="Arial"/>
          <w:sz w:val="24"/>
          <w:szCs w:val="24"/>
        </w:rPr>
        <w:br/>
      </w:r>
      <w:r w:rsidRPr="005F2E55">
        <w:rPr>
          <w:rFonts w:ascii="Arial" w:eastAsia="Calibri" w:hAnsi="Arial" w:cs="Arial"/>
          <w:sz w:val="24"/>
          <w:szCs w:val="24"/>
        </w:rPr>
        <w:t xml:space="preserve">№ 16, </w:t>
      </w:r>
      <w:r>
        <w:rPr>
          <w:rFonts w:ascii="Arial" w:eastAsia="Calibri" w:hAnsi="Arial" w:cs="Arial"/>
          <w:sz w:val="24"/>
          <w:szCs w:val="24"/>
        </w:rPr>
        <w:t xml:space="preserve">пункта 3 протокола </w:t>
      </w:r>
      <w:r w:rsidRPr="005F2E55">
        <w:rPr>
          <w:rFonts w:ascii="Arial" w:eastAsia="Calibri" w:hAnsi="Arial" w:cs="Arial"/>
          <w:sz w:val="24"/>
          <w:szCs w:val="24"/>
        </w:rPr>
        <w:t xml:space="preserve">заседания рабочей группы </w:t>
      </w:r>
      <w:r>
        <w:rPr>
          <w:rFonts w:ascii="Arial" w:eastAsia="Calibri" w:hAnsi="Arial" w:cs="Arial"/>
          <w:sz w:val="24"/>
          <w:szCs w:val="24"/>
        </w:rPr>
        <w:t>по реализации положений Федерального закона от 31.07.2020 № 248-ФЗ «</w:t>
      </w:r>
      <w:r w:rsidRPr="00683D55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683D55">
        <w:rPr>
          <w:rFonts w:ascii="Arial" w:eastAsia="Calibri" w:hAnsi="Arial" w:cs="Arial"/>
          <w:sz w:val="24"/>
          <w:szCs w:val="24"/>
        </w:rPr>
        <w:t xml:space="preserve"> государственном </w:t>
      </w:r>
      <w:proofErr w:type="gramStart"/>
      <w:r w:rsidRPr="00683D55">
        <w:rPr>
          <w:rFonts w:ascii="Arial" w:eastAsia="Calibri" w:hAnsi="Arial" w:cs="Arial"/>
          <w:sz w:val="24"/>
          <w:szCs w:val="24"/>
        </w:rPr>
        <w:t>контроле</w:t>
      </w:r>
      <w:proofErr w:type="gramEnd"/>
      <w:r w:rsidRPr="00683D55">
        <w:rPr>
          <w:rFonts w:ascii="Arial" w:eastAsia="Calibri" w:hAnsi="Arial" w:cs="Arial"/>
          <w:sz w:val="24"/>
          <w:szCs w:val="24"/>
        </w:rPr>
        <w:t xml:space="preserve"> (надзоре) и муниципальном контроле в Российской Федерации</w:t>
      </w:r>
      <w:r>
        <w:rPr>
          <w:rFonts w:ascii="Arial" w:eastAsia="Calibri" w:hAnsi="Arial" w:cs="Arial"/>
          <w:sz w:val="24"/>
          <w:szCs w:val="24"/>
        </w:rPr>
        <w:t>» от 05 апреля 2022 г. № АСП-99,</w:t>
      </w:r>
      <w:r w:rsidR="00D61F89">
        <w:rPr>
          <w:rFonts w:ascii="Arial" w:eastAsia="Calibri" w:hAnsi="Arial" w:cs="Arial"/>
          <w:sz w:val="24"/>
          <w:szCs w:val="24"/>
        </w:rPr>
        <w:t xml:space="preserve"> </w:t>
      </w:r>
    </w:p>
    <w:p w:rsidR="00D61F89" w:rsidRPr="00002E44" w:rsidRDefault="00D61F89" w:rsidP="00D61F89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D61F89" w:rsidRPr="00002E44" w:rsidRDefault="00D61F89" w:rsidP="00D6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F89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</w:t>
      </w:r>
      <w:r w:rsidRPr="00AC2432"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>у</w:t>
      </w:r>
      <w:r w:rsidRPr="00AC2432">
        <w:rPr>
          <w:rFonts w:ascii="Arial" w:hAnsi="Arial" w:cs="Arial"/>
          <w:color w:val="000000"/>
        </w:rPr>
        <w:t xml:space="preserve"> </w:t>
      </w:r>
      <w:r w:rsidR="00C75A68" w:rsidRPr="002E5EFB">
        <w:rPr>
          <w:rFonts w:ascii="Arial" w:hAnsi="Arial" w:cs="Arial"/>
          <w:color w:val="000000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A148D">
        <w:rPr>
          <w:rFonts w:ascii="Arial" w:hAnsi="Arial" w:cs="Arial"/>
        </w:rPr>
        <w:t>Советского</w:t>
      </w:r>
      <w:r w:rsidR="001A148D" w:rsidRPr="002E5EFB">
        <w:rPr>
          <w:rFonts w:ascii="Arial" w:hAnsi="Arial" w:cs="Arial"/>
          <w:color w:val="000000"/>
        </w:rPr>
        <w:t xml:space="preserve"> </w:t>
      </w:r>
      <w:r w:rsidR="00C75A68" w:rsidRPr="002E5EFB">
        <w:rPr>
          <w:rFonts w:ascii="Arial" w:hAnsi="Arial" w:cs="Arial"/>
          <w:color w:val="000000"/>
        </w:rPr>
        <w:t>сельского поселения Октябрьского муниципального райо</w:t>
      </w:r>
      <w:r w:rsidR="00393C16">
        <w:rPr>
          <w:rFonts w:ascii="Arial" w:hAnsi="Arial" w:cs="Arial"/>
          <w:color w:val="000000"/>
        </w:rPr>
        <w:t>на Волгоградской области на 2023</w:t>
      </w:r>
      <w:r w:rsidR="00C75A68" w:rsidRPr="002E5EFB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>, согласно приложению № 1.</w:t>
      </w:r>
    </w:p>
    <w:p w:rsidR="00D61F89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Признать утратившим силу постановление администрации</w:t>
      </w:r>
      <w:r w:rsidRPr="007452F4">
        <w:rPr>
          <w:rFonts w:ascii="Arial" w:hAnsi="Arial" w:cs="Arial"/>
          <w:color w:val="000000"/>
        </w:rPr>
        <w:t xml:space="preserve"> </w:t>
      </w:r>
      <w:r w:rsidR="001A148D">
        <w:rPr>
          <w:rFonts w:ascii="Arial" w:hAnsi="Arial" w:cs="Arial"/>
        </w:rPr>
        <w:t>Советского</w:t>
      </w:r>
      <w:r w:rsidR="001A148D" w:rsidRPr="007452F4">
        <w:rPr>
          <w:rFonts w:ascii="Arial" w:hAnsi="Arial" w:cs="Arial"/>
          <w:color w:val="000000"/>
        </w:rPr>
        <w:t xml:space="preserve"> </w:t>
      </w:r>
      <w:r w:rsidRPr="007452F4">
        <w:rPr>
          <w:rFonts w:ascii="Arial" w:hAnsi="Arial" w:cs="Arial"/>
          <w:color w:val="000000"/>
        </w:rPr>
        <w:t>сельского поселения Октябрьского муниципального района Волгоградской области</w:t>
      </w:r>
      <w:r w:rsidR="00393C16">
        <w:rPr>
          <w:rFonts w:ascii="Arial" w:hAnsi="Arial" w:cs="Arial"/>
          <w:color w:val="000000"/>
        </w:rPr>
        <w:t xml:space="preserve"> от 17.05.2022 №16</w:t>
      </w:r>
      <w:r>
        <w:rPr>
          <w:rFonts w:ascii="Arial" w:hAnsi="Arial" w:cs="Arial"/>
          <w:color w:val="000000"/>
        </w:rPr>
        <w:t xml:space="preserve"> «</w:t>
      </w:r>
      <w:r w:rsidR="00C75A68" w:rsidRPr="00C75A68">
        <w:rPr>
          <w:rFonts w:ascii="Arial" w:hAnsi="Arial" w:cs="Arial"/>
          <w:color w:val="000000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A148D">
        <w:rPr>
          <w:rFonts w:ascii="Arial" w:hAnsi="Arial" w:cs="Arial"/>
        </w:rPr>
        <w:t>Советского</w:t>
      </w:r>
      <w:r w:rsidR="001A148D" w:rsidRPr="00C75A68">
        <w:rPr>
          <w:rFonts w:ascii="Arial" w:hAnsi="Arial" w:cs="Arial"/>
          <w:color w:val="000000"/>
        </w:rPr>
        <w:t xml:space="preserve"> </w:t>
      </w:r>
      <w:r w:rsidR="00C75A68" w:rsidRPr="00C75A68">
        <w:rPr>
          <w:rFonts w:ascii="Arial" w:hAnsi="Arial" w:cs="Arial"/>
          <w:color w:val="000000"/>
        </w:rPr>
        <w:t>сельского поселения Октябрьского муниципального района Волгоградской области на 2022 год</w:t>
      </w:r>
      <w:r>
        <w:rPr>
          <w:rFonts w:ascii="Arial" w:hAnsi="Arial" w:cs="Arial"/>
          <w:color w:val="000000"/>
        </w:rPr>
        <w:t>».</w:t>
      </w:r>
    </w:p>
    <w:p w:rsidR="00D61F89" w:rsidRPr="007452F4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7452F4">
        <w:rPr>
          <w:rFonts w:ascii="Arial" w:hAnsi="Arial" w:cs="Arial"/>
          <w:color w:val="000000"/>
        </w:rPr>
        <w:t>Контроль за</w:t>
      </w:r>
      <w:proofErr w:type="gramEnd"/>
      <w:r w:rsidRPr="007452F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D61F89" w:rsidRDefault="00F31772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Настоящее постановление вступает в силу после его официального обнародования</w:t>
      </w:r>
      <w:r w:rsidR="00D61F89" w:rsidRPr="007452F4">
        <w:rPr>
          <w:rFonts w:ascii="Arial" w:hAnsi="Arial" w:cs="Arial"/>
          <w:color w:val="000000"/>
        </w:rPr>
        <w:t>.</w:t>
      </w:r>
    </w:p>
    <w:p w:rsidR="00D61F89" w:rsidRDefault="00D61F89" w:rsidP="00D61F89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color w:val="000000"/>
        </w:rPr>
      </w:pPr>
    </w:p>
    <w:p w:rsidR="00D61F89" w:rsidRPr="000422B5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:rsidR="00D61F89" w:rsidRPr="00F31772" w:rsidRDefault="001A148D" w:rsidP="00F3177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Советского </w:t>
      </w:r>
      <w:r w:rsidR="00D61F89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Л.Н.Сержанова</w:t>
      </w:r>
      <w:proofErr w:type="spellEnd"/>
      <w:r w:rsidR="00D61F8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1A14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1A148D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</w:t>
      </w:r>
    </w:p>
    <w:p w:rsidR="00D61F89" w:rsidRDefault="00393C16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--------------</w:t>
      </w:r>
      <w:r w:rsidR="00D61F89" w:rsidRPr="00F31772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A68" w:rsidRPr="009B7A9F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5EFB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A14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1A148D" w:rsidRPr="002E5EF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E5EFB">
        <w:rPr>
          <w:rFonts w:ascii="Arial" w:hAnsi="Arial" w:cs="Arial"/>
          <w:b/>
          <w:bCs/>
          <w:color w:val="000000"/>
          <w:sz w:val="24"/>
          <w:szCs w:val="24"/>
        </w:rPr>
        <w:t>сельского поселения Октябрьского муниципального райо</w:t>
      </w:r>
      <w:r w:rsidR="00393C16">
        <w:rPr>
          <w:rFonts w:ascii="Arial" w:hAnsi="Arial" w:cs="Arial"/>
          <w:b/>
          <w:bCs/>
          <w:color w:val="000000"/>
          <w:sz w:val="24"/>
          <w:szCs w:val="24"/>
        </w:rPr>
        <w:t>на Волгоградской области на 2023</w:t>
      </w:r>
      <w:r w:rsidRPr="002E5EFB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5A68" w:rsidRPr="009B7A9F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1.1. На территории </w:t>
      </w:r>
      <w:r w:rsidR="001A14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1A148D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 осуществляется муниципальный контроль в сфере благоустройства: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1.2. Функции муниципального контроля осуществляет - администрация </w:t>
      </w:r>
      <w:r w:rsidR="001A14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1A148D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осуществляется в форме </w:t>
      </w:r>
      <w:proofErr w:type="gramStart"/>
      <w:r w:rsidRPr="002E5EFB">
        <w:rPr>
          <w:rFonts w:ascii="Arial" w:eastAsia="Times New Roman" w:hAnsi="Arial" w:cs="Arial"/>
          <w:sz w:val="24"/>
          <w:szCs w:val="24"/>
          <w:lang w:eastAsia="ru-RU"/>
        </w:rPr>
        <w:t>проведения внеплановых проверок соблюдения правил благоустройства</w:t>
      </w:r>
      <w:proofErr w:type="gramEnd"/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1A14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1A148D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области, согласно нормативно правовым актам сельского поселения (далее - сельское поселение).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proofErr w:type="gramStart"/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proofErr w:type="spellStart"/>
      <w:r w:rsidRPr="002E5EFB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</w:t>
      </w:r>
      <w:proofErr w:type="gramEnd"/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 (далее - Администрация).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 Для целей настоящей Программы используются следующие основные термины и их определения: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C75A68" w:rsidRPr="002E5EFB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A68" w:rsidRPr="003926CF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392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3926CF">
        <w:rPr>
          <w:rFonts w:ascii="Arial" w:hAnsi="Arial" w:cs="Arial"/>
          <w:b/>
          <w:bCs/>
        </w:rPr>
        <w:t xml:space="preserve"> Цели и задачи Программы</w:t>
      </w:r>
    </w:p>
    <w:p w:rsidR="00C75A68" w:rsidRPr="007B0D0A" w:rsidRDefault="00C75A68" w:rsidP="00C75A68">
      <w:pPr>
        <w:spacing w:after="0" w:line="240" w:lineRule="auto"/>
      </w:pP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2.1. Цели Программы: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повышение уровня благоустройства, соблюдения чистоты и порядка;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благоустройства.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2.2. Задачи Программы: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C75A68" w:rsidRPr="007B0D0A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создание системы консультирования и информирования подконтрольных субъектов.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A68" w:rsidRPr="003926CF" w:rsidRDefault="00C75A68" w:rsidP="00C75A6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3926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Pr="003926CF">
        <w:rPr>
          <w:rFonts w:ascii="Arial" w:hAnsi="Arial" w:cs="Arial"/>
          <w:b/>
          <w:bCs/>
        </w:rPr>
        <w:t xml:space="preserve"> План мероприятий Программы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</w:t>
      </w:r>
      <w:r w:rsidR="00F31772">
        <w:rPr>
          <w:rFonts w:ascii="Arial" w:eastAsia="Times New Roman" w:hAnsi="Arial" w:cs="Arial"/>
          <w:sz w:val="24"/>
          <w:szCs w:val="24"/>
          <w:lang w:eastAsia="ru-RU"/>
        </w:rPr>
        <w:t>№ 2</w:t>
      </w:r>
      <w:r w:rsidRPr="007B0D0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75A68" w:rsidRDefault="00C75A68" w:rsidP="00C75A6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772" w:rsidRDefault="003926CF" w:rsidP="00F31772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4</w:t>
      </w:r>
      <w:r w:rsidR="00F31772"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F31772" w:rsidRDefault="00F31772" w:rsidP="00F31772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F31772" w:rsidRPr="006F6DF2" w:rsidTr="008702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F31772" w:rsidRPr="006F6DF2" w:rsidTr="008702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1A148D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6F6DF2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 w:rsidR="001A148D">
              <w:rPr>
                <w:rFonts w:ascii="Arial" w:eastAsia="Times New Roman" w:hAnsi="Arial" w:cs="Arial"/>
                <w:sz w:val="24"/>
                <w:szCs w:val="24"/>
              </w:rPr>
              <w:t>Советского</w:t>
            </w:r>
            <w:r w:rsidR="001A14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6F6DF2">
              <w:rPr>
                <w:rFonts w:ascii="Arial" w:hAnsi="Arial" w:cs="Arial"/>
                <w:sz w:val="24"/>
                <w:szCs w:val="24"/>
              </w:rPr>
              <w:t xml:space="preserve">Октябрьского муниципального района на официальном сайте </w:t>
            </w: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F31772" w:rsidRPr="006F6DF2" w:rsidTr="008702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F31772" w:rsidRPr="006F6DF2" w:rsidTr="0087020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772" w:rsidRPr="006F6DF2" w:rsidRDefault="00F31772" w:rsidP="00870207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менее </w:t>
            </w:r>
            <w:r w:rsidR="003926C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F6DF2">
              <w:rPr>
                <w:rFonts w:ascii="Arial" w:hAnsi="Arial" w:cs="Arial"/>
                <w:sz w:val="24"/>
                <w:szCs w:val="24"/>
                <w:lang w:eastAsia="en-US"/>
              </w:rPr>
              <w:t>0 мероприятий, проведенных контрольным органом</w:t>
            </w:r>
          </w:p>
        </w:tc>
      </w:tr>
    </w:tbl>
    <w:p w:rsidR="003926CF" w:rsidRDefault="003926CF" w:rsidP="003926C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C75A68" w:rsidP="003926C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результатах профилактической работы за год размещаются в виде </w:t>
      </w:r>
      <w:r w:rsidR="003926CF" w:rsidRPr="007B0D0A">
        <w:rPr>
          <w:rFonts w:ascii="Arial" w:eastAsia="Times New Roman" w:hAnsi="Arial" w:cs="Arial"/>
          <w:sz w:val="24"/>
          <w:szCs w:val="24"/>
          <w:lang w:eastAsia="ru-RU"/>
        </w:rPr>
        <w:t>годового</w:t>
      </w:r>
      <w:r w:rsidRPr="007B0D0A">
        <w:rPr>
          <w:rFonts w:ascii="Arial" w:eastAsia="Times New Roman" w:hAnsi="Arial" w:cs="Arial"/>
          <w:sz w:val="24"/>
          <w:szCs w:val="24"/>
          <w:lang w:eastAsia="ru-RU"/>
        </w:rPr>
        <w:t xml:space="preserve"> отчета об осуществлении муниципального контроля.</w:t>
      </w:r>
    </w:p>
    <w:p w:rsidR="00D61F89" w:rsidRDefault="00D61F89">
      <w:pPr>
        <w:spacing w:after="160" w:line="259" w:lineRule="auto"/>
        <w:rPr>
          <w:rFonts w:ascii="Arial" w:hAnsi="Arial" w:cs="Arial"/>
        </w:rPr>
      </w:pPr>
    </w:p>
    <w:p w:rsidR="00D61F89" w:rsidRDefault="00D61F8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1A14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1A148D" w:rsidRPr="00D61F89">
        <w:rPr>
          <w:rFonts w:ascii="Arial" w:hAnsi="Arial" w:cs="Arial"/>
          <w:sz w:val="24"/>
          <w:szCs w:val="24"/>
        </w:rPr>
        <w:t xml:space="preserve"> </w:t>
      </w:r>
      <w:r w:rsidRPr="00D61F89">
        <w:rPr>
          <w:rFonts w:ascii="Arial" w:hAnsi="Arial" w:cs="Arial"/>
          <w:sz w:val="24"/>
          <w:szCs w:val="24"/>
        </w:rPr>
        <w:t>сельского поселения Октябрьского муниципального района Волгоградской области</w:t>
      </w:r>
    </w:p>
    <w:p w:rsidR="00D61F89" w:rsidRPr="00D61F89" w:rsidRDefault="00393C16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--------------</w:t>
      </w:r>
      <w:r w:rsidR="00D61F89" w:rsidRPr="00D61F89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____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D61F89" w:rsidRPr="00D61F89" w:rsidRDefault="00D61F89" w:rsidP="00D61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>План</w:t>
      </w:r>
    </w:p>
    <w:p w:rsidR="00D61F89" w:rsidRPr="00D61F89" w:rsidRDefault="00C75A68" w:rsidP="00D61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профилактике нарушений в рамках осуществления муниципального контроля в сфере благоустройства на территории </w:t>
      </w:r>
      <w:r w:rsidR="001A14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1A148D"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3D8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</w:t>
      </w:r>
      <w:r w:rsidR="00393C16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на 2023</w:t>
      </w: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61F89" w:rsidRDefault="00D61F89" w:rsidP="00D61F89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61F89" w:rsidTr="00D61F89">
        <w:tc>
          <w:tcPr>
            <w:tcW w:w="704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профилактических мероприятий</w:t>
            </w:r>
          </w:p>
        </w:tc>
        <w:tc>
          <w:tcPr>
            <w:tcW w:w="2336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2337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за реализацию мероприятия исполнитель</w:t>
            </w:r>
          </w:p>
        </w:tc>
      </w:tr>
      <w:tr w:rsidR="00D61F89" w:rsidTr="00010F2D">
        <w:tc>
          <w:tcPr>
            <w:tcW w:w="704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8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Информирование контролируемых и иных лиц по вопросам соблюдения обязательных требований: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размещение сведений по вопросам соблюдения обязательных требований в средствах массовой информации;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A68" w:rsidRPr="001F2099" w:rsidRDefault="00C75A68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4. разработка схемы, содержащей основные требования в визуализированном виде;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Pr="001F2099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5.</w:t>
            </w:r>
            <w:r w:rsidRPr="001F2099">
              <w:rPr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размещение сведений о порядке досудебного обжалования решений Комитета, действий (бездействия) должностных лиц;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6.</w:t>
            </w:r>
            <w:r w:rsidRPr="001F2099">
              <w:rPr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размещение исчерпывающего перечня сведений, которые могут запрашиваться Комитетом у контролируемого лица.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Ежегодно, декабрь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Ежегодно, декабрь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393C16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01.08.2023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далее поддержание информации по вопросам соблюдения обязательных требований в актуальном состоянии.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В случае принятия новых нормативных правовых актов, устанавливающих обязательные требования, внесения изменений в действующие нормативные правовые акты – в течение 1 месяца с момента принятия либо внесения изменений в </w:t>
            </w: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нормативные правовые акты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5A68" w:rsidRDefault="00C75A68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5A68" w:rsidRDefault="00C75A68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5A68" w:rsidRDefault="00C75A68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393C16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01.02.2023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01.</w:t>
            </w:r>
            <w:r w:rsidR="00393C16">
              <w:rPr>
                <w:rFonts w:ascii="Arial" w:hAnsi="Arial" w:cs="Arial"/>
                <w:sz w:val="18"/>
                <w:szCs w:val="18"/>
              </w:rPr>
              <w:t>02.2023</w:t>
            </w:r>
            <w:bookmarkStart w:id="0" w:name="_GoBack"/>
            <w:bookmarkEnd w:id="0"/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  <w:r w:rsidR="001A14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A148D">
              <w:rPr>
                <w:rFonts w:ascii="Arial" w:hAnsi="Arial" w:cs="Arial"/>
                <w:sz w:val="24"/>
                <w:szCs w:val="24"/>
              </w:rPr>
              <w:t>Советского</w:t>
            </w:r>
            <w:proofErr w:type="gramEnd"/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Обобщение практики осуществления муниципального контроля </w:t>
            </w:r>
            <w:r w:rsidR="00C75A68" w:rsidRPr="00C75A68">
              <w:rPr>
                <w:rFonts w:ascii="Arial" w:hAnsi="Arial" w:cs="Arial"/>
                <w:sz w:val="18"/>
                <w:szCs w:val="18"/>
              </w:rPr>
              <w:t xml:space="preserve">в сфере благоустройства 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C75A68" w:rsidRPr="00C75A68">
              <w:rPr>
                <w:rFonts w:ascii="Arial" w:hAnsi="Arial" w:cs="Arial"/>
                <w:sz w:val="18"/>
                <w:szCs w:val="18"/>
              </w:rPr>
              <w:t xml:space="preserve">в сфере благоустройства </w:t>
            </w:r>
            <w:r w:rsidRPr="001F2099">
              <w:rPr>
                <w:rFonts w:ascii="Arial" w:hAnsi="Arial" w:cs="Arial"/>
                <w:sz w:val="18"/>
                <w:szCs w:val="18"/>
              </w:rPr>
              <w:t>нарушений обязательных требований контролируемыми лицами: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02527">
              <w:rPr>
                <w:rFonts w:ascii="Arial" w:hAnsi="Arial" w:cs="Arial"/>
                <w:sz w:val="18"/>
                <w:szCs w:val="18"/>
              </w:rPr>
              <w:t>проведение публичных обсуждений правоприменительной практики</w:t>
            </w:r>
            <w:r w:rsidRPr="001F20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802527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подготовка ежегодных докладов, содержащих результаты обобщения правоприменительной практики.</w:t>
            </w:r>
          </w:p>
        </w:tc>
        <w:tc>
          <w:tcPr>
            <w:tcW w:w="2336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1004" w:rsidRPr="001F2099" w:rsidRDefault="000C1004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874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874">
              <w:rPr>
                <w:rFonts w:ascii="Arial" w:hAnsi="Arial" w:cs="Arial"/>
                <w:sz w:val="18"/>
                <w:szCs w:val="18"/>
              </w:rPr>
              <w:t>2-4 кварталы</w:t>
            </w: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не позднее 01 марта года, следующего за отчетным годом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1A148D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Объявление предостережений</w:t>
            </w:r>
          </w:p>
        </w:tc>
        <w:tc>
          <w:tcPr>
            <w:tcW w:w="2336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в течение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Ответственный специалист администрации</w:t>
            </w:r>
          </w:p>
          <w:p w:rsidR="00D61F89" w:rsidRPr="001F2099" w:rsidRDefault="001A148D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5469FB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3968" w:type="dxa"/>
          </w:tcPr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84E">
              <w:rPr>
                <w:rFonts w:ascii="Arial" w:hAnsi="Arial" w:cs="Arial"/>
                <w:sz w:val="18"/>
                <w:szCs w:val="18"/>
              </w:rPr>
              <w:t>Консультирование:</w:t>
            </w:r>
          </w:p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84E">
              <w:rPr>
                <w:rFonts w:ascii="Arial" w:hAnsi="Arial" w:cs="Arial"/>
                <w:sz w:val="18"/>
                <w:szCs w:val="18"/>
              </w:rPr>
              <w:t>1</w:t>
            </w:r>
            <w:r w:rsidRPr="001F2099">
              <w:rPr>
                <w:rFonts w:ascii="Arial" w:hAnsi="Arial" w:cs="Arial"/>
                <w:sz w:val="18"/>
                <w:szCs w:val="18"/>
              </w:rPr>
              <w:t>.</w:t>
            </w:r>
            <w:r w:rsidRPr="0094584E">
              <w:rPr>
                <w:rFonts w:ascii="Arial" w:hAnsi="Arial" w:cs="Arial"/>
                <w:sz w:val="18"/>
                <w:szCs w:val="18"/>
              </w:rPr>
              <w:t xml:space="preserve"> в устной форме по телефону по вопросам соблюдения обязательных требований</w:t>
            </w:r>
            <w:r w:rsidRPr="001F20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Pr="001F2099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личный прием;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 в письменной форме по запросу       о представлении письменного ответа;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4. посредством видеоконференцсвязи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понедельник - пятница: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8.</w:t>
            </w:r>
            <w:r w:rsidRPr="001F2099">
              <w:rPr>
                <w:rFonts w:ascii="Arial" w:hAnsi="Arial" w:cs="Arial"/>
                <w:sz w:val="18"/>
                <w:szCs w:val="18"/>
              </w:rPr>
              <w:t>0</w:t>
            </w:r>
            <w:r w:rsidRPr="00674657">
              <w:rPr>
                <w:rFonts w:ascii="Arial" w:hAnsi="Arial" w:cs="Arial"/>
                <w:sz w:val="18"/>
                <w:szCs w:val="18"/>
              </w:rPr>
              <w:t>0 - 1</w:t>
            </w:r>
            <w:r w:rsidRPr="001F2099">
              <w:rPr>
                <w:rFonts w:ascii="Arial" w:hAnsi="Arial" w:cs="Arial"/>
                <w:sz w:val="18"/>
                <w:szCs w:val="18"/>
              </w:rPr>
              <w:t>6</w:t>
            </w:r>
            <w:r w:rsidRPr="00674657">
              <w:rPr>
                <w:rFonts w:ascii="Arial" w:hAnsi="Arial" w:cs="Arial"/>
                <w:sz w:val="18"/>
                <w:szCs w:val="18"/>
              </w:rPr>
              <w:t>.</w:t>
            </w:r>
            <w:r w:rsidRPr="001F2099">
              <w:rPr>
                <w:rFonts w:ascii="Arial" w:hAnsi="Arial" w:cs="Arial"/>
                <w:sz w:val="18"/>
                <w:szCs w:val="18"/>
              </w:rPr>
              <w:t>0</w:t>
            </w:r>
            <w:r w:rsidRPr="00674657">
              <w:rPr>
                <w:rFonts w:ascii="Arial" w:hAnsi="Arial" w:cs="Arial"/>
                <w:sz w:val="18"/>
                <w:szCs w:val="18"/>
              </w:rPr>
              <w:t>0, перерыв: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12.00 - 13.00,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мере обращения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четвергам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4657">
              <w:rPr>
                <w:rFonts w:ascii="Arial" w:hAnsi="Arial" w:cs="Arial"/>
                <w:sz w:val="18"/>
                <w:szCs w:val="18"/>
              </w:rPr>
              <w:t>с 10.00 до 12.00,</w:t>
            </w:r>
          </w:p>
          <w:p w:rsidR="00D61F89" w:rsidRPr="001F2099" w:rsidRDefault="00D61F89" w:rsidP="001A148D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адресу</w:t>
            </w:r>
            <w:r w:rsidR="001A148D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1A148D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="001A148D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="001A148D">
              <w:rPr>
                <w:rFonts w:ascii="Arial" w:hAnsi="Arial" w:cs="Arial"/>
                <w:sz w:val="18"/>
                <w:szCs w:val="18"/>
              </w:rPr>
              <w:t>оветский.ул.Рабочая</w:t>
            </w:r>
            <w:proofErr w:type="spellEnd"/>
            <w:r w:rsidR="001A148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30-дневный срок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с момента регистрации запроса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третья среда месяца с 10.00 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12.00 по предварительному согласованию (при наличии технической возможности)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1A148D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Глава </w:t>
            </w:r>
            <w:r w:rsidR="001A148D"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="001A148D" w:rsidRPr="001F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8" w:type="dxa"/>
            <w:vAlign w:val="center"/>
          </w:tcPr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Профилактическая беседа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  <w:vAlign w:val="center"/>
          </w:tcPr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течение года (по согласованию с контролируемыми лицами, не более двух часов в течение рабочего дня)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1A148D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F89" w:rsidRDefault="00D61F89" w:rsidP="00D61F89">
      <w:pPr>
        <w:spacing w:after="0" w:line="240" w:lineRule="auto"/>
        <w:rPr>
          <w:rFonts w:ascii="Arial" w:hAnsi="Arial" w:cs="Arial"/>
        </w:rPr>
      </w:pPr>
    </w:p>
    <w:p w:rsidR="00D61F89" w:rsidRPr="00D61F89" w:rsidRDefault="00D61F89" w:rsidP="00D61F89">
      <w:pPr>
        <w:spacing w:after="0" w:line="240" w:lineRule="auto"/>
        <w:rPr>
          <w:rFonts w:ascii="Arial" w:hAnsi="Arial" w:cs="Arial"/>
        </w:rPr>
      </w:pPr>
    </w:p>
    <w:p w:rsidR="002472E9" w:rsidRDefault="002472E9"/>
    <w:sectPr w:rsidR="0024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4304"/>
    <w:multiLevelType w:val="multilevel"/>
    <w:tmpl w:val="6994D77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5B"/>
    <w:rsid w:val="00091A8B"/>
    <w:rsid w:val="000C1004"/>
    <w:rsid w:val="001631A4"/>
    <w:rsid w:val="001A148D"/>
    <w:rsid w:val="002472E9"/>
    <w:rsid w:val="003926CF"/>
    <w:rsid w:val="00393C16"/>
    <w:rsid w:val="004C3D5F"/>
    <w:rsid w:val="00733E5B"/>
    <w:rsid w:val="007978AC"/>
    <w:rsid w:val="009535A5"/>
    <w:rsid w:val="00AD7570"/>
    <w:rsid w:val="00BE1895"/>
    <w:rsid w:val="00C75A68"/>
    <w:rsid w:val="00C967C4"/>
    <w:rsid w:val="00D61F89"/>
    <w:rsid w:val="00D64476"/>
    <w:rsid w:val="00DD7A73"/>
    <w:rsid w:val="00F31772"/>
    <w:rsid w:val="00F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733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mis">
    <w:name w:val="Tamis"/>
    <w:basedOn w:val="a"/>
    <w:link w:val="Tamis0"/>
    <w:qFormat/>
    <w:rsid w:val="00D64476"/>
  </w:style>
  <w:style w:type="character" w:customStyle="1" w:styleId="Tamis0">
    <w:name w:val="Tamis Знак"/>
    <w:basedOn w:val="a0"/>
    <w:link w:val="Tamis"/>
    <w:rsid w:val="00D6447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rial">
    <w:name w:val="Arial"/>
    <w:link w:val="Arial0"/>
    <w:qFormat/>
    <w:rsid w:val="009535A5"/>
    <w:pPr>
      <w:spacing w:after="0" w:line="240" w:lineRule="auto"/>
      <w:contextualSpacing/>
      <w:jc w:val="both"/>
    </w:pPr>
    <w:rPr>
      <w:rFonts w:ascii="Arial" w:eastAsiaTheme="minorEastAsia" w:hAnsi="Arial" w:cs="Times New Roman"/>
      <w:sz w:val="24"/>
      <w:lang w:eastAsia="ru-RU"/>
    </w:rPr>
  </w:style>
  <w:style w:type="character" w:customStyle="1" w:styleId="Arial0">
    <w:name w:val="Arial Знак"/>
    <w:basedOn w:val="a0"/>
    <w:link w:val="Arial"/>
    <w:rsid w:val="009535A5"/>
    <w:rPr>
      <w:rFonts w:ascii="Arial" w:eastAsiaTheme="minorEastAsia" w:hAnsi="Arial" w:cs="Times New Roman"/>
      <w:sz w:val="24"/>
      <w:lang w:eastAsia="ru-RU"/>
    </w:rPr>
  </w:style>
  <w:style w:type="table" w:styleId="a3">
    <w:name w:val="Table Grid"/>
    <w:basedOn w:val="a1"/>
    <w:rsid w:val="00733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6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61F89"/>
    <w:rPr>
      <w:color w:val="0000FF"/>
      <w:u w:val="single"/>
    </w:rPr>
  </w:style>
  <w:style w:type="paragraph" w:customStyle="1" w:styleId="1">
    <w:name w:val="Обычный1"/>
    <w:rsid w:val="00D61F89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733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mis">
    <w:name w:val="Tamis"/>
    <w:basedOn w:val="a"/>
    <w:link w:val="Tamis0"/>
    <w:qFormat/>
    <w:rsid w:val="00D64476"/>
  </w:style>
  <w:style w:type="character" w:customStyle="1" w:styleId="Tamis0">
    <w:name w:val="Tamis Знак"/>
    <w:basedOn w:val="a0"/>
    <w:link w:val="Tamis"/>
    <w:rsid w:val="00D6447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rial">
    <w:name w:val="Arial"/>
    <w:link w:val="Arial0"/>
    <w:qFormat/>
    <w:rsid w:val="009535A5"/>
    <w:pPr>
      <w:spacing w:after="0" w:line="240" w:lineRule="auto"/>
      <w:contextualSpacing/>
      <w:jc w:val="both"/>
    </w:pPr>
    <w:rPr>
      <w:rFonts w:ascii="Arial" w:eastAsiaTheme="minorEastAsia" w:hAnsi="Arial" w:cs="Times New Roman"/>
      <w:sz w:val="24"/>
      <w:lang w:eastAsia="ru-RU"/>
    </w:rPr>
  </w:style>
  <w:style w:type="character" w:customStyle="1" w:styleId="Arial0">
    <w:name w:val="Arial Знак"/>
    <w:basedOn w:val="a0"/>
    <w:link w:val="Arial"/>
    <w:rsid w:val="009535A5"/>
    <w:rPr>
      <w:rFonts w:ascii="Arial" w:eastAsiaTheme="minorEastAsia" w:hAnsi="Arial" w:cs="Times New Roman"/>
      <w:sz w:val="24"/>
      <w:lang w:eastAsia="ru-RU"/>
    </w:rPr>
  </w:style>
  <w:style w:type="table" w:styleId="a3">
    <w:name w:val="Table Grid"/>
    <w:basedOn w:val="a1"/>
    <w:rsid w:val="00733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6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61F89"/>
    <w:rPr>
      <w:color w:val="0000FF"/>
      <w:u w:val="single"/>
    </w:rPr>
  </w:style>
  <w:style w:type="paragraph" w:customStyle="1" w:styleId="1">
    <w:name w:val="Обычный1"/>
    <w:rsid w:val="00D61F89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2022-09-27T05:50:00Z</dcterms:created>
  <dcterms:modified xsi:type="dcterms:W3CDTF">2022-09-27T05:50:00Z</dcterms:modified>
</cp:coreProperties>
</file>