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857" w:rsidRPr="00374CF5" w:rsidRDefault="00746857" w:rsidP="00746857">
      <w:pPr>
        <w:pStyle w:val="a5"/>
        <w:jc w:val="center"/>
        <w:rPr>
          <w:rFonts w:ascii="Times New Roman" w:hAnsi="Times New Roman" w:cs="Times New Roman"/>
          <w:b/>
          <w:sz w:val="28"/>
          <w:szCs w:val="28"/>
        </w:rPr>
      </w:pPr>
      <w:r w:rsidRPr="00374CF5">
        <w:rPr>
          <w:rFonts w:ascii="Times New Roman" w:hAnsi="Times New Roman" w:cs="Times New Roman"/>
          <w:b/>
          <w:sz w:val="28"/>
          <w:szCs w:val="28"/>
        </w:rPr>
        <w:t>АДМИНИСТРАЦИЯ</w:t>
      </w:r>
    </w:p>
    <w:p w:rsidR="00746857" w:rsidRPr="00374CF5" w:rsidRDefault="00746857" w:rsidP="00746857">
      <w:pPr>
        <w:pStyle w:val="a5"/>
        <w:jc w:val="center"/>
        <w:rPr>
          <w:rFonts w:ascii="Times New Roman" w:hAnsi="Times New Roman" w:cs="Times New Roman"/>
          <w:b/>
          <w:sz w:val="28"/>
          <w:szCs w:val="28"/>
        </w:rPr>
      </w:pPr>
      <w:r w:rsidRPr="00374CF5">
        <w:rPr>
          <w:rFonts w:ascii="Times New Roman" w:hAnsi="Times New Roman" w:cs="Times New Roman"/>
          <w:b/>
          <w:sz w:val="28"/>
          <w:szCs w:val="28"/>
        </w:rPr>
        <w:t>СУМАРОКОВСКОГО СЕЛЬСКОГО ПОСЕЛЕНИЯ</w:t>
      </w:r>
    </w:p>
    <w:p w:rsidR="00746857" w:rsidRPr="00374CF5" w:rsidRDefault="00746857" w:rsidP="00746857">
      <w:pPr>
        <w:pStyle w:val="a5"/>
        <w:jc w:val="center"/>
        <w:rPr>
          <w:rFonts w:ascii="Times New Roman" w:hAnsi="Times New Roman" w:cs="Times New Roman"/>
          <w:b/>
          <w:sz w:val="28"/>
          <w:szCs w:val="28"/>
        </w:rPr>
      </w:pPr>
      <w:r w:rsidRPr="00374CF5">
        <w:rPr>
          <w:rFonts w:ascii="Times New Roman" w:hAnsi="Times New Roman" w:cs="Times New Roman"/>
          <w:b/>
          <w:sz w:val="28"/>
          <w:szCs w:val="28"/>
        </w:rPr>
        <w:t>СУСАНИНСКОГО МУНИЦИПАЛЬНОГО РАЙОНА</w:t>
      </w:r>
    </w:p>
    <w:p w:rsidR="00746857" w:rsidRPr="00374CF5" w:rsidRDefault="00746857" w:rsidP="00746857">
      <w:pPr>
        <w:pStyle w:val="a5"/>
        <w:jc w:val="center"/>
        <w:rPr>
          <w:rFonts w:ascii="Times New Roman" w:hAnsi="Times New Roman" w:cs="Times New Roman"/>
          <w:b/>
          <w:sz w:val="28"/>
          <w:szCs w:val="28"/>
        </w:rPr>
      </w:pPr>
      <w:r w:rsidRPr="00374CF5">
        <w:rPr>
          <w:rFonts w:ascii="Times New Roman" w:hAnsi="Times New Roman" w:cs="Times New Roman"/>
          <w:b/>
          <w:sz w:val="28"/>
          <w:szCs w:val="28"/>
        </w:rPr>
        <w:t>КОСТРОМСКОЙ ОБЛАСТИ</w:t>
      </w:r>
    </w:p>
    <w:p w:rsidR="00746857" w:rsidRPr="00374CF5" w:rsidRDefault="00746857" w:rsidP="00746857">
      <w:pPr>
        <w:pStyle w:val="a5"/>
        <w:jc w:val="center"/>
        <w:rPr>
          <w:rFonts w:ascii="Times New Roman" w:hAnsi="Times New Roman" w:cs="Times New Roman"/>
          <w:b/>
          <w:sz w:val="28"/>
          <w:szCs w:val="28"/>
        </w:rPr>
      </w:pPr>
    </w:p>
    <w:p w:rsidR="00746857" w:rsidRPr="00374CF5" w:rsidRDefault="00746857" w:rsidP="00746857">
      <w:pPr>
        <w:pStyle w:val="a5"/>
        <w:jc w:val="center"/>
        <w:rPr>
          <w:rFonts w:ascii="Times New Roman" w:hAnsi="Times New Roman" w:cs="Times New Roman"/>
          <w:b/>
          <w:sz w:val="28"/>
          <w:szCs w:val="28"/>
        </w:rPr>
      </w:pPr>
      <w:proofErr w:type="gramStart"/>
      <w:r w:rsidRPr="00374CF5">
        <w:rPr>
          <w:rFonts w:ascii="Times New Roman" w:hAnsi="Times New Roman" w:cs="Times New Roman"/>
          <w:b/>
          <w:sz w:val="28"/>
          <w:szCs w:val="28"/>
        </w:rPr>
        <w:t>П</w:t>
      </w:r>
      <w:proofErr w:type="gramEnd"/>
      <w:r w:rsidRPr="00374CF5">
        <w:rPr>
          <w:rFonts w:ascii="Times New Roman" w:hAnsi="Times New Roman" w:cs="Times New Roman"/>
          <w:b/>
          <w:sz w:val="28"/>
          <w:szCs w:val="28"/>
        </w:rPr>
        <w:t xml:space="preserve"> О С Т А Н О В Л Е Н И Е</w:t>
      </w:r>
    </w:p>
    <w:p w:rsidR="00746857" w:rsidRPr="00374CF5" w:rsidRDefault="00746857" w:rsidP="00746857">
      <w:pPr>
        <w:pStyle w:val="a5"/>
        <w:jc w:val="center"/>
        <w:rPr>
          <w:rFonts w:ascii="Times New Roman" w:hAnsi="Times New Roman" w:cs="Times New Roman"/>
          <w:b/>
          <w:sz w:val="28"/>
          <w:szCs w:val="28"/>
        </w:rPr>
      </w:pPr>
    </w:p>
    <w:p w:rsidR="00746857" w:rsidRPr="00374CF5" w:rsidRDefault="00746857" w:rsidP="00746857">
      <w:pPr>
        <w:pStyle w:val="a5"/>
        <w:jc w:val="center"/>
        <w:rPr>
          <w:rFonts w:ascii="Times New Roman" w:hAnsi="Times New Roman" w:cs="Times New Roman"/>
          <w:b/>
          <w:sz w:val="28"/>
          <w:szCs w:val="28"/>
        </w:rPr>
      </w:pPr>
      <w:r w:rsidRPr="00374CF5">
        <w:rPr>
          <w:rFonts w:ascii="Times New Roman" w:hAnsi="Times New Roman" w:cs="Times New Roman"/>
          <w:b/>
          <w:sz w:val="28"/>
          <w:szCs w:val="28"/>
        </w:rPr>
        <w:t>от  « 12 »  мая  2016 года                                         № 30</w:t>
      </w:r>
    </w:p>
    <w:p w:rsidR="00746857" w:rsidRPr="00374CF5" w:rsidRDefault="00746857" w:rsidP="00746857">
      <w:pPr>
        <w:pStyle w:val="a5"/>
        <w:jc w:val="center"/>
        <w:rPr>
          <w:rFonts w:ascii="Times New Roman" w:hAnsi="Times New Roman" w:cs="Times New Roman"/>
          <w:b/>
          <w:sz w:val="28"/>
          <w:szCs w:val="28"/>
        </w:rPr>
      </w:pPr>
    </w:p>
    <w:p w:rsidR="00746857" w:rsidRPr="00374CF5" w:rsidRDefault="00746857" w:rsidP="00746857">
      <w:pPr>
        <w:jc w:val="center"/>
        <w:rPr>
          <w:b/>
          <w:sz w:val="28"/>
          <w:szCs w:val="28"/>
        </w:rPr>
      </w:pPr>
      <w:r w:rsidRPr="00374CF5">
        <w:rPr>
          <w:rStyle w:val="apple-style-span"/>
          <w:bCs/>
          <w:sz w:val="28"/>
          <w:szCs w:val="28"/>
          <w:shd w:val="clear" w:color="auto" w:fill="FFFFFF"/>
        </w:rPr>
        <w:t xml:space="preserve">            </w:t>
      </w:r>
      <w:r w:rsidRPr="00374CF5">
        <w:rPr>
          <w:rStyle w:val="a6"/>
          <w:sz w:val="28"/>
          <w:szCs w:val="28"/>
          <w:shd w:val="clear" w:color="auto" w:fill="FFFFFF"/>
        </w:rPr>
        <w:t>«</w:t>
      </w:r>
      <w:r w:rsidRPr="00374CF5">
        <w:rPr>
          <w:b/>
          <w:sz w:val="28"/>
          <w:szCs w:val="28"/>
        </w:rPr>
        <w:t>Об утверждении муниципальной Программы комплексного развития систем транспортной инфраструктуры на территории Сумароковского сельского поселения Сусанинского  муниципального района Костромской области  на 2016-2021 годы»</w:t>
      </w:r>
    </w:p>
    <w:p w:rsidR="00746857" w:rsidRPr="00374CF5" w:rsidRDefault="00746857" w:rsidP="00746857">
      <w:pPr>
        <w:jc w:val="center"/>
        <w:rPr>
          <w:sz w:val="28"/>
          <w:szCs w:val="28"/>
        </w:rPr>
      </w:pPr>
    </w:p>
    <w:p w:rsidR="00746857" w:rsidRPr="00374CF5" w:rsidRDefault="00746857" w:rsidP="00746857">
      <w:pPr>
        <w:autoSpaceDE w:val="0"/>
        <w:jc w:val="both"/>
        <w:rPr>
          <w:sz w:val="28"/>
          <w:szCs w:val="28"/>
        </w:rPr>
      </w:pPr>
    </w:p>
    <w:p w:rsidR="00746857" w:rsidRPr="00374CF5" w:rsidRDefault="00746857" w:rsidP="00746857">
      <w:pPr>
        <w:autoSpaceDE w:val="0"/>
        <w:jc w:val="both"/>
        <w:rPr>
          <w:sz w:val="28"/>
          <w:szCs w:val="28"/>
        </w:rPr>
      </w:pPr>
      <w:r w:rsidRPr="00374CF5">
        <w:rPr>
          <w:sz w:val="28"/>
          <w:szCs w:val="28"/>
        </w:rPr>
        <w:t xml:space="preserve">           В соответствии со статьей 179 Бюджетного кодекса Российской Федерации,  </w:t>
      </w:r>
      <w:r w:rsidRPr="00374CF5">
        <w:rPr>
          <w:sz w:val="28"/>
          <w:szCs w:val="28"/>
          <w:shd w:val="clear" w:color="auto" w:fill="FFFFFF"/>
        </w:rPr>
        <w:t xml:space="preserve">Федеральным законом от 06.10.2003г. № 131-ФЗ «Об общих принципах организации местного самоуправления в Российской Федерации», Генеральным планом </w:t>
      </w:r>
      <w:r w:rsidRPr="00374CF5">
        <w:rPr>
          <w:sz w:val="28"/>
          <w:szCs w:val="28"/>
        </w:rPr>
        <w:t xml:space="preserve">Сумароковского сельского поселения Сусанинского  муниципального района Костромской области, </w:t>
      </w:r>
      <w:r w:rsidRPr="00374CF5">
        <w:rPr>
          <w:sz w:val="28"/>
          <w:szCs w:val="28"/>
          <w:shd w:val="clear" w:color="auto" w:fill="FFFFFF"/>
        </w:rPr>
        <w:t xml:space="preserve">администрация </w:t>
      </w:r>
      <w:r w:rsidRPr="00374CF5">
        <w:rPr>
          <w:sz w:val="28"/>
          <w:szCs w:val="28"/>
        </w:rPr>
        <w:t xml:space="preserve">Сумароковского сельского поселения </w:t>
      </w:r>
    </w:p>
    <w:p w:rsidR="00746857" w:rsidRPr="00374CF5" w:rsidRDefault="00746857" w:rsidP="00746857">
      <w:pPr>
        <w:jc w:val="center"/>
        <w:rPr>
          <w:sz w:val="28"/>
          <w:szCs w:val="28"/>
        </w:rPr>
      </w:pPr>
    </w:p>
    <w:p w:rsidR="00746857" w:rsidRPr="00374CF5" w:rsidRDefault="00746857" w:rsidP="00746857">
      <w:pPr>
        <w:jc w:val="center"/>
        <w:rPr>
          <w:sz w:val="28"/>
          <w:szCs w:val="28"/>
        </w:rPr>
      </w:pPr>
      <w:r w:rsidRPr="00374CF5">
        <w:rPr>
          <w:sz w:val="28"/>
          <w:szCs w:val="28"/>
        </w:rPr>
        <w:t>ПОСТАНОВЛЯЕТ:</w:t>
      </w:r>
    </w:p>
    <w:p w:rsidR="00746857" w:rsidRPr="00374CF5" w:rsidRDefault="00746857" w:rsidP="00746857">
      <w:pPr>
        <w:jc w:val="both"/>
        <w:rPr>
          <w:sz w:val="28"/>
          <w:szCs w:val="28"/>
        </w:rPr>
      </w:pPr>
    </w:p>
    <w:p w:rsidR="00746857" w:rsidRPr="00374CF5" w:rsidRDefault="00746857" w:rsidP="00746857">
      <w:pPr>
        <w:numPr>
          <w:ilvl w:val="0"/>
          <w:numId w:val="1"/>
        </w:numPr>
        <w:suppressAutoHyphens/>
        <w:ind w:left="720" w:hanging="360"/>
        <w:rPr>
          <w:sz w:val="28"/>
          <w:szCs w:val="28"/>
        </w:rPr>
      </w:pPr>
      <w:r w:rsidRPr="00374CF5">
        <w:rPr>
          <w:sz w:val="28"/>
          <w:szCs w:val="28"/>
        </w:rPr>
        <w:t xml:space="preserve"> Утвердить муниципальную Программу комплексного развития систем</w:t>
      </w:r>
    </w:p>
    <w:p w:rsidR="00746857" w:rsidRPr="00374CF5" w:rsidRDefault="00746857" w:rsidP="00746857">
      <w:pPr>
        <w:rPr>
          <w:sz w:val="28"/>
          <w:szCs w:val="28"/>
        </w:rPr>
      </w:pPr>
      <w:r w:rsidRPr="00374CF5">
        <w:rPr>
          <w:sz w:val="28"/>
          <w:szCs w:val="28"/>
        </w:rPr>
        <w:t>транспортной инфраструктуры на территории Сумароковского сельского поселения Сусанинского  муниципального района Костромской области</w:t>
      </w:r>
    </w:p>
    <w:p w:rsidR="00746857" w:rsidRPr="00374CF5" w:rsidRDefault="00746857" w:rsidP="00746857">
      <w:pPr>
        <w:jc w:val="both"/>
        <w:rPr>
          <w:sz w:val="28"/>
          <w:szCs w:val="28"/>
        </w:rPr>
      </w:pPr>
      <w:r w:rsidRPr="00374CF5">
        <w:rPr>
          <w:sz w:val="28"/>
          <w:szCs w:val="28"/>
        </w:rPr>
        <w:t xml:space="preserve"> на 2016-2021 годы.  (Приложение 1).</w:t>
      </w:r>
    </w:p>
    <w:p w:rsidR="00746857" w:rsidRPr="00374CF5" w:rsidRDefault="00746857" w:rsidP="00746857">
      <w:pPr>
        <w:jc w:val="both"/>
        <w:rPr>
          <w:sz w:val="28"/>
          <w:szCs w:val="28"/>
        </w:rPr>
      </w:pPr>
    </w:p>
    <w:p w:rsidR="00746857" w:rsidRPr="00374CF5" w:rsidRDefault="00746857" w:rsidP="00746857">
      <w:pPr>
        <w:jc w:val="both"/>
        <w:rPr>
          <w:sz w:val="28"/>
          <w:szCs w:val="28"/>
        </w:rPr>
      </w:pPr>
      <w:r w:rsidRPr="00374CF5">
        <w:rPr>
          <w:sz w:val="28"/>
          <w:szCs w:val="28"/>
          <w:shd w:val="clear" w:color="auto" w:fill="FFFFFF"/>
        </w:rPr>
        <w:t xml:space="preserve">    2.Настоящее постановление вступает в силу с момента его подписания и подлежит опубликованию в информационном  бюллетене « Сельские Вести ».</w:t>
      </w:r>
    </w:p>
    <w:p w:rsidR="00746857" w:rsidRPr="00374CF5" w:rsidRDefault="00746857" w:rsidP="00746857">
      <w:pPr>
        <w:pStyle w:val="a8"/>
        <w:spacing w:after="0" w:line="240" w:lineRule="auto"/>
        <w:ind w:left="0"/>
        <w:jc w:val="both"/>
        <w:rPr>
          <w:rFonts w:ascii="Times New Roman" w:hAnsi="Times New Roman"/>
          <w:sz w:val="28"/>
          <w:szCs w:val="28"/>
        </w:rPr>
      </w:pPr>
    </w:p>
    <w:p w:rsidR="00746857" w:rsidRPr="00374CF5" w:rsidRDefault="00746857" w:rsidP="00746857">
      <w:pPr>
        <w:jc w:val="both"/>
        <w:rPr>
          <w:sz w:val="28"/>
          <w:szCs w:val="28"/>
        </w:rPr>
      </w:pPr>
    </w:p>
    <w:p w:rsidR="00746857" w:rsidRPr="00374CF5" w:rsidRDefault="00746857" w:rsidP="00746857">
      <w:pPr>
        <w:pStyle w:val="a5"/>
        <w:rPr>
          <w:rFonts w:ascii="Times New Roman" w:hAnsi="Times New Roman" w:cs="Times New Roman"/>
          <w:sz w:val="28"/>
          <w:szCs w:val="28"/>
        </w:rPr>
      </w:pPr>
      <w:r w:rsidRPr="00374CF5">
        <w:rPr>
          <w:rFonts w:ascii="Times New Roman" w:hAnsi="Times New Roman" w:cs="Times New Roman"/>
          <w:sz w:val="28"/>
          <w:szCs w:val="28"/>
        </w:rPr>
        <w:t xml:space="preserve">Глава администрации </w:t>
      </w:r>
    </w:p>
    <w:p w:rsidR="00746857" w:rsidRPr="00374CF5" w:rsidRDefault="00746857" w:rsidP="00746857">
      <w:pPr>
        <w:pStyle w:val="a5"/>
        <w:rPr>
          <w:rFonts w:ascii="Times New Roman" w:hAnsi="Times New Roman" w:cs="Times New Roman"/>
          <w:sz w:val="28"/>
          <w:szCs w:val="28"/>
        </w:rPr>
      </w:pPr>
      <w:r w:rsidRPr="00374CF5">
        <w:rPr>
          <w:rFonts w:ascii="Times New Roman" w:hAnsi="Times New Roman" w:cs="Times New Roman"/>
          <w:sz w:val="28"/>
          <w:szCs w:val="28"/>
        </w:rPr>
        <w:t>Сумароковского сельского поселения                           Л.П. Пургина</w:t>
      </w:r>
    </w:p>
    <w:p w:rsidR="00746857" w:rsidRPr="00374CF5" w:rsidRDefault="00746857" w:rsidP="00746857">
      <w:pPr>
        <w:pStyle w:val="a5"/>
        <w:rPr>
          <w:rFonts w:ascii="Times New Roman" w:hAnsi="Times New Roman" w:cs="Times New Roman"/>
          <w:sz w:val="28"/>
          <w:szCs w:val="28"/>
        </w:rPr>
      </w:pPr>
    </w:p>
    <w:p w:rsidR="00746857" w:rsidRPr="00374CF5" w:rsidRDefault="00746857" w:rsidP="00746857">
      <w:pPr>
        <w:rPr>
          <w:sz w:val="28"/>
          <w:szCs w:val="28"/>
        </w:rPr>
      </w:pPr>
    </w:p>
    <w:p w:rsidR="00746857" w:rsidRPr="00374CF5" w:rsidRDefault="00746857" w:rsidP="00746857">
      <w:pPr>
        <w:rPr>
          <w:sz w:val="28"/>
          <w:szCs w:val="28"/>
        </w:rPr>
      </w:pPr>
    </w:p>
    <w:p w:rsidR="00746857" w:rsidRDefault="00746857" w:rsidP="00746857">
      <w:pPr>
        <w:jc w:val="both"/>
        <w:rPr>
          <w:sz w:val="28"/>
          <w:szCs w:val="28"/>
        </w:rPr>
      </w:pPr>
    </w:p>
    <w:p w:rsidR="00746857" w:rsidRDefault="00746857" w:rsidP="00746857">
      <w:pPr>
        <w:jc w:val="both"/>
        <w:rPr>
          <w:sz w:val="28"/>
          <w:szCs w:val="28"/>
        </w:rPr>
      </w:pPr>
    </w:p>
    <w:p w:rsidR="00746857" w:rsidRDefault="00746857" w:rsidP="00746857">
      <w:pPr>
        <w:jc w:val="both"/>
        <w:rPr>
          <w:sz w:val="28"/>
          <w:szCs w:val="28"/>
        </w:rPr>
      </w:pPr>
    </w:p>
    <w:p w:rsidR="00746857" w:rsidRPr="00374CF5" w:rsidRDefault="00746857" w:rsidP="00746857">
      <w:pPr>
        <w:jc w:val="both"/>
        <w:rPr>
          <w:sz w:val="28"/>
          <w:szCs w:val="28"/>
        </w:rPr>
      </w:pPr>
    </w:p>
    <w:p w:rsidR="00746857" w:rsidRPr="00374CF5" w:rsidRDefault="00746857" w:rsidP="00746857">
      <w:pPr>
        <w:jc w:val="both"/>
        <w:rPr>
          <w:sz w:val="28"/>
          <w:szCs w:val="28"/>
        </w:rPr>
      </w:pPr>
    </w:p>
    <w:p w:rsidR="00746857" w:rsidRPr="00374CF5" w:rsidRDefault="00746857" w:rsidP="00746857">
      <w:pPr>
        <w:jc w:val="both"/>
        <w:rPr>
          <w:sz w:val="28"/>
          <w:szCs w:val="28"/>
        </w:rPr>
      </w:pPr>
    </w:p>
    <w:p w:rsidR="00746857" w:rsidRDefault="00746857" w:rsidP="00746857">
      <w:pPr>
        <w:jc w:val="right"/>
        <w:rPr>
          <w:sz w:val="28"/>
          <w:szCs w:val="28"/>
        </w:rPr>
      </w:pPr>
    </w:p>
    <w:p w:rsidR="00746857" w:rsidRPr="00374CF5" w:rsidRDefault="00746857" w:rsidP="00746857">
      <w:pPr>
        <w:jc w:val="right"/>
        <w:rPr>
          <w:sz w:val="28"/>
          <w:szCs w:val="28"/>
        </w:rPr>
      </w:pPr>
      <w:r w:rsidRPr="00374CF5">
        <w:rPr>
          <w:sz w:val="28"/>
          <w:szCs w:val="28"/>
        </w:rPr>
        <w:lastRenderedPageBreak/>
        <w:t>Утверждено</w:t>
      </w:r>
    </w:p>
    <w:p w:rsidR="00746857" w:rsidRPr="00374CF5" w:rsidRDefault="00746857" w:rsidP="00746857">
      <w:pPr>
        <w:jc w:val="right"/>
        <w:rPr>
          <w:sz w:val="28"/>
          <w:szCs w:val="28"/>
        </w:rPr>
      </w:pPr>
      <w:r w:rsidRPr="00374CF5">
        <w:rPr>
          <w:sz w:val="28"/>
          <w:szCs w:val="28"/>
        </w:rPr>
        <w:t>Постановление администрации</w:t>
      </w:r>
    </w:p>
    <w:p w:rsidR="00746857" w:rsidRPr="00374CF5" w:rsidRDefault="00746857" w:rsidP="00746857">
      <w:pPr>
        <w:jc w:val="right"/>
        <w:rPr>
          <w:sz w:val="28"/>
          <w:szCs w:val="28"/>
        </w:rPr>
      </w:pPr>
      <w:r w:rsidRPr="00374CF5">
        <w:rPr>
          <w:sz w:val="28"/>
          <w:szCs w:val="28"/>
        </w:rPr>
        <w:t>Сумароковского сельского поселения</w:t>
      </w:r>
    </w:p>
    <w:p w:rsidR="00746857" w:rsidRPr="00374CF5" w:rsidRDefault="00746857" w:rsidP="00746857">
      <w:pPr>
        <w:jc w:val="right"/>
        <w:rPr>
          <w:sz w:val="28"/>
          <w:szCs w:val="28"/>
        </w:rPr>
      </w:pPr>
      <w:r w:rsidRPr="00374CF5">
        <w:rPr>
          <w:sz w:val="28"/>
          <w:szCs w:val="28"/>
        </w:rPr>
        <w:t>№ 30  от 12.05.2016 года</w:t>
      </w:r>
    </w:p>
    <w:p w:rsidR="00746857" w:rsidRPr="00374CF5" w:rsidRDefault="00746857" w:rsidP="00746857">
      <w:pPr>
        <w:jc w:val="right"/>
        <w:rPr>
          <w:sz w:val="28"/>
          <w:szCs w:val="28"/>
        </w:rPr>
      </w:pPr>
    </w:p>
    <w:p w:rsidR="00746857" w:rsidRPr="00374CF5" w:rsidRDefault="00746857" w:rsidP="00746857">
      <w:pPr>
        <w:pStyle w:val="ConsPlusTitle"/>
        <w:widowControl/>
        <w:jc w:val="center"/>
        <w:rPr>
          <w:rFonts w:ascii="Times New Roman" w:hAnsi="Times New Roman" w:cs="Times New Roman"/>
          <w:sz w:val="28"/>
          <w:szCs w:val="28"/>
        </w:rPr>
      </w:pPr>
      <w:r w:rsidRPr="00374CF5">
        <w:rPr>
          <w:rFonts w:ascii="Times New Roman" w:hAnsi="Times New Roman" w:cs="Times New Roman"/>
          <w:sz w:val="28"/>
          <w:szCs w:val="28"/>
        </w:rPr>
        <w:t>МУНИЦИПАЛЬНАЯ ПРОГРАММА</w:t>
      </w:r>
    </w:p>
    <w:p w:rsidR="00746857" w:rsidRPr="00374CF5" w:rsidRDefault="00746857" w:rsidP="00746857">
      <w:pPr>
        <w:pStyle w:val="2"/>
        <w:spacing w:line="240" w:lineRule="auto"/>
        <w:ind w:firstLine="709"/>
        <w:jc w:val="center"/>
        <w:rPr>
          <w:rFonts w:ascii="Times New Roman" w:hAnsi="Times New Roman"/>
          <w:sz w:val="28"/>
          <w:szCs w:val="28"/>
        </w:rPr>
      </w:pPr>
      <w:r w:rsidRPr="00374CF5">
        <w:rPr>
          <w:rFonts w:ascii="Times New Roman" w:hAnsi="Times New Roman"/>
          <w:b/>
          <w:sz w:val="28"/>
          <w:szCs w:val="28"/>
        </w:rPr>
        <w:t xml:space="preserve">«Развитие транспортной системы на территории муниципального образования  Сумароковское сельское поселение Сусанинского  муниципального района Костромской области на 2016-2021 годы» </w:t>
      </w:r>
    </w:p>
    <w:p w:rsidR="00746857" w:rsidRPr="00374CF5" w:rsidRDefault="00746857" w:rsidP="00746857">
      <w:pPr>
        <w:pStyle w:val="ConsPlusTitle"/>
        <w:widowControl/>
        <w:jc w:val="center"/>
        <w:rPr>
          <w:rFonts w:ascii="Times New Roman" w:hAnsi="Times New Roman" w:cs="Times New Roman"/>
          <w:b w:val="0"/>
          <w:sz w:val="28"/>
          <w:szCs w:val="28"/>
        </w:rPr>
      </w:pPr>
    </w:p>
    <w:p w:rsidR="00746857" w:rsidRPr="008A304B" w:rsidRDefault="00746857" w:rsidP="00746857">
      <w:pPr>
        <w:pStyle w:val="ConsPlusNormal"/>
        <w:widowControl/>
        <w:ind w:firstLine="0"/>
        <w:jc w:val="center"/>
        <w:rPr>
          <w:rFonts w:ascii="Times New Roman" w:hAnsi="Times New Roman"/>
          <w:b/>
          <w:sz w:val="28"/>
          <w:szCs w:val="28"/>
        </w:rPr>
      </w:pPr>
      <w:r w:rsidRPr="00FB5BAD">
        <w:rPr>
          <w:rFonts w:ascii="Times New Roman" w:hAnsi="Times New Roman"/>
          <w:b/>
          <w:sz w:val="28"/>
          <w:szCs w:val="28"/>
        </w:rPr>
        <w:t xml:space="preserve">Паспорт </w:t>
      </w:r>
    </w:p>
    <w:p w:rsidR="00746857" w:rsidRPr="002047C6" w:rsidRDefault="00746857" w:rsidP="00746857">
      <w:pPr>
        <w:jc w:val="center"/>
        <w:rPr>
          <w:sz w:val="28"/>
          <w:szCs w:val="28"/>
        </w:rPr>
      </w:pPr>
      <w:r w:rsidRPr="002047C6">
        <w:rPr>
          <w:sz w:val="28"/>
          <w:szCs w:val="28"/>
        </w:rPr>
        <w:t xml:space="preserve">муниципальной программы  комплексного развитие систем транспортной инфраструктуры на территории Сумароковского </w:t>
      </w:r>
      <w:r w:rsidRPr="002047C6">
        <w:rPr>
          <w:sz w:val="28"/>
          <w:szCs w:val="28"/>
          <w:shd w:val="clear" w:color="auto" w:fill="FFFFFF"/>
        </w:rPr>
        <w:t>сельского поселения Сусанинского муниципального района Костромской области</w:t>
      </w:r>
      <w:r w:rsidRPr="002047C6">
        <w:rPr>
          <w:sz w:val="28"/>
          <w:szCs w:val="28"/>
        </w:rPr>
        <w:t xml:space="preserve"> на 2016-2021 годы</w:t>
      </w:r>
    </w:p>
    <w:p w:rsidR="00746857" w:rsidRPr="002047C6" w:rsidRDefault="00746857" w:rsidP="00746857">
      <w:pPr>
        <w:shd w:val="clear" w:color="auto" w:fill="FFFFFF"/>
        <w:jc w:val="center"/>
        <w:rPr>
          <w:sz w:val="28"/>
          <w:szCs w:val="28"/>
        </w:rPr>
      </w:pPr>
    </w:p>
    <w:tbl>
      <w:tblPr>
        <w:tblW w:w="9539" w:type="dxa"/>
        <w:tblInd w:w="108" w:type="dxa"/>
        <w:tblLayout w:type="fixed"/>
        <w:tblLook w:val="0000"/>
      </w:tblPr>
      <w:tblGrid>
        <w:gridCol w:w="2378"/>
        <w:gridCol w:w="7161"/>
      </w:tblGrid>
      <w:tr w:rsidR="00746857" w:rsidRPr="00F92D9C" w:rsidTr="004B5E60">
        <w:trPr>
          <w:trHeight w:val="790"/>
        </w:trPr>
        <w:tc>
          <w:tcPr>
            <w:tcW w:w="2378" w:type="dxa"/>
            <w:tcBorders>
              <w:top w:val="single" w:sz="4" w:space="0" w:color="000000"/>
              <w:left w:val="single" w:sz="4" w:space="0" w:color="000000"/>
              <w:bottom w:val="single" w:sz="4" w:space="0" w:color="000000"/>
            </w:tcBorders>
            <w:shd w:val="clear" w:color="auto" w:fill="auto"/>
          </w:tcPr>
          <w:p w:rsidR="00746857" w:rsidRPr="00F92D9C" w:rsidRDefault="00746857" w:rsidP="004B5E60">
            <w:pPr>
              <w:rPr>
                <w:sz w:val="28"/>
                <w:szCs w:val="28"/>
              </w:rPr>
            </w:pPr>
            <w:r w:rsidRPr="00F92D9C">
              <w:rPr>
                <w:sz w:val="28"/>
                <w:szCs w:val="28"/>
              </w:rPr>
              <w:t>Наименование программы</w:t>
            </w:r>
          </w:p>
        </w:tc>
        <w:tc>
          <w:tcPr>
            <w:tcW w:w="7161" w:type="dxa"/>
            <w:tcBorders>
              <w:top w:val="single" w:sz="4" w:space="0" w:color="000000"/>
              <w:left w:val="single" w:sz="4" w:space="0" w:color="000000"/>
              <w:bottom w:val="single" w:sz="4" w:space="0" w:color="000000"/>
              <w:right w:val="single" w:sz="4" w:space="0" w:color="000000"/>
            </w:tcBorders>
            <w:shd w:val="clear" w:color="auto" w:fill="auto"/>
          </w:tcPr>
          <w:p w:rsidR="00746857" w:rsidRPr="00F92D9C" w:rsidRDefault="00746857" w:rsidP="004B5E60">
            <w:pPr>
              <w:rPr>
                <w:sz w:val="28"/>
                <w:szCs w:val="28"/>
              </w:rPr>
            </w:pPr>
            <w:r w:rsidRPr="00F92D9C">
              <w:rPr>
                <w:sz w:val="28"/>
                <w:szCs w:val="28"/>
              </w:rPr>
              <w:t xml:space="preserve">Муниципальная программа «комплексного развитие систем транспортной инфраструктуры на территории </w:t>
            </w:r>
            <w:r>
              <w:rPr>
                <w:sz w:val="28"/>
                <w:szCs w:val="28"/>
              </w:rPr>
              <w:t xml:space="preserve">Сумароковского </w:t>
            </w:r>
            <w:r>
              <w:rPr>
                <w:sz w:val="28"/>
                <w:szCs w:val="28"/>
                <w:shd w:val="clear" w:color="auto" w:fill="FFFFFF"/>
              </w:rPr>
              <w:t xml:space="preserve"> сельского поселения Сусанинского муниципального района Костромской области</w:t>
            </w:r>
            <w:r>
              <w:rPr>
                <w:sz w:val="28"/>
                <w:szCs w:val="28"/>
              </w:rPr>
              <w:t xml:space="preserve"> </w:t>
            </w:r>
            <w:r w:rsidRPr="00F92D9C">
              <w:rPr>
                <w:sz w:val="28"/>
                <w:szCs w:val="28"/>
              </w:rPr>
              <w:t>на 2016-2021 годы (далее – Программа)</w:t>
            </w:r>
          </w:p>
        </w:tc>
      </w:tr>
      <w:tr w:rsidR="00746857" w:rsidRPr="00F92D9C" w:rsidTr="004B5E60">
        <w:trPr>
          <w:trHeight w:val="424"/>
        </w:trPr>
        <w:tc>
          <w:tcPr>
            <w:tcW w:w="2378" w:type="dxa"/>
            <w:tcBorders>
              <w:top w:val="single" w:sz="4" w:space="0" w:color="000000"/>
              <w:left w:val="single" w:sz="4" w:space="0" w:color="000000"/>
              <w:bottom w:val="single" w:sz="4" w:space="0" w:color="000000"/>
            </w:tcBorders>
            <w:shd w:val="clear" w:color="auto" w:fill="auto"/>
          </w:tcPr>
          <w:p w:rsidR="00746857" w:rsidRPr="00F92D9C" w:rsidRDefault="00746857" w:rsidP="004B5E60">
            <w:pPr>
              <w:rPr>
                <w:sz w:val="28"/>
                <w:szCs w:val="28"/>
              </w:rPr>
            </w:pPr>
            <w:r w:rsidRPr="00F92D9C">
              <w:rPr>
                <w:sz w:val="28"/>
                <w:szCs w:val="28"/>
              </w:rPr>
              <w:t>Основания для разработки программы</w:t>
            </w:r>
          </w:p>
        </w:tc>
        <w:tc>
          <w:tcPr>
            <w:tcW w:w="7161" w:type="dxa"/>
            <w:tcBorders>
              <w:top w:val="single" w:sz="4" w:space="0" w:color="000000"/>
              <w:left w:val="single" w:sz="4" w:space="0" w:color="000000"/>
              <w:bottom w:val="single" w:sz="4" w:space="0" w:color="000000"/>
              <w:right w:val="single" w:sz="4" w:space="0" w:color="000000"/>
            </w:tcBorders>
            <w:shd w:val="clear" w:color="auto" w:fill="auto"/>
          </w:tcPr>
          <w:p w:rsidR="00746857" w:rsidRPr="00F92D9C" w:rsidRDefault="00746857" w:rsidP="00746857">
            <w:pPr>
              <w:numPr>
                <w:ilvl w:val="0"/>
                <w:numId w:val="5"/>
              </w:numPr>
              <w:suppressAutoHyphens/>
              <w:rPr>
                <w:sz w:val="28"/>
                <w:szCs w:val="28"/>
              </w:rPr>
            </w:pPr>
            <w:r w:rsidRPr="00F92D9C">
              <w:rPr>
                <w:sz w:val="28"/>
                <w:szCs w:val="28"/>
              </w:rPr>
              <w:t>Федеральный закон от 29.12.2014 N 456-ФЗ "О внесении изменений в Градостроительный кодекс Российской Федерации и отдельные законодательные акты Российской Федерации"</w:t>
            </w:r>
          </w:p>
          <w:p w:rsidR="00746857" w:rsidRPr="008A304B" w:rsidRDefault="00746857" w:rsidP="00746857">
            <w:pPr>
              <w:pStyle w:val="1"/>
              <w:keepNext w:val="0"/>
              <w:keepLines w:val="0"/>
              <w:numPr>
                <w:ilvl w:val="0"/>
                <w:numId w:val="2"/>
              </w:numPr>
              <w:suppressAutoHyphens/>
              <w:spacing w:before="0"/>
              <w:ind w:left="432" w:hanging="432"/>
              <w:rPr>
                <w:rFonts w:ascii="Times New Roman" w:hAnsi="Times New Roman" w:cs="Times New Roman"/>
                <w:b w:val="0"/>
              </w:rPr>
            </w:pPr>
            <w:r w:rsidRPr="008A304B">
              <w:rPr>
                <w:rFonts w:ascii="Times New Roman" w:hAnsi="Times New Roman" w:cs="Times New Roman"/>
                <w:b w:val="0"/>
                <w:color w:val="auto"/>
              </w:rPr>
              <w:t>- Постановление Правительства РФ от 1 октября 2015 г. N 1050 "Об утверждении требований к программам комплексного развития социальной инфраструктуры поселений, городских округов</w:t>
            </w:r>
          </w:p>
          <w:p w:rsidR="00746857" w:rsidRPr="008A304B" w:rsidRDefault="00746857" w:rsidP="004B5E60">
            <w:pPr>
              <w:pStyle w:val="a3"/>
              <w:rPr>
                <w:b w:val="0"/>
                <w:szCs w:val="28"/>
                <w:shd w:val="clear" w:color="auto" w:fill="FFFFFF"/>
              </w:rPr>
            </w:pPr>
            <w:r w:rsidRPr="008A304B">
              <w:rPr>
                <w:b w:val="0"/>
                <w:szCs w:val="28"/>
              </w:rPr>
              <w:t xml:space="preserve">- Федеральный закон от 06 октября 2003 года </w:t>
            </w:r>
            <w:hyperlink r:id="rId5" w:history="1">
              <w:r w:rsidRPr="00746857">
                <w:rPr>
                  <w:rStyle w:val="a7"/>
                  <w:b w:val="0"/>
                  <w:color w:val="auto"/>
                  <w:szCs w:val="28"/>
                </w:rPr>
                <w:t>№ 131-ФЗ</w:t>
              </w:r>
            </w:hyperlink>
            <w:r w:rsidRPr="008A304B">
              <w:rPr>
                <w:b w:val="0"/>
                <w:szCs w:val="28"/>
              </w:rPr>
              <w:t xml:space="preserve"> «Об общих принципах организации местного самоуправления в Российской Федерации»;</w:t>
            </w:r>
          </w:p>
          <w:p w:rsidR="00746857" w:rsidRPr="00F92D9C" w:rsidRDefault="00746857" w:rsidP="00746857">
            <w:pPr>
              <w:numPr>
                <w:ilvl w:val="0"/>
                <w:numId w:val="4"/>
              </w:numPr>
              <w:suppressAutoHyphens/>
              <w:rPr>
                <w:sz w:val="28"/>
                <w:szCs w:val="28"/>
                <w:shd w:val="clear" w:color="auto" w:fill="FFFFFF"/>
              </w:rPr>
            </w:pPr>
            <w:r w:rsidRPr="00F92D9C">
              <w:rPr>
                <w:sz w:val="28"/>
                <w:szCs w:val="28"/>
                <w:shd w:val="clear" w:color="auto" w:fill="FFFFFF"/>
              </w:rPr>
              <w:t>Генеральный план</w:t>
            </w:r>
            <w:r>
              <w:rPr>
                <w:sz w:val="28"/>
                <w:szCs w:val="28"/>
                <w:shd w:val="clear" w:color="auto" w:fill="FFFFFF"/>
              </w:rPr>
              <w:t xml:space="preserve"> </w:t>
            </w:r>
            <w:r>
              <w:rPr>
                <w:sz w:val="28"/>
                <w:szCs w:val="28"/>
              </w:rPr>
              <w:t>Сумароковского</w:t>
            </w:r>
            <w:r>
              <w:rPr>
                <w:sz w:val="28"/>
                <w:szCs w:val="28"/>
                <w:shd w:val="clear" w:color="auto" w:fill="FFFFFF"/>
              </w:rPr>
              <w:t xml:space="preserve"> сельского поселения Сусанинского муниципального района Костромской области</w:t>
            </w:r>
            <w:r w:rsidRPr="00F92D9C">
              <w:rPr>
                <w:sz w:val="28"/>
                <w:szCs w:val="28"/>
                <w:shd w:val="clear" w:color="auto" w:fill="FFFFFF"/>
              </w:rPr>
              <w:t>,</w:t>
            </w:r>
          </w:p>
          <w:p w:rsidR="00746857" w:rsidRPr="00F92D9C" w:rsidRDefault="00746857" w:rsidP="00746857">
            <w:pPr>
              <w:numPr>
                <w:ilvl w:val="0"/>
                <w:numId w:val="4"/>
              </w:numPr>
              <w:suppressAutoHyphens/>
              <w:rPr>
                <w:sz w:val="28"/>
                <w:szCs w:val="28"/>
              </w:rPr>
            </w:pPr>
            <w:r w:rsidRPr="00F92D9C">
              <w:rPr>
                <w:sz w:val="28"/>
                <w:szCs w:val="28"/>
                <w:shd w:val="clear" w:color="auto" w:fill="FFFFFF"/>
              </w:rPr>
              <w:t xml:space="preserve">Устав </w:t>
            </w:r>
            <w:r>
              <w:rPr>
                <w:sz w:val="28"/>
                <w:szCs w:val="28"/>
              </w:rPr>
              <w:t>Сумароковского</w:t>
            </w:r>
            <w:r>
              <w:rPr>
                <w:sz w:val="28"/>
                <w:szCs w:val="28"/>
                <w:shd w:val="clear" w:color="auto" w:fill="FFFFFF"/>
              </w:rPr>
              <w:t xml:space="preserve"> сельского поселения Сусанинского муниципального района Костромской области</w:t>
            </w:r>
          </w:p>
        </w:tc>
      </w:tr>
      <w:tr w:rsidR="00746857" w:rsidRPr="00F92D9C" w:rsidTr="004B5E60">
        <w:trPr>
          <w:trHeight w:val="510"/>
        </w:trPr>
        <w:tc>
          <w:tcPr>
            <w:tcW w:w="2378" w:type="dxa"/>
            <w:tcBorders>
              <w:top w:val="single" w:sz="4" w:space="0" w:color="000000"/>
              <w:left w:val="single" w:sz="4" w:space="0" w:color="000000"/>
              <w:bottom w:val="single" w:sz="4" w:space="0" w:color="000000"/>
            </w:tcBorders>
            <w:shd w:val="clear" w:color="auto" w:fill="auto"/>
          </w:tcPr>
          <w:p w:rsidR="00746857" w:rsidRPr="00F92D9C" w:rsidRDefault="00746857" w:rsidP="004B5E60">
            <w:pPr>
              <w:rPr>
                <w:sz w:val="28"/>
                <w:szCs w:val="28"/>
              </w:rPr>
            </w:pPr>
            <w:r w:rsidRPr="00F92D9C">
              <w:rPr>
                <w:sz w:val="28"/>
                <w:szCs w:val="28"/>
              </w:rPr>
              <w:t>Разработчик программы</w:t>
            </w:r>
          </w:p>
        </w:tc>
        <w:tc>
          <w:tcPr>
            <w:tcW w:w="7161" w:type="dxa"/>
            <w:tcBorders>
              <w:top w:val="single" w:sz="4" w:space="0" w:color="000000"/>
              <w:left w:val="single" w:sz="4" w:space="0" w:color="000000"/>
              <w:bottom w:val="single" w:sz="4" w:space="0" w:color="000000"/>
              <w:right w:val="single" w:sz="4" w:space="0" w:color="000000"/>
            </w:tcBorders>
            <w:shd w:val="clear" w:color="auto" w:fill="auto"/>
          </w:tcPr>
          <w:p w:rsidR="00746857" w:rsidRPr="00F92D9C" w:rsidRDefault="00746857" w:rsidP="004B5E60">
            <w:pPr>
              <w:rPr>
                <w:sz w:val="28"/>
                <w:szCs w:val="28"/>
              </w:rPr>
            </w:pPr>
            <w:r>
              <w:rPr>
                <w:sz w:val="28"/>
                <w:szCs w:val="28"/>
              </w:rPr>
              <w:t>А</w:t>
            </w:r>
            <w:r w:rsidRPr="00F92D9C">
              <w:rPr>
                <w:sz w:val="28"/>
                <w:szCs w:val="28"/>
              </w:rPr>
              <w:t xml:space="preserve">дминистрация </w:t>
            </w:r>
            <w:r>
              <w:rPr>
                <w:sz w:val="28"/>
                <w:szCs w:val="28"/>
              </w:rPr>
              <w:t>Сумароковского</w:t>
            </w:r>
            <w:r>
              <w:rPr>
                <w:sz w:val="28"/>
                <w:szCs w:val="28"/>
                <w:shd w:val="clear" w:color="auto" w:fill="FFFFFF"/>
              </w:rPr>
              <w:t xml:space="preserve"> сельского поселения Сусанинского муниципального района Костромской области</w:t>
            </w:r>
          </w:p>
        </w:tc>
      </w:tr>
      <w:tr w:rsidR="00746857" w:rsidRPr="00F92D9C" w:rsidTr="004B5E60">
        <w:trPr>
          <w:trHeight w:val="624"/>
        </w:trPr>
        <w:tc>
          <w:tcPr>
            <w:tcW w:w="2378" w:type="dxa"/>
            <w:tcBorders>
              <w:top w:val="single" w:sz="4" w:space="0" w:color="000000"/>
              <w:left w:val="single" w:sz="4" w:space="0" w:color="000000"/>
              <w:bottom w:val="single" w:sz="4" w:space="0" w:color="000000"/>
            </w:tcBorders>
            <w:shd w:val="clear" w:color="auto" w:fill="auto"/>
          </w:tcPr>
          <w:p w:rsidR="00746857" w:rsidRPr="00F92D9C" w:rsidRDefault="00746857" w:rsidP="004B5E60">
            <w:pPr>
              <w:rPr>
                <w:sz w:val="28"/>
                <w:szCs w:val="28"/>
              </w:rPr>
            </w:pPr>
            <w:r w:rsidRPr="00F92D9C">
              <w:rPr>
                <w:sz w:val="28"/>
                <w:szCs w:val="28"/>
              </w:rPr>
              <w:t>Исполнители программы</w:t>
            </w:r>
          </w:p>
        </w:tc>
        <w:tc>
          <w:tcPr>
            <w:tcW w:w="7161" w:type="dxa"/>
            <w:tcBorders>
              <w:top w:val="single" w:sz="4" w:space="0" w:color="000000"/>
              <w:left w:val="single" w:sz="4" w:space="0" w:color="000000"/>
              <w:bottom w:val="single" w:sz="4" w:space="0" w:color="000000"/>
              <w:right w:val="single" w:sz="4" w:space="0" w:color="000000"/>
            </w:tcBorders>
            <w:shd w:val="clear" w:color="auto" w:fill="auto"/>
          </w:tcPr>
          <w:p w:rsidR="00746857" w:rsidRPr="00F92D9C" w:rsidRDefault="00746857" w:rsidP="004B5E60">
            <w:pPr>
              <w:rPr>
                <w:sz w:val="28"/>
                <w:szCs w:val="28"/>
              </w:rPr>
            </w:pPr>
            <w:r w:rsidRPr="00F92D9C">
              <w:rPr>
                <w:sz w:val="28"/>
                <w:szCs w:val="28"/>
              </w:rPr>
              <w:t>Администрация</w:t>
            </w:r>
            <w:r>
              <w:rPr>
                <w:sz w:val="28"/>
                <w:szCs w:val="28"/>
                <w:shd w:val="clear" w:color="auto" w:fill="FFFFFF"/>
              </w:rPr>
              <w:t xml:space="preserve"> </w:t>
            </w:r>
            <w:r>
              <w:rPr>
                <w:sz w:val="28"/>
                <w:szCs w:val="28"/>
              </w:rPr>
              <w:t>Сумароковского</w:t>
            </w:r>
            <w:r>
              <w:rPr>
                <w:sz w:val="28"/>
                <w:szCs w:val="28"/>
                <w:shd w:val="clear" w:color="auto" w:fill="FFFFFF"/>
              </w:rPr>
              <w:t xml:space="preserve"> сельского поселения Сусанинского муниципального района Костромской области</w:t>
            </w:r>
          </w:p>
        </w:tc>
      </w:tr>
      <w:tr w:rsidR="00746857" w:rsidRPr="00F92D9C" w:rsidTr="004B5E60">
        <w:trPr>
          <w:trHeight w:val="737"/>
        </w:trPr>
        <w:tc>
          <w:tcPr>
            <w:tcW w:w="2378" w:type="dxa"/>
            <w:tcBorders>
              <w:top w:val="single" w:sz="4" w:space="0" w:color="000000"/>
              <w:left w:val="single" w:sz="4" w:space="0" w:color="000000"/>
              <w:bottom w:val="single" w:sz="4" w:space="0" w:color="000000"/>
            </w:tcBorders>
            <w:shd w:val="clear" w:color="auto" w:fill="auto"/>
          </w:tcPr>
          <w:p w:rsidR="00746857" w:rsidRPr="00F92D9C" w:rsidRDefault="00746857" w:rsidP="004B5E60">
            <w:pPr>
              <w:rPr>
                <w:sz w:val="28"/>
                <w:szCs w:val="28"/>
              </w:rPr>
            </w:pPr>
            <w:proofErr w:type="gramStart"/>
            <w:r w:rsidRPr="00F92D9C">
              <w:rPr>
                <w:sz w:val="28"/>
                <w:szCs w:val="28"/>
              </w:rPr>
              <w:lastRenderedPageBreak/>
              <w:t>Контроль за</w:t>
            </w:r>
            <w:proofErr w:type="gramEnd"/>
            <w:r w:rsidRPr="00F92D9C">
              <w:rPr>
                <w:sz w:val="28"/>
                <w:szCs w:val="28"/>
              </w:rPr>
              <w:t xml:space="preserve"> реализацией программы</w:t>
            </w:r>
          </w:p>
        </w:tc>
        <w:tc>
          <w:tcPr>
            <w:tcW w:w="7161" w:type="dxa"/>
            <w:tcBorders>
              <w:top w:val="single" w:sz="4" w:space="0" w:color="000000"/>
              <w:left w:val="single" w:sz="4" w:space="0" w:color="000000"/>
              <w:bottom w:val="single" w:sz="4" w:space="0" w:color="000000"/>
              <w:right w:val="single" w:sz="4" w:space="0" w:color="000000"/>
            </w:tcBorders>
            <w:shd w:val="clear" w:color="auto" w:fill="auto"/>
          </w:tcPr>
          <w:p w:rsidR="00746857" w:rsidRPr="00F92D9C" w:rsidRDefault="00746857" w:rsidP="004B5E60">
            <w:pPr>
              <w:rPr>
                <w:sz w:val="28"/>
                <w:szCs w:val="28"/>
              </w:rPr>
            </w:pPr>
            <w:proofErr w:type="gramStart"/>
            <w:r w:rsidRPr="00F92D9C">
              <w:rPr>
                <w:sz w:val="28"/>
                <w:szCs w:val="28"/>
              </w:rPr>
              <w:t>Контроль за</w:t>
            </w:r>
            <w:proofErr w:type="gramEnd"/>
            <w:r w:rsidRPr="00F92D9C">
              <w:rPr>
                <w:sz w:val="28"/>
                <w:szCs w:val="28"/>
              </w:rPr>
              <w:t xml:space="preserve"> реализацией Программы осуществляет Администрация </w:t>
            </w:r>
            <w:r>
              <w:rPr>
                <w:sz w:val="28"/>
                <w:szCs w:val="28"/>
              </w:rPr>
              <w:t>Сумароковского</w:t>
            </w:r>
            <w:r>
              <w:rPr>
                <w:sz w:val="28"/>
                <w:szCs w:val="28"/>
                <w:shd w:val="clear" w:color="auto" w:fill="FFFFFF"/>
              </w:rPr>
              <w:t xml:space="preserve"> сельского поселения Сусанинского муниципального района Костромской области</w:t>
            </w:r>
          </w:p>
        </w:tc>
      </w:tr>
      <w:tr w:rsidR="00746857" w:rsidRPr="00F92D9C" w:rsidTr="004B5E60">
        <w:trPr>
          <w:trHeight w:val="964"/>
        </w:trPr>
        <w:tc>
          <w:tcPr>
            <w:tcW w:w="2378" w:type="dxa"/>
            <w:tcBorders>
              <w:top w:val="single" w:sz="4" w:space="0" w:color="000000"/>
              <w:left w:val="single" w:sz="4" w:space="0" w:color="000000"/>
              <w:bottom w:val="single" w:sz="4" w:space="0" w:color="000000"/>
            </w:tcBorders>
            <w:shd w:val="clear" w:color="auto" w:fill="auto"/>
          </w:tcPr>
          <w:p w:rsidR="00746857" w:rsidRPr="00F92D9C" w:rsidRDefault="00746857" w:rsidP="004B5E60">
            <w:pPr>
              <w:rPr>
                <w:sz w:val="28"/>
                <w:szCs w:val="28"/>
              </w:rPr>
            </w:pPr>
            <w:r w:rsidRPr="00F92D9C">
              <w:rPr>
                <w:sz w:val="28"/>
                <w:szCs w:val="28"/>
              </w:rPr>
              <w:t>Цель программы</w:t>
            </w:r>
          </w:p>
        </w:tc>
        <w:tc>
          <w:tcPr>
            <w:tcW w:w="7161" w:type="dxa"/>
            <w:tcBorders>
              <w:top w:val="single" w:sz="4" w:space="0" w:color="000000"/>
              <w:left w:val="single" w:sz="4" w:space="0" w:color="000000"/>
              <w:bottom w:val="single" w:sz="4" w:space="0" w:color="000000"/>
              <w:right w:val="single" w:sz="4" w:space="0" w:color="000000"/>
            </w:tcBorders>
            <w:shd w:val="clear" w:color="auto" w:fill="auto"/>
          </w:tcPr>
          <w:p w:rsidR="00746857" w:rsidRPr="00F92D9C" w:rsidRDefault="00746857" w:rsidP="004B5E60">
            <w:pPr>
              <w:rPr>
                <w:sz w:val="28"/>
                <w:szCs w:val="28"/>
              </w:rPr>
            </w:pPr>
            <w:r w:rsidRPr="00F92D9C">
              <w:rPr>
                <w:sz w:val="28"/>
                <w:szCs w:val="28"/>
              </w:rPr>
              <w:t xml:space="preserve">Повышение комфортности и безопасности жизнедеятельности населения и хозяйствующих субъектов на территории </w:t>
            </w:r>
            <w:r>
              <w:rPr>
                <w:sz w:val="28"/>
                <w:szCs w:val="28"/>
              </w:rPr>
              <w:t>Сумароковского</w:t>
            </w:r>
            <w:r>
              <w:rPr>
                <w:sz w:val="28"/>
                <w:szCs w:val="28"/>
                <w:shd w:val="clear" w:color="auto" w:fill="FFFFFF"/>
              </w:rPr>
              <w:t xml:space="preserve"> сельского поселения Сусанинского муниципального района Костромской области</w:t>
            </w:r>
          </w:p>
        </w:tc>
      </w:tr>
      <w:tr w:rsidR="00746857" w:rsidRPr="00F92D9C" w:rsidTr="004B5E60">
        <w:trPr>
          <w:trHeight w:val="1417"/>
        </w:trPr>
        <w:tc>
          <w:tcPr>
            <w:tcW w:w="2378" w:type="dxa"/>
            <w:tcBorders>
              <w:top w:val="single" w:sz="4" w:space="0" w:color="000000"/>
              <w:left w:val="single" w:sz="4" w:space="0" w:color="000000"/>
              <w:bottom w:val="single" w:sz="4" w:space="0" w:color="000000"/>
            </w:tcBorders>
            <w:shd w:val="clear" w:color="auto" w:fill="auto"/>
          </w:tcPr>
          <w:p w:rsidR="00746857" w:rsidRPr="00F92D9C" w:rsidRDefault="00746857" w:rsidP="004B5E60">
            <w:pPr>
              <w:rPr>
                <w:sz w:val="28"/>
                <w:szCs w:val="28"/>
              </w:rPr>
            </w:pPr>
            <w:r w:rsidRPr="00F92D9C">
              <w:rPr>
                <w:sz w:val="28"/>
                <w:szCs w:val="28"/>
              </w:rPr>
              <w:t>Задачи программы</w:t>
            </w:r>
          </w:p>
        </w:tc>
        <w:tc>
          <w:tcPr>
            <w:tcW w:w="7161" w:type="dxa"/>
            <w:tcBorders>
              <w:top w:val="single" w:sz="4" w:space="0" w:color="000000"/>
              <w:left w:val="single" w:sz="4" w:space="0" w:color="000000"/>
              <w:bottom w:val="single" w:sz="4" w:space="0" w:color="000000"/>
              <w:right w:val="single" w:sz="4" w:space="0" w:color="000000"/>
            </w:tcBorders>
            <w:shd w:val="clear" w:color="auto" w:fill="auto"/>
          </w:tcPr>
          <w:p w:rsidR="00746857" w:rsidRPr="00F92D9C" w:rsidRDefault="00746857" w:rsidP="004B5E60">
            <w:pPr>
              <w:shd w:val="clear" w:color="auto" w:fill="FFFFFF"/>
              <w:rPr>
                <w:sz w:val="28"/>
                <w:szCs w:val="28"/>
              </w:rPr>
            </w:pPr>
            <w:r>
              <w:rPr>
                <w:sz w:val="28"/>
                <w:szCs w:val="28"/>
              </w:rPr>
              <w:t>1.</w:t>
            </w:r>
            <w:r w:rsidRPr="00F92D9C">
              <w:rPr>
                <w:sz w:val="28"/>
                <w:szCs w:val="28"/>
              </w:rPr>
              <w:t>Повышение надежности системы транспортной  инфраструктуры;</w:t>
            </w:r>
          </w:p>
          <w:p w:rsidR="00746857" w:rsidRPr="00F92D9C" w:rsidRDefault="00746857" w:rsidP="004B5E60">
            <w:pPr>
              <w:shd w:val="clear" w:color="auto" w:fill="FFFFFF"/>
              <w:rPr>
                <w:sz w:val="28"/>
                <w:szCs w:val="28"/>
              </w:rPr>
            </w:pPr>
            <w:r>
              <w:rPr>
                <w:sz w:val="28"/>
                <w:szCs w:val="28"/>
              </w:rPr>
              <w:t>2.</w:t>
            </w:r>
            <w:r w:rsidRPr="00F92D9C">
              <w:rPr>
                <w:sz w:val="28"/>
                <w:szCs w:val="28"/>
              </w:rPr>
              <w:t xml:space="preserve">Обеспечение более комфортных условий проживания населения </w:t>
            </w:r>
            <w:r>
              <w:rPr>
                <w:sz w:val="28"/>
                <w:szCs w:val="28"/>
              </w:rPr>
              <w:t>Сумароковского</w:t>
            </w:r>
            <w:r>
              <w:rPr>
                <w:sz w:val="28"/>
                <w:szCs w:val="28"/>
                <w:shd w:val="clear" w:color="auto" w:fill="FFFFFF"/>
              </w:rPr>
              <w:t xml:space="preserve"> сельского поселения Сусанинского муниципального района Костромской области</w:t>
            </w:r>
          </w:p>
        </w:tc>
      </w:tr>
      <w:tr w:rsidR="00746857" w:rsidRPr="00F92D9C" w:rsidTr="004B5E60">
        <w:trPr>
          <w:trHeight w:val="624"/>
        </w:trPr>
        <w:tc>
          <w:tcPr>
            <w:tcW w:w="2378" w:type="dxa"/>
            <w:tcBorders>
              <w:top w:val="single" w:sz="4" w:space="0" w:color="000000"/>
              <w:left w:val="single" w:sz="4" w:space="0" w:color="000000"/>
              <w:bottom w:val="single" w:sz="4" w:space="0" w:color="000000"/>
            </w:tcBorders>
            <w:shd w:val="clear" w:color="auto" w:fill="auto"/>
          </w:tcPr>
          <w:p w:rsidR="00746857" w:rsidRPr="00F92D9C" w:rsidRDefault="00746857" w:rsidP="004B5E60">
            <w:pPr>
              <w:rPr>
                <w:sz w:val="28"/>
                <w:szCs w:val="28"/>
              </w:rPr>
            </w:pPr>
            <w:r w:rsidRPr="00F92D9C">
              <w:rPr>
                <w:sz w:val="28"/>
                <w:szCs w:val="28"/>
              </w:rPr>
              <w:t>Сроки реализации программы</w:t>
            </w:r>
          </w:p>
        </w:tc>
        <w:tc>
          <w:tcPr>
            <w:tcW w:w="7161" w:type="dxa"/>
            <w:tcBorders>
              <w:top w:val="single" w:sz="4" w:space="0" w:color="000000"/>
              <w:left w:val="single" w:sz="4" w:space="0" w:color="000000"/>
              <w:bottom w:val="single" w:sz="4" w:space="0" w:color="000000"/>
              <w:right w:val="single" w:sz="4" w:space="0" w:color="000000"/>
            </w:tcBorders>
            <w:shd w:val="clear" w:color="auto" w:fill="auto"/>
          </w:tcPr>
          <w:p w:rsidR="00746857" w:rsidRPr="00F92D9C" w:rsidRDefault="00746857" w:rsidP="004B5E60">
            <w:pPr>
              <w:snapToGrid w:val="0"/>
              <w:rPr>
                <w:sz w:val="28"/>
                <w:szCs w:val="28"/>
              </w:rPr>
            </w:pPr>
          </w:p>
          <w:p w:rsidR="00746857" w:rsidRPr="00F92D9C" w:rsidRDefault="00746857" w:rsidP="004B5E60">
            <w:pPr>
              <w:rPr>
                <w:sz w:val="28"/>
                <w:szCs w:val="28"/>
              </w:rPr>
            </w:pPr>
            <w:r w:rsidRPr="00F92D9C">
              <w:rPr>
                <w:sz w:val="28"/>
                <w:szCs w:val="28"/>
              </w:rPr>
              <w:t>2016 – 2021  годы</w:t>
            </w:r>
          </w:p>
        </w:tc>
      </w:tr>
      <w:tr w:rsidR="00746857" w:rsidRPr="00F92D9C" w:rsidTr="004B5E60">
        <w:trPr>
          <w:trHeight w:val="776"/>
        </w:trPr>
        <w:tc>
          <w:tcPr>
            <w:tcW w:w="2378" w:type="dxa"/>
            <w:tcBorders>
              <w:top w:val="single" w:sz="4" w:space="0" w:color="000000"/>
              <w:left w:val="single" w:sz="4" w:space="0" w:color="000000"/>
              <w:bottom w:val="single" w:sz="4" w:space="0" w:color="000000"/>
            </w:tcBorders>
            <w:shd w:val="clear" w:color="auto" w:fill="auto"/>
          </w:tcPr>
          <w:p w:rsidR="00746857" w:rsidRPr="00F92D9C" w:rsidRDefault="00746857" w:rsidP="004B5E60">
            <w:pPr>
              <w:rPr>
                <w:sz w:val="28"/>
                <w:szCs w:val="28"/>
              </w:rPr>
            </w:pPr>
            <w:r w:rsidRPr="00F92D9C">
              <w:rPr>
                <w:sz w:val="28"/>
                <w:szCs w:val="28"/>
              </w:rPr>
              <w:t>Объемы и источники финансирования</w:t>
            </w:r>
          </w:p>
        </w:tc>
        <w:tc>
          <w:tcPr>
            <w:tcW w:w="7161" w:type="dxa"/>
            <w:tcBorders>
              <w:top w:val="single" w:sz="4" w:space="0" w:color="000000"/>
              <w:left w:val="single" w:sz="4" w:space="0" w:color="000000"/>
              <w:bottom w:val="single" w:sz="4" w:space="0" w:color="000000"/>
              <w:right w:val="single" w:sz="4" w:space="0" w:color="000000"/>
            </w:tcBorders>
            <w:shd w:val="clear" w:color="auto" w:fill="auto"/>
          </w:tcPr>
          <w:p w:rsidR="00746857" w:rsidRPr="00F92D9C" w:rsidRDefault="00746857" w:rsidP="004B5E60">
            <w:pPr>
              <w:rPr>
                <w:sz w:val="28"/>
                <w:szCs w:val="28"/>
              </w:rPr>
            </w:pPr>
            <w:r w:rsidRPr="00F92D9C">
              <w:rPr>
                <w:sz w:val="28"/>
                <w:szCs w:val="28"/>
              </w:rPr>
              <w:t>Источники финансирования:</w:t>
            </w:r>
          </w:p>
          <w:p w:rsidR="00746857" w:rsidRPr="00F92D9C" w:rsidRDefault="00746857" w:rsidP="004B5E60">
            <w:pPr>
              <w:rPr>
                <w:sz w:val="28"/>
                <w:szCs w:val="28"/>
              </w:rPr>
            </w:pPr>
            <w:r w:rsidRPr="00F92D9C">
              <w:rPr>
                <w:sz w:val="28"/>
                <w:szCs w:val="28"/>
              </w:rPr>
              <w:t>-  средства местного бюджета:</w:t>
            </w:r>
          </w:p>
          <w:p w:rsidR="00746857" w:rsidRPr="00F92D9C" w:rsidRDefault="00746857" w:rsidP="004B5E60">
            <w:pPr>
              <w:rPr>
                <w:sz w:val="28"/>
                <w:szCs w:val="28"/>
              </w:rPr>
            </w:pPr>
            <w:r w:rsidRPr="00F92D9C">
              <w:rPr>
                <w:sz w:val="28"/>
                <w:szCs w:val="28"/>
              </w:rPr>
              <w:t>Средства местного бюджета на 2016-2021 годы уточняются при формировании бюджета на очередной финансовый год.</w:t>
            </w:r>
          </w:p>
          <w:p w:rsidR="00746857" w:rsidRPr="00F92D9C" w:rsidRDefault="00746857" w:rsidP="004B5E60">
            <w:pPr>
              <w:rPr>
                <w:sz w:val="28"/>
                <w:szCs w:val="28"/>
              </w:rPr>
            </w:pPr>
          </w:p>
        </w:tc>
      </w:tr>
      <w:tr w:rsidR="00746857" w:rsidRPr="00F92D9C" w:rsidTr="004B5E60">
        <w:trPr>
          <w:trHeight w:val="85"/>
        </w:trPr>
        <w:tc>
          <w:tcPr>
            <w:tcW w:w="2378" w:type="dxa"/>
            <w:tcBorders>
              <w:top w:val="single" w:sz="4" w:space="0" w:color="000000"/>
              <w:left w:val="single" w:sz="4" w:space="0" w:color="000000"/>
              <w:bottom w:val="single" w:sz="4" w:space="0" w:color="000000"/>
            </w:tcBorders>
            <w:shd w:val="clear" w:color="auto" w:fill="auto"/>
          </w:tcPr>
          <w:p w:rsidR="00746857" w:rsidRPr="00F92D9C" w:rsidRDefault="00746857" w:rsidP="004B5E60">
            <w:pPr>
              <w:rPr>
                <w:sz w:val="28"/>
                <w:szCs w:val="28"/>
              </w:rPr>
            </w:pPr>
            <w:r w:rsidRPr="00F92D9C">
              <w:rPr>
                <w:sz w:val="28"/>
                <w:szCs w:val="28"/>
              </w:rPr>
              <w:t>Мероприятия программы</w:t>
            </w:r>
          </w:p>
          <w:p w:rsidR="00746857" w:rsidRPr="00F92D9C" w:rsidRDefault="00746857" w:rsidP="004B5E60">
            <w:pPr>
              <w:rPr>
                <w:sz w:val="28"/>
                <w:szCs w:val="28"/>
              </w:rPr>
            </w:pPr>
          </w:p>
          <w:p w:rsidR="00746857" w:rsidRPr="00F92D9C" w:rsidRDefault="00746857" w:rsidP="004B5E60">
            <w:pPr>
              <w:rPr>
                <w:rStyle w:val="apple-style-span"/>
                <w:sz w:val="28"/>
                <w:szCs w:val="28"/>
                <w:shd w:val="clear" w:color="auto" w:fill="FFFFFF"/>
              </w:rPr>
            </w:pPr>
            <w:r w:rsidRPr="00F92D9C">
              <w:rPr>
                <w:sz w:val="28"/>
                <w:szCs w:val="28"/>
              </w:rPr>
              <w:t> </w:t>
            </w:r>
          </w:p>
        </w:tc>
        <w:tc>
          <w:tcPr>
            <w:tcW w:w="7161" w:type="dxa"/>
            <w:tcBorders>
              <w:top w:val="single" w:sz="4" w:space="0" w:color="000000"/>
              <w:left w:val="single" w:sz="4" w:space="0" w:color="000000"/>
              <w:bottom w:val="single" w:sz="4" w:space="0" w:color="000000"/>
              <w:right w:val="single" w:sz="4" w:space="0" w:color="000000"/>
            </w:tcBorders>
            <w:shd w:val="clear" w:color="auto" w:fill="auto"/>
          </w:tcPr>
          <w:p w:rsidR="00746857" w:rsidRPr="00F92D9C" w:rsidRDefault="00746857" w:rsidP="004B5E60">
            <w:pPr>
              <w:autoSpaceDE w:val="0"/>
              <w:rPr>
                <w:rStyle w:val="apple-style-span"/>
                <w:sz w:val="28"/>
                <w:szCs w:val="28"/>
                <w:shd w:val="clear" w:color="auto" w:fill="FFFFFF"/>
              </w:rPr>
            </w:pPr>
            <w:r w:rsidRPr="00F92D9C">
              <w:rPr>
                <w:rStyle w:val="apple-style-span"/>
                <w:sz w:val="28"/>
                <w:szCs w:val="28"/>
                <w:shd w:val="clear" w:color="auto" w:fill="FFFFFF"/>
              </w:rPr>
              <w:t>- разработка проектно-сметной документации;</w:t>
            </w:r>
          </w:p>
          <w:p w:rsidR="00746857" w:rsidRPr="00F92D9C" w:rsidRDefault="00746857" w:rsidP="004B5E60">
            <w:pPr>
              <w:autoSpaceDE w:val="0"/>
              <w:rPr>
                <w:rStyle w:val="apple-style-span"/>
                <w:sz w:val="28"/>
                <w:szCs w:val="28"/>
                <w:shd w:val="clear" w:color="auto" w:fill="FFFFFF"/>
              </w:rPr>
            </w:pPr>
            <w:r w:rsidRPr="00F92D9C">
              <w:rPr>
                <w:rStyle w:val="apple-style-span"/>
                <w:sz w:val="28"/>
                <w:szCs w:val="28"/>
                <w:shd w:val="clear" w:color="auto" w:fill="FFFFFF"/>
              </w:rPr>
              <w:t>- приобретение материалов;</w:t>
            </w:r>
          </w:p>
          <w:p w:rsidR="00746857" w:rsidRPr="00F92D9C" w:rsidRDefault="00746857" w:rsidP="004B5E60">
            <w:pPr>
              <w:autoSpaceDE w:val="0"/>
              <w:rPr>
                <w:rStyle w:val="apple-style-span"/>
                <w:sz w:val="28"/>
                <w:szCs w:val="28"/>
                <w:shd w:val="clear" w:color="auto" w:fill="FFFFFF"/>
              </w:rPr>
            </w:pPr>
            <w:r w:rsidRPr="00F92D9C">
              <w:rPr>
                <w:rStyle w:val="apple-style-span"/>
                <w:sz w:val="28"/>
                <w:szCs w:val="28"/>
                <w:shd w:val="clear" w:color="auto" w:fill="FFFFFF"/>
              </w:rPr>
              <w:t>- мероприятия по организации дорожного движения;</w:t>
            </w:r>
          </w:p>
          <w:p w:rsidR="00746857" w:rsidRPr="00F92D9C" w:rsidRDefault="00746857" w:rsidP="004B5E60">
            <w:pPr>
              <w:autoSpaceDE w:val="0"/>
              <w:rPr>
                <w:sz w:val="28"/>
                <w:szCs w:val="28"/>
              </w:rPr>
            </w:pPr>
            <w:r w:rsidRPr="00F92D9C">
              <w:rPr>
                <w:rStyle w:val="apple-style-span"/>
                <w:sz w:val="28"/>
                <w:szCs w:val="28"/>
                <w:shd w:val="clear" w:color="auto" w:fill="FFFFFF"/>
              </w:rPr>
              <w:t>- ремонт, содержание автомобильных дорог.</w:t>
            </w:r>
          </w:p>
          <w:p w:rsidR="00746857" w:rsidRPr="00F92D9C" w:rsidRDefault="00746857" w:rsidP="004B5E60">
            <w:pPr>
              <w:autoSpaceDE w:val="0"/>
              <w:rPr>
                <w:sz w:val="28"/>
                <w:szCs w:val="28"/>
              </w:rPr>
            </w:pPr>
          </w:p>
        </w:tc>
      </w:tr>
    </w:tbl>
    <w:p w:rsidR="00746857" w:rsidRPr="00F92D9C" w:rsidRDefault="00746857" w:rsidP="00746857">
      <w:pPr>
        <w:pStyle w:val="21"/>
        <w:spacing w:after="0" w:line="240" w:lineRule="auto"/>
        <w:ind w:left="0"/>
        <w:rPr>
          <w:rFonts w:ascii="Times New Roman" w:hAnsi="Times New Roman"/>
          <w:sz w:val="28"/>
          <w:szCs w:val="28"/>
        </w:rPr>
      </w:pPr>
      <w:r w:rsidRPr="00F92D9C">
        <w:rPr>
          <w:rFonts w:ascii="Times New Roman" w:hAnsi="Times New Roman"/>
          <w:sz w:val="28"/>
          <w:szCs w:val="28"/>
        </w:rPr>
        <w:t>Одним из основополагающих условий развития  поселения является комплексное развитие систем жизнеобеспечения</w:t>
      </w:r>
      <w:r w:rsidRPr="00F92D9C">
        <w:rPr>
          <w:rFonts w:ascii="Times New Roman" w:hAnsi="Times New Roman"/>
          <w:sz w:val="28"/>
          <w:szCs w:val="28"/>
          <w:shd w:val="clear" w:color="auto" w:fill="FFFFFF"/>
        </w:rPr>
        <w:t xml:space="preserve"> </w:t>
      </w:r>
      <w:r w:rsidRPr="00734036">
        <w:rPr>
          <w:rFonts w:ascii="Times New Roman" w:hAnsi="Times New Roman"/>
          <w:sz w:val="28"/>
          <w:szCs w:val="28"/>
        </w:rPr>
        <w:t>Сумароковского</w:t>
      </w:r>
      <w:r>
        <w:rPr>
          <w:rFonts w:ascii="Times New Roman" w:hAnsi="Times New Roman"/>
          <w:sz w:val="28"/>
          <w:szCs w:val="28"/>
          <w:shd w:val="clear" w:color="auto" w:fill="FFFFFF"/>
        </w:rPr>
        <w:t xml:space="preserve"> сельского поселения Сусанинского муниципального района Костромской области</w:t>
      </w:r>
      <w:r w:rsidRPr="00F92D9C">
        <w:rPr>
          <w:rFonts w:ascii="Times New Roman" w:hAnsi="Times New Roman"/>
          <w:sz w:val="28"/>
          <w:szCs w:val="28"/>
        </w:rPr>
        <w:t>. Этапом, предшествующим разработке основных мероприятий Программы, является проведение анализа и оценка социально-экономического и территориального развития сельского поселения.</w:t>
      </w:r>
    </w:p>
    <w:p w:rsidR="00746857" w:rsidRPr="00F92D9C" w:rsidRDefault="00746857" w:rsidP="00746857">
      <w:pPr>
        <w:pStyle w:val="21"/>
        <w:spacing w:after="0" w:line="240" w:lineRule="auto"/>
        <w:ind w:left="0"/>
        <w:rPr>
          <w:rFonts w:ascii="Times New Roman" w:hAnsi="Times New Roman"/>
          <w:sz w:val="28"/>
          <w:szCs w:val="28"/>
        </w:rPr>
      </w:pPr>
      <w:r w:rsidRPr="00F92D9C">
        <w:rPr>
          <w:rFonts w:ascii="Times New Roman" w:hAnsi="Times New Roman"/>
          <w:sz w:val="28"/>
          <w:szCs w:val="28"/>
        </w:rPr>
        <w:t>Анализ и оценка социально-экономического и территориального развития сельского поселения, а также прогноз его развития проводится по следующим направлениям:</w:t>
      </w:r>
    </w:p>
    <w:p w:rsidR="00746857" w:rsidRPr="00F92D9C" w:rsidRDefault="00746857" w:rsidP="00746857">
      <w:pPr>
        <w:pStyle w:val="21"/>
        <w:tabs>
          <w:tab w:val="left" w:pos="1080"/>
        </w:tabs>
        <w:spacing w:after="0" w:line="240" w:lineRule="auto"/>
        <w:ind w:left="0"/>
        <w:rPr>
          <w:rFonts w:ascii="Times New Roman" w:hAnsi="Times New Roman"/>
          <w:sz w:val="28"/>
          <w:szCs w:val="28"/>
        </w:rPr>
      </w:pPr>
      <w:r>
        <w:rPr>
          <w:rFonts w:ascii="Times New Roman" w:hAnsi="Times New Roman"/>
          <w:sz w:val="28"/>
          <w:szCs w:val="28"/>
        </w:rPr>
        <w:t>-</w:t>
      </w:r>
      <w:r w:rsidRPr="00F92D9C">
        <w:rPr>
          <w:rFonts w:ascii="Times New Roman" w:hAnsi="Times New Roman"/>
          <w:sz w:val="28"/>
          <w:szCs w:val="28"/>
        </w:rPr>
        <w:t>демографическое развитие;</w:t>
      </w:r>
    </w:p>
    <w:p w:rsidR="00746857" w:rsidRPr="00F92D9C" w:rsidRDefault="00746857" w:rsidP="00746857">
      <w:pPr>
        <w:pStyle w:val="21"/>
        <w:tabs>
          <w:tab w:val="left" w:pos="1080"/>
        </w:tabs>
        <w:spacing w:after="0" w:line="240" w:lineRule="auto"/>
        <w:ind w:left="0"/>
        <w:rPr>
          <w:rFonts w:ascii="Times New Roman" w:hAnsi="Times New Roman"/>
          <w:sz w:val="28"/>
          <w:szCs w:val="28"/>
        </w:rPr>
      </w:pPr>
      <w:r>
        <w:rPr>
          <w:rFonts w:ascii="Times New Roman" w:hAnsi="Times New Roman"/>
          <w:sz w:val="28"/>
          <w:szCs w:val="28"/>
        </w:rPr>
        <w:t>-</w:t>
      </w:r>
      <w:r w:rsidRPr="00F92D9C">
        <w:rPr>
          <w:rFonts w:ascii="Times New Roman" w:hAnsi="Times New Roman"/>
          <w:sz w:val="28"/>
          <w:szCs w:val="28"/>
        </w:rPr>
        <w:t>перспективное строительство;</w:t>
      </w:r>
    </w:p>
    <w:p w:rsidR="00746857" w:rsidRPr="00F92D9C" w:rsidRDefault="00746857" w:rsidP="00746857">
      <w:pPr>
        <w:pStyle w:val="21"/>
        <w:tabs>
          <w:tab w:val="left" w:pos="1080"/>
        </w:tabs>
        <w:spacing w:after="0" w:line="240" w:lineRule="auto"/>
        <w:ind w:left="0"/>
        <w:rPr>
          <w:rFonts w:ascii="Times New Roman" w:hAnsi="Times New Roman"/>
          <w:sz w:val="28"/>
          <w:szCs w:val="28"/>
        </w:rPr>
      </w:pPr>
      <w:r>
        <w:rPr>
          <w:rFonts w:ascii="Times New Roman" w:hAnsi="Times New Roman"/>
          <w:sz w:val="28"/>
          <w:szCs w:val="28"/>
        </w:rPr>
        <w:t>-</w:t>
      </w:r>
      <w:r w:rsidRPr="00F92D9C">
        <w:rPr>
          <w:rFonts w:ascii="Times New Roman" w:hAnsi="Times New Roman"/>
          <w:sz w:val="28"/>
          <w:szCs w:val="28"/>
        </w:rPr>
        <w:t>состояние транспортной инфраструктуры;</w:t>
      </w:r>
    </w:p>
    <w:p w:rsidR="00746857" w:rsidRPr="00F92D9C" w:rsidRDefault="00746857" w:rsidP="00746857">
      <w:pPr>
        <w:pStyle w:val="ConsPlusNormal"/>
        <w:widowControl/>
        <w:ind w:firstLine="0"/>
        <w:rPr>
          <w:rFonts w:ascii="Times New Roman" w:hAnsi="Times New Roman"/>
          <w:sz w:val="28"/>
          <w:szCs w:val="28"/>
        </w:rPr>
      </w:pPr>
      <w:r w:rsidRPr="00F92D9C">
        <w:rPr>
          <w:rFonts w:ascii="Times New Roman" w:hAnsi="Times New Roman"/>
          <w:sz w:val="28"/>
          <w:szCs w:val="28"/>
        </w:rPr>
        <w:t>Программа направлена на обеспечение надежного и устойчивого обслуживания потребителей услугами, сни</w:t>
      </w:r>
      <w:r>
        <w:rPr>
          <w:rFonts w:ascii="Times New Roman" w:hAnsi="Times New Roman"/>
          <w:sz w:val="28"/>
          <w:szCs w:val="28"/>
        </w:rPr>
        <w:t>жение износа объектов транспорт</w:t>
      </w:r>
      <w:r w:rsidRPr="00F92D9C">
        <w:rPr>
          <w:rFonts w:ascii="Times New Roman" w:hAnsi="Times New Roman"/>
          <w:sz w:val="28"/>
          <w:szCs w:val="28"/>
        </w:rPr>
        <w:t>ной инфраструктуры.</w:t>
      </w:r>
    </w:p>
    <w:p w:rsidR="00746857" w:rsidRPr="00F92D9C" w:rsidRDefault="00746857" w:rsidP="00746857">
      <w:pPr>
        <w:pStyle w:val="ConsPlusNormal"/>
        <w:widowControl/>
        <w:ind w:firstLine="0"/>
        <w:jc w:val="center"/>
        <w:rPr>
          <w:rFonts w:ascii="Times New Roman" w:hAnsi="Times New Roman"/>
          <w:sz w:val="28"/>
          <w:szCs w:val="28"/>
        </w:rPr>
      </w:pPr>
    </w:p>
    <w:p w:rsidR="00746857" w:rsidRPr="00F97B76" w:rsidRDefault="00746857" w:rsidP="00746857">
      <w:pPr>
        <w:shd w:val="clear" w:color="auto" w:fill="FFFFFF"/>
        <w:jc w:val="center"/>
        <w:rPr>
          <w:b/>
          <w:bCs/>
          <w:sz w:val="28"/>
          <w:szCs w:val="28"/>
        </w:rPr>
      </w:pPr>
      <w:r w:rsidRPr="00F97B76">
        <w:rPr>
          <w:b/>
          <w:bCs/>
          <w:sz w:val="28"/>
          <w:szCs w:val="28"/>
        </w:rPr>
        <w:lastRenderedPageBreak/>
        <w:t>1.  Демографическое развитие сельского поселения</w:t>
      </w:r>
    </w:p>
    <w:p w:rsidR="00746857" w:rsidRPr="00F92D9C" w:rsidRDefault="00746857" w:rsidP="00746857">
      <w:pPr>
        <w:shd w:val="clear" w:color="auto" w:fill="FFFFFF"/>
        <w:rPr>
          <w:bCs/>
          <w:sz w:val="28"/>
          <w:szCs w:val="28"/>
        </w:rPr>
      </w:pPr>
    </w:p>
    <w:p w:rsidR="00746857" w:rsidRPr="00F92D9C" w:rsidRDefault="00746857" w:rsidP="00746857">
      <w:pPr>
        <w:rPr>
          <w:sz w:val="28"/>
          <w:szCs w:val="28"/>
        </w:rPr>
      </w:pPr>
      <w:r w:rsidRPr="00F92D9C">
        <w:rPr>
          <w:bCs/>
          <w:sz w:val="28"/>
          <w:szCs w:val="28"/>
        </w:rPr>
        <w:t>В  соответствии  с  Федеральным  законом  от  06.10.2003 года  №131-ФЗ  «Об  общих  принципах  организации  местного  самоуправления    в  Российской  Федерации»  создано  муници</w:t>
      </w:r>
      <w:r>
        <w:rPr>
          <w:bCs/>
          <w:sz w:val="28"/>
          <w:szCs w:val="28"/>
        </w:rPr>
        <w:t>пальное  образование  «</w:t>
      </w:r>
      <w:r w:rsidRPr="00734036">
        <w:rPr>
          <w:sz w:val="28"/>
          <w:szCs w:val="28"/>
        </w:rPr>
        <w:t>Сумароковско</w:t>
      </w:r>
      <w:r>
        <w:rPr>
          <w:sz w:val="28"/>
          <w:szCs w:val="28"/>
        </w:rPr>
        <w:t>е</w:t>
      </w:r>
      <w:r w:rsidRPr="00F92D9C">
        <w:rPr>
          <w:bCs/>
          <w:sz w:val="28"/>
          <w:szCs w:val="28"/>
        </w:rPr>
        <w:t xml:space="preserve"> сельское  поселение», которое  входит  в  состав  муницип</w:t>
      </w:r>
      <w:r>
        <w:rPr>
          <w:bCs/>
          <w:sz w:val="28"/>
          <w:szCs w:val="28"/>
        </w:rPr>
        <w:t>ального  образования  «Сусанин</w:t>
      </w:r>
      <w:r w:rsidRPr="00F92D9C">
        <w:rPr>
          <w:bCs/>
          <w:sz w:val="28"/>
          <w:szCs w:val="28"/>
        </w:rPr>
        <w:t xml:space="preserve">ский муниципальный  район». </w:t>
      </w:r>
    </w:p>
    <w:p w:rsidR="00746857" w:rsidRPr="00F92D9C" w:rsidRDefault="00746857" w:rsidP="00746857">
      <w:pPr>
        <w:rPr>
          <w:sz w:val="28"/>
          <w:szCs w:val="28"/>
        </w:rPr>
      </w:pPr>
      <w:r w:rsidRPr="00F92D9C">
        <w:rPr>
          <w:sz w:val="28"/>
          <w:szCs w:val="28"/>
        </w:rPr>
        <w:t>На 1 января 2016 года общая численн</w:t>
      </w:r>
      <w:r>
        <w:rPr>
          <w:sz w:val="28"/>
          <w:szCs w:val="28"/>
        </w:rPr>
        <w:t xml:space="preserve">ость поселения составляет  828 человек, в том числе в «ОГБУ </w:t>
      </w:r>
      <w:r w:rsidRPr="002D5402">
        <w:rPr>
          <w:sz w:val="28"/>
          <w:szCs w:val="28"/>
        </w:rPr>
        <w:t>Псих</w:t>
      </w:r>
      <w:r>
        <w:rPr>
          <w:sz w:val="28"/>
          <w:szCs w:val="28"/>
        </w:rPr>
        <w:t>о</w:t>
      </w:r>
      <w:r w:rsidRPr="002D5402">
        <w:rPr>
          <w:sz w:val="28"/>
          <w:szCs w:val="28"/>
        </w:rPr>
        <w:t>не</w:t>
      </w:r>
      <w:r>
        <w:rPr>
          <w:sz w:val="28"/>
          <w:szCs w:val="28"/>
        </w:rPr>
        <w:t>врологический интернат»-1</w:t>
      </w:r>
      <w:r w:rsidRPr="002D5402">
        <w:rPr>
          <w:sz w:val="28"/>
          <w:szCs w:val="28"/>
        </w:rPr>
        <w:t>00  человек.</w:t>
      </w:r>
    </w:p>
    <w:p w:rsidR="00746857" w:rsidRPr="00F92D9C" w:rsidRDefault="00746857" w:rsidP="00746857">
      <w:pPr>
        <w:rPr>
          <w:sz w:val="28"/>
          <w:szCs w:val="28"/>
        </w:rPr>
      </w:pPr>
      <w:r w:rsidRPr="00F92D9C">
        <w:rPr>
          <w:sz w:val="28"/>
          <w:szCs w:val="28"/>
        </w:rPr>
        <w:t>Ежегодное сокращение численност</w:t>
      </w:r>
      <w:r>
        <w:rPr>
          <w:sz w:val="28"/>
          <w:szCs w:val="28"/>
        </w:rPr>
        <w:t xml:space="preserve">и жителей в поселении около 5 </w:t>
      </w:r>
      <w:r w:rsidRPr="00F92D9C">
        <w:rPr>
          <w:sz w:val="28"/>
          <w:szCs w:val="28"/>
        </w:rPr>
        <w:t xml:space="preserve">% от общей численности, что вызвано естественной и миграционной убылью населения. </w:t>
      </w:r>
    </w:p>
    <w:p w:rsidR="00746857" w:rsidRDefault="00746857" w:rsidP="00746857">
      <w:pPr>
        <w:pStyle w:val="21"/>
        <w:spacing w:after="0" w:line="240" w:lineRule="auto"/>
        <w:ind w:left="0"/>
        <w:rPr>
          <w:rFonts w:ascii="Times New Roman" w:hAnsi="Times New Roman"/>
          <w:sz w:val="28"/>
          <w:szCs w:val="28"/>
        </w:rPr>
      </w:pPr>
      <w:r w:rsidRPr="00734036">
        <w:rPr>
          <w:rFonts w:ascii="Times New Roman" w:hAnsi="Times New Roman"/>
          <w:sz w:val="28"/>
          <w:szCs w:val="28"/>
        </w:rPr>
        <w:t>Сумароковско</w:t>
      </w:r>
      <w:r>
        <w:rPr>
          <w:rFonts w:ascii="Times New Roman" w:hAnsi="Times New Roman"/>
          <w:sz w:val="28"/>
          <w:szCs w:val="28"/>
        </w:rPr>
        <w:t>е</w:t>
      </w:r>
      <w:r w:rsidRPr="002D5402">
        <w:rPr>
          <w:rFonts w:ascii="Times New Roman" w:hAnsi="Times New Roman"/>
          <w:sz w:val="28"/>
          <w:szCs w:val="28"/>
        </w:rPr>
        <w:t xml:space="preserve"> сельское поселение входит в состав Сусанинского муниципального района Костромской области.</w:t>
      </w:r>
    </w:p>
    <w:p w:rsidR="00746857" w:rsidRDefault="00746857" w:rsidP="00746857">
      <w:pPr>
        <w:rPr>
          <w:sz w:val="28"/>
          <w:szCs w:val="28"/>
        </w:rPr>
      </w:pPr>
      <w:r w:rsidRPr="002D5402">
        <w:rPr>
          <w:sz w:val="28"/>
          <w:szCs w:val="28"/>
        </w:rPr>
        <w:t xml:space="preserve">Административным центром </w:t>
      </w:r>
      <w:r w:rsidRPr="00734036">
        <w:rPr>
          <w:sz w:val="28"/>
          <w:szCs w:val="28"/>
        </w:rPr>
        <w:t>Сумароковского</w:t>
      </w:r>
      <w:r w:rsidRPr="002D5402">
        <w:rPr>
          <w:sz w:val="28"/>
          <w:szCs w:val="28"/>
        </w:rPr>
        <w:t xml:space="preserve"> сельского поселения является</w:t>
      </w:r>
      <w:r>
        <w:rPr>
          <w:sz w:val="28"/>
          <w:szCs w:val="28"/>
        </w:rPr>
        <w:t xml:space="preserve"> с</w:t>
      </w:r>
      <w:proofErr w:type="gramStart"/>
      <w:r>
        <w:rPr>
          <w:sz w:val="28"/>
          <w:szCs w:val="28"/>
        </w:rPr>
        <w:t>.С</w:t>
      </w:r>
      <w:proofErr w:type="gramEnd"/>
      <w:r>
        <w:rPr>
          <w:sz w:val="28"/>
          <w:szCs w:val="28"/>
        </w:rPr>
        <w:t xml:space="preserve">умароково </w:t>
      </w:r>
      <w:r w:rsidRPr="002D5402">
        <w:rPr>
          <w:sz w:val="28"/>
          <w:szCs w:val="28"/>
        </w:rPr>
        <w:t>, расположенн</w:t>
      </w:r>
      <w:r>
        <w:rPr>
          <w:sz w:val="28"/>
          <w:szCs w:val="28"/>
        </w:rPr>
        <w:t xml:space="preserve">ое </w:t>
      </w:r>
      <w:r w:rsidRPr="002D5402">
        <w:rPr>
          <w:sz w:val="28"/>
          <w:szCs w:val="28"/>
        </w:rPr>
        <w:t xml:space="preserve"> в </w:t>
      </w:r>
      <w:r>
        <w:rPr>
          <w:sz w:val="28"/>
          <w:szCs w:val="28"/>
        </w:rPr>
        <w:t xml:space="preserve">20 </w:t>
      </w:r>
      <w:r w:rsidRPr="002D5402">
        <w:rPr>
          <w:sz w:val="28"/>
          <w:szCs w:val="28"/>
        </w:rPr>
        <w:t xml:space="preserve"> км от п.Сусанино.Территория </w:t>
      </w:r>
      <w:r w:rsidRPr="00734036">
        <w:rPr>
          <w:sz w:val="28"/>
          <w:szCs w:val="28"/>
        </w:rPr>
        <w:t>Сумароковского</w:t>
      </w:r>
      <w:r w:rsidRPr="002D5402">
        <w:rPr>
          <w:sz w:val="28"/>
          <w:szCs w:val="28"/>
        </w:rPr>
        <w:t xml:space="preserve"> сельского поселения Сусанинского муниципального района включает сельские населенные пункты, образованные исходя из исторически сложившегося расселения, социально-экономических и ку</w:t>
      </w:r>
      <w:r>
        <w:rPr>
          <w:sz w:val="28"/>
          <w:szCs w:val="28"/>
        </w:rPr>
        <w:t>льтурных связей территорий.</w:t>
      </w:r>
      <w:r w:rsidRPr="002D5402">
        <w:rPr>
          <w:sz w:val="28"/>
          <w:szCs w:val="28"/>
        </w:rPr>
        <w:t xml:space="preserve"> Главные отрасли хозяйства сельского поселения -  </w:t>
      </w:r>
      <w:r>
        <w:rPr>
          <w:sz w:val="28"/>
          <w:szCs w:val="28"/>
        </w:rPr>
        <w:t>животноводство и растениеводство</w:t>
      </w:r>
      <w:r w:rsidRPr="002D5402">
        <w:rPr>
          <w:sz w:val="28"/>
          <w:szCs w:val="28"/>
        </w:rPr>
        <w:t>.   Путями сообщения служат грунтовые дороги, хорошо проходимые в сухое время го</w:t>
      </w:r>
      <w:r>
        <w:rPr>
          <w:sz w:val="28"/>
          <w:szCs w:val="28"/>
        </w:rPr>
        <w:t xml:space="preserve">да. Основой экономической базы </w:t>
      </w:r>
      <w:r w:rsidRPr="00734036">
        <w:rPr>
          <w:sz w:val="28"/>
          <w:szCs w:val="28"/>
        </w:rPr>
        <w:t>Сумароковского</w:t>
      </w:r>
      <w:r w:rsidRPr="002D5402">
        <w:rPr>
          <w:sz w:val="28"/>
          <w:szCs w:val="28"/>
        </w:rPr>
        <w:t xml:space="preserve"> сельского поселения является предприятия с\х отрасли.</w:t>
      </w:r>
      <w:r>
        <w:rPr>
          <w:sz w:val="28"/>
          <w:szCs w:val="28"/>
        </w:rPr>
        <w:t xml:space="preserve"> </w:t>
      </w:r>
      <w:r w:rsidRPr="002D5402">
        <w:rPr>
          <w:sz w:val="28"/>
          <w:szCs w:val="28"/>
        </w:rPr>
        <w:t xml:space="preserve">Значительная часть </w:t>
      </w:r>
      <w:r w:rsidRPr="00734036">
        <w:rPr>
          <w:sz w:val="28"/>
          <w:szCs w:val="28"/>
        </w:rPr>
        <w:t>Сумароковского</w:t>
      </w:r>
      <w:r w:rsidRPr="002D5402">
        <w:rPr>
          <w:sz w:val="28"/>
          <w:szCs w:val="28"/>
        </w:rPr>
        <w:t xml:space="preserve"> сельского поселения покрыта лесами, небольшая плотность населения, отсутствие вредных экологически опасных производств создают предпосылки формирова</w:t>
      </w:r>
      <w:r>
        <w:rPr>
          <w:sz w:val="28"/>
          <w:szCs w:val="28"/>
        </w:rPr>
        <w:t>ния экологически чистого района</w:t>
      </w:r>
      <w:r w:rsidRPr="002D5402">
        <w:rPr>
          <w:sz w:val="28"/>
          <w:szCs w:val="28"/>
        </w:rPr>
        <w:t>.</w:t>
      </w:r>
    </w:p>
    <w:p w:rsidR="00746857" w:rsidRPr="002D5402" w:rsidRDefault="00746857" w:rsidP="00746857">
      <w:pPr>
        <w:rPr>
          <w:sz w:val="28"/>
          <w:szCs w:val="28"/>
          <w:highlight w:val="yellow"/>
        </w:rPr>
      </w:pPr>
      <w:r>
        <w:rPr>
          <w:sz w:val="28"/>
          <w:szCs w:val="28"/>
        </w:rPr>
        <w:t xml:space="preserve"> Село Сумароково </w:t>
      </w:r>
      <w:r w:rsidRPr="00F92D9C">
        <w:rPr>
          <w:sz w:val="28"/>
          <w:szCs w:val="28"/>
        </w:rPr>
        <w:t xml:space="preserve">- </w:t>
      </w:r>
      <w:r w:rsidRPr="00F92D9C">
        <w:rPr>
          <w:bCs/>
          <w:iCs/>
          <w:sz w:val="28"/>
          <w:szCs w:val="28"/>
        </w:rPr>
        <w:t xml:space="preserve">административный центр сельского поселения, центр местной хозяйственной активности. Связь между населенными пунктами внутри поселения и выход за его границы осуществляется </w:t>
      </w:r>
      <w:r>
        <w:rPr>
          <w:bCs/>
          <w:iCs/>
          <w:sz w:val="28"/>
          <w:szCs w:val="28"/>
        </w:rPr>
        <w:t xml:space="preserve">автомобильным видом транспорта, </w:t>
      </w:r>
      <w:r w:rsidRPr="00F92D9C">
        <w:rPr>
          <w:bCs/>
          <w:iCs/>
          <w:sz w:val="28"/>
          <w:szCs w:val="28"/>
        </w:rPr>
        <w:t xml:space="preserve">соединяющая </w:t>
      </w:r>
      <w:r>
        <w:rPr>
          <w:bCs/>
          <w:iCs/>
          <w:sz w:val="28"/>
          <w:szCs w:val="28"/>
        </w:rPr>
        <w:t xml:space="preserve"> с</w:t>
      </w:r>
      <w:proofErr w:type="gramStart"/>
      <w:r>
        <w:rPr>
          <w:bCs/>
          <w:iCs/>
          <w:sz w:val="28"/>
          <w:szCs w:val="28"/>
        </w:rPr>
        <w:t>.С</w:t>
      </w:r>
      <w:proofErr w:type="gramEnd"/>
      <w:r>
        <w:rPr>
          <w:bCs/>
          <w:iCs/>
          <w:sz w:val="28"/>
          <w:szCs w:val="28"/>
        </w:rPr>
        <w:t xml:space="preserve">умароково </w:t>
      </w:r>
      <w:r w:rsidRPr="00F92D9C">
        <w:rPr>
          <w:bCs/>
          <w:iCs/>
          <w:sz w:val="28"/>
          <w:szCs w:val="28"/>
        </w:rPr>
        <w:t>с районным центром п.</w:t>
      </w:r>
      <w:r>
        <w:rPr>
          <w:bCs/>
          <w:iCs/>
          <w:sz w:val="28"/>
          <w:szCs w:val="28"/>
        </w:rPr>
        <w:t>Сусанино</w:t>
      </w:r>
      <w:r w:rsidRPr="00F92D9C">
        <w:rPr>
          <w:bCs/>
          <w:iCs/>
          <w:sz w:val="28"/>
          <w:szCs w:val="28"/>
        </w:rPr>
        <w:t xml:space="preserve"> </w:t>
      </w:r>
      <w:r>
        <w:rPr>
          <w:bCs/>
          <w:iCs/>
          <w:sz w:val="28"/>
          <w:szCs w:val="28"/>
        </w:rPr>
        <w:t xml:space="preserve"> </w:t>
      </w:r>
    </w:p>
    <w:p w:rsidR="00746857" w:rsidRPr="00F97B76" w:rsidRDefault="00746857" w:rsidP="00746857">
      <w:pPr>
        <w:rPr>
          <w:sz w:val="28"/>
          <w:szCs w:val="28"/>
        </w:rPr>
      </w:pPr>
      <w:r w:rsidRPr="00F92D9C">
        <w:rPr>
          <w:sz w:val="28"/>
          <w:szCs w:val="28"/>
        </w:rPr>
        <w:t>Показатели демографического развития поселения являются ключевым инструментом оценки развития сельского поселения, как среды жизнедеятельности человека. Согласно статистическим показателям и сделанным на их основе оценкам, динамика дем</w:t>
      </w:r>
      <w:r>
        <w:rPr>
          <w:sz w:val="28"/>
          <w:szCs w:val="28"/>
        </w:rPr>
        <w:t xml:space="preserve">ографического развития  </w:t>
      </w:r>
      <w:r w:rsidRPr="00734036">
        <w:rPr>
          <w:sz w:val="28"/>
          <w:szCs w:val="28"/>
        </w:rPr>
        <w:t>Сумароковского</w:t>
      </w:r>
      <w:r w:rsidRPr="00F92D9C">
        <w:rPr>
          <w:sz w:val="28"/>
          <w:szCs w:val="28"/>
        </w:rPr>
        <w:t xml:space="preserve"> сельского поселения характеризуется следующими показателями:      </w:t>
      </w:r>
    </w:p>
    <w:p w:rsidR="00746857" w:rsidRPr="00F92D9C" w:rsidRDefault="00746857" w:rsidP="00746857">
      <w:pPr>
        <w:rPr>
          <w:bCs/>
          <w:sz w:val="28"/>
          <w:szCs w:val="28"/>
        </w:rPr>
      </w:pPr>
      <w:r w:rsidRPr="00F92D9C">
        <w:rPr>
          <w:sz w:val="28"/>
          <w:szCs w:val="28"/>
        </w:rPr>
        <w:t xml:space="preserve">                                                                                                    </w:t>
      </w:r>
    </w:p>
    <w:tbl>
      <w:tblPr>
        <w:tblW w:w="0" w:type="auto"/>
        <w:tblInd w:w="-20" w:type="dxa"/>
        <w:tblLayout w:type="fixed"/>
        <w:tblLook w:val="0000"/>
      </w:tblPr>
      <w:tblGrid>
        <w:gridCol w:w="3954"/>
        <w:gridCol w:w="1294"/>
        <w:gridCol w:w="1289"/>
        <w:gridCol w:w="1800"/>
        <w:gridCol w:w="1840"/>
      </w:tblGrid>
      <w:tr w:rsidR="00746857" w:rsidRPr="00F92D9C" w:rsidTr="004B5E60">
        <w:trPr>
          <w:trHeight w:val="23"/>
        </w:trPr>
        <w:tc>
          <w:tcPr>
            <w:tcW w:w="3954" w:type="dxa"/>
            <w:vMerge w:val="restart"/>
            <w:tcBorders>
              <w:top w:val="single" w:sz="4" w:space="0" w:color="000000"/>
              <w:left w:val="single" w:sz="4" w:space="0" w:color="000000"/>
            </w:tcBorders>
            <w:shd w:val="clear" w:color="auto" w:fill="auto"/>
            <w:vAlign w:val="center"/>
          </w:tcPr>
          <w:p w:rsidR="00746857" w:rsidRPr="00F92D9C" w:rsidRDefault="00746857" w:rsidP="004B5E60">
            <w:pPr>
              <w:rPr>
                <w:bCs/>
                <w:sz w:val="28"/>
                <w:szCs w:val="28"/>
              </w:rPr>
            </w:pPr>
            <w:r w:rsidRPr="00F92D9C">
              <w:rPr>
                <w:bCs/>
                <w:sz w:val="28"/>
                <w:szCs w:val="28"/>
              </w:rPr>
              <w:t>Наименование показателя</w:t>
            </w:r>
          </w:p>
        </w:tc>
        <w:tc>
          <w:tcPr>
            <w:tcW w:w="622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46857" w:rsidRPr="00F92D9C" w:rsidRDefault="00746857" w:rsidP="004B5E60">
            <w:pPr>
              <w:rPr>
                <w:sz w:val="28"/>
                <w:szCs w:val="28"/>
              </w:rPr>
            </w:pPr>
            <w:r w:rsidRPr="00F92D9C">
              <w:rPr>
                <w:bCs/>
                <w:sz w:val="28"/>
                <w:szCs w:val="28"/>
              </w:rPr>
              <w:t>Факт</w:t>
            </w:r>
          </w:p>
        </w:tc>
      </w:tr>
      <w:tr w:rsidR="00746857" w:rsidRPr="00F92D9C" w:rsidTr="004B5E60">
        <w:trPr>
          <w:trHeight w:val="23"/>
        </w:trPr>
        <w:tc>
          <w:tcPr>
            <w:tcW w:w="3954" w:type="dxa"/>
            <w:vMerge/>
            <w:tcBorders>
              <w:left w:val="single" w:sz="4" w:space="0" w:color="000000"/>
              <w:bottom w:val="single" w:sz="4" w:space="0" w:color="000000"/>
            </w:tcBorders>
            <w:shd w:val="clear" w:color="auto" w:fill="auto"/>
            <w:vAlign w:val="center"/>
          </w:tcPr>
          <w:p w:rsidR="00746857" w:rsidRPr="00F92D9C" w:rsidRDefault="00746857" w:rsidP="004B5E60">
            <w:pPr>
              <w:snapToGrid w:val="0"/>
              <w:rPr>
                <w:bCs/>
                <w:sz w:val="28"/>
                <w:szCs w:val="28"/>
              </w:rPr>
            </w:pPr>
          </w:p>
        </w:tc>
        <w:tc>
          <w:tcPr>
            <w:tcW w:w="1294" w:type="dxa"/>
            <w:tcBorders>
              <w:top w:val="single" w:sz="4" w:space="0" w:color="000000"/>
              <w:left w:val="single" w:sz="4" w:space="0" w:color="000000"/>
              <w:bottom w:val="single" w:sz="4" w:space="0" w:color="000000"/>
            </w:tcBorders>
            <w:shd w:val="clear" w:color="auto" w:fill="auto"/>
            <w:vAlign w:val="center"/>
          </w:tcPr>
          <w:p w:rsidR="00746857" w:rsidRPr="00F92D9C" w:rsidRDefault="00746857" w:rsidP="004B5E60">
            <w:pPr>
              <w:rPr>
                <w:bCs/>
                <w:sz w:val="28"/>
                <w:szCs w:val="28"/>
              </w:rPr>
            </w:pPr>
            <w:r w:rsidRPr="00F92D9C">
              <w:rPr>
                <w:bCs/>
                <w:sz w:val="28"/>
                <w:szCs w:val="28"/>
              </w:rPr>
              <w:t>2013 г.</w:t>
            </w:r>
          </w:p>
        </w:tc>
        <w:tc>
          <w:tcPr>
            <w:tcW w:w="1289" w:type="dxa"/>
            <w:tcBorders>
              <w:top w:val="single" w:sz="4" w:space="0" w:color="000000"/>
              <w:left w:val="single" w:sz="4" w:space="0" w:color="000000"/>
              <w:bottom w:val="single" w:sz="4" w:space="0" w:color="000000"/>
            </w:tcBorders>
            <w:shd w:val="clear" w:color="auto" w:fill="auto"/>
            <w:vAlign w:val="center"/>
          </w:tcPr>
          <w:p w:rsidR="00746857" w:rsidRPr="00F92D9C" w:rsidRDefault="00746857" w:rsidP="004B5E60">
            <w:pPr>
              <w:rPr>
                <w:bCs/>
                <w:sz w:val="28"/>
                <w:szCs w:val="28"/>
              </w:rPr>
            </w:pPr>
            <w:r w:rsidRPr="00F92D9C">
              <w:rPr>
                <w:bCs/>
                <w:sz w:val="28"/>
                <w:szCs w:val="28"/>
              </w:rPr>
              <w:t>2014 г.</w:t>
            </w:r>
          </w:p>
        </w:tc>
        <w:tc>
          <w:tcPr>
            <w:tcW w:w="1800" w:type="dxa"/>
            <w:tcBorders>
              <w:top w:val="single" w:sz="4" w:space="0" w:color="000000"/>
              <w:left w:val="single" w:sz="4" w:space="0" w:color="000000"/>
              <w:bottom w:val="single" w:sz="4" w:space="0" w:color="000000"/>
            </w:tcBorders>
            <w:shd w:val="clear" w:color="auto" w:fill="auto"/>
            <w:vAlign w:val="center"/>
          </w:tcPr>
          <w:p w:rsidR="00746857" w:rsidRPr="00F92D9C" w:rsidRDefault="00746857" w:rsidP="004B5E60">
            <w:pPr>
              <w:rPr>
                <w:bCs/>
                <w:sz w:val="28"/>
                <w:szCs w:val="28"/>
              </w:rPr>
            </w:pPr>
            <w:r w:rsidRPr="00F92D9C">
              <w:rPr>
                <w:bCs/>
                <w:sz w:val="28"/>
                <w:szCs w:val="28"/>
              </w:rPr>
              <w:t>2015 г.</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857" w:rsidRPr="00F92D9C" w:rsidRDefault="00746857" w:rsidP="004B5E60">
            <w:pPr>
              <w:rPr>
                <w:sz w:val="28"/>
                <w:szCs w:val="28"/>
              </w:rPr>
            </w:pPr>
            <w:r w:rsidRPr="00F92D9C">
              <w:rPr>
                <w:bCs/>
                <w:sz w:val="28"/>
                <w:szCs w:val="28"/>
              </w:rPr>
              <w:t>2016 г.</w:t>
            </w:r>
          </w:p>
        </w:tc>
      </w:tr>
      <w:tr w:rsidR="00746857" w:rsidRPr="00F92D9C" w:rsidTr="004B5E60">
        <w:trPr>
          <w:trHeight w:val="23"/>
        </w:trPr>
        <w:tc>
          <w:tcPr>
            <w:tcW w:w="3954" w:type="dxa"/>
            <w:tcBorders>
              <w:left w:val="single" w:sz="4" w:space="0" w:color="000000"/>
              <w:bottom w:val="single" w:sz="4" w:space="0" w:color="000000"/>
            </w:tcBorders>
            <w:shd w:val="clear" w:color="auto" w:fill="auto"/>
            <w:vAlign w:val="bottom"/>
          </w:tcPr>
          <w:p w:rsidR="00746857" w:rsidRPr="00F92D9C" w:rsidRDefault="00746857" w:rsidP="004B5E60">
            <w:pPr>
              <w:rPr>
                <w:sz w:val="28"/>
                <w:szCs w:val="28"/>
              </w:rPr>
            </w:pPr>
            <w:r w:rsidRPr="00F92D9C">
              <w:rPr>
                <w:sz w:val="28"/>
                <w:szCs w:val="28"/>
              </w:rPr>
              <w:t>Численность населения поселения, человек</w:t>
            </w:r>
          </w:p>
        </w:tc>
        <w:tc>
          <w:tcPr>
            <w:tcW w:w="1294" w:type="dxa"/>
            <w:tcBorders>
              <w:left w:val="single" w:sz="4" w:space="0" w:color="000000"/>
              <w:bottom w:val="single" w:sz="4" w:space="0" w:color="000000"/>
            </w:tcBorders>
            <w:shd w:val="clear" w:color="auto" w:fill="auto"/>
            <w:vAlign w:val="center"/>
          </w:tcPr>
          <w:p w:rsidR="00746857" w:rsidRPr="00F92D9C" w:rsidRDefault="00746857" w:rsidP="004B5E60">
            <w:pPr>
              <w:rPr>
                <w:sz w:val="28"/>
                <w:szCs w:val="28"/>
              </w:rPr>
            </w:pPr>
            <w:r>
              <w:rPr>
                <w:sz w:val="28"/>
                <w:szCs w:val="28"/>
              </w:rPr>
              <w:t>892</w:t>
            </w:r>
          </w:p>
        </w:tc>
        <w:tc>
          <w:tcPr>
            <w:tcW w:w="1289" w:type="dxa"/>
            <w:tcBorders>
              <w:left w:val="single" w:sz="4" w:space="0" w:color="000000"/>
              <w:bottom w:val="single" w:sz="4" w:space="0" w:color="000000"/>
            </w:tcBorders>
            <w:shd w:val="clear" w:color="auto" w:fill="auto"/>
            <w:vAlign w:val="center"/>
          </w:tcPr>
          <w:p w:rsidR="00746857" w:rsidRPr="00F92D9C" w:rsidRDefault="00746857" w:rsidP="004B5E60">
            <w:pPr>
              <w:rPr>
                <w:sz w:val="28"/>
                <w:szCs w:val="28"/>
              </w:rPr>
            </w:pPr>
            <w:r>
              <w:rPr>
                <w:sz w:val="28"/>
                <w:szCs w:val="28"/>
              </w:rPr>
              <w:t>854</w:t>
            </w:r>
          </w:p>
        </w:tc>
        <w:tc>
          <w:tcPr>
            <w:tcW w:w="1800" w:type="dxa"/>
            <w:tcBorders>
              <w:left w:val="single" w:sz="4" w:space="0" w:color="000000"/>
              <w:bottom w:val="single" w:sz="4" w:space="0" w:color="000000"/>
            </w:tcBorders>
            <w:shd w:val="clear" w:color="auto" w:fill="auto"/>
            <w:vAlign w:val="center"/>
          </w:tcPr>
          <w:p w:rsidR="00746857" w:rsidRPr="00F92D9C" w:rsidRDefault="00746857" w:rsidP="004B5E60">
            <w:pPr>
              <w:rPr>
                <w:sz w:val="28"/>
                <w:szCs w:val="28"/>
              </w:rPr>
            </w:pPr>
            <w:r>
              <w:rPr>
                <w:sz w:val="28"/>
                <w:szCs w:val="28"/>
              </w:rPr>
              <w:t>838</w:t>
            </w:r>
          </w:p>
        </w:tc>
        <w:tc>
          <w:tcPr>
            <w:tcW w:w="1840" w:type="dxa"/>
            <w:tcBorders>
              <w:left w:val="single" w:sz="4" w:space="0" w:color="000000"/>
              <w:bottom w:val="single" w:sz="4" w:space="0" w:color="000000"/>
              <w:right w:val="single" w:sz="4" w:space="0" w:color="000000"/>
            </w:tcBorders>
            <w:shd w:val="clear" w:color="auto" w:fill="auto"/>
            <w:vAlign w:val="center"/>
          </w:tcPr>
          <w:p w:rsidR="00746857" w:rsidRPr="00F92D9C" w:rsidRDefault="00746857" w:rsidP="004B5E60">
            <w:pPr>
              <w:rPr>
                <w:sz w:val="28"/>
                <w:szCs w:val="28"/>
              </w:rPr>
            </w:pPr>
            <w:r>
              <w:rPr>
                <w:sz w:val="28"/>
                <w:szCs w:val="28"/>
              </w:rPr>
              <w:t>828</w:t>
            </w:r>
          </w:p>
        </w:tc>
      </w:tr>
    </w:tbl>
    <w:p w:rsidR="00746857" w:rsidRPr="00F92D9C" w:rsidRDefault="00746857" w:rsidP="00746857">
      <w:pPr>
        <w:rPr>
          <w:sz w:val="28"/>
          <w:szCs w:val="28"/>
        </w:rPr>
      </w:pPr>
      <w:r w:rsidRPr="00F92D9C">
        <w:rPr>
          <w:sz w:val="28"/>
          <w:szCs w:val="28"/>
        </w:rPr>
        <w:t xml:space="preserve">     </w:t>
      </w:r>
      <w:r w:rsidRPr="00F92D9C">
        <w:rPr>
          <w:sz w:val="28"/>
          <w:szCs w:val="28"/>
        </w:rPr>
        <w:tab/>
      </w:r>
    </w:p>
    <w:p w:rsidR="00746857" w:rsidRPr="00F92D9C" w:rsidRDefault="00746857" w:rsidP="00746857">
      <w:pPr>
        <w:pStyle w:val="21"/>
        <w:spacing w:after="0" w:line="240" w:lineRule="auto"/>
        <w:ind w:left="0"/>
        <w:rPr>
          <w:rFonts w:ascii="Times New Roman" w:hAnsi="Times New Roman"/>
          <w:sz w:val="28"/>
          <w:szCs w:val="28"/>
        </w:rPr>
      </w:pPr>
      <w:r w:rsidRPr="00F92D9C">
        <w:rPr>
          <w:rFonts w:ascii="Times New Roman" w:hAnsi="Times New Roman"/>
          <w:sz w:val="28"/>
          <w:szCs w:val="28"/>
        </w:rPr>
        <w:t>Для достижения целей Программы принимается условие, при котором численность жителей и хозяйствующих субъектов имеет тенденцию роста.</w:t>
      </w:r>
    </w:p>
    <w:p w:rsidR="00746857" w:rsidRDefault="00746857" w:rsidP="00746857">
      <w:pPr>
        <w:pStyle w:val="ConsPlusNormal"/>
        <w:widowControl/>
        <w:ind w:firstLine="540"/>
        <w:jc w:val="both"/>
        <w:rPr>
          <w:rFonts w:ascii="Times New Roman" w:hAnsi="Times New Roman"/>
          <w:szCs w:val="24"/>
        </w:rPr>
      </w:pPr>
    </w:p>
    <w:p w:rsidR="00746857" w:rsidRPr="00F97B76" w:rsidRDefault="00746857" w:rsidP="00746857">
      <w:pPr>
        <w:pStyle w:val="ConsPlusNormal"/>
        <w:widowControl/>
        <w:ind w:left="360" w:firstLine="0"/>
        <w:jc w:val="center"/>
        <w:rPr>
          <w:rFonts w:ascii="Times New Roman" w:hAnsi="Times New Roman"/>
          <w:szCs w:val="24"/>
        </w:rPr>
      </w:pPr>
    </w:p>
    <w:p w:rsidR="00746857" w:rsidRPr="00F97B76" w:rsidRDefault="00746857" w:rsidP="00746857">
      <w:pPr>
        <w:pStyle w:val="ConsPlusNormal"/>
        <w:widowControl/>
        <w:ind w:firstLine="0"/>
        <w:jc w:val="center"/>
        <w:rPr>
          <w:rFonts w:ascii="Times New Roman" w:hAnsi="Times New Roman"/>
          <w:sz w:val="28"/>
          <w:szCs w:val="28"/>
        </w:rPr>
      </w:pPr>
      <w:r>
        <w:rPr>
          <w:rFonts w:ascii="Times New Roman" w:hAnsi="Times New Roman"/>
          <w:b/>
          <w:sz w:val="28"/>
          <w:szCs w:val="28"/>
        </w:rPr>
        <w:t>2</w:t>
      </w:r>
      <w:r w:rsidRPr="00F97B76">
        <w:rPr>
          <w:rFonts w:ascii="Times New Roman" w:hAnsi="Times New Roman"/>
          <w:b/>
          <w:sz w:val="28"/>
          <w:szCs w:val="28"/>
        </w:rPr>
        <w:t>.Характеристика текущего состояния транспортной системы поселения.</w:t>
      </w:r>
    </w:p>
    <w:p w:rsidR="00746857" w:rsidRPr="00F97B76" w:rsidRDefault="00746857" w:rsidP="00746857">
      <w:pPr>
        <w:pStyle w:val="ConsPlusNormal"/>
        <w:widowControl/>
        <w:ind w:firstLine="540"/>
        <w:jc w:val="both"/>
        <w:rPr>
          <w:rFonts w:ascii="Times New Roman" w:hAnsi="Times New Roman"/>
          <w:sz w:val="28"/>
          <w:szCs w:val="28"/>
        </w:rPr>
      </w:pPr>
    </w:p>
    <w:p w:rsidR="00746857" w:rsidRPr="00F97B76" w:rsidRDefault="00746857" w:rsidP="00746857">
      <w:pPr>
        <w:pStyle w:val="ConsPlusTitle"/>
        <w:jc w:val="both"/>
        <w:rPr>
          <w:rFonts w:ascii="Times New Roman" w:hAnsi="Times New Roman" w:cs="Times New Roman"/>
          <w:b w:val="0"/>
          <w:sz w:val="28"/>
          <w:szCs w:val="28"/>
        </w:rPr>
      </w:pPr>
      <w:r w:rsidRPr="00F97B76">
        <w:rPr>
          <w:rFonts w:ascii="Times New Roman" w:hAnsi="Times New Roman" w:cs="Times New Roman"/>
          <w:b w:val="0"/>
          <w:sz w:val="28"/>
          <w:szCs w:val="28"/>
        </w:rPr>
        <w:t xml:space="preserve">           Автомобильные дороги являются одним из важнейших элементов транспортной инфраструктуры любого субъекта Российской Федерации, обеспечивая конституционные права граждан на свободу передвижения, а также свободное перемещение товаров и услуг.</w:t>
      </w:r>
    </w:p>
    <w:p w:rsidR="00746857" w:rsidRPr="00F97B76" w:rsidRDefault="00746857" w:rsidP="00746857">
      <w:pPr>
        <w:pStyle w:val="ConsPlusTitle"/>
        <w:jc w:val="both"/>
        <w:rPr>
          <w:rFonts w:ascii="Times New Roman" w:hAnsi="Times New Roman"/>
          <w:sz w:val="28"/>
          <w:szCs w:val="28"/>
        </w:rPr>
      </w:pPr>
      <w:r w:rsidRPr="00F97B76">
        <w:rPr>
          <w:rFonts w:ascii="Times New Roman" w:hAnsi="Times New Roman" w:cs="Times New Roman"/>
          <w:b w:val="0"/>
          <w:sz w:val="28"/>
          <w:szCs w:val="28"/>
        </w:rPr>
        <w:t xml:space="preserve">           Состояние автомобильных дорог определяется своевременностью, полнотой и качеством выполнения работ по содержанию, ремонту, капитальному ремонту, реконструкции и напрямую зависит от стабильности финансирования и объемов работ, а также стратегии распределения финансовых ресурсов в условиях их ограниченных объемов.</w:t>
      </w:r>
    </w:p>
    <w:p w:rsidR="00746857" w:rsidRPr="00F97B76" w:rsidRDefault="00746857" w:rsidP="00746857">
      <w:pPr>
        <w:pStyle w:val="ConsPlusNormal"/>
        <w:widowControl/>
        <w:ind w:firstLine="540"/>
        <w:jc w:val="both"/>
        <w:rPr>
          <w:rFonts w:ascii="Times New Roman" w:hAnsi="Times New Roman"/>
          <w:sz w:val="28"/>
          <w:szCs w:val="28"/>
        </w:rPr>
      </w:pPr>
      <w:r w:rsidRPr="00F97B76">
        <w:rPr>
          <w:rFonts w:ascii="Times New Roman" w:hAnsi="Times New Roman"/>
          <w:sz w:val="28"/>
          <w:szCs w:val="28"/>
        </w:rPr>
        <w:t xml:space="preserve">Протяженность дорожной сети в </w:t>
      </w:r>
      <w:r>
        <w:rPr>
          <w:rFonts w:ascii="Times New Roman" w:hAnsi="Times New Roman"/>
          <w:sz w:val="28"/>
          <w:szCs w:val="28"/>
        </w:rPr>
        <w:t>Сумароковском</w:t>
      </w:r>
      <w:r w:rsidRPr="00F97B76">
        <w:rPr>
          <w:rFonts w:ascii="Times New Roman" w:hAnsi="Times New Roman"/>
          <w:sz w:val="28"/>
          <w:szCs w:val="28"/>
        </w:rPr>
        <w:t xml:space="preserve"> сельском поселении составляет </w:t>
      </w:r>
      <w:r>
        <w:rPr>
          <w:rFonts w:ascii="Times New Roman" w:hAnsi="Times New Roman"/>
          <w:sz w:val="28"/>
          <w:szCs w:val="28"/>
        </w:rPr>
        <w:t>8</w:t>
      </w:r>
      <w:r w:rsidRPr="00F97B76">
        <w:rPr>
          <w:rFonts w:ascii="Times New Roman" w:hAnsi="Times New Roman"/>
          <w:sz w:val="28"/>
          <w:szCs w:val="28"/>
        </w:rPr>
        <w:t>,</w:t>
      </w:r>
      <w:r>
        <w:rPr>
          <w:rFonts w:ascii="Times New Roman" w:hAnsi="Times New Roman"/>
          <w:sz w:val="28"/>
          <w:szCs w:val="28"/>
        </w:rPr>
        <w:t xml:space="preserve">4 км. </w:t>
      </w:r>
      <w:r w:rsidRPr="00F97B76">
        <w:rPr>
          <w:rFonts w:ascii="Times New Roman" w:hAnsi="Times New Roman"/>
          <w:sz w:val="28"/>
          <w:szCs w:val="28"/>
        </w:rPr>
        <w:t xml:space="preserve">Техническое состояние муниципальных автомобильных дорог </w:t>
      </w:r>
      <w:r w:rsidRPr="00F97B76">
        <w:rPr>
          <w:rStyle w:val="highlighthighlightactive"/>
          <w:rFonts w:cs="Arial"/>
          <w:sz w:val="28"/>
          <w:szCs w:val="28"/>
        </w:rPr>
        <w:t xml:space="preserve">   </w:t>
      </w:r>
      <w:r w:rsidRPr="00F97B76">
        <w:rPr>
          <w:rFonts w:ascii="Times New Roman" w:hAnsi="Times New Roman"/>
          <w:sz w:val="28"/>
          <w:szCs w:val="28"/>
        </w:rPr>
        <w:t xml:space="preserve">можно расценивать как неудовлетворительное,  развитие дорожной сети не соответствует автомобилизации поселения, поэтому мероприятия по ремонту  дорог </w:t>
      </w:r>
      <w:r w:rsidRPr="00F97B76">
        <w:rPr>
          <w:rStyle w:val="highlighthighlightactive"/>
          <w:rFonts w:cs="Arial"/>
          <w:sz w:val="28"/>
          <w:szCs w:val="28"/>
        </w:rPr>
        <w:t>  </w:t>
      </w:r>
      <w:r w:rsidRPr="00F97B76">
        <w:rPr>
          <w:rFonts w:ascii="Times New Roman" w:hAnsi="Times New Roman"/>
          <w:sz w:val="28"/>
          <w:szCs w:val="28"/>
        </w:rPr>
        <w:t xml:space="preserve"> направлены на улучшение их транспортно-эксплутационного состояния, приостановление их разрушения, улучшение социальных условий населения</w:t>
      </w:r>
    </w:p>
    <w:p w:rsidR="00746857" w:rsidRPr="00F97B76" w:rsidRDefault="00746857" w:rsidP="00746857">
      <w:pPr>
        <w:ind w:firstLine="540"/>
        <w:jc w:val="both"/>
        <w:rPr>
          <w:sz w:val="28"/>
          <w:szCs w:val="28"/>
        </w:rPr>
      </w:pPr>
      <w:r w:rsidRPr="00F97B76">
        <w:rPr>
          <w:sz w:val="28"/>
          <w:szCs w:val="28"/>
        </w:rPr>
        <w:t>Значительное внимание в транспортной системе поселения необходимо уделять развитию дорожного хозяйства и обеспечению безопасности дорожного движения.</w:t>
      </w:r>
    </w:p>
    <w:p w:rsidR="00746857" w:rsidRPr="00F97B76" w:rsidRDefault="00746857" w:rsidP="00746857">
      <w:pPr>
        <w:ind w:firstLine="708"/>
        <w:jc w:val="both"/>
        <w:rPr>
          <w:sz w:val="28"/>
          <w:szCs w:val="28"/>
        </w:rPr>
      </w:pPr>
      <w:r w:rsidRPr="00F97B76">
        <w:rPr>
          <w:sz w:val="28"/>
          <w:szCs w:val="28"/>
        </w:rPr>
        <w:t>С увеличением уровня автомобилизации и включением все большего числа граждан в дорожное движение возрастает необходимость  в обеспечении безопасности дорожного движения, сохранении жизни и здоровья участников дорожного движения</w:t>
      </w:r>
    </w:p>
    <w:p w:rsidR="00746857" w:rsidRPr="00F97B76" w:rsidRDefault="00746857" w:rsidP="00746857">
      <w:pPr>
        <w:shd w:val="clear" w:color="auto" w:fill="FFFFFF"/>
        <w:tabs>
          <w:tab w:val="left" w:pos="288"/>
        </w:tabs>
        <w:spacing w:line="326" w:lineRule="exact"/>
        <w:ind w:firstLine="14"/>
        <w:jc w:val="both"/>
        <w:rPr>
          <w:sz w:val="28"/>
          <w:szCs w:val="28"/>
        </w:rPr>
      </w:pPr>
      <w:r w:rsidRPr="00F97B76">
        <w:rPr>
          <w:sz w:val="28"/>
          <w:szCs w:val="28"/>
        </w:rPr>
        <w:t xml:space="preserve">        Администрация  </w:t>
      </w:r>
      <w:r w:rsidRPr="00734036">
        <w:rPr>
          <w:sz w:val="28"/>
          <w:szCs w:val="28"/>
        </w:rPr>
        <w:t>Сумароковского</w:t>
      </w:r>
      <w:r w:rsidRPr="00F97B76">
        <w:rPr>
          <w:sz w:val="28"/>
          <w:szCs w:val="28"/>
        </w:rPr>
        <w:t xml:space="preserve"> сельского поселения  при разработке Программы основывалась </w:t>
      </w:r>
      <w:proofErr w:type="gramStart"/>
      <w:r w:rsidRPr="00F97B76">
        <w:rPr>
          <w:sz w:val="28"/>
          <w:szCs w:val="28"/>
        </w:rPr>
        <w:t>на</w:t>
      </w:r>
      <w:proofErr w:type="gramEnd"/>
      <w:r w:rsidRPr="00F97B76">
        <w:rPr>
          <w:sz w:val="28"/>
          <w:szCs w:val="28"/>
        </w:rPr>
        <w:t xml:space="preserve">: </w:t>
      </w:r>
    </w:p>
    <w:p w:rsidR="00746857" w:rsidRPr="00F97B76" w:rsidRDefault="00746857" w:rsidP="00746857">
      <w:pPr>
        <w:shd w:val="clear" w:color="auto" w:fill="FFFFFF"/>
        <w:tabs>
          <w:tab w:val="left" w:pos="288"/>
        </w:tabs>
        <w:spacing w:line="326" w:lineRule="exact"/>
        <w:ind w:firstLine="14"/>
        <w:jc w:val="both"/>
        <w:rPr>
          <w:sz w:val="28"/>
          <w:szCs w:val="28"/>
        </w:rPr>
      </w:pPr>
      <w:r w:rsidRPr="00F97B76">
        <w:rPr>
          <w:sz w:val="28"/>
          <w:szCs w:val="28"/>
        </w:rPr>
        <w:t xml:space="preserve">-Федеральный закон от 06.10.2003 года №131-Ф3 «Об общих принципах организации местного </w:t>
      </w:r>
      <w:r w:rsidRPr="00F97B76">
        <w:rPr>
          <w:spacing w:val="-2"/>
          <w:sz w:val="28"/>
          <w:szCs w:val="28"/>
        </w:rPr>
        <w:t xml:space="preserve">самоуправления в РФ»;                                                         </w:t>
      </w:r>
    </w:p>
    <w:p w:rsidR="00746857" w:rsidRPr="00F97B76" w:rsidRDefault="00746857" w:rsidP="00746857">
      <w:pPr>
        <w:jc w:val="both"/>
        <w:rPr>
          <w:sz w:val="28"/>
          <w:szCs w:val="28"/>
        </w:rPr>
      </w:pPr>
      <w:r w:rsidRPr="00F97B76">
        <w:rPr>
          <w:sz w:val="28"/>
          <w:szCs w:val="28"/>
        </w:rPr>
        <w:t xml:space="preserve">-Устав  муниципального образования  </w:t>
      </w:r>
      <w:r w:rsidRPr="00734036">
        <w:rPr>
          <w:sz w:val="28"/>
          <w:szCs w:val="28"/>
        </w:rPr>
        <w:t>Сумароковско</w:t>
      </w:r>
      <w:r>
        <w:rPr>
          <w:sz w:val="28"/>
          <w:szCs w:val="28"/>
        </w:rPr>
        <w:t>е</w:t>
      </w:r>
      <w:r w:rsidRPr="00F97B76">
        <w:rPr>
          <w:sz w:val="28"/>
          <w:szCs w:val="28"/>
        </w:rPr>
        <w:t xml:space="preserve"> сельское поселение</w:t>
      </w:r>
    </w:p>
    <w:p w:rsidR="00746857" w:rsidRPr="00F97B76" w:rsidRDefault="00746857" w:rsidP="00746857">
      <w:pPr>
        <w:ind w:firstLine="720"/>
        <w:jc w:val="center"/>
        <w:rPr>
          <w:sz w:val="28"/>
          <w:szCs w:val="28"/>
        </w:rPr>
      </w:pPr>
    </w:p>
    <w:p w:rsidR="00746857" w:rsidRPr="00F97B76" w:rsidRDefault="00746857" w:rsidP="00746857">
      <w:pPr>
        <w:pStyle w:val="11"/>
        <w:ind w:left="0"/>
        <w:jc w:val="center"/>
        <w:rPr>
          <w:rFonts w:ascii="Times New Roman" w:hAnsi="Times New Roman"/>
          <w:sz w:val="28"/>
          <w:szCs w:val="28"/>
        </w:rPr>
      </w:pPr>
      <w:r>
        <w:rPr>
          <w:rFonts w:ascii="Times New Roman" w:hAnsi="Times New Roman"/>
          <w:b/>
          <w:color w:val="00000A"/>
          <w:sz w:val="28"/>
          <w:szCs w:val="28"/>
        </w:rPr>
        <w:t>3.</w:t>
      </w:r>
      <w:r w:rsidRPr="00F97B76">
        <w:rPr>
          <w:rFonts w:ascii="Times New Roman" w:hAnsi="Times New Roman"/>
          <w:b/>
          <w:color w:val="00000A"/>
          <w:sz w:val="28"/>
          <w:szCs w:val="28"/>
        </w:rPr>
        <w:t>Основные цели и задачи Программы, целевые показатели (индикаторы) реализации Программы.</w:t>
      </w:r>
    </w:p>
    <w:p w:rsidR="00746857" w:rsidRPr="00F97B76" w:rsidRDefault="00746857" w:rsidP="00746857">
      <w:pPr>
        <w:ind w:firstLine="567"/>
        <w:jc w:val="both"/>
        <w:rPr>
          <w:sz w:val="28"/>
          <w:szCs w:val="28"/>
        </w:rPr>
      </w:pPr>
      <w:r w:rsidRPr="00F97B76">
        <w:rPr>
          <w:sz w:val="28"/>
          <w:szCs w:val="28"/>
        </w:rPr>
        <w:t>Политика поселения в сфере транспорта направлена на создание условий для решения обеспечения повышения качества жизни населения, путем обеспечения создания качественной автодорожной сети, повышение безопасности населения в части повышения безопасности дорожного движения и снижения дорожно-транспортного травматизма</w:t>
      </w:r>
    </w:p>
    <w:p w:rsidR="00746857" w:rsidRPr="00F97B76" w:rsidRDefault="00746857" w:rsidP="00746857">
      <w:pPr>
        <w:ind w:firstLine="567"/>
        <w:jc w:val="both"/>
        <w:rPr>
          <w:b/>
          <w:sz w:val="28"/>
          <w:szCs w:val="28"/>
        </w:rPr>
      </w:pPr>
      <w:r w:rsidRPr="00F97B76">
        <w:rPr>
          <w:sz w:val="28"/>
          <w:szCs w:val="28"/>
        </w:rPr>
        <w:t>С учетом комплексной оценки текущего состояния транспортной системы определены цели и задачи Программы.</w:t>
      </w:r>
    </w:p>
    <w:p w:rsidR="00746857" w:rsidRPr="00F97B76" w:rsidRDefault="00746857" w:rsidP="00746857">
      <w:pPr>
        <w:jc w:val="both"/>
        <w:rPr>
          <w:sz w:val="28"/>
          <w:szCs w:val="28"/>
        </w:rPr>
      </w:pPr>
      <w:r w:rsidRPr="00F97B76">
        <w:rPr>
          <w:b/>
          <w:sz w:val="28"/>
          <w:szCs w:val="28"/>
        </w:rPr>
        <w:t>Цель1</w:t>
      </w:r>
      <w:r w:rsidRPr="00F97B76">
        <w:rPr>
          <w:sz w:val="28"/>
          <w:szCs w:val="28"/>
        </w:rPr>
        <w:t>-</w:t>
      </w:r>
      <w:r w:rsidRPr="00F97B76">
        <w:rPr>
          <w:rStyle w:val="101"/>
          <w:sz w:val="28"/>
          <w:szCs w:val="28"/>
        </w:rPr>
        <w:t xml:space="preserve">Развитие сети автодорог общего пользования местного значения муниципального образования  </w:t>
      </w:r>
      <w:r w:rsidRPr="00734036">
        <w:rPr>
          <w:sz w:val="28"/>
          <w:szCs w:val="28"/>
        </w:rPr>
        <w:t>Сумароковско</w:t>
      </w:r>
      <w:r>
        <w:rPr>
          <w:sz w:val="28"/>
          <w:szCs w:val="28"/>
        </w:rPr>
        <w:t>е</w:t>
      </w:r>
      <w:r w:rsidRPr="00F97B76">
        <w:rPr>
          <w:rStyle w:val="101"/>
          <w:rFonts w:eastAsia="Calibri"/>
          <w:sz w:val="28"/>
          <w:szCs w:val="28"/>
        </w:rPr>
        <w:t xml:space="preserve"> </w:t>
      </w:r>
      <w:r w:rsidRPr="00F97B76">
        <w:rPr>
          <w:rStyle w:val="101"/>
          <w:sz w:val="28"/>
          <w:szCs w:val="28"/>
        </w:rPr>
        <w:t>сельское поселение</w:t>
      </w:r>
      <w:r w:rsidRPr="00F97B76">
        <w:rPr>
          <w:sz w:val="28"/>
          <w:szCs w:val="28"/>
        </w:rPr>
        <w:t>.</w:t>
      </w:r>
    </w:p>
    <w:p w:rsidR="00746857" w:rsidRPr="00F97B76" w:rsidRDefault="00746857" w:rsidP="00746857">
      <w:pPr>
        <w:jc w:val="both"/>
        <w:rPr>
          <w:b/>
          <w:sz w:val="28"/>
          <w:szCs w:val="28"/>
        </w:rPr>
      </w:pPr>
      <w:r w:rsidRPr="00F97B76">
        <w:rPr>
          <w:sz w:val="28"/>
          <w:szCs w:val="28"/>
        </w:rPr>
        <w:t>Достижение данной цели обеспечивается путем решения задач по развитию и содержанию автомобильных дорог общего пользования.</w:t>
      </w:r>
    </w:p>
    <w:p w:rsidR="00746857" w:rsidRPr="00F97B76" w:rsidRDefault="00746857" w:rsidP="00746857">
      <w:pPr>
        <w:rPr>
          <w:sz w:val="28"/>
          <w:szCs w:val="28"/>
        </w:rPr>
      </w:pPr>
      <w:r w:rsidRPr="00F97B76">
        <w:rPr>
          <w:b/>
          <w:sz w:val="28"/>
          <w:szCs w:val="28"/>
        </w:rPr>
        <w:lastRenderedPageBreak/>
        <w:t>Цель 2</w:t>
      </w:r>
      <w:r w:rsidRPr="00F97B76">
        <w:rPr>
          <w:sz w:val="28"/>
          <w:szCs w:val="28"/>
        </w:rPr>
        <w:t xml:space="preserve"> - Обеспечение безопасных условий движения на дорогах и улично-дорожной сети  муниципального образования  </w:t>
      </w:r>
      <w:r>
        <w:rPr>
          <w:sz w:val="28"/>
          <w:szCs w:val="28"/>
        </w:rPr>
        <w:t xml:space="preserve">Сумароковское </w:t>
      </w:r>
      <w:r w:rsidRPr="00F97B76">
        <w:rPr>
          <w:sz w:val="28"/>
          <w:szCs w:val="28"/>
        </w:rPr>
        <w:t>сельское поселение.</w:t>
      </w:r>
    </w:p>
    <w:p w:rsidR="00746857" w:rsidRPr="00F97B76" w:rsidRDefault="00746857" w:rsidP="00746857">
      <w:pPr>
        <w:jc w:val="both"/>
        <w:rPr>
          <w:rFonts w:cs="Arial"/>
          <w:b/>
          <w:sz w:val="28"/>
          <w:szCs w:val="28"/>
          <w:lang w:eastAsia="en-US"/>
        </w:rPr>
      </w:pPr>
      <w:r w:rsidRPr="00F97B76">
        <w:rPr>
          <w:sz w:val="28"/>
          <w:szCs w:val="28"/>
        </w:rPr>
        <w:t>Цель по повышению доступности транспортных услуг для населения обеспечивается решением задач по о</w:t>
      </w:r>
      <w:r w:rsidRPr="00F97B76">
        <w:rPr>
          <w:bCs/>
          <w:sz w:val="28"/>
          <w:szCs w:val="28"/>
        </w:rPr>
        <w:t>беспечению безопасности дорожного движения, дорожных условий на автомобильных дорогах муниципального значения, а также формированию безопасного поведения участников дорожного движения и предупреждению дорожно-транспортного травматизма</w:t>
      </w:r>
    </w:p>
    <w:p w:rsidR="00746857" w:rsidRPr="00F97B76" w:rsidRDefault="00746857" w:rsidP="00746857">
      <w:pPr>
        <w:spacing w:after="200" w:line="276" w:lineRule="auto"/>
        <w:jc w:val="center"/>
        <w:rPr>
          <w:b/>
          <w:sz w:val="28"/>
          <w:szCs w:val="28"/>
          <w:lang w:eastAsia="en-US"/>
        </w:rPr>
      </w:pPr>
    </w:p>
    <w:p w:rsidR="00746857" w:rsidRPr="00F97B76" w:rsidRDefault="00746857" w:rsidP="00746857">
      <w:pPr>
        <w:spacing w:after="200" w:line="276" w:lineRule="auto"/>
        <w:jc w:val="center"/>
        <w:rPr>
          <w:sz w:val="28"/>
          <w:szCs w:val="28"/>
          <w:lang w:eastAsia="en-US"/>
        </w:rPr>
      </w:pPr>
      <w:r>
        <w:rPr>
          <w:b/>
          <w:sz w:val="28"/>
          <w:szCs w:val="28"/>
          <w:lang w:eastAsia="en-US"/>
        </w:rPr>
        <w:t>4</w:t>
      </w:r>
      <w:r w:rsidRPr="00F97B76">
        <w:rPr>
          <w:b/>
          <w:sz w:val="28"/>
          <w:szCs w:val="28"/>
          <w:lang w:eastAsia="en-US"/>
        </w:rPr>
        <w:t>.Механизм реализации  программы</w:t>
      </w:r>
    </w:p>
    <w:p w:rsidR="00746857" w:rsidRPr="00F97B76" w:rsidRDefault="00746857" w:rsidP="00746857">
      <w:pPr>
        <w:spacing w:after="200" w:line="276" w:lineRule="auto"/>
        <w:jc w:val="both"/>
        <w:rPr>
          <w:b/>
          <w:sz w:val="28"/>
          <w:szCs w:val="28"/>
          <w:lang w:eastAsia="en-US"/>
        </w:rPr>
      </w:pPr>
      <w:r w:rsidRPr="00F97B76">
        <w:rPr>
          <w:sz w:val="28"/>
          <w:szCs w:val="28"/>
          <w:lang w:eastAsia="en-US"/>
        </w:rPr>
        <w:t xml:space="preserve">Организацию управления за ходом реализации Программы и контроль осуществляет – администрация  </w:t>
      </w:r>
      <w:r w:rsidRPr="00734036">
        <w:rPr>
          <w:sz w:val="28"/>
          <w:szCs w:val="28"/>
        </w:rPr>
        <w:t>Сумароковского</w:t>
      </w:r>
      <w:r w:rsidRPr="00F97B76">
        <w:rPr>
          <w:sz w:val="28"/>
          <w:szCs w:val="28"/>
        </w:rPr>
        <w:t xml:space="preserve"> сельского поселения  Сусанинского  муниципального района Костромской</w:t>
      </w:r>
    </w:p>
    <w:p w:rsidR="00746857" w:rsidRPr="00F97B76" w:rsidRDefault="00746857" w:rsidP="00746857">
      <w:pPr>
        <w:tabs>
          <w:tab w:val="left" w:pos="1346"/>
        </w:tabs>
        <w:spacing w:after="200" w:line="276" w:lineRule="auto"/>
        <w:ind w:right="20"/>
        <w:jc w:val="center"/>
        <w:rPr>
          <w:sz w:val="28"/>
          <w:szCs w:val="28"/>
        </w:rPr>
      </w:pPr>
      <w:r>
        <w:rPr>
          <w:b/>
          <w:sz w:val="28"/>
          <w:szCs w:val="28"/>
          <w:lang w:eastAsia="en-US"/>
        </w:rPr>
        <w:t>5</w:t>
      </w:r>
      <w:r w:rsidRPr="00F97B76">
        <w:rPr>
          <w:b/>
          <w:sz w:val="28"/>
          <w:szCs w:val="28"/>
          <w:lang w:eastAsia="en-US"/>
        </w:rPr>
        <w:t>.Оценка эффективности  программы, рисков ее реализации.</w:t>
      </w:r>
    </w:p>
    <w:p w:rsidR="00746857" w:rsidRPr="00F97B76" w:rsidRDefault="00746857" w:rsidP="00746857">
      <w:pPr>
        <w:ind w:firstLine="539"/>
        <w:jc w:val="both"/>
        <w:rPr>
          <w:sz w:val="28"/>
          <w:szCs w:val="28"/>
        </w:rPr>
      </w:pPr>
      <w:r w:rsidRPr="00F97B76">
        <w:rPr>
          <w:sz w:val="28"/>
          <w:szCs w:val="28"/>
        </w:rPr>
        <w:t xml:space="preserve">Программа представляет собой систему взаимоувязанных по задачам, срокам осуществления и ресурсам мероприятий, обеспечивающих в рамках реализации   функций достижения приоритетов и целей   в сфере развития транспортной системы. </w:t>
      </w:r>
    </w:p>
    <w:p w:rsidR="00746857" w:rsidRPr="00F97B76" w:rsidRDefault="00746857" w:rsidP="00746857">
      <w:pPr>
        <w:ind w:firstLine="540"/>
        <w:jc w:val="both"/>
        <w:rPr>
          <w:sz w:val="28"/>
          <w:szCs w:val="28"/>
        </w:rPr>
      </w:pPr>
      <w:r w:rsidRPr="00F97B76">
        <w:rPr>
          <w:sz w:val="28"/>
          <w:szCs w:val="28"/>
        </w:rPr>
        <w:t>Эффективность реализации Программы зависит от результатов, полученных в сфере деятельности транспорта и вне него.</w:t>
      </w:r>
    </w:p>
    <w:p w:rsidR="00746857" w:rsidRPr="00F97B76" w:rsidRDefault="00746857" w:rsidP="00746857">
      <w:pPr>
        <w:ind w:firstLine="540"/>
        <w:jc w:val="both"/>
        <w:rPr>
          <w:sz w:val="28"/>
          <w:szCs w:val="28"/>
        </w:rPr>
      </w:pPr>
      <w:r w:rsidRPr="00F97B76">
        <w:rPr>
          <w:sz w:val="28"/>
          <w:szCs w:val="28"/>
        </w:rPr>
        <w:t>К числу социально-экономических последствий развития сети внутрипоселковых дорог относятся:</w:t>
      </w:r>
    </w:p>
    <w:p w:rsidR="00746857" w:rsidRPr="00F97B76" w:rsidRDefault="00746857" w:rsidP="00746857">
      <w:pPr>
        <w:ind w:firstLine="540"/>
        <w:jc w:val="both"/>
        <w:rPr>
          <w:sz w:val="28"/>
          <w:szCs w:val="28"/>
        </w:rPr>
      </w:pPr>
      <w:r w:rsidRPr="00F97B76">
        <w:rPr>
          <w:sz w:val="28"/>
          <w:szCs w:val="28"/>
        </w:rPr>
        <w:t>повышение уровня и улучшение социальных условий жизни населения;</w:t>
      </w:r>
    </w:p>
    <w:p w:rsidR="00746857" w:rsidRPr="00F97B76" w:rsidRDefault="00746857" w:rsidP="00746857">
      <w:pPr>
        <w:ind w:firstLine="540"/>
        <w:jc w:val="both"/>
        <w:rPr>
          <w:sz w:val="28"/>
          <w:szCs w:val="28"/>
        </w:rPr>
      </w:pPr>
      <w:r w:rsidRPr="00F97B76">
        <w:rPr>
          <w:sz w:val="28"/>
          <w:szCs w:val="28"/>
        </w:rPr>
        <w:t>снижение негативного влияния дорожно-транспортного комплекса на окружающую среду.</w:t>
      </w:r>
    </w:p>
    <w:p w:rsidR="00746857" w:rsidRPr="00F97B76" w:rsidRDefault="00746857" w:rsidP="00746857">
      <w:pPr>
        <w:pStyle w:val="ConsPlusNormal"/>
        <w:widowControl/>
        <w:ind w:firstLine="540"/>
        <w:jc w:val="both"/>
        <w:rPr>
          <w:rFonts w:ascii="Times New Roman" w:hAnsi="Times New Roman"/>
          <w:sz w:val="28"/>
          <w:szCs w:val="28"/>
        </w:rPr>
      </w:pPr>
      <w:r w:rsidRPr="00F97B76">
        <w:rPr>
          <w:rFonts w:ascii="Times New Roman" w:hAnsi="Times New Roman"/>
          <w:sz w:val="28"/>
          <w:szCs w:val="28"/>
        </w:rPr>
        <w:t>Экономическая эффективность от реализации подпрограммы ожидается в виде:</w:t>
      </w:r>
    </w:p>
    <w:p w:rsidR="00746857" w:rsidRPr="00F97B76" w:rsidRDefault="00746857" w:rsidP="00746857">
      <w:pPr>
        <w:pStyle w:val="ConsPlusNormal"/>
        <w:widowControl/>
        <w:ind w:firstLine="540"/>
        <w:jc w:val="both"/>
        <w:rPr>
          <w:rFonts w:ascii="Times New Roman" w:hAnsi="Times New Roman"/>
          <w:sz w:val="28"/>
          <w:szCs w:val="28"/>
        </w:rPr>
      </w:pPr>
      <w:r w:rsidRPr="00F97B76">
        <w:rPr>
          <w:rFonts w:ascii="Times New Roman" w:hAnsi="Times New Roman"/>
          <w:sz w:val="28"/>
          <w:szCs w:val="28"/>
        </w:rPr>
        <w:t>- улучшения социальных условий жизни населения;</w:t>
      </w:r>
    </w:p>
    <w:p w:rsidR="00746857" w:rsidRPr="00F97B76" w:rsidRDefault="00746857" w:rsidP="00746857">
      <w:pPr>
        <w:pStyle w:val="ConsPlusNonformat"/>
        <w:widowControl/>
        <w:jc w:val="both"/>
        <w:rPr>
          <w:rFonts w:ascii="Times New Roman" w:hAnsi="Times New Roman"/>
          <w:sz w:val="28"/>
          <w:szCs w:val="28"/>
        </w:rPr>
      </w:pPr>
      <w:r w:rsidRPr="00F97B76">
        <w:rPr>
          <w:rFonts w:ascii="Times New Roman" w:hAnsi="Times New Roman" w:cs="Times New Roman"/>
          <w:sz w:val="28"/>
          <w:szCs w:val="28"/>
        </w:rPr>
        <w:t xml:space="preserve">   - приведение дорог местного значения и улично-дорожной сети в состояние, обеспечивающее внешнее благоустройство муниципального образования;</w:t>
      </w:r>
    </w:p>
    <w:p w:rsidR="00746857" w:rsidRPr="00F97B76" w:rsidRDefault="00746857" w:rsidP="00746857">
      <w:pPr>
        <w:pStyle w:val="ConsPlusNormal"/>
        <w:ind w:firstLine="540"/>
        <w:jc w:val="both"/>
        <w:rPr>
          <w:rFonts w:ascii="Times New Roman" w:hAnsi="Times New Roman"/>
          <w:sz w:val="28"/>
          <w:szCs w:val="28"/>
        </w:rPr>
      </w:pPr>
      <w:r w:rsidRPr="00F97B76">
        <w:rPr>
          <w:rFonts w:ascii="Times New Roman" w:hAnsi="Times New Roman"/>
          <w:sz w:val="28"/>
          <w:szCs w:val="28"/>
        </w:rPr>
        <w:t xml:space="preserve">- повышение безопасности дорожного движения и снижение аварийности на дорогах муниципального образования </w:t>
      </w:r>
    </w:p>
    <w:p w:rsidR="00746857" w:rsidRPr="00F97B76" w:rsidRDefault="00746857" w:rsidP="00746857">
      <w:pPr>
        <w:ind w:firstLine="708"/>
        <w:jc w:val="center"/>
        <w:rPr>
          <w:sz w:val="28"/>
          <w:szCs w:val="28"/>
        </w:rPr>
      </w:pPr>
    </w:p>
    <w:p w:rsidR="00746857" w:rsidRPr="00F97B76" w:rsidRDefault="00746857" w:rsidP="00746857">
      <w:pPr>
        <w:ind w:firstLine="539"/>
        <w:jc w:val="both"/>
        <w:rPr>
          <w:sz w:val="28"/>
          <w:szCs w:val="28"/>
        </w:rPr>
      </w:pPr>
      <w:r w:rsidRPr="00F97B76">
        <w:rPr>
          <w:sz w:val="28"/>
          <w:szCs w:val="28"/>
        </w:rPr>
        <w:t xml:space="preserve">     Реализация Программы сопряжена с рядом экономических, социальных, финансовых и иных рисков, которые могут привести к несвоевременному или неполному решению задач Подпрограммы, нерациональному использованию ресурсов, другим негативным последствиям. К таким рискам следует отнести:</w:t>
      </w:r>
    </w:p>
    <w:p w:rsidR="00746857" w:rsidRPr="00F97B76" w:rsidRDefault="00746857" w:rsidP="00746857">
      <w:pPr>
        <w:numPr>
          <w:ilvl w:val="0"/>
          <w:numId w:val="2"/>
        </w:numPr>
        <w:ind w:left="1320" w:hanging="360"/>
        <w:jc w:val="both"/>
        <w:rPr>
          <w:sz w:val="28"/>
          <w:szCs w:val="28"/>
        </w:rPr>
      </w:pPr>
      <w:r w:rsidRPr="00F97B76">
        <w:rPr>
          <w:sz w:val="28"/>
          <w:szCs w:val="28"/>
        </w:rPr>
        <w:t xml:space="preserve">сокращение бюджетного финансирования, которое прямо влияет на возможность </w:t>
      </w:r>
    </w:p>
    <w:p w:rsidR="00746857" w:rsidRPr="00F97B76" w:rsidRDefault="00746857" w:rsidP="00746857">
      <w:pPr>
        <w:jc w:val="both"/>
        <w:rPr>
          <w:sz w:val="28"/>
          <w:szCs w:val="28"/>
        </w:rPr>
      </w:pPr>
      <w:r w:rsidRPr="00F97B76">
        <w:rPr>
          <w:sz w:val="28"/>
          <w:szCs w:val="28"/>
        </w:rPr>
        <w:t>реализации стратегически и социально важных   проектов и видов деятельности;</w:t>
      </w:r>
    </w:p>
    <w:p w:rsidR="00746857" w:rsidRPr="00F97B76" w:rsidRDefault="00746857" w:rsidP="00746857">
      <w:pPr>
        <w:numPr>
          <w:ilvl w:val="0"/>
          <w:numId w:val="3"/>
        </w:numPr>
        <w:jc w:val="both"/>
        <w:rPr>
          <w:sz w:val="28"/>
          <w:szCs w:val="28"/>
        </w:rPr>
      </w:pPr>
      <w:r w:rsidRPr="00F97B76">
        <w:rPr>
          <w:sz w:val="28"/>
          <w:szCs w:val="28"/>
        </w:rPr>
        <w:lastRenderedPageBreak/>
        <w:t xml:space="preserve">несвоевременное принятие нормативных правовых актов, которые будут </w:t>
      </w:r>
    </w:p>
    <w:p w:rsidR="00746857" w:rsidRPr="00F97B76" w:rsidRDefault="00746857" w:rsidP="00746857">
      <w:pPr>
        <w:jc w:val="both"/>
        <w:rPr>
          <w:sz w:val="28"/>
          <w:szCs w:val="28"/>
        </w:rPr>
      </w:pPr>
      <w:r w:rsidRPr="00F97B76">
        <w:rPr>
          <w:sz w:val="28"/>
          <w:szCs w:val="28"/>
        </w:rPr>
        <w:t xml:space="preserve">сдерживать реализацию проектов развития транспортной инфраструктуры;  </w:t>
      </w:r>
    </w:p>
    <w:p w:rsidR="00746857" w:rsidRPr="00F97B76" w:rsidRDefault="00746857" w:rsidP="00746857">
      <w:pPr>
        <w:numPr>
          <w:ilvl w:val="0"/>
          <w:numId w:val="3"/>
        </w:numPr>
        <w:jc w:val="both"/>
        <w:rPr>
          <w:sz w:val="28"/>
          <w:szCs w:val="28"/>
        </w:rPr>
      </w:pPr>
      <w:r w:rsidRPr="00F97B76">
        <w:rPr>
          <w:sz w:val="28"/>
          <w:szCs w:val="28"/>
        </w:rPr>
        <w:t>неактуальность планирования и запаздывание согласования  Программы;</w:t>
      </w:r>
    </w:p>
    <w:p w:rsidR="00746857" w:rsidRPr="00F97B76" w:rsidRDefault="00746857" w:rsidP="00746857">
      <w:pPr>
        <w:numPr>
          <w:ilvl w:val="0"/>
          <w:numId w:val="3"/>
        </w:numPr>
        <w:jc w:val="both"/>
        <w:rPr>
          <w:sz w:val="28"/>
          <w:szCs w:val="28"/>
        </w:rPr>
      </w:pPr>
      <w:r w:rsidRPr="00F97B76">
        <w:rPr>
          <w:sz w:val="28"/>
          <w:szCs w:val="28"/>
        </w:rPr>
        <w:t xml:space="preserve">несбалансированное распределение финансовых средств по мероприятиям </w:t>
      </w:r>
    </w:p>
    <w:p w:rsidR="00746857" w:rsidRPr="00F97B76" w:rsidRDefault="00746857" w:rsidP="00746857">
      <w:pPr>
        <w:jc w:val="both"/>
        <w:rPr>
          <w:sz w:val="28"/>
          <w:szCs w:val="28"/>
        </w:rPr>
      </w:pPr>
      <w:r w:rsidRPr="00F97B76">
        <w:rPr>
          <w:sz w:val="28"/>
          <w:szCs w:val="28"/>
        </w:rPr>
        <w:t>Программы в соответствии с ожидаемыми конечными результатами</w:t>
      </w:r>
    </w:p>
    <w:p w:rsidR="00746857" w:rsidRPr="00F97B76" w:rsidRDefault="00746857" w:rsidP="00746857">
      <w:pPr>
        <w:jc w:val="both"/>
        <w:rPr>
          <w:sz w:val="28"/>
          <w:szCs w:val="28"/>
        </w:rPr>
      </w:pPr>
      <w:r w:rsidRPr="00F97B76">
        <w:rPr>
          <w:sz w:val="28"/>
          <w:szCs w:val="28"/>
        </w:rPr>
        <w:t xml:space="preserve">          Указанные меры конкретизируются по основным мероприятиям Программы с учетом их особенностей.</w:t>
      </w:r>
    </w:p>
    <w:p w:rsidR="00746857" w:rsidRPr="00F97B76" w:rsidRDefault="00746857" w:rsidP="00746857">
      <w:pPr>
        <w:ind w:firstLine="539"/>
        <w:jc w:val="both"/>
        <w:rPr>
          <w:sz w:val="28"/>
          <w:szCs w:val="28"/>
        </w:rPr>
      </w:pPr>
      <w:r w:rsidRPr="00F97B76">
        <w:rPr>
          <w:sz w:val="28"/>
          <w:szCs w:val="28"/>
        </w:rPr>
        <w:t xml:space="preserve"> </w:t>
      </w:r>
    </w:p>
    <w:p w:rsidR="00746857" w:rsidRPr="00F97B76" w:rsidRDefault="00746857" w:rsidP="00746857">
      <w:pPr>
        <w:pStyle w:val="ConsPlusNormal"/>
        <w:widowControl/>
        <w:ind w:firstLine="0"/>
        <w:jc w:val="center"/>
        <w:rPr>
          <w:rFonts w:ascii="Times New Roman" w:hAnsi="Times New Roman"/>
          <w:sz w:val="28"/>
          <w:szCs w:val="28"/>
        </w:rPr>
      </w:pPr>
      <w:r w:rsidRPr="00F97B76">
        <w:rPr>
          <w:rFonts w:ascii="Times New Roman" w:hAnsi="Times New Roman"/>
          <w:b/>
          <w:sz w:val="28"/>
          <w:szCs w:val="28"/>
        </w:rPr>
        <w:t xml:space="preserve">Подпрограмма  «Повышение безопасности дорожного движения и снижение дорожно-транспортного травматизма на территории  </w:t>
      </w:r>
      <w:r>
        <w:rPr>
          <w:rFonts w:ascii="Times New Roman" w:hAnsi="Times New Roman"/>
          <w:b/>
          <w:sz w:val="28"/>
          <w:szCs w:val="28"/>
        </w:rPr>
        <w:t>Сумарок</w:t>
      </w:r>
      <w:r w:rsidRPr="00F97B76">
        <w:rPr>
          <w:rFonts w:ascii="Times New Roman" w:hAnsi="Times New Roman"/>
          <w:b/>
          <w:sz w:val="28"/>
          <w:szCs w:val="28"/>
        </w:rPr>
        <w:t xml:space="preserve">овского сельского поселения  Сусанинского  муниципального района Костромской на  </w:t>
      </w:r>
      <w:r>
        <w:rPr>
          <w:rFonts w:ascii="Times New Roman" w:hAnsi="Times New Roman"/>
          <w:b/>
          <w:sz w:val="28"/>
          <w:szCs w:val="28"/>
        </w:rPr>
        <w:t>2016-2021</w:t>
      </w:r>
      <w:r w:rsidRPr="00F97B76">
        <w:rPr>
          <w:rFonts w:ascii="Times New Roman" w:hAnsi="Times New Roman"/>
          <w:b/>
          <w:sz w:val="28"/>
          <w:szCs w:val="28"/>
        </w:rPr>
        <w:t>гг.»</w:t>
      </w:r>
    </w:p>
    <w:p w:rsidR="00746857" w:rsidRPr="00F97B76" w:rsidRDefault="00746857" w:rsidP="00746857">
      <w:pPr>
        <w:pStyle w:val="ConsPlusNormal"/>
        <w:widowControl/>
        <w:ind w:firstLine="0"/>
        <w:jc w:val="center"/>
        <w:rPr>
          <w:rFonts w:ascii="Times New Roman" w:hAnsi="Times New Roman"/>
          <w:sz w:val="28"/>
          <w:szCs w:val="28"/>
        </w:rPr>
      </w:pPr>
    </w:p>
    <w:p w:rsidR="00746857" w:rsidRPr="00F97B76" w:rsidRDefault="00746857" w:rsidP="00746857">
      <w:pPr>
        <w:pStyle w:val="ConsPlusNormal"/>
        <w:widowControl/>
        <w:ind w:firstLine="0"/>
        <w:jc w:val="center"/>
        <w:rPr>
          <w:rFonts w:ascii="Times New Roman" w:hAnsi="Times New Roman"/>
          <w:sz w:val="28"/>
          <w:szCs w:val="28"/>
        </w:rPr>
      </w:pPr>
      <w:r w:rsidRPr="00F97B76">
        <w:rPr>
          <w:rFonts w:ascii="Times New Roman" w:hAnsi="Times New Roman"/>
          <w:sz w:val="28"/>
          <w:szCs w:val="28"/>
        </w:rPr>
        <w:t>Паспорт подпрограммы</w:t>
      </w:r>
    </w:p>
    <w:p w:rsidR="00746857" w:rsidRPr="00F97B76" w:rsidRDefault="00746857" w:rsidP="00746857">
      <w:pPr>
        <w:pStyle w:val="ConsPlusNormal"/>
        <w:widowControl/>
        <w:ind w:firstLine="0"/>
        <w:jc w:val="center"/>
        <w:rPr>
          <w:rFonts w:ascii="Times New Roman" w:hAnsi="Times New Roman"/>
          <w:sz w:val="28"/>
          <w:szCs w:val="28"/>
        </w:rPr>
      </w:pPr>
    </w:p>
    <w:tbl>
      <w:tblPr>
        <w:tblW w:w="0" w:type="auto"/>
        <w:tblInd w:w="70" w:type="dxa"/>
        <w:tblLayout w:type="fixed"/>
        <w:tblCellMar>
          <w:left w:w="70" w:type="dxa"/>
          <w:right w:w="70" w:type="dxa"/>
        </w:tblCellMar>
        <w:tblLook w:val="0000"/>
      </w:tblPr>
      <w:tblGrid>
        <w:gridCol w:w="3509"/>
        <w:gridCol w:w="6000"/>
      </w:tblGrid>
      <w:tr w:rsidR="00746857" w:rsidRPr="00F97B76" w:rsidTr="004B5E60">
        <w:trPr>
          <w:cantSplit/>
          <w:trHeight w:val="675"/>
        </w:trPr>
        <w:tc>
          <w:tcPr>
            <w:tcW w:w="3509" w:type="dxa"/>
            <w:tcBorders>
              <w:top w:val="single" w:sz="6" w:space="0" w:color="00000A"/>
              <w:left w:val="single" w:sz="6" w:space="0" w:color="00000A"/>
              <w:bottom w:val="single" w:sz="4" w:space="0" w:color="00000A"/>
              <w:right w:val="single" w:sz="6" w:space="0" w:color="00000A"/>
            </w:tcBorders>
            <w:shd w:val="clear" w:color="auto" w:fill="auto"/>
          </w:tcPr>
          <w:p w:rsidR="00746857" w:rsidRPr="00F97B76" w:rsidRDefault="00746857" w:rsidP="004B5E60">
            <w:pPr>
              <w:pStyle w:val="ConsPlusNormal"/>
              <w:widowControl/>
              <w:ind w:firstLine="0"/>
              <w:rPr>
                <w:rFonts w:ascii="Times New Roman" w:hAnsi="Times New Roman"/>
                <w:sz w:val="28"/>
                <w:szCs w:val="28"/>
              </w:rPr>
            </w:pPr>
            <w:r w:rsidRPr="00F97B76">
              <w:rPr>
                <w:rFonts w:ascii="Times New Roman" w:hAnsi="Times New Roman"/>
                <w:sz w:val="28"/>
                <w:szCs w:val="28"/>
              </w:rPr>
              <w:t>Наименование муниципальной программы, в которую входит подпрограмма</w:t>
            </w:r>
          </w:p>
        </w:tc>
        <w:tc>
          <w:tcPr>
            <w:tcW w:w="6000" w:type="dxa"/>
            <w:tcBorders>
              <w:top w:val="single" w:sz="6" w:space="0" w:color="00000A"/>
              <w:left w:val="single" w:sz="6" w:space="0" w:color="00000A"/>
              <w:bottom w:val="single" w:sz="4" w:space="0" w:color="00000A"/>
              <w:right w:val="single" w:sz="6" w:space="0" w:color="00000A"/>
            </w:tcBorders>
            <w:shd w:val="clear" w:color="auto" w:fill="auto"/>
          </w:tcPr>
          <w:p w:rsidR="00746857" w:rsidRPr="00F97B76" w:rsidRDefault="00746857" w:rsidP="004B5E60">
            <w:pPr>
              <w:jc w:val="both"/>
              <w:rPr>
                <w:sz w:val="28"/>
                <w:szCs w:val="28"/>
              </w:rPr>
            </w:pPr>
            <w:r w:rsidRPr="00F97B76">
              <w:rPr>
                <w:sz w:val="28"/>
                <w:szCs w:val="28"/>
              </w:rPr>
              <w:t xml:space="preserve">Развитие транспортной системы на территории  </w:t>
            </w:r>
            <w:r w:rsidRPr="00734036">
              <w:rPr>
                <w:sz w:val="28"/>
                <w:szCs w:val="28"/>
              </w:rPr>
              <w:t>Сумароковского</w:t>
            </w:r>
            <w:r w:rsidRPr="00F97B76">
              <w:rPr>
                <w:sz w:val="28"/>
                <w:szCs w:val="28"/>
              </w:rPr>
              <w:t xml:space="preserve"> сельского поселения  Сусанинского  муниципального района Костромской на 2016-202</w:t>
            </w:r>
            <w:r>
              <w:rPr>
                <w:sz w:val="28"/>
                <w:szCs w:val="28"/>
              </w:rPr>
              <w:t>1</w:t>
            </w:r>
            <w:r w:rsidRPr="00F97B76">
              <w:rPr>
                <w:sz w:val="28"/>
                <w:szCs w:val="28"/>
              </w:rPr>
              <w:t xml:space="preserve"> гг. год</w:t>
            </w:r>
          </w:p>
        </w:tc>
      </w:tr>
      <w:tr w:rsidR="00746857" w:rsidRPr="00F97B76" w:rsidTr="004B5E60">
        <w:trPr>
          <w:cantSplit/>
          <w:trHeight w:val="592"/>
        </w:trPr>
        <w:tc>
          <w:tcPr>
            <w:tcW w:w="3509" w:type="dxa"/>
            <w:tcBorders>
              <w:top w:val="single" w:sz="4" w:space="0" w:color="00000A"/>
              <w:left w:val="single" w:sz="6" w:space="0" w:color="00000A"/>
              <w:bottom w:val="single" w:sz="6" w:space="0" w:color="00000A"/>
              <w:right w:val="single" w:sz="6" w:space="0" w:color="00000A"/>
            </w:tcBorders>
            <w:shd w:val="clear" w:color="auto" w:fill="auto"/>
          </w:tcPr>
          <w:p w:rsidR="00746857" w:rsidRPr="00F97B76" w:rsidRDefault="00746857" w:rsidP="004B5E60">
            <w:pPr>
              <w:pStyle w:val="ConsPlusNormal"/>
              <w:ind w:firstLine="0"/>
              <w:rPr>
                <w:rFonts w:ascii="Times New Roman" w:hAnsi="Times New Roman"/>
                <w:sz w:val="28"/>
                <w:szCs w:val="28"/>
              </w:rPr>
            </w:pPr>
            <w:r w:rsidRPr="00F97B76">
              <w:rPr>
                <w:rFonts w:ascii="Times New Roman" w:hAnsi="Times New Roman"/>
                <w:sz w:val="28"/>
                <w:szCs w:val="28"/>
              </w:rPr>
              <w:t xml:space="preserve">Цель подпрограммы </w:t>
            </w:r>
          </w:p>
        </w:tc>
        <w:tc>
          <w:tcPr>
            <w:tcW w:w="6000" w:type="dxa"/>
            <w:tcBorders>
              <w:top w:val="single" w:sz="4" w:space="0" w:color="00000A"/>
              <w:left w:val="single" w:sz="6" w:space="0" w:color="00000A"/>
              <w:bottom w:val="single" w:sz="6" w:space="0" w:color="00000A"/>
              <w:right w:val="single" w:sz="6" w:space="0" w:color="00000A"/>
            </w:tcBorders>
            <w:shd w:val="clear" w:color="auto" w:fill="auto"/>
          </w:tcPr>
          <w:p w:rsidR="00746857" w:rsidRPr="00F97B76" w:rsidRDefault="00746857" w:rsidP="004B5E60">
            <w:pPr>
              <w:pStyle w:val="ConsPlusNormal"/>
              <w:widowControl/>
              <w:ind w:firstLine="0"/>
              <w:jc w:val="both"/>
              <w:rPr>
                <w:sz w:val="28"/>
                <w:szCs w:val="28"/>
              </w:rPr>
            </w:pPr>
            <w:r w:rsidRPr="00F97B76">
              <w:rPr>
                <w:rFonts w:ascii="Times New Roman" w:hAnsi="Times New Roman"/>
                <w:sz w:val="28"/>
                <w:szCs w:val="28"/>
              </w:rPr>
              <w:t xml:space="preserve">Обеспечение безопасных условий движения на дорогах и улично-дорожной сети </w:t>
            </w:r>
            <w:r w:rsidRPr="00734036">
              <w:rPr>
                <w:rFonts w:ascii="Times New Roman" w:hAnsi="Times New Roman"/>
                <w:sz w:val="28"/>
                <w:szCs w:val="28"/>
              </w:rPr>
              <w:t>Сумароковского</w:t>
            </w:r>
            <w:r w:rsidRPr="00F97B76">
              <w:rPr>
                <w:rFonts w:ascii="Times New Roman" w:hAnsi="Times New Roman"/>
                <w:sz w:val="28"/>
                <w:szCs w:val="28"/>
              </w:rPr>
              <w:t xml:space="preserve"> сельского поселения  Сусанинского  муниципального района Костромской</w:t>
            </w:r>
          </w:p>
        </w:tc>
      </w:tr>
      <w:tr w:rsidR="00746857" w:rsidRPr="00F97B76" w:rsidTr="004B5E60">
        <w:trPr>
          <w:cantSplit/>
          <w:trHeight w:val="1560"/>
        </w:trPr>
        <w:tc>
          <w:tcPr>
            <w:tcW w:w="3509" w:type="dxa"/>
            <w:tcBorders>
              <w:top w:val="single" w:sz="6" w:space="0" w:color="00000A"/>
              <w:left w:val="single" w:sz="6" w:space="0" w:color="00000A"/>
              <w:bottom w:val="single" w:sz="6" w:space="0" w:color="00000A"/>
              <w:right w:val="single" w:sz="6" w:space="0" w:color="00000A"/>
            </w:tcBorders>
            <w:shd w:val="clear" w:color="auto" w:fill="auto"/>
          </w:tcPr>
          <w:p w:rsidR="00746857" w:rsidRPr="00F97B76" w:rsidRDefault="00746857" w:rsidP="004B5E60">
            <w:pPr>
              <w:pStyle w:val="ConsPlusNormal"/>
              <w:widowControl/>
              <w:ind w:firstLine="0"/>
              <w:rPr>
                <w:rFonts w:ascii="Times New Roman" w:hAnsi="Times New Roman"/>
                <w:iCs/>
                <w:sz w:val="28"/>
                <w:szCs w:val="28"/>
              </w:rPr>
            </w:pPr>
            <w:r w:rsidRPr="00F97B76">
              <w:rPr>
                <w:rFonts w:ascii="Times New Roman" w:hAnsi="Times New Roman"/>
                <w:sz w:val="28"/>
                <w:szCs w:val="28"/>
              </w:rPr>
              <w:t>Задачи подпрограммы</w:t>
            </w:r>
          </w:p>
        </w:tc>
        <w:tc>
          <w:tcPr>
            <w:tcW w:w="6000" w:type="dxa"/>
            <w:tcBorders>
              <w:top w:val="single" w:sz="6" w:space="0" w:color="00000A"/>
              <w:left w:val="single" w:sz="6" w:space="0" w:color="00000A"/>
              <w:bottom w:val="single" w:sz="6" w:space="0" w:color="00000A"/>
              <w:right w:val="single" w:sz="6" w:space="0" w:color="00000A"/>
            </w:tcBorders>
            <w:shd w:val="clear" w:color="auto" w:fill="auto"/>
          </w:tcPr>
          <w:p w:rsidR="00746857" w:rsidRPr="00F97B76" w:rsidRDefault="00746857" w:rsidP="004B5E60">
            <w:pPr>
              <w:jc w:val="both"/>
              <w:rPr>
                <w:iCs/>
                <w:sz w:val="28"/>
                <w:szCs w:val="28"/>
              </w:rPr>
            </w:pPr>
            <w:r w:rsidRPr="00F97B76">
              <w:rPr>
                <w:iCs/>
                <w:sz w:val="28"/>
                <w:szCs w:val="28"/>
              </w:rPr>
              <w:t>1.  Повышение безопасности дорожных условий путем внедрения технических средств регулирования дорожного движения на автомобильных дорогах местного  значения</w:t>
            </w:r>
          </w:p>
          <w:p w:rsidR="00746857" w:rsidRPr="00F97B76" w:rsidRDefault="00746857" w:rsidP="004B5E60">
            <w:pPr>
              <w:jc w:val="both"/>
              <w:rPr>
                <w:sz w:val="28"/>
                <w:szCs w:val="28"/>
              </w:rPr>
            </w:pPr>
            <w:r w:rsidRPr="00F97B76">
              <w:rPr>
                <w:iCs/>
                <w:sz w:val="28"/>
                <w:szCs w:val="28"/>
              </w:rPr>
              <w:t xml:space="preserve">2. Развитие </w:t>
            </w:r>
            <w:proofErr w:type="gramStart"/>
            <w:r w:rsidRPr="00F97B76">
              <w:rPr>
                <w:iCs/>
                <w:sz w:val="28"/>
                <w:szCs w:val="28"/>
              </w:rPr>
              <w:t>системы предупреждения опасного поведения участников дорожного движения</w:t>
            </w:r>
            <w:proofErr w:type="gramEnd"/>
          </w:p>
        </w:tc>
      </w:tr>
      <w:tr w:rsidR="00746857" w:rsidRPr="00F97B76" w:rsidTr="004B5E60">
        <w:trPr>
          <w:cantSplit/>
          <w:trHeight w:val="1981"/>
        </w:trPr>
        <w:tc>
          <w:tcPr>
            <w:tcW w:w="3509" w:type="dxa"/>
            <w:tcBorders>
              <w:top w:val="single" w:sz="6" w:space="0" w:color="00000A"/>
              <w:left w:val="single" w:sz="6" w:space="0" w:color="00000A"/>
              <w:bottom w:val="single" w:sz="6" w:space="0" w:color="00000A"/>
              <w:right w:val="single" w:sz="6" w:space="0" w:color="00000A"/>
            </w:tcBorders>
            <w:shd w:val="clear" w:color="auto" w:fill="auto"/>
          </w:tcPr>
          <w:p w:rsidR="00746857" w:rsidRPr="00F97B76" w:rsidRDefault="00746857" w:rsidP="004B5E60">
            <w:pPr>
              <w:pStyle w:val="ConsPlusNormal"/>
              <w:widowControl/>
              <w:ind w:firstLine="0"/>
              <w:rPr>
                <w:rFonts w:ascii="Times New Roman" w:hAnsi="Times New Roman"/>
                <w:sz w:val="28"/>
                <w:szCs w:val="28"/>
              </w:rPr>
            </w:pPr>
            <w:r w:rsidRPr="00F97B76">
              <w:rPr>
                <w:rFonts w:ascii="Times New Roman" w:hAnsi="Times New Roman"/>
                <w:sz w:val="28"/>
                <w:szCs w:val="28"/>
              </w:rPr>
              <w:t>Важнейшие целевые показатели (индикаторы) реализации подпрограммы</w:t>
            </w:r>
          </w:p>
        </w:tc>
        <w:tc>
          <w:tcPr>
            <w:tcW w:w="6000" w:type="dxa"/>
            <w:tcBorders>
              <w:top w:val="single" w:sz="6" w:space="0" w:color="00000A"/>
              <w:left w:val="single" w:sz="6" w:space="0" w:color="00000A"/>
              <w:bottom w:val="single" w:sz="6" w:space="0" w:color="00000A"/>
              <w:right w:val="single" w:sz="6" w:space="0" w:color="00000A"/>
            </w:tcBorders>
            <w:shd w:val="clear" w:color="auto" w:fill="auto"/>
          </w:tcPr>
          <w:p w:rsidR="00746857" w:rsidRPr="00F97B76" w:rsidRDefault="00746857" w:rsidP="004B5E60">
            <w:pPr>
              <w:jc w:val="both"/>
              <w:rPr>
                <w:sz w:val="28"/>
                <w:szCs w:val="28"/>
              </w:rPr>
            </w:pPr>
            <w:r w:rsidRPr="00F97B76">
              <w:rPr>
                <w:sz w:val="28"/>
                <w:szCs w:val="28"/>
              </w:rPr>
              <w:t xml:space="preserve">- Обеспечение условий по  повышения безопасности дорожного движения </w:t>
            </w:r>
          </w:p>
          <w:p w:rsidR="00746857" w:rsidRPr="00F97B76" w:rsidRDefault="00746857" w:rsidP="004B5E60">
            <w:pPr>
              <w:jc w:val="both"/>
              <w:rPr>
                <w:sz w:val="28"/>
                <w:szCs w:val="28"/>
              </w:rPr>
            </w:pPr>
            <w:r w:rsidRPr="00F97B76">
              <w:rPr>
                <w:sz w:val="28"/>
                <w:szCs w:val="28"/>
              </w:rPr>
              <w:t>- Доля улучшенных условий дорожного движения, влияющих на уровень безопасности</w:t>
            </w:r>
          </w:p>
          <w:p w:rsidR="00746857" w:rsidRPr="00F97B76" w:rsidRDefault="00746857" w:rsidP="004B5E60">
            <w:pPr>
              <w:jc w:val="both"/>
              <w:rPr>
                <w:sz w:val="28"/>
                <w:szCs w:val="28"/>
              </w:rPr>
            </w:pPr>
            <w:r w:rsidRPr="00F97B76">
              <w:rPr>
                <w:sz w:val="28"/>
                <w:szCs w:val="28"/>
              </w:rPr>
              <w:t>- Повышение правового сознания и предупреждения опасного поведения среди населения, в том числе среди несовершеннолетних</w:t>
            </w:r>
          </w:p>
        </w:tc>
      </w:tr>
      <w:tr w:rsidR="00746857" w:rsidRPr="00F97B76" w:rsidTr="004B5E60">
        <w:trPr>
          <w:cantSplit/>
          <w:trHeight w:val="582"/>
        </w:trPr>
        <w:tc>
          <w:tcPr>
            <w:tcW w:w="3509" w:type="dxa"/>
            <w:tcBorders>
              <w:top w:val="single" w:sz="6" w:space="0" w:color="00000A"/>
              <w:left w:val="single" w:sz="6" w:space="0" w:color="00000A"/>
              <w:bottom w:val="single" w:sz="6" w:space="0" w:color="00000A"/>
              <w:right w:val="single" w:sz="6" w:space="0" w:color="00000A"/>
            </w:tcBorders>
            <w:shd w:val="clear" w:color="auto" w:fill="auto"/>
          </w:tcPr>
          <w:p w:rsidR="00746857" w:rsidRPr="00F97B76" w:rsidRDefault="00746857" w:rsidP="004B5E60">
            <w:pPr>
              <w:pStyle w:val="ConsPlusNormal"/>
              <w:widowControl/>
              <w:ind w:firstLine="0"/>
              <w:rPr>
                <w:rFonts w:ascii="Times New Roman" w:hAnsi="Times New Roman"/>
                <w:sz w:val="28"/>
                <w:szCs w:val="28"/>
              </w:rPr>
            </w:pPr>
            <w:r w:rsidRPr="00F97B76">
              <w:rPr>
                <w:rFonts w:ascii="Times New Roman" w:hAnsi="Times New Roman"/>
                <w:sz w:val="28"/>
                <w:szCs w:val="28"/>
              </w:rPr>
              <w:t>Заказчики  подпрограммы</w:t>
            </w:r>
          </w:p>
        </w:tc>
        <w:tc>
          <w:tcPr>
            <w:tcW w:w="6000" w:type="dxa"/>
            <w:tcBorders>
              <w:top w:val="single" w:sz="6" w:space="0" w:color="00000A"/>
              <w:left w:val="single" w:sz="6" w:space="0" w:color="00000A"/>
              <w:bottom w:val="single" w:sz="6" w:space="0" w:color="00000A"/>
              <w:right w:val="single" w:sz="6" w:space="0" w:color="00000A"/>
            </w:tcBorders>
            <w:shd w:val="clear" w:color="auto" w:fill="auto"/>
          </w:tcPr>
          <w:p w:rsidR="00746857" w:rsidRPr="00F97B76" w:rsidRDefault="00746857" w:rsidP="004B5E60">
            <w:pPr>
              <w:pStyle w:val="ConsPlusNormal"/>
              <w:widowControl/>
              <w:ind w:firstLine="0"/>
              <w:rPr>
                <w:sz w:val="28"/>
                <w:szCs w:val="28"/>
              </w:rPr>
            </w:pPr>
            <w:r w:rsidRPr="00F97B76">
              <w:rPr>
                <w:rFonts w:ascii="Times New Roman" w:hAnsi="Times New Roman"/>
                <w:sz w:val="28"/>
                <w:szCs w:val="28"/>
              </w:rPr>
              <w:t xml:space="preserve">Администрация  </w:t>
            </w:r>
            <w:r w:rsidRPr="00734036">
              <w:rPr>
                <w:rFonts w:ascii="Times New Roman" w:hAnsi="Times New Roman"/>
                <w:sz w:val="28"/>
                <w:szCs w:val="28"/>
              </w:rPr>
              <w:t>Сумароковского</w:t>
            </w:r>
            <w:r w:rsidRPr="00F97B76">
              <w:rPr>
                <w:rFonts w:ascii="Times New Roman" w:hAnsi="Times New Roman"/>
                <w:sz w:val="28"/>
                <w:szCs w:val="28"/>
              </w:rPr>
              <w:t xml:space="preserve"> сельского поселения  Сусанинского  муниципального района </w:t>
            </w:r>
            <w:proofErr w:type="gramStart"/>
            <w:r w:rsidRPr="00F97B76">
              <w:rPr>
                <w:rFonts w:ascii="Times New Roman" w:hAnsi="Times New Roman"/>
                <w:sz w:val="28"/>
                <w:szCs w:val="28"/>
              </w:rPr>
              <w:t>Костромской</w:t>
            </w:r>
            <w:proofErr w:type="gramEnd"/>
          </w:p>
        </w:tc>
      </w:tr>
      <w:tr w:rsidR="00746857" w:rsidRPr="00F97B76" w:rsidTr="004B5E60">
        <w:trPr>
          <w:cantSplit/>
          <w:trHeight w:val="240"/>
        </w:trPr>
        <w:tc>
          <w:tcPr>
            <w:tcW w:w="3509" w:type="dxa"/>
            <w:tcBorders>
              <w:top w:val="single" w:sz="6" w:space="0" w:color="00000A"/>
              <w:left w:val="single" w:sz="6" w:space="0" w:color="00000A"/>
              <w:bottom w:val="single" w:sz="6" w:space="0" w:color="00000A"/>
              <w:right w:val="single" w:sz="6" w:space="0" w:color="00000A"/>
            </w:tcBorders>
            <w:shd w:val="clear" w:color="auto" w:fill="auto"/>
          </w:tcPr>
          <w:p w:rsidR="00746857" w:rsidRPr="00F97B76" w:rsidRDefault="00746857" w:rsidP="004B5E60">
            <w:pPr>
              <w:pStyle w:val="ConsPlusNormal"/>
              <w:widowControl/>
              <w:ind w:firstLine="0"/>
              <w:rPr>
                <w:rFonts w:ascii="Times New Roman" w:hAnsi="Times New Roman"/>
                <w:sz w:val="28"/>
                <w:szCs w:val="28"/>
              </w:rPr>
            </w:pPr>
            <w:r w:rsidRPr="00F97B76">
              <w:rPr>
                <w:rFonts w:ascii="Times New Roman" w:hAnsi="Times New Roman"/>
                <w:sz w:val="28"/>
                <w:szCs w:val="28"/>
              </w:rPr>
              <w:lastRenderedPageBreak/>
              <w:t>Срок и этапы реализации подпрограммы</w:t>
            </w:r>
          </w:p>
        </w:tc>
        <w:tc>
          <w:tcPr>
            <w:tcW w:w="6000" w:type="dxa"/>
            <w:tcBorders>
              <w:top w:val="single" w:sz="6" w:space="0" w:color="00000A"/>
              <w:left w:val="single" w:sz="6" w:space="0" w:color="00000A"/>
              <w:bottom w:val="single" w:sz="6" w:space="0" w:color="00000A"/>
              <w:right w:val="single" w:sz="6" w:space="0" w:color="00000A"/>
            </w:tcBorders>
            <w:shd w:val="clear" w:color="auto" w:fill="auto"/>
          </w:tcPr>
          <w:p w:rsidR="00746857" w:rsidRPr="00F97B76" w:rsidRDefault="00746857" w:rsidP="004B5E60">
            <w:pPr>
              <w:pStyle w:val="ConsPlusNormal"/>
              <w:widowControl/>
              <w:ind w:firstLine="0"/>
              <w:rPr>
                <w:sz w:val="28"/>
                <w:szCs w:val="28"/>
              </w:rPr>
            </w:pPr>
            <w:r w:rsidRPr="00F97B76">
              <w:rPr>
                <w:rFonts w:ascii="Times New Roman" w:hAnsi="Times New Roman"/>
                <w:sz w:val="28"/>
                <w:szCs w:val="28"/>
              </w:rPr>
              <w:t>2016-202</w:t>
            </w:r>
            <w:r>
              <w:rPr>
                <w:rFonts w:ascii="Times New Roman" w:hAnsi="Times New Roman"/>
                <w:sz w:val="28"/>
                <w:szCs w:val="28"/>
              </w:rPr>
              <w:t>1</w:t>
            </w:r>
            <w:r w:rsidRPr="00F97B76">
              <w:rPr>
                <w:rFonts w:ascii="Times New Roman" w:hAnsi="Times New Roman"/>
                <w:sz w:val="28"/>
                <w:szCs w:val="28"/>
              </w:rPr>
              <w:t>гг.</w:t>
            </w:r>
          </w:p>
        </w:tc>
      </w:tr>
      <w:tr w:rsidR="00746857" w:rsidRPr="00F97B76" w:rsidTr="004B5E60">
        <w:trPr>
          <w:cantSplit/>
          <w:trHeight w:val="536"/>
        </w:trPr>
        <w:tc>
          <w:tcPr>
            <w:tcW w:w="3509" w:type="dxa"/>
            <w:tcBorders>
              <w:top w:val="single" w:sz="6" w:space="0" w:color="00000A"/>
              <w:left w:val="single" w:sz="6" w:space="0" w:color="00000A"/>
              <w:bottom w:val="single" w:sz="6" w:space="0" w:color="00000A"/>
              <w:right w:val="single" w:sz="6" w:space="0" w:color="00000A"/>
            </w:tcBorders>
            <w:shd w:val="clear" w:color="auto" w:fill="auto"/>
          </w:tcPr>
          <w:p w:rsidR="00746857" w:rsidRPr="00F97B76" w:rsidRDefault="00746857" w:rsidP="004B5E60">
            <w:pPr>
              <w:pStyle w:val="ConsPlusNormal"/>
              <w:widowControl/>
              <w:ind w:firstLine="0"/>
              <w:rPr>
                <w:rFonts w:ascii="Times New Roman" w:hAnsi="Times New Roman"/>
                <w:sz w:val="28"/>
                <w:szCs w:val="28"/>
              </w:rPr>
            </w:pPr>
            <w:r w:rsidRPr="00F97B76">
              <w:rPr>
                <w:rFonts w:ascii="Times New Roman" w:hAnsi="Times New Roman"/>
                <w:sz w:val="28"/>
                <w:szCs w:val="28"/>
              </w:rPr>
              <w:t>Финансовое обеспечение подпрограммы</w:t>
            </w:r>
          </w:p>
        </w:tc>
        <w:tc>
          <w:tcPr>
            <w:tcW w:w="6000" w:type="dxa"/>
            <w:tcBorders>
              <w:top w:val="single" w:sz="6" w:space="0" w:color="00000A"/>
              <w:left w:val="single" w:sz="6" w:space="0" w:color="00000A"/>
              <w:bottom w:val="single" w:sz="6" w:space="0" w:color="00000A"/>
              <w:right w:val="single" w:sz="6" w:space="0" w:color="00000A"/>
            </w:tcBorders>
            <w:shd w:val="clear" w:color="auto" w:fill="auto"/>
          </w:tcPr>
          <w:p w:rsidR="00746857" w:rsidRPr="00F97B76" w:rsidRDefault="00746857" w:rsidP="004B5E60">
            <w:pPr>
              <w:pStyle w:val="ConsPlusNormal"/>
              <w:widowControl/>
              <w:ind w:firstLine="0"/>
              <w:rPr>
                <w:sz w:val="28"/>
                <w:szCs w:val="28"/>
              </w:rPr>
            </w:pPr>
            <w:r w:rsidRPr="00F97B76">
              <w:rPr>
                <w:rFonts w:ascii="Times New Roman" w:hAnsi="Times New Roman"/>
                <w:sz w:val="28"/>
                <w:szCs w:val="28"/>
              </w:rPr>
              <w:t>Общий объем финансирования –  10тыс</w:t>
            </w:r>
            <w:proofErr w:type="gramStart"/>
            <w:r w:rsidRPr="00F97B76">
              <w:rPr>
                <w:rFonts w:ascii="Times New Roman" w:hAnsi="Times New Roman"/>
                <w:sz w:val="28"/>
                <w:szCs w:val="28"/>
              </w:rPr>
              <w:t>.р</w:t>
            </w:r>
            <w:proofErr w:type="gramEnd"/>
            <w:r w:rsidRPr="00F97B76">
              <w:rPr>
                <w:rFonts w:ascii="Times New Roman" w:hAnsi="Times New Roman"/>
                <w:sz w:val="28"/>
                <w:szCs w:val="28"/>
              </w:rPr>
              <w:t>уб.</w:t>
            </w:r>
            <w:r w:rsidRPr="00F97B76">
              <w:rPr>
                <w:rFonts w:ascii="Times New Roman" w:hAnsi="Times New Roman"/>
                <w:sz w:val="28"/>
                <w:szCs w:val="28"/>
              </w:rPr>
              <w:br/>
              <w:t xml:space="preserve">  </w:t>
            </w:r>
          </w:p>
        </w:tc>
      </w:tr>
      <w:tr w:rsidR="00746857" w:rsidRPr="00F97B76" w:rsidTr="004B5E60">
        <w:trPr>
          <w:cantSplit/>
          <w:trHeight w:val="1111"/>
        </w:trPr>
        <w:tc>
          <w:tcPr>
            <w:tcW w:w="3509" w:type="dxa"/>
            <w:tcBorders>
              <w:top w:val="single" w:sz="6" w:space="0" w:color="00000A"/>
              <w:left w:val="single" w:sz="6" w:space="0" w:color="00000A"/>
              <w:bottom w:val="single" w:sz="6" w:space="0" w:color="00000A"/>
              <w:right w:val="single" w:sz="6" w:space="0" w:color="00000A"/>
            </w:tcBorders>
            <w:shd w:val="clear" w:color="auto" w:fill="auto"/>
          </w:tcPr>
          <w:p w:rsidR="00746857" w:rsidRPr="00F97B76" w:rsidRDefault="00746857" w:rsidP="004B5E60">
            <w:pPr>
              <w:pStyle w:val="ConsPlusNormal"/>
              <w:widowControl/>
              <w:ind w:firstLine="0"/>
              <w:rPr>
                <w:rFonts w:ascii="Times New Roman" w:hAnsi="Times New Roman"/>
                <w:sz w:val="28"/>
                <w:szCs w:val="28"/>
              </w:rPr>
            </w:pPr>
            <w:r w:rsidRPr="00F97B76">
              <w:rPr>
                <w:rFonts w:ascii="Times New Roman" w:hAnsi="Times New Roman"/>
                <w:sz w:val="28"/>
                <w:szCs w:val="28"/>
              </w:rPr>
              <w:t>Ожидаемые конечные</w:t>
            </w:r>
            <w:r w:rsidRPr="00F97B76">
              <w:rPr>
                <w:rFonts w:ascii="Times New Roman" w:hAnsi="Times New Roman"/>
                <w:sz w:val="28"/>
                <w:szCs w:val="28"/>
              </w:rPr>
              <w:br/>
              <w:t xml:space="preserve">результаты от реализации </w:t>
            </w:r>
            <w:r w:rsidRPr="00F97B76">
              <w:rPr>
                <w:rFonts w:ascii="Times New Roman" w:hAnsi="Times New Roman"/>
                <w:sz w:val="28"/>
                <w:szCs w:val="28"/>
              </w:rPr>
              <w:br/>
              <w:t>Программы</w:t>
            </w:r>
          </w:p>
        </w:tc>
        <w:tc>
          <w:tcPr>
            <w:tcW w:w="6000" w:type="dxa"/>
            <w:tcBorders>
              <w:top w:val="single" w:sz="6" w:space="0" w:color="00000A"/>
              <w:left w:val="single" w:sz="6" w:space="0" w:color="00000A"/>
              <w:bottom w:val="single" w:sz="6" w:space="0" w:color="00000A"/>
              <w:right w:val="single" w:sz="6" w:space="0" w:color="00000A"/>
            </w:tcBorders>
            <w:shd w:val="clear" w:color="auto" w:fill="auto"/>
          </w:tcPr>
          <w:p w:rsidR="00746857" w:rsidRPr="00F97B76" w:rsidRDefault="00746857" w:rsidP="004B5E60">
            <w:pPr>
              <w:jc w:val="both"/>
              <w:rPr>
                <w:sz w:val="28"/>
                <w:szCs w:val="28"/>
              </w:rPr>
            </w:pPr>
            <w:r w:rsidRPr="00F97B76">
              <w:rPr>
                <w:sz w:val="28"/>
                <w:szCs w:val="28"/>
              </w:rPr>
              <w:t xml:space="preserve"> Обеспечение  </w:t>
            </w:r>
            <w:proofErr w:type="gramStart"/>
            <w:r w:rsidRPr="00F97B76">
              <w:rPr>
                <w:sz w:val="28"/>
                <w:szCs w:val="28"/>
              </w:rPr>
              <w:t>бесперебойного</w:t>
            </w:r>
            <w:proofErr w:type="gramEnd"/>
            <w:r w:rsidRPr="00F97B76">
              <w:rPr>
                <w:sz w:val="28"/>
                <w:szCs w:val="28"/>
              </w:rPr>
              <w:t>, круглогодичного и</w:t>
            </w:r>
          </w:p>
          <w:p w:rsidR="00746857" w:rsidRPr="00F97B76" w:rsidRDefault="00746857" w:rsidP="004B5E60">
            <w:pPr>
              <w:jc w:val="both"/>
              <w:rPr>
                <w:sz w:val="28"/>
                <w:szCs w:val="28"/>
              </w:rPr>
            </w:pPr>
            <w:r w:rsidRPr="00F97B76">
              <w:rPr>
                <w:sz w:val="28"/>
                <w:szCs w:val="28"/>
              </w:rPr>
              <w:t>безопасного движения автотранспорта по сети дорог в поселении</w:t>
            </w:r>
            <w:r w:rsidRPr="00F97B76">
              <w:rPr>
                <w:bCs/>
                <w:sz w:val="28"/>
                <w:szCs w:val="28"/>
              </w:rPr>
              <w:t>, сохранение жизни и здоровья участников дорожного движения</w:t>
            </w:r>
          </w:p>
        </w:tc>
      </w:tr>
    </w:tbl>
    <w:p w:rsidR="00746857" w:rsidRPr="00F97B76" w:rsidRDefault="00746857" w:rsidP="00746857">
      <w:pPr>
        <w:jc w:val="both"/>
        <w:rPr>
          <w:color w:val="000000"/>
          <w:sz w:val="28"/>
          <w:szCs w:val="28"/>
        </w:rPr>
      </w:pPr>
    </w:p>
    <w:p w:rsidR="00746857" w:rsidRPr="00F97B76" w:rsidRDefault="00746857" w:rsidP="00746857">
      <w:pPr>
        <w:jc w:val="both"/>
        <w:rPr>
          <w:color w:val="000000"/>
          <w:sz w:val="28"/>
          <w:szCs w:val="28"/>
        </w:rPr>
      </w:pPr>
    </w:p>
    <w:p w:rsidR="00746857" w:rsidRPr="00F97B76" w:rsidRDefault="00746857" w:rsidP="00746857">
      <w:pPr>
        <w:pStyle w:val="4"/>
        <w:ind w:left="-426"/>
        <w:rPr>
          <w:rFonts w:ascii="Times New Roman" w:hAnsi="Times New Roman"/>
          <w:sz w:val="28"/>
          <w:szCs w:val="28"/>
        </w:rPr>
      </w:pPr>
      <w:r w:rsidRPr="00F97B76">
        <w:rPr>
          <w:rFonts w:ascii="Times New Roman" w:hAnsi="Times New Roman"/>
          <w:sz w:val="28"/>
          <w:szCs w:val="28"/>
        </w:rPr>
        <w:t>1.Характеристика  проблемы, на решение которой направлена муниципальная подпрограмма «Повышение безопасности дорожного движения</w:t>
      </w:r>
      <w:r w:rsidRPr="00F97B76">
        <w:rPr>
          <w:sz w:val="28"/>
          <w:szCs w:val="28"/>
        </w:rPr>
        <w:t xml:space="preserve"> </w:t>
      </w:r>
      <w:r w:rsidRPr="00F97B76">
        <w:rPr>
          <w:rFonts w:ascii="Times New Roman" w:hAnsi="Times New Roman"/>
          <w:sz w:val="28"/>
          <w:szCs w:val="28"/>
        </w:rPr>
        <w:t xml:space="preserve">и снижение дорожно-транспортного травматизма на территории  </w:t>
      </w:r>
      <w:r w:rsidRPr="00734036">
        <w:rPr>
          <w:rFonts w:ascii="Times New Roman" w:hAnsi="Times New Roman"/>
          <w:sz w:val="28"/>
          <w:szCs w:val="28"/>
        </w:rPr>
        <w:t>Сумароковского</w:t>
      </w:r>
      <w:r w:rsidRPr="00F97B76">
        <w:rPr>
          <w:rFonts w:ascii="Times New Roman" w:hAnsi="Times New Roman"/>
          <w:sz w:val="28"/>
          <w:szCs w:val="28"/>
        </w:rPr>
        <w:t xml:space="preserve"> сельского поселения  Сусанинского  муниципального района Костромской</w:t>
      </w:r>
    </w:p>
    <w:p w:rsidR="00746857" w:rsidRPr="00F97B76" w:rsidRDefault="00746857" w:rsidP="00746857">
      <w:pPr>
        <w:ind w:left="-426"/>
        <w:rPr>
          <w:sz w:val="28"/>
          <w:szCs w:val="28"/>
        </w:rPr>
      </w:pPr>
      <w:r w:rsidRPr="00F97B76">
        <w:rPr>
          <w:sz w:val="28"/>
          <w:szCs w:val="28"/>
        </w:rPr>
        <w:t xml:space="preserve">В рамках реализации подпрограммы  будут установлены дорожные знаки, ограждения направляющие устройства на аварийно-опасных участках и в местах концентрации дорожно-транспортных происшествий.  </w:t>
      </w:r>
    </w:p>
    <w:p w:rsidR="00746857" w:rsidRPr="00F97B76" w:rsidRDefault="00746857" w:rsidP="00746857">
      <w:pPr>
        <w:ind w:left="-426"/>
        <w:rPr>
          <w:sz w:val="28"/>
          <w:szCs w:val="28"/>
        </w:rPr>
      </w:pPr>
      <w:r w:rsidRPr="00F97B76">
        <w:rPr>
          <w:sz w:val="28"/>
          <w:szCs w:val="28"/>
        </w:rPr>
        <w:t xml:space="preserve">          </w:t>
      </w:r>
      <w:proofErr w:type="gramStart"/>
      <w:r w:rsidRPr="00F97B76">
        <w:rPr>
          <w:sz w:val="28"/>
          <w:szCs w:val="28"/>
        </w:rPr>
        <w:t>Основными факторами, обуславливающими высокий уровень аварийности на дорогах являются</w:t>
      </w:r>
      <w:proofErr w:type="gramEnd"/>
      <w:r w:rsidRPr="00F97B76">
        <w:rPr>
          <w:sz w:val="28"/>
          <w:szCs w:val="28"/>
        </w:rPr>
        <w:t>:</w:t>
      </w:r>
    </w:p>
    <w:p w:rsidR="00746857" w:rsidRPr="00F97B76" w:rsidRDefault="00746857" w:rsidP="00746857">
      <w:pPr>
        <w:ind w:left="-426"/>
        <w:rPr>
          <w:sz w:val="28"/>
          <w:szCs w:val="28"/>
        </w:rPr>
      </w:pPr>
      <w:r w:rsidRPr="00F97B76">
        <w:rPr>
          <w:sz w:val="28"/>
          <w:szCs w:val="28"/>
        </w:rPr>
        <w:t xml:space="preserve">–массовое несоблюдение требований Правил дорожного движения со стороны его </w:t>
      </w:r>
    </w:p>
    <w:p w:rsidR="00746857" w:rsidRPr="00F97B76" w:rsidRDefault="00746857" w:rsidP="00746857">
      <w:pPr>
        <w:ind w:left="-426"/>
        <w:rPr>
          <w:sz w:val="28"/>
          <w:szCs w:val="28"/>
        </w:rPr>
      </w:pPr>
      <w:r w:rsidRPr="00F97B76">
        <w:rPr>
          <w:sz w:val="28"/>
          <w:szCs w:val="28"/>
        </w:rPr>
        <w:t>участников;</w:t>
      </w:r>
    </w:p>
    <w:p w:rsidR="00746857" w:rsidRPr="00F97B76" w:rsidRDefault="00746857" w:rsidP="00746857">
      <w:pPr>
        <w:ind w:left="-426"/>
        <w:rPr>
          <w:sz w:val="28"/>
          <w:szCs w:val="28"/>
        </w:rPr>
      </w:pPr>
      <w:r w:rsidRPr="00F97B76">
        <w:rPr>
          <w:sz w:val="28"/>
          <w:szCs w:val="28"/>
        </w:rPr>
        <w:t>–недостаточная профессиональная подготовка и недисциплинированность водителей;</w:t>
      </w:r>
    </w:p>
    <w:p w:rsidR="00746857" w:rsidRPr="00F97B76" w:rsidRDefault="00746857" w:rsidP="00746857">
      <w:pPr>
        <w:ind w:left="-426"/>
        <w:rPr>
          <w:sz w:val="28"/>
          <w:szCs w:val="28"/>
        </w:rPr>
      </w:pPr>
      <w:r w:rsidRPr="00F97B76">
        <w:rPr>
          <w:sz w:val="28"/>
          <w:szCs w:val="28"/>
        </w:rPr>
        <w:t xml:space="preserve">–недостаточное понимание и поддержка мер по обеспечению безопасности </w:t>
      </w:r>
      <w:proofErr w:type="gramStart"/>
      <w:r w:rsidRPr="00F97B76">
        <w:rPr>
          <w:sz w:val="28"/>
          <w:szCs w:val="28"/>
        </w:rPr>
        <w:t>дорожного</w:t>
      </w:r>
      <w:proofErr w:type="gramEnd"/>
      <w:r w:rsidRPr="00F97B76">
        <w:rPr>
          <w:sz w:val="28"/>
          <w:szCs w:val="28"/>
        </w:rPr>
        <w:t xml:space="preserve"> </w:t>
      </w:r>
    </w:p>
    <w:p w:rsidR="00746857" w:rsidRPr="00F97B76" w:rsidRDefault="00746857" w:rsidP="00746857">
      <w:pPr>
        <w:ind w:left="-426"/>
        <w:rPr>
          <w:sz w:val="28"/>
          <w:szCs w:val="28"/>
        </w:rPr>
      </w:pPr>
      <w:r w:rsidRPr="00F97B76">
        <w:rPr>
          <w:sz w:val="28"/>
          <w:szCs w:val="28"/>
        </w:rPr>
        <w:t>движения со стороны населения.</w:t>
      </w:r>
    </w:p>
    <w:p w:rsidR="00746857" w:rsidRPr="00F97B76" w:rsidRDefault="00746857" w:rsidP="00746857">
      <w:pPr>
        <w:ind w:left="-426"/>
        <w:rPr>
          <w:sz w:val="28"/>
          <w:szCs w:val="28"/>
        </w:rPr>
      </w:pPr>
      <w:r w:rsidRPr="00F97B76">
        <w:rPr>
          <w:sz w:val="28"/>
          <w:szCs w:val="28"/>
        </w:rPr>
        <w:t xml:space="preserve">Особое внимание должно уделяться детям и подросткам как наиболее незащищенным </w:t>
      </w:r>
    </w:p>
    <w:p w:rsidR="00746857" w:rsidRPr="00F97B76" w:rsidRDefault="00746857" w:rsidP="00746857">
      <w:pPr>
        <w:ind w:left="-426"/>
        <w:rPr>
          <w:sz w:val="28"/>
          <w:szCs w:val="28"/>
        </w:rPr>
      </w:pPr>
      <w:r w:rsidRPr="00F97B76">
        <w:rPr>
          <w:sz w:val="28"/>
          <w:szCs w:val="28"/>
        </w:rPr>
        <w:t>участникам дорожного движения.</w:t>
      </w:r>
    </w:p>
    <w:p w:rsidR="00746857" w:rsidRPr="00F97B76" w:rsidRDefault="00746857" w:rsidP="00746857">
      <w:pPr>
        <w:pStyle w:val="a9"/>
        <w:ind w:left="-426" w:firstLine="0"/>
        <w:jc w:val="left"/>
        <w:rPr>
          <w:sz w:val="28"/>
          <w:szCs w:val="28"/>
        </w:rPr>
      </w:pPr>
      <w:r w:rsidRPr="00F97B76">
        <w:rPr>
          <w:sz w:val="28"/>
          <w:szCs w:val="28"/>
        </w:rPr>
        <w:t xml:space="preserve">Исходя из </w:t>
      </w:r>
      <w:proofErr w:type="gramStart"/>
      <w:r w:rsidRPr="00F97B76">
        <w:rPr>
          <w:sz w:val="28"/>
          <w:szCs w:val="28"/>
        </w:rPr>
        <w:t>вышеизложенного</w:t>
      </w:r>
      <w:proofErr w:type="gramEnd"/>
      <w:r w:rsidRPr="00F97B76">
        <w:rPr>
          <w:sz w:val="28"/>
          <w:szCs w:val="28"/>
        </w:rPr>
        <w:t xml:space="preserve">, необходимо  проведение мероприятий в области </w:t>
      </w:r>
    </w:p>
    <w:p w:rsidR="00746857" w:rsidRPr="00F97B76" w:rsidRDefault="00746857" w:rsidP="00746857">
      <w:pPr>
        <w:pStyle w:val="a9"/>
        <w:ind w:left="-426" w:firstLine="0"/>
        <w:jc w:val="left"/>
        <w:rPr>
          <w:sz w:val="28"/>
          <w:szCs w:val="28"/>
        </w:rPr>
      </w:pPr>
      <w:r w:rsidRPr="00F97B76">
        <w:rPr>
          <w:sz w:val="28"/>
          <w:szCs w:val="28"/>
        </w:rPr>
        <w:t>безопасности дорожного движения.</w:t>
      </w:r>
    </w:p>
    <w:p w:rsidR="00746857" w:rsidRPr="00F97B76" w:rsidRDefault="00746857" w:rsidP="00746857">
      <w:pPr>
        <w:pStyle w:val="a9"/>
        <w:ind w:left="-426" w:firstLine="0"/>
        <w:jc w:val="left"/>
        <w:rPr>
          <w:sz w:val="28"/>
          <w:szCs w:val="28"/>
        </w:rPr>
      </w:pPr>
      <w:r w:rsidRPr="00F97B76">
        <w:rPr>
          <w:sz w:val="28"/>
          <w:szCs w:val="28"/>
        </w:rPr>
        <w:t xml:space="preserve">2.Основные цели и задачи Подпрограммы «Повышение безопасности дорожного движения и снижение дорожно-транспортного травматизма на территории </w:t>
      </w:r>
      <w:r w:rsidRPr="00734036">
        <w:rPr>
          <w:sz w:val="28"/>
          <w:szCs w:val="28"/>
        </w:rPr>
        <w:t>Сумароковского</w:t>
      </w:r>
      <w:r w:rsidRPr="00F97B76">
        <w:rPr>
          <w:sz w:val="28"/>
          <w:szCs w:val="28"/>
        </w:rPr>
        <w:t xml:space="preserve"> сельского поселения  Сусанинского  муниципального района Костромской </w:t>
      </w:r>
      <w:r>
        <w:rPr>
          <w:sz w:val="28"/>
          <w:szCs w:val="28"/>
        </w:rPr>
        <w:t>на 2016-2021</w:t>
      </w:r>
      <w:r w:rsidRPr="00F97B76">
        <w:rPr>
          <w:sz w:val="28"/>
          <w:szCs w:val="28"/>
        </w:rPr>
        <w:t>гг», планируемые целевые показатели реализации подпрограммы</w:t>
      </w:r>
    </w:p>
    <w:p w:rsidR="00746857" w:rsidRPr="00F97B76" w:rsidRDefault="00746857" w:rsidP="00746857">
      <w:pPr>
        <w:pStyle w:val="ConsPlusTitle"/>
        <w:jc w:val="center"/>
        <w:rPr>
          <w:rFonts w:ascii="Times New Roman" w:hAnsi="Times New Roman" w:cs="Times New Roman"/>
          <w:sz w:val="24"/>
          <w:szCs w:val="24"/>
        </w:rPr>
      </w:pPr>
    </w:p>
    <w:tbl>
      <w:tblPr>
        <w:tblW w:w="0" w:type="auto"/>
        <w:tblLayout w:type="fixed"/>
        <w:tblCellMar>
          <w:left w:w="10" w:type="dxa"/>
          <w:right w:w="10" w:type="dxa"/>
        </w:tblCellMar>
        <w:tblLook w:val="0000"/>
      </w:tblPr>
      <w:tblGrid>
        <w:gridCol w:w="610"/>
        <w:gridCol w:w="3936"/>
        <w:gridCol w:w="53"/>
        <w:gridCol w:w="655"/>
        <w:gridCol w:w="142"/>
        <w:gridCol w:w="840"/>
        <w:gridCol w:w="10"/>
        <w:gridCol w:w="815"/>
        <w:gridCol w:w="36"/>
        <w:gridCol w:w="709"/>
        <w:gridCol w:w="20"/>
        <w:gridCol w:w="700"/>
        <w:gridCol w:w="109"/>
        <w:gridCol w:w="749"/>
      </w:tblGrid>
      <w:tr w:rsidR="00746857" w:rsidRPr="00F97B76" w:rsidTr="004B5E60">
        <w:trPr>
          <w:trHeight w:hRule="exact" w:val="437"/>
        </w:trPr>
        <w:tc>
          <w:tcPr>
            <w:tcW w:w="610" w:type="dxa"/>
            <w:vMerge w:val="restart"/>
            <w:tcBorders>
              <w:top w:val="single" w:sz="4" w:space="0" w:color="00000A"/>
              <w:left w:val="single" w:sz="4" w:space="0" w:color="00000A"/>
            </w:tcBorders>
            <w:shd w:val="clear" w:color="auto" w:fill="FFFFFF"/>
          </w:tcPr>
          <w:p w:rsidR="00746857" w:rsidRPr="00F97B76" w:rsidRDefault="00746857" w:rsidP="004B5E60">
            <w:pPr>
              <w:spacing w:after="60"/>
              <w:jc w:val="center"/>
              <w:rPr>
                <w:lang w:eastAsia="en-US"/>
              </w:rPr>
            </w:pPr>
            <w:r w:rsidRPr="00F97B76">
              <w:rPr>
                <w:lang w:eastAsia="en-US"/>
              </w:rPr>
              <w:t>№</w:t>
            </w:r>
          </w:p>
          <w:p w:rsidR="00746857" w:rsidRPr="00F97B76" w:rsidRDefault="00746857" w:rsidP="004B5E60">
            <w:pPr>
              <w:spacing w:before="60" w:after="200"/>
              <w:jc w:val="center"/>
              <w:rPr>
                <w:lang w:eastAsia="en-US"/>
              </w:rPr>
            </w:pPr>
            <w:proofErr w:type="gramStart"/>
            <w:r w:rsidRPr="00F97B76">
              <w:rPr>
                <w:lang w:eastAsia="en-US"/>
              </w:rPr>
              <w:t>п</w:t>
            </w:r>
            <w:proofErr w:type="gramEnd"/>
            <w:r w:rsidRPr="00F97B76">
              <w:rPr>
                <w:lang w:eastAsia="en-US"/>
              </w:rPr>
              <w:t>/п</w:t>
            </w:r>
          </w:p>
        </w:tc>
        <w:tc>
          <w:tcPr>
            <w:tcW w:w="3936" w:type="dxa"/>
            <w:vMerge w:val="restart"/>
            <w:tcBorders>
              <w:top w:val="single" w:sz="4" w:space="0" w:color="00000A"/>
              <w:left w:val="single" w:sz="4" w:space="0" w:color="00000A"/>
            </w:tcBorders>
            <w:shd w:val="clear" w:color="auto" w:fill="FFFFFF"/>
          </w:tcPr>
          <w:p w:rsidR="00746857" w:rsidRPr="00F97B76" w:rsidRDefault="00746857" w:rsidP="004B5E60">
            <w:pPr>
              <w:spacing w:after="200"/>
              <w:ind w:left="95"/>
              <w:jc w:val="center"/>
              <w:rPr>
                <w:lang w:eastAsia="en-US"/>
              </w:rPr>
            </w:pPr>
            <w:r w:rsidRPr="00F97B76">
              <w:rPr>
                <w:lang w:eastAsia="en-US"/>
              </w:rPr>
              <w:t>Цель, задачи и наименование целевых показателей (индикаторов)</w:t>
            </w:r>
          </w:p>
        </w:tc>
        <w:tc>
          <w:tcPr>
            <w:tcW w:w="708" w:type="dxa"/>
            <w:gridSpan w:val="2"/>
            <w:vMerge w:val="restart"/>
            <w:tcBorders>
              <w:top w:val="single" w:sz="4" w:space="0" w:color="00000A"/>
              <w:left w:val="single" w:sz="4" w:space="0" w:color="00000A"/>
            </w:tcBorders>
            <w:shd w:val="clear" w:color="auto" w:fill="FFFFFF"/>
          </w:tcPr>
          <w:p w:rsidR="00746857" w:rsidRPr="00F97B76" w:rsidRDefault="00746857" w:rsidP="004B5E60">
            <w:pPr>
              <w:spacing w:after="60"/>
              <w:jc w:val="center"/>
              <w:rPr>
                <w:lang w:eastAsia="en-US"/>
              </w:rPr>
            </w:pPr>
            <w:r w:rsidRPr="00F97B76">
              <w:rPr>
                <w:lang w:eastAsia="en-US"/>
              </w:rPr>
              <w:t>Ед.</w:t>
            </w:r>
          </w:p>
          <w:p w:rsidR="00746857" w:rsidRPr="00F97B76" w:rsidRDefault="00746857" w:rsidP="004B5E60">
            <w:pPr>
              <w:spacing w:before="60" w:after="200"/>
              <w:jc w:val="center"/>
              <w:rPr>
                <w:lang w:eastAsia="en-US"/>
              </w:rPr>
            </w:pPr>
            <w:r w:rsidRPr="00F97B76">
              <w:rPr>
                <w:lang w:eastAsia="en-US"/>
              </w:rPr>
              <w:t>изм.</w:t>
            </w:r>
          </w:p>
        </w:tc>
        <w:tc>
          <w:tcPr>
            <w:tcW w:w="4129" w:type="dxa"/>
            <w:gridSpan w:val="10"/>
            <w:tcBorders>
              <w:top w:val="single" w:sz="4" w:space="0" w:color="00000A"/>
              <w:left w:val="single" w:sz="4" w:space="0" w:color="00000A"/>
              <w:right w:val="single" w:sz="4" w:space="0" w:color="00000A"/>
            </w:tcBorders>
            <w:shd w:val="clear" w:color="auto" w:fill="FFFFFF"/>
          </w:tcPr>
          <w:p w:rsidR="00746857" w:rsidRPr="00F97B76" w:rsidRDefault="00746857" w:rsidP="004B5E60">
            <w:pPr>
              <w:spacing w:after="200"/>
              <w:jc w:val="center"/>
            </w:pPr>
            <w:r w:rsidRPr="00F97B76">
              <w:rPr>
                <w:lang w:eastAsia="en-US"/>
              </w:rPr>
              <w:t>Значение показателя (индикатора)</w:t>
            </w:r>
          </w:p>
        </w:tc>
      </w:tr>
      <w:tr w:rsidR="00746857" w:rsidRPr="00F97B76" w:rsidTr="004B5E60">
        <w:trPr>
          <w:trHeight w:hRule="exact" w:val="455"/>
        </w:trPr>
        <w:tc>
          <w:tcPr>
            <w:tcW w:w="610" w:type="dxa"/>
            <w:vMerge/>
            <w:tcBorders>
              <w:top w:val="single" w:sz="4" w:space="0" w:color="00000A"/>
              <w:left w:val="single" w:sz="4" w:space="0" w:color="00000A"/>
            </w:tcBorders>
            <w:shd w:val="clear" w:color="auto" w:fill="auto"/>
            <w:vAlign w:val="center"/>
          </w:tcPr>
          <w:p w:rsidR="00746857" w:rsidRPr="00F97B76" w:rsidRDefault="00746857" w:rsidP="004B5E60">
            <w:pPr>
              <w:rPr>
                <w:lang w:eastAsia="en-US"/>
              </w:rPr>
            </w:pPr>
          </w:p>
        </w:tc>
        <w:tc>
          <w:tcPr>
            <w:tcW w:w="3936" w:type="dxa"/>
            <w:vMerge/>
            <w:tcBorders>
              <w:top w:val="single" w:sz="4" w:space="0" w:color="00000A"/>
              <w:left w:val="single" w:sz="4" w:space="0" w:color="00000A"/>
            </w:tcBorders>
            <w:shd w:val="clear" w:color="auto" w:fill="auto"/>
            <w:vAlign w:val="center"/>
          </w:tcPr>
          <w:p w:rsidR="00746857" w:rsidRPr="00F97B76" w:rsidRDefault="00746857" w:rsidP="004B5E60">
            <w:pPr>
              <w:rPr>
                <w:lang w:eastAsia="en-US"/>
              </w:rPr>
            </w:pPr>
          </w:p>
        </w:tc>
        <w:tc>
          <w:tcPr>
            <w:tcW w:w="708" w:type="dxa"/>
            <w:gridSpan w:val="2"/>
            <w:vMerge/>
            <w:tcBorders>
              <w:top w:val="single" w:sz="4" w:space="0" w:color="00000A"/>
              <w:left w:val="single" w:sz="4" w:space="0" w:color="00000A"/>
            </w:tcBorders>
            <w:shd w:val="clear" w:color="auto" w:fill="auto"/>
            <w:vAlign w:val="center"/>
          </w:tcPr>
          <w:p w:rsidR="00746857" w:rsidRPr="00F97B76" w:rsidRDefault="00746857" w:rsidP="004B5E60">
            <w:pPr>
              <w:rPr>
                <w:lang w:eastAsia="en-US"/>
              </w:rPr>
            </w:pPr>
          </w:p>
        </w:tc>
        <w:tc>
          <w:tcPr>
            <w:tcW w:w="992" w:type="dxa"/>
            <w:gridSpan w:val="3"/>
            <w:vMerge w:val="restart"/>
            <w:tcBorders>
              <w:top w:val="single" w:sz="4" w:space="0" w:color="00000A"/>
              <w:left w:val="single" w:sz="4" w:space="0" w:color="00000A"/>
            </w:tcBorders>
            <w:shd w:val="clear" w:color="auto" w:fill="FFFFFF"/>
          </w:tcPr>
          <w:p w:rsidR="00746857" w:rsidRPr="00F97B76" w:rsidRDefault="00746857" w:rsidP="004B5E60">
            <w:pPr>
              <w:spacing w:after="60"/>
              <w:jc w:val="center"/>
              <w:rPr>
                <w:lang w:eastAsia="en-US"/>
              </w:rPr>
            </w:pPr>
            <w:r w:rsidRPr="00F97B76">
              <w:rPr>
                <w:lang w:eastAsia="en-US"/>
              </w:rPr>
              <w:t>Отчетный</w:t>
            </w:r>
          </w:p>
          <w:p w:rsidR="00746857" w:rsidRPr="00F97B76" w:rsidRDefault="00746857" w:rsidP="004B5E60">
            <w:pPr>
              <w:spacing w:after="200"/>
              <w:ind w:right="180"/>
              <w:jc w:val="center"/>
              <w:rPr>
                <w:lang w:eastAsia="en-US"/>
              </w:rPr>
            </w:pPr>
            <w:r w:rsidRPr="00F97B76">
              <w:rPr>
                <w:lang w:eastAsia="en-US"/>
              </w:rPr>
              <w:t>год</w:t>
            </w:r>
          </w:p>
        </w:tc>
        <w:tc>
          <w:tcPr>
            <w:tcW w:w="851" w:type="dxa"/>
            <w:gridSpan w:val="2"/>
            <w:vMerge w:val="restart"/>
            <w:tcBorders>
              <w:top w:val="single" w:sz="4" w:space="0" w:color="00000A"/>
              <w:left w:val="single" w:sz="4" w:space="0" w:color="00000A"/>
            </w:tcBorders>
            <w:shd w:val="clear" w:color="auto" w:fill="FFFFFF"/>
          </w:tcPr>
          <w:p w:rsidR="00746857" w:rsidRPr="00F97B76" w:rsidRDefault="00746857" w:rsidP="004B5E60">
            <w:pPr>
              <w:spacing w:after="60"/>
              <w:jc w:val="center"/>
              <w:rPr>
                <w:lang w:eastAsia="en-US"/>
              </w:rPr>
            </w:pPr>
            <w:r w:rsidRPr="00F97B76">
              <w:rPr>
                <w:lang w:eastAsia="en-US"/>
              </w:rPr>
              <w:t>Текущий</w:t>
            </w:r>
          </w:p>
          <w:p w:rsidR="00746857" w:rsidRPr="00F97B76" w:rsidRDefault="00746857" w:rsidP="004B5E60">
            <w:pPr>
              <w:spacing w:before="60" w:after="200"/>
              <w:jc w:val="center"/>
              <w:rPr>
                <w:lang w:eastAsia="en-US"/>
              </w:rPr>
            </w:pPr>
            <w:r w:rsidRPr="00F97B76">
              <w:rPr>
                <w:lang w:eastAsia="en-US"/>
              </w:rPr>
              <w:t>год</w:t>
            </w:r>
          </w:p>
        </w:tc>
        <w:tc>
          <w:tcPr>
            <w:tcW w:w="2286" w:type="dxa"/>
            <w:gridSpan w:val="5"/>
            <w:tcBorders>
              <w:top w:val="single" w:sz="4" w:space="0" w:color="00000A"/>
              <w:left w:val="single" w:sz="4" w:space="0" w:color="00000A"/>
              <w:right w:val="single" w:sz="4" w:space="0" w:color="00000A"/>
            </w:tcBorders>
            <w:shd w:val="clear" w:color="auto" w:fill="FFFFFF"/>
          </w:tcPr>
          <w:p w:rsidR="00746857" w:rsidRPr="00F97B76" w:rsidRDefault="00746857" w:rsidP="004B5E60">
            <w:pPr>
              <w:spacing w:after="200"/>
              <w:ind w:left="122"/>
              <w:jc w:val="center"/>
            </w:pPr>
            <w:r w:rsidRPr="00F97B76">
              <w:rPr>
                <w:lang w:eastAsia="en-US"/>
              </w:rPr>
              <w:t>Годы реализации подпрограммы</w:t>
            </w:r>
          </w:p>
        </w:tc>
      </w:tr>
      <w:tr w:rsidR="00746857" w:rsidRPr="00F97B76" w:rsidTr="004B5E60">
        <w:trPr>
          <w:trHeight w:hRule="exact" w:val="226"/>
        </w:trPr>
        <w:tc>
          <w:tcPr>
            <w:tcW w:w="610" w:type="dxa"/>
            <w:vMerge/>
            <w:tcBorders>
              <w:top w:val="single" w:sz="4" w:space="0" w:color="00000A"/>
              <w:left w:val="single" w:sz="4" w:space="0" w:color="00000A"/>
            </w:tcBorders>
            <w:shd w:val="clear" w:color="auto" w:fill="auto"/>
            <w:vAlign w:val="center"/>
          </w:tcPr>
          <w:p w:rsidR="00746857" w:rsidRPr="00F97B76" w:rsidRDefault="00746857" w:rsidP="004B5E60">
            <w:pPr>
              <w:rPr>
                <w:lang w:eastAsia="en-US"/>
              </w:rPr>
            </w:pPr>
          </w:p>
        </w:tc>
        <w:tc>
          <w:tcPr>
            <w:tcW w:w="3936" w:type="dxa"/>
            <w:vMerge/>
            <w:tcBorders>
              <w:top w:val="single" w:sz="4" w:space="0" w:color="00000A"/>
              <w:left w:val="single" w:sz="4" w:space="0" w:color="00000A"/>
            </w:tcBorders>
            <w:shd w:val="clear" w:color="auto" w:fill="auto"/>
            <w:vAlign w:val="center"/>
          </w:tcPr>
          <w:p w:rsidR="00746857" w:rsidRPr="00F97B76" w:rsidRDefault="00746857" w:rsidP="004B5E60">
            <w:pPr>
              <w:rPr>
                <w:lang w:eastAsia="en-US"/>
              </w:rPr>
            </w:pPr>
          </w:p>
        </w:tc>
        <w:tc>
          <w:tcPr>
            <w:tcW w:w="708" w:type="dxa"/>
            <w:gridSpan w:val="2"/>
            <w:vMerge/>
            <w:tcBorders>
              <w:top w:val="single" w:sz="4" w:space="0" w:color="00000A"/>
              <w:left w:val="single" w:sz="4" w:space="0" w:color="00000A"/>
            </w:tcBorders>
            <w:shd w:val="clear" w:color="auto" w:fill="auto"/>
            <w:vAlign w:val="center"/>
          </w:tcPr>
          <w:p w:rsidR="00746857" w:rsidRPr="00F97B76" w:rsidRDefault="00746857" w:rsidP="004B5E60">
            <w:pPr>
              <w:rPr>
                <w:lang w:eastAsia="en-US"/>
              </w:rPr>
            </w:pPr>
          </w:p>
        </w:tc>
        <w:tc>
          <w:tcPr>
            <w:tcW w:w="992" w:type="dxa"/>
            <w:gridSpan w:val="3"/>
            <w:vMerge/>
            <w:tcBorders>
              <w:top w:val="single" w:sz="4" w:space="0" w:color="00000A"/>
              <w:left w:val="single" w:sz="4" w:space="0" w:color="00000A"/>
            </w:tcBorders>
            <w:shd w:val="clear" w:color="auto" w:fill="auto"/>
            <w:vAlign w:val="center"/>
          </w:tcPr>
          <w:p w:rsidR="00746857" w:rsidRPr="00F97B76" w:rsidRDefault="00746857" w:rsidP="004B5E60">
            <w:pPr>
              <w:rPr>
                <w:lang w:eastAsia="en-US"/>
              </w:rPr>
            </w:pPr>
          </w:p>
        </w:tc>
        <w:tc>
          <w:tcPr>
            <w:tcW w:w="851" w:type="dxa"/>
            <w:gridSpan w:val="2"/>
            <w:vMerge/>
            <w:tcBorders>
              <w:top w:val="single" w:sz="4" w:space="0" w:color="00000A"/>
              <w:left w:val="single" w:sz="4" w:space="0" w:color="00000A"/>
            </w:tcBorders>
            <w:shd w:val="clear" w:color="auto" w:fill="auto"/>
            <w:vAlign w:val="center"/>
          </w:tcPr>
          <w:p w:rsidR="00746857" w:rsidRPr="00F97B76" w:rsidRDefault="00746857" w:rsidP="004B5E60">
            <w:pPr>
              <w:rPr>
                <w:lang w:eastAsia="en-US"/>
              </w:rPr>
            </w:pPr>
          </w:p>
        </w:tc>
        <w:tc>
          <w:tcPr>
            <w:tcW w:w="709" w:type="dxa"/>
            <w:tcBorders>
              <w:top w:val="single" w:sz="4" w:space="0" w:color="00000A"/>
              <w:left w:val="single" w:sz="4" w:space="0" w:color="00000A"/>
            </w:tcBorders>
            <w:shd w:val="clear" w:color="auto" w:fill="FFFFFF"/>
            <w:vAlign w:val="bottom"/>
          </w:tcPr>
          <w:p w:rsidR="00746857" w:rsidRPr="00F97B76" w:rsidRDefault="00746857" w:rsidP="004B5E60">
            <w:pPr>
              <w:spacing w:after="200"/>
              <w:ind w:left="160"/>
              <w:rPr>
                <w:lang w:eastAsia="en-US"/>
              </w:rPr>
            </w:pPr>
            <w:r w:rsidRPr="00F97B76">
              <w:rPr>
                <w:lang w:eastAsia="en-US"/>
              </w:rPr>
              <w:t>20….</w:t>
            </w:r>
          </w:p>
        </w:tc>
        <w:tc>
          <w:tcPr>
            <w:tcW w:w="720" w:type="dxa"/>
            <w:gridSpan w:val="2"/>
            <w:tcBorders>
              <w:top w:val="single" w:sz="4" w:space="0" w:color="00000A"/>
              <w:left w:val="single" w:sz="4" w:space="0" w:color="00000A"/>
            </w:tcBorders>
            <w:shd w:val="clear" w:color="auto" w:fill="FFFFFF"/>
            <w:vAlign w:val="bottom"/>
          </w:tcPr>
          <w:p w:rsidR="00746857" w:rsidRPr="00F97B76" w:rsidRDefault="00746857" w:rsidP="004B5E60">
            <w:pPr>
              <w:spacing w:after="200"/>
              <w:rPr>
                <w:lang w:eastAsia="en-US"/>
              </w:rPr>
            </w:pPr>
            <w:r w:rsidRPr="00F97B76">
              <w:rPr>
                <w:lang w:eastAsia="en-US"/>
              </w:rPr>
              <w:t>20…</w:t>
            </w:r>
          </w:p>
        </w:tc>
        <w:tc>
          <w:tcPr>
            <w:tcW w:w="857" w:type="dxa"/>
            <w:gridSpan w:val="2"/>
            <w:tcBorders>
              <w:top w:val="single" w:sz="4" w:space="0" w:color="00000A"/>
              <w:left w:val="single" w:sz="4" w:space="0" w:color="00000A"/>
              <w:right w:val="single" w:sz="4" w:space="0" w:color="00000A"/>
            </w:tcBorders>
            <w:shd w:val="clear" w:color="auto" w:fill="FFFFFF"/>
            <w:vAlign w:val="bottom"/>
          </w:tcPr>
          <w:p w:rsidR="00746857" w:rsidRPr="00F97B76" w:rsidRDefault="00746857" w:rsidP="004B5E60">
            <w:pPr>
              <w:spacing w:after="200"/>
              <w:ind w:left="180"/>
            </w:pPr>
            <w:r w:rsidRPr="00F97B76">
              <w:rPr>
                <w:lang w:eastAsia="en-US"/>
              </w:rPr>
              <w:t>20…</w:t>
            </w:r>
          </w:p>
        </w:tc>
      </w:tr>
      <w:tr w:rsidR="00746857" w:rsidRPr="00F97B76" w:rsidTr="004B5E60">
        <w:trPr>
          <w:trHeight w:hRule="exact" w:val="316"/>
        </w:trPr>
        <w:tc>
          <w:tcPr>
            <w:tcW w:w="610" w:type="dxa"/>
            <w:tcBorders>
              <w:top w:val="single" w:sz="4" w:space="0" w:color="00000A"/>
              <w:left w:val="single" w:sz="4" w:space="0" w:color="00000A"/>
            </w:tcBorders>
            <w:shd w:val="clear" w:color="auto" w:fill="FFFFFF"/>
          </w:tcPr>
          <w:p w:rsidR="00746857" w:rsidRPr="00F97B76" w:rsidRDefault="00746857" w:rsidP="004B5E60">
            <w:pPr>
              <w:spacing w:after="200"/>
              <w:jc w:val="center"/>
              <w:rPr>
                <w:lang w:eastAsia="en-US"/>
              </w:rPr>
            </w:pPr>
            <w:r w:rsidRPr="00F97B76">
              <w:rPr>
                <w:lang w:eastAsia="en-US"/>
              </w:rPr>
              <w:t>1</w:t>
            </w:r>
          </w:p>
        </w:tc>
        <w:tc>
          <w:tcPr>
            <w:tcW w:w="3936" w:type="dxa"/>
            <w:tcBorders>
              <w:top w:val="single" w:sz="4" w:space="0" w:color="00000A"/>
              <w:left w:val="single" w:sz="4" w:space="0" w:color="00000A"/>
            </w:tcBorders>
            <w:shd w:val="clear" w:color="auto" w:fill="FFFFFF"/>
          </w:tcPr>
          <w:p w:rsidR="00746857" w:rsidRPr="00F97B76" w:rsidRDefault="00746857" w:rsidP="004B5E60">
            <w:pPr>
              <w:spacing w:after="200"/>
              <w:jc w:val="center"/>
              <w:rPr>
                <w:lang w:eastAsia="en-US"/>
              </w:rPr>
            </w:pPr>
            <w:r w:rsidRPr="00F97B76">
              <w:rPr>
                <w:lang w:eastAsia="en-US"/>
              </w:rPr>
              <w:t>2</w:t>
            </w:r>
          </w:p>
        </w:tc>
        <w:tc>
          <w:tcPr>
            <w:tcW w:w="708" w:type="dxa"/>
            <w:gridSpan w:val="2"/>
            <w:tcBorders>
              <w:top w:val="single" w:sz="4" w:space="0" w:color="00000A"/>
              <w:left w:val="single" w:sz="4" w:space="0" w:color="00000A"/>
            </w:tcBorders>
            <w:shd w:val="clear" w:color="auto" w:fill="FFFFFF"/>
          </w:tcPr>
          <w:p w:rsidR="00746857" w:rsidRPr="00F97B76" w:rsidRDefault="00746857" w:rsidP="004B5E60">
            <w:pPr>
              <w:spacing w:after="200"/>
              <w:jc w:val="center"/>
              <w:rPr>
                <w:lang w:eastAsia="en-US"/>
              </w:rPr>
            </w:pPr>
            <w:r w:rsidRPr="00F97B76">
              <w:rPr>
                <w:lang w:eastAsia="en-US"/>
              </w:rPr>
              <w:t>3</w:t>
            </w:r>
          </w:p>
        </w:tc>
        <w:tc>
          <w:tcPr>
            <w:tcW w:w="992" w:type="dxa"/>
            <w:gridSpan w:val="3"/>
            <w:tcBorders>
              <w:top w:val="single" w:sz="4" w:space="0" w:color="00000A"/>
              <w:left w:val="single" w:sz="4" w:space="0" w:color="00000A"/>
            </w:tcBorders>
            <w:shd w:val="clear" w:color="auto" w:fill="FFFFFF"/>
          </w:tcPr>
          <w:p w:rsidR="00746857" w:rsidRPr="00F97B76" w:rsidRDefault="00746857" w:rsidP="004B5E60">
            <w:pPr>
              <w:spacing w:after="200"/>
              <w:jc w:val="center"/>
              <w:rPr>
                <w:lang w:eastAsia="en-US"/>
              </w:rPr>
            </w:pPr>
            <w:r w:rsidRPr="00F97B76">
              <w:rPr>
                <w:lang w:eastAsia="en-US"/>
              </w:rPr>
              <w:t>4</w:t>
            </w:r>
          </w:p>
        </w:tc>
        <w:tc>
          <w:tcPr>
            <w:tcW w:w="851" w:type="dxa"/>
            <w:gridSpan w:val="2"/>
            <w:tcBorders>
              <w:top w:val="single" w:sz="4" w:space="0" w:color="00000A"/>
              <w:left w:val="single" w:sz="4" w:space="0" w:color="00000A"/>
            </w:tcBorders>
            <w:shd w:val="clear" w:color="auto" w:fill="FFFFFF"/>
          </w:tcPr>
          <w:p w:rsidR="00746857" w:rsidRPr="00F97B76" w:rsidRDefault="00746857" w:rsidP="004B5E60">
            <w:pPr>
              <w:spacing w:after="200"/>
              <w:jc w:val="center"/>
              <w:rPr>
                <w:lang w:eastAsia="en-US"/>
              </w:rPr>
            </w:pPr>
            <w:r w:rsidRPr="00F97B76">
              <w:rPr>
                <w:lang w:eastAsia="en-US"/>
              </w:rPr>
              <w:t>5</w:t>
            </w:r>
          </w:p>
        </w:tc>
        <w:tc>
          <w:tcPr>
            <w:tcW w:w="709" w:type="dxa"/>
            <w:tcBorders>
              <w:top w:val="single" w:sz="4" w:space="0" w:color="00000A"/>
              <w:left w:val="single" w:sz="4" w:space="0" w:color="00000A"/>
            </w:tcBorders>
            <w:shd w:val="clear" w:color="auto" w:fill="FFFFFF"/>
          </w:tcPr>
          <w:p w:rsidR="00746857" w:rsidRPr="00F97B76" w:rsidRDefault="00746857" w:rsidP="004B5E60">
            <w:pPr>
              <w:spacing w:after="200"/>
              <w:ind w:left="320"/>
              <w:jc w:val="center"/>
              <w:rPr>
                <w:lang w:eastAsia="en-US"/>
              </w:rPr>
            </w:pPr>
            <w:r w:rsidRPr="00F97B76">
              <w:rPr>
                <w:lang w:eastAsia="en-US"/>
              </w:rPr>
              <w:t>6</w:t>
            </w:r>
          </w:p>
          <w:p w:rsidR="00746857" w:rsidRPr="00F97B76" w:rsidRDefault="00746857" w:rsidP="004B5E60">
            <w:pPr>
              <w:spacing w:after="200"/>
              <w:ind w:left="320"/>
              <w:jc w:val="center"/>
              <w:rPr>
                <w:lang w:eastAsia="en-US"/>
              </w:rPr>
            </w:pPr>
          </w:p>
          <w:p w:rsidR="00746857" w:rsidRPr="00F97B76" w:rsidRDefault="00746857" w:rsidP="004B5E60">
            <w:pPr>
              <w:spacing w:after="200"/>
              <w:ind w:left="320"/>
              <w:jc w:val="center"/>
              <w:rPr>
                <w:lang w:eastAsia="en-US"/>
              </w:rPr>
            </w:pPr>
          </w:p>
        </w:tc>
        <w:tc>
          <w:tcPr>
            <w:tcW w:w="720" w:type="dxa"/>
            <w:gridSpan w:val="2"/>
            <w:tcBorders>
              <w:top w:val="single" w:sz="4" w:space="0" w:color="00000A"/>
              <w:left w:val="single" w:sz="4" w:space="0" w:color="00000A"/>
            </w:tcBorders>
            <w:shd w:val="clear" w:color="auto" w:fill="FFFFFF"/>
          </w:tcPr>
          <w:p w:rsidR="00746857" w:rsidRPr="00F97B76" w:rsidRDefault="00746857" w:rsidP="004B5E60">
            <w:pPr>
              <w:spacing w:after="200"/>
              <w:jc w:val="center"/>
              <w:rPr>
                <w:lang w:eastAsia="en-US"/>
              </w:rPr>
            </w:pPr>
            <w:r w:rsidRPr="00F97B76">
              <w:rPr>
                <w:lang w:eastAsia="en-US"/>
              </w:rPr>
              <w:t>7</w:t>
            </w:r>
          </w:p>
          <w:p w:rsidR="00746857" w:rsidRPr="00F97B76" w:rsidRDefault="00746857" w:rsidP="004B5E60">
            <w:pPr>
              <w:spacing w:after="200"/>
              <w:jc w:val="center"/>
              <w:rPr>
                <w:lang w:eastAsia="en-US"/>
              </w:rPr>
            </w:pPr>
          </w:p>
          <w:p w:rsidR="00746857" w:rsidRPr="00F97B76" w:rsidRDefault="00746857" w:rsidP="004B5E60">
            <w:pPr>
              <w:spacing w:after="200"/>
              <w:jc w:val="center"/>
              <w:rPr>
                <w:lang w:eastAsia="en-US"/>
              </w:rPr>
            </w:pPr>
          </w:p>
        </w:tc>
        <w:tc>
          <w:tcPr>
            <w:tcW w:w="857" w:type="dxa"/>
            <w:gridSpan w:val="2"/>
            <w:tcBorders>
              <w:top w:val="single" w:sz="4" w:space="0" w:color="00000A"/>
              <w:left w:val="single" w:sz="4" w:space="0" w:color="00000A"/>
              <w:right w:val="single" w:sz="4" w:space="0" w:color="00000A"/>
            </w:tcBorders>
            <w:shd w:val="clear" w:color="auto" w:fill="FFFFFF"/>
          </w:tcPr>
          <w:p w:rsidR="00746857" w:rsidRPr="00F97B76" w:rsidRDefault="00746857" w:rsidP="004B5E60">
            <w:pPr>
              <w:spacing w:after="200"/>
              <w:jc w:val="center"/>
            </w:pPr>
            <w:r w:rsidRPr="00F97B76">
              <w:rPr>
                <w:lang w:eastAsia="en-US"/>
              </w:rPr>
              <w:t>8</w:t>
            </w:r>
          </w:p>
        </w:tc>
      </w:tr>
      <w:tr w:rsidR="00746857" w:rsidRPr="00F97B76" w:rsidTr="004B5E60">
        <w:trPr>
          <w:trHeight w:hRule="exact" w:val="630"/>
        </w:trPr>
        <w:tc>
          <w:tcPr>
            <w:tcW w:w="610" w:type="dxa"/>
            <w:tcBorders>
              <w:top w:val="single" w:sz="4" w:space="0" w:color="00000A"/>
              <w:left w:val="single" w:sz="4" w:space="0" w:color="00000A"/>
            </w:tcBorders>
            <w:shd w:val="clear" w:color="auto" w:fill="FFFFFF"/>
            <w:vAlign w:val="center"/>
          </w:tcPr>
          <w:p w:rsidR="00746857" w:rsidRPr="00F97B76" w:rsidRDefault="00746857" w:rsidP="004B5E60">
            <w:pPr>
              <w:spacing w:after="200"/>
              <w:ind w:left="120"/>
              <w:rPr>
                <w:lang w:eastAsia="en-US"/>
              </w:rPr>
            </w:pPr>
            <w:r w:rsidRPr="00F97B76">
              <w:rPr>
                <w:lang w:eastAsia="en-US"/>
              </w:rPr>
              <w:t>1</w:t>
            </w:r>
          </w:p>
        </w:tc>
        <w:tc>
          <w:tcPr>
            <w:tcW w:w="8773" w:type="dxa"/>
            <w:gridSpan w:val="13"/>
            <w:tcBorders>
              <w:top w:val="single" w:sz="4" w:space="0" w:color="00000A"/>
              <w:left w:val="single" w:sz="4" w:space="0" w:color="00000A"/>
              <w:right w:val="single" w:sz="4" w:space="0" w:color="00000A"/>
            </w:tcBorders>
            <w:shd w:val="clear" w:color="auto" w:fill="FFFFFF"/>
          </w:tcPr>
          <w:p w:rsidR="00746857" w:rsidRPr="00F97B76" w:rsidRDefault="00746857" w:rsidP="004B5E60">
            <w:pPr>
              <w:spacing w:after="200"/>
              <w:jc w:val="both"/>
            </w:pPr>
            <w:r w:rsidRPr="00F97B76">
              <w:rPr>
                <w:lang w:eastAsia="en-US"/>
              </w:rPr>
              <w:t xml:space="preserve">Цель:     </w:t>
            </w:r>
            <w:r w:rsidRPr="00F97B76">
              <w:t xml:space="preserve">Обеспечение безопасных условий движения на дорогах и улично-дорожной сети  </w:t>
            </w:r>
            <w:r>
              <w:t xml:space="preserve">Сумароковского </w:t>
            </w:r>
            <w:r w:rsidRPr="00F97B76">
              <w:t>сельского поселения  Сусанинского  муниципального района Костромской</w:t>
            </w:r>
          </w:p>
        </w:tc>
      </w:tr>
      <w:tr w:rsidR="00746857" w:rsidRPr="00F97B76" w:rsidTr="004B5E60">
        <w:trPr>
          <w:trHeight w:hRule="exact" w:val="839"/>
        </w:trPr>
        <w:tc>
          <w:tcPr>
            <w:tcW w:w="610" w:type="dxa"/>
            <w:tcBorders>
              <w:top w:val="single" w:sz="4" w:space="0" w:color="00000A"/>
              <w:left w:val="single" w:sz="4" w:space="0" w:color="00000A"/>
            </w:tcBorders>
            <w:shd w:val="clear" w:color="auto" w:fill="FFFFFF"/>
          </w:tcPr>
          <w:p w:rsidR="00746857" w:rsidRPr="00F97B76" w:rsidRDefault="00746857" w:rsidP="004B5E60">
            <w:pPr>
              <w:spacing w:after="200"/>
              <w:ind w:left="120"/>
            </w:pPr>
            <w:r w:rsidRPr="00F97B76">
              <w:rPr>
                <w:lang w:eastAsia="en-US"/>
              </w:rPr>
              <w:lastRenderedPageBreak/>
              <w:t>1.1</w:t>
            </w:r>
          </w:p>
        </w:tc>
        <w:tc>
          <w:tcPr>
            <w:tcW w:w="3936" w:type="dxa"/>
            <w:tcBorders>
              <w:top w:val="single" w:sz="4" w:space="0" w:color="00000A"/>
              <w:left w:val="single" w:sz="4" w:space="0" w:color="00000A"/>
            </w:tcBorders>
            <w:shd w:val="clear" w:color="auto" w:fill="FFFFFF"/>
          </w:tcPr>
          <w:p w:rsidR="00746857" w:rsidRPr="00F97B76" w:rsidRDefault="00746857" w:rsidP="004B5E60">
            <w:pPr>
              <w:spacing w:after="200"/>
              <w:ind w:left="100"/>
              <w:rPr>
                <w:lang w:eastAsia="en-US"/>
              </w:rPr>
            </w:pPr>
            <w:r w:rsidRPr="00F97B76">
              <w:t>Обеспечение условий по  повышения безопасности дорожного движения</w:t>
            </w:r>
          </w:p>
        </w:tc>
        <w:tc>
          <w:tcPr>
            <w:tcW w:w="850" w:type="dxa"/>
            <w:gridSpan w:val="3"/>
            <w:tcBorders>
              <w:top w:val="single" w:sz="4" w:space="0" w:color="00000A"/>
              <w:left w:val="single" w:sz="4" w:space="0" w:color="00000A"/>
            </w:tcBorders>
            <w:shd w:val="clear" w:color="auto" w:fill="FFFFFF"/>
          </w:tcPr>
          <w:p w:rsidR="00746857" w:rsidRPr="00F97B76" w:rsidRDefault="00746857" w:rsidP="004B5E60">
            <w:pPr>
              <w:spacing w:after="200"/>
              <w:rPr>
                <w:lang w:eastAsia="en-US"/>
              </w:rPr>
            </w:pPr>
            <w:r w:rsidRPr="00F97B76">
              <w:rPr>
                <w:lang w:eastAsia="en-US"/>
              </w:rPr>
              <w:t>Да-1/ нет-0</w:t>
            </w:r>
          </w:p>
        </w:tc>
        <w:tc>
          <w:tcPr>
            <w:tcW w:w="850" w:type="dxa"/>
            <w:gridSpan w:val="2"/>
            <w:tcBorders>
              <w:top w:val="single" w:sz="4" w:space="0" w:color="00000A"/>
              <w:left w:val="single" w:sz="4" w:space="0" w:color="00000A"/>
            </w:tcBorders>
            <w:shd w:val="clear" w:color="auto" w:fill="FFFFFF"/>
          </w:tcPr>
          <w:p w:rsidR="00746857" w:rsidRPr="00F97B76" w:rsidRDefault="00746857" w:rsidP="004B5E60">
            <w:pPr>
              <w:spacing w:after="200"/>
              <w:rPr>
                <w:lang w:eastAsia="en-US"/>
              </w:rPr>
            </w:pPr>
            <w:r w:rsidRPr="00F97B76">
              <w:rPr>
                <w:lang w:eastAsia="en-US"/>
              </w:rPr>
              <w:t>1</w:t>
            </w:r>
          </w:p>
        </w:tc>
        <w:tc>
          <w:tcPr>
            <w:tcW w:w="851" w:type="dxa"/>
            <w:gridSpan w:val="2"/>
            <w:tcBorders>
              <w:top w:val="single" w:sz="4" w:space="0" w:color="00000A"/>
              <w:left w:val="single" w:sz="4" w:space="0" w:color="00000A"/>
            </w:tcBorders>
            <w:shd w:val="clear" w:color="auto" w:fill="FFFFFF"/>
          </w:tcPr>
          <w:p w:rsidR="00746857" w:rsidRPr="00F97B76" w:rsidRDefault="00746857" w:rsidP="004B5E60">
            <w:pPr>
              <w:spacing w:after="200"/>
              <w:rPr>
                <w:lang w:eastAsia="en-US"/>
              </w:rPr>
            </w:pPr>
            <w:r w:rsidRPr="00F97B76">
              <w:rPr>
                <w:lang w:eastAsia="en-US"/>
              </w:rPr>
              <w:t>1</w:t>
            </w:r>
          </w:p>
        </w:tc>
        <w:tc>
          <w:tcPr>
            <w:tcW w:w="709" w:type="dxa"/>
            <w:tcBorders>
              <w:top w:val="single" w:sz="4" w:space="0" w:color="00000A"/>
              <w:left w:val="single" w:sz="4" w:space="0" w:color="00000A"/>
            </w:tcBorders>
            <w:shd w:val="clear" w:color="auto" w:fill="FFFFFF"/>
          </w:tcPr>
          <w:p w:rsidR="00746857" w:rsidRPr="00F97B76" w:rsidRDefault="00746857" w:rsidP="004B5E60">
            <w:pPr>
              <w:spacing w:after="200"/>
              <w:rPr>
                <w:lang w:eastAsia="en-US"/>
              </w:rPr>
            </w:pPr>
            <w:r w:rsidRPr="00F97B76">
              <w:rPr>
                <w:lang w:eastAsia="en-US"/>
              </w:rPr>
              <w:t>1</w:t>
            </w:r>
          </w:p>
        </w:tc>
        <w:tc>
          <w:tcPr>
            <w:tcW w:w="720" w:type="dxa"/>
            <w:gridSpan w:val="2"/>
            <w:tcBorders>
              <w:top w:val="single" w:sz="4" w:space="0" w:color="00000A"/>
              <w:left w:val="single" w:sz="4" w:space="0" w:color="00000A"/>
            </w:tcBorders>
            <w:shd w:val="clear" w:color="auto" w:fill="FFFFFF"/>
          </w:tcPr>
          <w:p w:rsidR="00746857" w:rsidRPr="00F97B76" w:rsidRDefault="00746857" w:rsidP="004B5E60">
            <w:pPr>
              <w:spacing w:after="200"/>
              <w:rPr>
                <w:lang w:eastAsia="en-US"/>
              </w:rPr>
            </w:pPr>
            <w:r w:rsidRPr="00F97B76">
              <w:rPr>
                <w:lang w:eastAsia="en-US"/>
              </w:rPr>
              <w:t>-</w:t>
            </w:r>
          </w:p>
        </w:tc>
        <w:tc>
          <w:tcPr>
            <w:tcW w:w="857" w:type="dxa"/>
            <w:gridSpan w:val="2"/>
            <w:tcBorders>
              <w:top w:val="single" w:sz="4" w:space="0" w:color="00000A"/>
              <w:left w:val="single" w:sz="4" w:space="0" w:color="00000A"/>
              <w:right w:val="single" w:sz="4" w:space="0" w:color="00000A"/>
            </w:tcBorders>
            <w:shd w:val="clear" w:color="auto" w:fill="FFFFFF"/>
          </w:tcPr>
          <w:p w:rsidR="00746857" w:rsidRPr="00F97B76" w:rsidRDefault="00746857" w:rsidP="004B5E60">
            <w:pPr>
              <w:spacing w:after="200"/>
            </w:pPr>
            <w:r w:rsidRPr="00F97B76">
              <w:rPr>
                <w:lang w:eastAsia="en-US"/>
              </w:rPr>
              <w:t>-</w:t>
            </w:r>
          </w:p>
        </w:tc>
      </w:tr>
      <w:tr w:rsidR="00746857" w:rsidRPr="00F97B76" w:rsidTr="004B5E60">
        <w:trPr>
          <w:trHeight w:val="831"/>
        </w:trPr>
        <w:tc>
          <w:tcPr>
            <w:tcW w:w="610" w:type="dxa"/>
            <w:tcBorders>
              <w:top w:val="single" w:sz="4" w:space="0" w:color="00000A"/>
              <w:left w:val="single" w:sz="4" w:space="0" w:color="00000A"/>
              <w:bottom w:val="single" w:sz="4" w:space="0" w:color="00000A"/>
            </w:tcBorders>
            <w:shd w:val="clear" w:color="auto" w:fill="FFFFFF"/>
          </w:tcPr>
          <w:p w:rsidR="00746857" w:rsidRPr="00F97B76" w:rsidRDefault="00746857" w:rsidP="004B5E60">
            <w:pPr>
              <w:spacing w:after="200"/>
              <w:ind w:left="120"/>
            </w:pPr>
            <w:r w:rsidRPr="00F97B76">
              <w:rPr>
                <w:lang w:eastAsia="en-US"/>
              </w:rPr>
              <w:t>1.2</w:t>
            </w:r>
          </w:p>
        </w:tc>
        <w:tc>
          <w:tcPr>
            <w:tcW w:w="3936" w:type="dxa"/>
            <w:tcBorders>
              <w:top w:val="single" w:sz="4" w:space="0" w:color="00000A"/>
              <w:left w:val="single" w:sz="4" w:space="0" w:color="00000A"/>
              <w:bottom w:val="single" w:sz="4" w:space="0" w:color="00000A"/>
            </w:tcBorders>
            <w:shd w:val="clear" w:color="auto" w:fill="FFFFFF"/>
          </w:tcPr>
          <w:p w:rsidR="00746857" w:rsidRPr="00F97B76" w:rsidRDefault="00746857" w:rsidP="004B5E60">
            <w:pPr>
              <w:spacing w:after="200"/>
              <w:ind w:firstLine="99"/>
              <w:rPr>
                <w:lang w:eastAsia="en-US"/>
              </w:rPr>
            </w:pPr>
            <w:r w:rsidRPr="00F97B76">
              <w:t>Доля улучшенных условий дорожного движения, влияющих на уровень безопасности</w:t>
            </w:r>
          </w:p>
        </w:tc>
        <w:tc>
          <w:tcPr>
            <w:tcW w:w="850" w:type="dxa"/>
            <w:gridSpan w:val="3"/>
            <w:tcBorders>
              <w:top w:val="single" w:sz="4" w:space="0" w:color="00000A"/>
              <w:left w:val="single" w:sz="4" w:space="0" w:color="00000A"/>
              <w:bottom w:val="single" w:sz="4" w:space="0" w:color="00000A"/>
            </w:tcBorders>
            <w:shd w:val="clear" w:color="auto" w:fill="FFFFFF"/>
          </w:tcPr>
          <w:p w:rsidR="00746857" w:rsidRPr="00F97B76" w:rsidRDefault="00746857" w:rsidP="004B5E60">
            <w:pPr>
              <w:spacing w:after="200"/>
              <w:rPr>
                <w:lang w:eastAsia="en-US"/>
              </w:rPr>
            </w:pPr>
            <w:r w:rsidRPr="00F97B76">
              <w:rPr>
                <w:lang w:eastAsia="en-US"/>
              </w:rPr>
              <w:t>%</w:t>
            </w:r>
          </w:p>
        </w:tc>
        <w:tc>
          <w:tcPr>
            <w:tcW w:w="850" w:type="dxa"/>
            <w:gridSpan w:val="2"/>
            <w:tcBorders>
              <w:top w:val="single" w:sz="4" w:space="0" w:color="00000A"/>
              <w:left w:val="single" w:sz="4" w:space="0" w:color="00000A"/>
              <w:bottom w:val="single" w:sz="4" w:space="0" w:color="00000A"/>
            </w:tcBorders>
            <w:shd w:val="clear" w:color="auto" w:fill="FFFFFF"/>
          </w:tcPr>
          <w:p w:rsidR="00746857" w:rsidRPr="00F97B76" w:rsidRDefault="00746857" w:rsidP="004B5E60">
            <w:pPr>
              <w:spacing w:after="200"/>
              <w:rPr>
                <w:lang w:eastAsia="en-US"/>
              </w:rPr>
            </w:pPr>
            <w:r w:rsidRPr="00F97B76">
              <w:rPr>
                <w:lang w:eastAsia="en-US"/>
              </w:rPr>
              <w:t>80</w:t>
            </w:r>
          </w:p>
        </w:tc>
        <w:tc>
          <w:tcPr>
            <w:tcW w:w="851" w:type="dxa"/>
            <w:gridSpan w:val="2"/>
            <w:tcBorders>
              <w:top w:val="single" w:sz="4" w:space="0" w:color="00000A"/>
              <w:left w:val="single" w:sz="4" w:space="0" w:color="00000A"/>
              <w:bottom w:val="single" w:sz="4" w:space="0" w:color="00000A"/>
            </w:tcBorders>
            <w:shd w:val="clear" w:color="auto" w:fill="FFFFFF"/>
          </w:tcPr>
          <w:p w:rsidR="00746857" w:rsidRPr="00F97B76" w:rsidRDefault="00746857" w:rsidP="004B5E60">
            <w:pPr>
              <w:spacing w:after="200"/>
              <w:rPr>
                <w:lang w:eastAsia="en-US"/>
              </w:rPr>
            </w:pPr>
            <w:r w:rsidRPr="00F97B76">
              <w:rPr>
                <w:lang w:eastAsia="en-US"/>
              </w:rPr>
              <w:t>85</w:t>
            </w:r>
          </w:p>
        </w:tc>
        <w:tc>
          <w:tcPr>
            <w:tcW w:w="709" w:type="dxa"/>
            <w:tcBorders>
              <w:top w:val="single" w:sz="4" w:space="0" w:color="00000A"/>
              <w:left w:val="single" w:sz="4" w:space="0" w:color="00000A"/>
              <w:bottom w:val="single" w:sz="4" w:space="0" w:color="00000A"/>
            </w:tcBorders>
            <w:shd w:val="clear" w:color="auto" w:fill="FFFFFF"/>
          </w:tcPr>
          <w:p w:rsidR="00746857" w:rsidRPr="00F97B76" w:rsidRDefault="00746857" w:rsidP="004B5E60">
            <w:pPr>
              <w:spacing w:after="200"/>
              <w:rPr>
                <w:lang w:eastAsia="en-US"/>
              </w:rPr>
            </w:pPr>
            <w:r w:rsidRPr="00F97B76">
              <w:rPr>
                <w:lang w:eastAsia="en-US"/>
              </w:rPr>
              <w:t>90</w:t>
            </w:r>
          </w:p>
        </w:tc>
        <w:tc>
          <w:tcPr>
            <w:tcW w:w="720" w:type="dxa"/>
            <w:gridSpan w:val="2"/>
            <w:tcBorders>
              <w:top w:val="single" w:sz="4" w:space="0" w:color="00000A"/>
              <w:left w:val="single" w:sz="4" w:space="0" w:color="00000A"/>
              <w:bottom w:val="single" w:sz="4" w:space="0" w:color="00000A"/>
            </w:tcBorders>
            <w:shd w:val="clear" w:color="auto" w:fill="FFFFFF"/>
          </w:tcPr>
          <w:p w:rsidR="00746857" w:rsidRPr="00F97B76" w:rsidRDefault="00746857" w:rsidP="004B5E60">
            <w:pPr>
              <w:spacing w:after="200"/>
              <w:rPr>
                <w:lang w:eastAsia="en-US"/>
              </w:rPr>
            </w:pPr>
            <w:r w:rsidRPr="00F97B76">
              <w:rPr>
                <w:lang w:eastAsia="en-US"/>
              </w:rPr>
              <w:t>-</w:t>
            </w:r>
          </w:p>
        </w:tc>
        <w:tc>
          <w:tcPr>
            <w:tcW w:w="857" w:type="dxa"/>
            <w:gridSpan w:val="2"/>
            <w:tcBorders>
              <w:top w:val="single" w:sz="4" w:space="0" w:color="00000A"/>
              <w:left w:val="single" w:sz="4" w:space="0" w:color="00000A"/>
              <w:bottom w:val="single" w:sz="4" w:space="0" w:color="00000A"/>
              <w:right w:val="single" w:sz="4" w:space="0" w:color="00000A"/>
            </w:tcBorders>
            <w:shd w:val="clear" w:color="auto" w:fill="FFFFFF"/>
          </w:tcPr>
          <w:p w:rsidR="00746857" w:rsidRPr="00F97B76" w:rsidRDefault="00746857" w:rsidP="004B5E60">
            <w:pPr>
              <w:spacing w:after="200"/>
            </w:pPr>
            <w:r w:rsidRPr="00F97B76">
              <w:rPr>
                <w:lang w:eastAsia="en-US"/>
              </w:rPr>
              <w:t>-</w:t>
            </w:r>
          </w:p>
        </w:tc>
      </w:tr>
      <w:tr w:rsidR="00746857" w:rsidRPr="00F97B76" w:rsidTr="004B5E60">
        <w:trPr>
          <w:trHeight w:val="1050"/>
        </w:trPr>
        <w:tc>
          <w:tcPr>
            <w:tcW w:w="610" w:type="dxa"/>
            <w:tcBorders>
              <w:top w:val="single" w:sz="4" w:space="0" w:color="00000A"/>
              <w:left w:val="single" w:sz="4" w:space="0" w:color="00000A"/>
              <w:bottom w:val="single" w:sz="4" w:space="0" w:color="00000A"/>
            </w:tcBorders>
            <w:shd w:val="clear" w:color="auto" w:fill="FFFFFF"/>
          </w:tcPr>
          <w:p w:rsidR="00746857" w:rsidRPr="00F97B76" w:rsidRDefault="00746857" w:rsidP="004B5E60">
            <w:pPr>
              <w:spacing w:after="200"/>
              <w:ind w:left="120"/>
            </w:pPr>
            <w:r w:rsidRPr="00F97B76">
              <w:rPr>
                <w:lang w:eastAsia="en-US"/>
              </w:rPr>
              <w:t>1.3</w:t>
            </w:r>
          </w:p>
        </w:tc>
        <w:tc>
          <w:tcPr>
            <w:tcW w:w="3936" w:type="dxa"/>
            <w:tcBorders>
              <w:top w:val="single" w:sz="4" w:space="0" w:color="00000A"/>
              <w:left w:val="single" w:sz="4" w:space="0" w:color="00000A"/>
              <w:bottom w:val="single" w:sz="4" w:space="0" w:color="00000A"/>
            </w:tcBorders>
            <w:shd w:val="clear" w:color="auto" w:fill="FFFFFF"/>
          </w:tcPr>
          <w:p w:rsidR="00746857" w:rsidRPr="00F97B76" w:rsidRDefault="00746857" w:rsidP="004B5E60">
            <w:pPr>
              <w:spacing w:after="200"/>
              <w:ind w:firstLine="99"/>
              <w:rPr>
                <w:lang w:eastAsia="en-US"/>
              </w:rPr>
            </w:pPr>
            <w:r w:rsidRPr="00F97B76">
              <w:t>Повышение правового сознания и предупреждения опасного поведения среди населения, в том числе среди несовершеннолетних</w:t>
            </w:r>
          </w:p>
        </w:tc>
        <w:tc>
          <w:tcPr>
            <w:tcW w:w="850" w:type="dxa"/>
            <w:gridSpan w:val="3"/>
            <w:tcBorders>
              <w:top w:val="single" w:sz="4" w:space="0" w:color="00000A"/>
              <w:left w:val="single" w:sz="4" w:space="0" w:color="00000A"/>
              <w:bottom w:val="single" w:sz="4" w:space="0" w:color="00000A"/>
            </w:tcBorders>
            <w:shd w:val="clear" w:color="auto" w:fill="FFFFFF"/>
          </w:tcPr>
          <w:p w:rsidR="00746857" w:rsidRPr="00F97B76" w:rsidRDefault="00746857" w:rsidP="004B5E60">
            <w:pPr>
              <w:spacing w:after="200"/>
              <w:rPr>
                <w:lang w:eastAsia="en-US"/>
              </w:rPr>
            </w:pPr>
            <w:r w:rsidRPr="00F97B76">
              <w:rPr>
                <w:lang w:eastAsia="en-US"/>
              </w:rPr>
              <w:t>Да-1/ нет-0</w:t>
            </w:r>
          </w:p>
        </w:tc>
        <w:tc>
          <w:tcPr>
            <w:tcW w:w="850" w:type="dxa"/>
            <w:gridSpan w:val="2"/>
            <w:tcBorders>
              <w:top w:val="single" w:sz="4" w:space="0" w:color="00000A"/>
              <w:left w:val="single" w:sz="4" w:space="0" w:color="00000A"/>
              <w:bottom w:val="single" w:sz="4" w:space="0" w:color="00000A"/>
            </w:tcBorders>
            <w:shd w:val="clear" w:color="auto" w:fill="FFFFFF"/>
          </w:tcPr>
          <w:p w:rsidR="00746857" w:rsidRPr="00F97B76" w:rsidRDefault="00746857" w:rsidP="004B5E60">
            <w:pPr>
              <w:spacing w:after="200"/>
              <w:rPr>
                <w:lang w:eastAsia="en-US"/>
              </w:rPr>
            </w:pPr>
            <w:r w:rsidRPr="00F97B76">
              <w:rPr>
                <w:lang w:eastAsia="en-US"/>
              </w:rPr>
              <w:t>1</w:t>
            </w:r>
          </w:p>
        </w:tc>
        <w:tc>
          <w:tcPr>
            <w:tcW w:w="851" w:type="dxa"/>
            <w:gridSpan w:val="2"/>
            <w:tcBorders>
              <w:top w:val="single" w:sz="4" w:space="0" w:color="00000A"/>
              <w:left w:val="single" w:sz="4" w:space="0" w:color="00000A"/>
              <w:bottom w:val="single" w:sz="4" w:space="0" w:color="00000A"/>
            </w:tcBorders>
            <w:shd w:val="clear" w:color="auto" w:fill="FFFFFF"/>
          </w:tcPr>
          <w:p w:rsidR="00746857" w:rsidRPr="00F97B76" w:rsidRDefault="00746857" w:rsidP="004B5E60">
            <w:pPr>
              <w:spacing w:after="200"/>
              <w:rPr>
                <w:lang w:eastAsia="en-US"/>
              </w:rPr>
            </w:pPr>
            <w:r w:rsidRPr="00F97B76">
              <w:rPr>
                <w:lang w:eastAsia="en-US"/>
              </w:rPr>
              <w:t>1</w:t>
            </w:r>
          </w:p>
        </w:tc>
        <w:tc>
          <w:tcPr>
            <w:tcW w:w="709" w:type="dxa"/>
            <w:tcBorders>
              <w:top w:val="single" w:sz="4" w:space="0" w:color="00000A"/>
              <w:left w:val="single" w:sz="4" w:space="0" w:color="00000A"/>
              <w:bottom w:val="single" w:sz="4" w:space="0" w:color="00000A"/>
            </w:tcBorders>
            <w:shd w:val="clear" w:color="auto" w:fill="FFFFFF"/>
          </w:tcPr>
          <w:p w:rsidR="00746857" w:rsidRPr="00F97B76" w:rsidRDefault="00746857" w:rsidP="004B5E60">
            <w:pPr>
              <w:spacing w:after="200"/>
              <w:rPr>
                <w:lang w:eastAsia="en-US"/>
              </w:rPr>
            </w:pPr>
            <w:r w:rsidRPr="00F97B76">
              <w:rPr>
                <w:lang w:eastAsia="en-US"/>
              </w:rPr>
              <w:t>1</w:t>
            </w:r>
          </w:p>
        </w:tc>
        <w:tc>
          <w:tcPr>
            <w:tcW w:w="720" w:type="dxa"/>
            <w:gridSpan w:val="2"/>
            <w:tcBorders>
              <w:top w:val="single" w:sz="4" w:space="0" w:color="00000A"/>
              <w:left w:val="single" w:sz="4" w:space="0" w:color="00000A"/>
              <w:bottom w:val="single" w:sz="4" w:space="0" w:color="00000A"/>
            </w:tcBorders>
            <w:shd w:val="clear" w:color="auto" w:fill="FFFFFF"/>
          </w:tcPr>
          <w:p w:rsidR="00746857" w:rsidRPr="00F97B76" w:rsidRDefault="00746857" w:rsidP="004B5E60">
            <w:pPr>
              <w:spacing w:after="200"/>
              <w:rPr>
                <w:lang w:eastAsia="en-US"/>
              </w:rPr>
            </w:pPr>
            <w:r w:rsidRPr="00F97B76">
              <w:rPr>
                <w:lang w:eastAsia="en-US"/>
              </w:rPr>
              <w:t>-</w:t>
            </w:r>
          </w:p>
        </w:tc>
        <w:tc>
          <w:tcPr>
            <w:tcW w:w="857" w:type="dxa"/>
            <w:gridSpan w:val="2"/>
            <w:tcBorders>
              <w:top w:val="single" w:sz="4" w:space="0" w:color="00000A"/>
              <w:left w:val="single" w:sz="4" w:space="0" w:color="00000A"/>
              <w:bottom w:val="single" w:sz="4" w:space="0" w:color="00000A"/>
              <w:right w:val="single" w:sz="4" w:space="0" w:color="00000A"/>
            </w:tcBorders>
            <w:shd w:val="clear" w:color="auto" w:fill="FFFFFF"/>
          </w:tcPr>
          <w:p w:rsidR="00746857" w:rsidRPr="00F97B76" w:rsidRDefault="00746857" w:rsidP="004B5E60">
            <w:pPr>
              <w:spacing w:after="200"/>
            </w:pPr>
            <w:r w:rsidRPr="00F97B76">
              <w:rPr>
                <w:lang w:eastAsia="en-US"/>
              </w:rPr>
              <w:t>-</w:t>
            </w:r>
          </w:p>
        </w:tc>
      </w:tr>
      <w:tr w:rsidR="00746857" w:rsidRPr="00F97B76" w:rsidTr="004B5E60">
        <w:trPr>
          <w:trHeight w:hRule="exact" w:val="855"/>
        </w:trPr>
        <w:tc>
          <w:tcPr>
            <w:tcW w:w="610" w:type="dxa"/>
            <w:tcBorders>
              <w:top w:val="single" w:sz="4" w:space="0" w:color="00000A"/>
              <w:left w:val="single" w:sz="4" w:space="0" w:color="00000A"/>
              <w:bottom w:val="single" w:sz="4" w:space="0" w:color="00000A"/>
            </w:tcBorders>
            <w:shd w:val="clear" w:color="auto" w:fill="FFFFFF"/>
          </w:tcPr>
          <w:p w:rsidR="00746857" w:rsidRPr="00F97B76" w:rsidRDefault="00746857" w:rsidP="004B5E60">
            <w:pPr>
              <w:spacing w:after="200"/>
              <w:ind w:left="140"/>
              <w:rPr>
                <w:lang w:eastAsia="en-US"/>
              </w:rPr>
            </w:pPr>
            <w:r w:rsidRPr="00F97B76">
              <w:rPr>
                <w:lang w:eastAsia="en-US"/>
              </w:rPr>
              <w:t>1</w:t>
            </w:r>
          </w:p>
        </w:tc>
        <w:tc>
          <w:tcPr>
            <w:tcW w:w="8773" w:type="dxa"/>
            <w:gridSpan w:val="13"/>
            <w:tcBorders>
              <w:top w:val="single" w:sz="4" w:space="0" w:color="00000A"/>
              <w:left w:val="single" w:sz="4" w:space="0" w:color="00000A"/>
              <w:bottom w:val="single" w:sz="4" w:space="0" w:color="00000A"/>
              <w:right w:val="single" w:sz="4" w:space="0" w:color="00000A"/>
            </w:tcBorders>
            <w:shd w:val="clear" w:color="auto" w:fill="FFFFFF"/>
          </w:tcPr>
          <w:p w:rsidR="00746857" w:rsidRPr="00F97B76" w:rsidRDefault="00746857" w:rsidP="004B5E60">
            <w:pPr>
              <w:jc w:val="both"/>
            </w:pPr>
            <w:r w:rsidRPr="00F97B76">
              <w:rPr>
                <w:lang w:eastAsia="en-US"/>
              </w:rPr>
              <w:t xml:space="preserve">Задача 1. </w:t>
            </w:r>
            <w:r w:rsidRPr="00F97B76">
              <w:rPr>
                <w:iCs/>
              </w:rPr>
              <w:t>Повышение безопасности дорожных условий путем внедрения технических средств регулирования дорожного движения на автомобильных дорогах местного  значения</w:t>
            </w:r>
          </w:p>
        </w:tc>
      </w:tr>
      <w:tr w:rsidR="00746857" w:rsidRPr="00F97B76" w:rsidTr="004B5E60">
        <w:trPr>
          <w:trHeight w:hRule="exact" w:val="1620"/>
        </w:trPr>
        <w:tc>
          <w:tcPr>
            <w:tcW w:w="610" w:type="dxa"/>
            <w:tcBorders>
              <w:top w:val="single" w:sz="4" w:space="0" w:color="00000A"/>
              <w:left w:val="single" w:sz="4" w:space="0" w:color="00000A"/>
              <w:bottom w:val="single" w:sz="4" w:space="0" w:color="00000A"/>
            </w:tcBorders>
            <w:shd w:val="clear" w:color="auto" w:fill="FFFFFF"/>
          </w:tcPr>
          <w:p w:rsidR="00746857" w:rsidRPr="00F97B76" w:rsidRDefault="00746857" w:rsidP="004B5E60">
            <w:pPr>
              <w:spacing w:after="200"/>
              <w:ind w:left="140"/>
            </w:pPr>
            <w:r w:rsidRPr="00F97B76">
              <w:rPr>
                <w:lang w:eastAsia="en-US"/>
              </w:rPr>
              <w:t>1.1</w:t>
            </w:r>
          </w:p>
        </w:tc>
        <w:tc>
          <w:tcPr>
            <w:tcW w:w="3989" w:type="dxa"/>
            <w:gridSpan w:val="2"/>
            <w:tcBorders>
              <w:top w:val="single" w:sz="4" w:space="0" w:color="00000A"/>
              <w:left w:val="single" w:sz="4" w:space="0" w:color="00000A"/>
              <w:bottom w:val="single" w:sz="4" w:space="0" w:color="00000A"/>
              <w:right w:val="single" w:sz="4" w:space="0" w:color="00000A"/>
            </w:tcBorders>
            <w:shd w:val="clear" w:color="auto" w:fill="FFFFFF"/>
          </w:tcPr>
          <w:p w:rsidR="00746857" w:rsidRPr="00F97B76" w:rsidRDefault="00746857" w:rsidP="004B5E60">
            <w:pPr>
              <w:jc w:val="both"/>
              <w:rPr>
                <w:lang w:eastAsia="en-US"/>
              </w:rPr>
            </w:pPr>
            <w:r w:rsidRPr="00F97B76">
              <w:t xml:space="preserve">Своевременное выявление, ликвидация и профилактика возникновения опасных участков (мест концентрации дорожно-транспортных происшествий) на улично-дорожной сети   </w:t>
            </w:r>
          </w:p>
        </w:tc>
        <w:tc>
          <w:tcPr>
            <w:tcW w:w="796" w:type="dxa"/>
            <w:gridSpan w:val="2"/>
            <w:tcBorders>
              <w:top w:val="single" w:sz="4" w:space="0" w:color="00000A"/>
              <w:left w:val="single" w:sz="4" w:space="0" w:color="00000A"/>
              <w:bottom w:val="single" w:sz="4" w:space="0" w:color="00000A"/>
              <w:right w:val="single" w:sz="4" w:space="0" w:color="00000A"/>
            </w:tcBorders>
            <w:shd w:val="clear" w:color="auto" w:fill="FFFFFF"/>
          </w:tcPr>
          <w:p w:rsidR="00746857" w:rsidRPr="00F97B76" w:rsidRDefault="00746857" w:rsidP="004B5E60">
            <w:pPr>
              <w:spacing w:after="200"/>
              <w:rPr>
                <w:lang w:eastAsia="en-US"/>
              </w:rPr>
            </w:pPr>
            <w:r w:rsidRPr="00F97B76">
              <w:rPr>
                <w:lang w:eastAsia="en-US"/>
              </w:rPr>
              <w:t>Да-1/ нет-0</w:t>
            </w:r>
          </w:p>
        </w:tc>
        <w:tc>
          <w:tcPr>
            <w:tcW w:w="840" w:type="dxa"/>
            <w:tcBorders>
              <w:top w:val="single" w:sz="4" w:space="0" w:color="00000A"/>
              <w:left w:val="single" w:sz="4" w:space="0" w:color="00000A"/>
              <w:bottom w:val="single" w:sz="4" w:space="0" w:color="00000A"/>
              <w:right w:val="single" w:sz="4" w:space="0" w:color="00000A"/>
            </w:tcBorders>
            <w:shd w:val="clear" w:color="auto" w:fill="FFFFFF"/>
          </w:tcPr>
          <w:p w:rsidR="00746857" w:rsidRPr="00F97B76" w:rsidRDefault="00746857" w:rsidP="004B5E60">
            <w:pPr>
              <w:spacing w:after="200"/>
              <w:rPr>
                <w:lang w:eastAsia="en-US"/>
              </w:rPr>
            </w:pPr>
            <w:r w:rsidRPr="00F97B76">
              <w:rPr>
                <w:lang w:eastAsia="en-US"/>
              </w:rPr>
              <w:t>1</w:t>
            </w:r>
          </w:p>
        </w:tc>
        <w:tc>
          <w:tcPr>
            <w:tcW w:w="825" w:type="dxa"/>
            <w:gridSpan w:val="2"/>
            <w:tcBorders>
              <w:top w:val="single" w:sz="4" w:space="0" w:color="00000A"/>
              <w:left w:val="single" w:sz="4" w:space="0" w:color="00000A"/>
              <w:bottom w:val="single" w:sz="4" w:space="0" w:color="00000A"/>
              <w:right w:val="single" w:sz="4" w:space="0" w:color="00000A"/>
            </w:tcBorders>
            <w:shd w:val="clear" w:color="auto" w:fill="FFFFFF"/>
          </w:tcPr>
          <w:p w:rsidR="00746857" w:rsidRPr="00F97B76" w:rsidRDefault="00746857" w:rsidP="004B5E60">
            <w:pPr>
              <w:spacing w:after="200"/>
              <w:rPr>
                <w:lang w:eastAsia="en-US"/>
              </w:rPr>
            </w:pPr>
            <w:r w:rsidRPr="00F97B76">
              <w:rPr>
                <w:lang w:eastAsia="en-US"/>
              </w:rPr>
              <w:t>1</w:t>
            </w:r>
          </w:p>
        </w:tc>
        <w:tc>
          <w:tcPr>
            <w:tcW w:w="765" w:type="dxa"/>
            <w:gridSpan w:val="3"/>
            <w:tcBorders>
              <w:top w:val="single" w:sz="4" w:space="0" w:color="00000A"/>
              <w:left w:val="single" w:sz="4" w:space="0" w:color="00000A"/>
              <w:bottom w:val="single" w:sz="4" w:space="0" w:color="00000A"/>
              <w:right w:val="single" w:sz="4" w:space="0" w:color="00000A"/>
            </w:tcBorders>
            <w:shd w:val="clear" w:color="auto" w:fill="FFFFFF"/>
          </w:tcPr>
          <w:p w:rsidR="00746857" w:rsidRPr="00F97B76" w:rsidRDefault="00746857" w:rsidP="004B5E60">
            <w:pPr>
              <w:spacing w:after="200"/>
              <w:rPr>
                <w:lang w:eastAsia="en-US"/>
              </w:rPr>
            </w:pPr>
            <w:r w:rsidRPr="00F97B76">
              <w:rPr>
                <w:lang w:eastAsia="en-US"/>
              </w:rPr>
              <w:t>1</w:t>
            </w:r>
          </w:p>
        </w:tc>
        <w:tc>
          <w:tcPr>
            <w:tcW w:w="809" w:type="dxa"/>
            <w:gridSpan w:val="2"/>
            <w:tcBorders>
              <w:top w:val="single" w:sz="4" w:space="0" w:color="00000A"/>
              <w:left w:val="single" w:sz="4" w:space="0" w:color="00000A"/>
              <w:bottom w:val="single" w:sz="4" w:space="0" w:color="00000A"/>
              <w:right w:val="single" w:sz="4" w:space="0" w:color="00000A"/>
            </w:tcBorders>
            <w:shd w:val="clear" w:color="auto" w:fill="FFFFFF"/>
          </w:tcPr>
          <w:p w:rsidR="00746857" w:rsidRPr="00F97B76" w:rsidRDefault="00746857" w:rsidP="004B5E60">
            <w:pPr>
              <w:spacing w:after="200"/>
              <w:rPr>
                <w:lang w:eastAsia="en-US"/>
              </w:rPr>
            </w:pPr>
            <w:r w:rsidRPr="00F97B76">
              <w:rPr>
                <w:lang w:eastAsia="en-US"/>
              </w:rPr>
              <w:t>-</w:t>
            </w:r>
          </w:p>
        </w:tc>
        <w:tc>
          <w:tcPr>
            <w:tcW w:w="749" w:type="dxa"/>
            <w:tcBorders>
              <w:top w:val="single" w:sz="4" w:space="0" w:color="00000A"/>
              <w:left w:val="single" w:sz="4" w:space="0" w:color="00000A"/>
              <w:bottom w:val="single" w:sz="4" w:space="0" w:color="00000A"/>
              <w:right w:val="single" w:sz="4" w:space="0" w:color="00000A"/>
            </w:tcBorders>
            <w:shd w:val="clear" w:color="auto" w:fill="FFFFFF"/>
          </w:tcPr>
          <w:p w:rsidR="00746857" w:rsidRPr="00F97B76" w:rsidRDefault="00746857" w:rsidP="004B5E60">
            <w:pPr>
              <w:spacing w:after="200"/>
            </w:pPr>
            <w:r w:rsidRPr="00F97B76">
              <w:rPr>
                <w:lang w:eastAsia="en-US"/>
              </w:rPr>
              <w:t>-</w:t>
            </w:r>
          </w:p>
        </w:tc>
      </w:tr>
      <w:tr w:rsidR="00746857" w:rsidRPr="00F97B76" w:rsidTr="004B5E60">
        <w:trPr>
          <w:trHeight w:hRule="exact" w:val="555"/>
        </w:trPr>
        <w:tc>
          <w:tcPr>
            <w:tcW w:w="610" w:type="dxa"/>
            <w:tcBorders>
              <w:top w:val="single" w:sz="4" w:space="0" w:color="00000A"/>
              <w:left w:val="single" w:sz="4" w:space="0" w:color="00000A"/>
            </w:tcBorders>
            <w:shd w:val="clear" w:color="auto" w:fill="FFFFFF"/>
          </w:tcPr>
          <w:p w:rsidR="00746857" w:rsidRPr="00F97B76" w:rsidRDefault="00746857" w:rsidP="004B5E60">
            <w:pPr>
              <w:spacing w:after="200"/>
              <w:ind w:left="140"/>
              <w:rPr>
                <w:iCs/>
              </w:rPr>
            </w:pPr>
            <w:r w:rsidRPr="00F97B76">
              <w:rPr>
                <w:lang w:eastAsia="en-US"/>
              </w:rPr>
              <w:t>2</w:t>
            </w:r>
          </w:p>
        </w:tc>
        <w:tc>
          <w:tcPr>
            <w:tcW w:w="8773" w:type="dxa"/>
            <w:gridSpan w:val="13"/>
            <w:tcBorders>
              <w:top w:val="single" w:sz="4" w:space="0" w:color="00000A"/>
              <w:left w:val="single" w:sz="4" w:space="0" w:color="00000A"/>
              <w:right w:val="single" w:sz="4" w:space="0" w:color="00000A"/>
            </w:tcBorders>
            <w:shd w:val="clear" w:color="auto" w:fill="FFFFFF"/>
          </w:tcPr>
          <w:p w:rsidR="00746857" w:rsidRPr="00F97B76" w:rsidRDefault="00746857" w:rsidP="004B5E60">
            <w:pPr>
              <w:jc w:val="both"/>
            </w:pPr>
            <w:r w:rsidRPr="00F97B76">
              <w:rPr>
                <w:iCs/>
              </w:rPr>
              <w:t xml:space="preserve">Задача 2. Развитие </w:t>
            </w:r>
            <w:proofErr w:type="gramStart"/>
            <w:r w:rsidRPr="00F97B76">
              <w:rPr>
                <w:iCs/>
              </w:rPr>
              <w:t>системы предупреждения опасного поведения участников дорожного движения</w:t>
            </w:r>
            <w:proofErr w:type="gramEnd"/>
          </w:p>
        </w:tc>
      </w:tr>
      <w:tr w:rsidR="00746857" w:rsidRPr="00F97B76" w:rsidTr="004B5E60">
        <w:trPr>
          <w:trHeight w:hRule="exact" w:val="857"/>
        </w:trPr>
        <w:tc>
          <w:tcPr>
            <w:tcW w:w="610" w:type="dxa"/>
            <w:tcBorders>
              <w:top w:val="single" w:sz="4" w:space="0" w:color="00000A"/>
              <w:left w:val="single" w:sz="4" w:space="0" w:color="00000A"/>
              <w:bottom w:val="single" w:sz="4" w:space="0" w:color="00000A"/>
            </w:tcBorders>
            <w:shd w:val="clear" w:color="auto" w:fill="FFFFFF"/>
          </w:tcPr>
          <w:p w:rsidR="00746857" w:rsidRPr="00F97B76" w:rsidRDefault="00746857" w:rsidP="004B5E60">
            <w:pPr>
              <w:spacing w:after="200"/>
              <w:ind w:left="140"/>
            </w:pPr>
            <w:r w:rsidRPr="00F97B76">
              <w:rPr>
                <w:lang w:eastAsia="en-US"/>
              </w:rPr>
              <w:t>2.1</w:t>
            </w:r>
          </w:p>
        </w:tc>
        <w:tc>
          <w:tcPr>
            <w:tcW w:w="3936" w:type="dxa"/>
            <w:tcBorders>
              <w:top w:val="single" w:sz="4" w:space="0" w:color="00000A"/>
              <w:left w:val="single" w:sz="4" w:space="0" w:color="00000A"/>
              <w:bottom w:val="single" w:sz="4" w:space="0" w:color="00000A"/>
            </w:tcBorders>
            <w:shd w:val="clear" w:color="auto" w:fill="FFFFFF"/>
          </w:tcPr>
          <w:p w:rsidR="00746857" w:rsidRPr="00F97B76" w:rsidRDefault="00746857" w:rsidP="004B5E60">
            <w:pPr>
              <w:spacing w:after="248" w:line="260" w:lineRule="exact"/>
              <w:ind w:right="20"/>
              <w:jc w:val="both"/>
              <w:rPr>
                <w:lang w:eastAsia="en-US"/>
              </w:rPr>
            </w:pPr>
            <w:r w:rsidRPr="00F97B76">
              <w:t>Повышение правового сознания и предупреждения опасного поведения  населения на дорогах, в т.ч.  детей.</w:t>
            </w:r>
          </w:p>
          <w:p w:rsidR="00746857" w:rsidRPr="00F97B76" w:rsidRDefault="00746857" w:rsidP="004B5E60">
            <w:pPr>
              <w:spacing w:after="200"/>
              <w:rPr>
                <w:lang w:eastAsia="en-US"/>
              </w:rPr>
            </w:pPr>
          </w:p>
        </w:tc>
        <w:tc>
          <w:tcPr>
            <w:tcW w:w="850" w:type="dxa"/>
            <w:gridSpan w:val="3"/>
            <w:tcBorders>
              <w:top w:val="single" w:sz="4" w:space="0" w:color="00000A"/>
              <w:left w:val="single" w:sz="4" w:space="0" w:color="00000A"/>
              <w:bottom w:val="single" w:sz="4" w:space="0" w:color="00000A"/>
            </w:tcBorders>
            <w:shd w:val="clear" w:color="auto" w:fill="FFFFFF"/>
          </w:tcPr>
          <w:p w:rsidR="00746857" w:rsidRPr="00F97B76" w:rsidRDefault="00746857" w:rsidP="004B5E60">
            <w:pPr>
              <w:spacing w:after="200"/>
              <w:rPr>
                <w:lang w:eastAsia="en-US"/>
              </w:rPr>
            </w:pPr>
            <w:r w:rsidRPr="00F97B76">
              <w:rPr>
                <w:lang w:eastAsia="en-US"/>
              </w:rPr>
              <w:t>Да-1/ нет-0</w:t>
            </w:r>
          </w:p>
        </w:tc>
        <w:tc>
          <w:tcPr>
            <w:tcW w:w="850" w:type="dxa"/>
            <w:gridSpan w:val="2"/>
            <w:tcBorders>
              <w:top w:val="single" w:sz="4" w:space="0" w:color="00000A"/>
              <w:left w:val="single" w:sz="4" w:space="0" w:color="00000A"/>
              <w:bottom w:val="single" w:sz="4" w:space="0" w:color="00000A"/>
            </w:tcBorders>
            <w:shd w:val="clear" w:color="auto" w:fill="FFFFFF"/>
          </w:tcPr>
          <w:p w:rsidR="00746857" w:rsidRPr="00F97B76" w:rsidRDefault="00746857" w:rsidP="004B5E60">
            <w:pPr>
              <w:spacing w:after="200"/>
              <w:rPr>
                <w:lang w:eastAsia="en-US"/>
              </w:rPr>
            </w:pPr>
            <w:r w:rsidRPr="00F97B76">
              <w:rPr>
                <w:lang w:eastAsia="en-US"/>
              </w:rPr>
              <w:t>1</w:t>
            </w:r>
          </w:p>
        </w:tc>
        <w:tc>
          <w:tcPr>
            <w:tcW w:w="851" w:type="dxa"/>
            <w:gridSpan w:val="2"/>
            <w:tcBorders>
              <w:top w:val="single" w:sz="4" w:space="0" w:color="00000A"/>
              <w:left w:val="single" w:sz="4" w:space="0" w:color="00000A"/>
              <w:bottom w:val="single" w:sz="4" w:space="0" w:color="00000A"/>
            </w:tcBorders>
            <w:shd w:val="clear" w:color="auto" w:fill="FFFFFF"/>
          </w:tcPr>
          <w:p w:rsidR="00746857" w:rsidRPr="00F97B76" w:rsidRDefault="00746857" w:rsidP="004B5E60">
            <w:pPr>
              <w:spacing w:after="200"/>
              <w:rPr>
                <w:lang w:eastAsia="en-US"/>
              </w:rPr>
            </w:pPr>
            <w:r w:rsidRPr="00F97B76">
              <w:rPr>
                <w:lang w:eastAsia="en-US"/>
              </w:rPr>
              <w:t>1</w:t>
            </w:r>
          </w:p>
        </w:tc>
        <w:tc>
          <w:tcPr>
            <w:tcW w:w="709" w:type="dxa"/>
            <w:tcBorders>
              <w:top w:val="single" w:sz="4" w:space="0" w:color="00000A"/>
              <w:left w:val="single" w:sz="4" w:space="0" w:color="00000A"/>
              <w:bottom w:val="single" w:sz="4" w:space="0" w:color="00000A"/>
            </w:tcBorders>
            <w:shd w:val="clear" w:color="auto" w:fill="FFFFFF"/>
          </w:tcPr>
          <w:p w:rsidR="00746857" w:rsidRPr="00F97B76" w:rsidRDefault="00746857" w:rsidP="004B5E60">
            <w:pPr>
              <w:spacing w:after="200"/>
              <w:rPr>
                <w:lang w:eastAsia="en-US"/>
              </w:rPr>
            </w:pPr>
            <w:r w:rsidRPr="00F97B76">
              <w:rPr>
                <w:lang w:eastAsia="en-US"/>
              </w:rPr>
              <w:t>1</w:t>
            </w:r>
          </w:p>
        </w:tc>
        <w:tc>
          <w:tcPr>
            <w:tcW w:w="720" w:type="dxa"/>
            <w:gridSpan w:val="2"/>
            <w:tcBorders>
              <w:top w:val="single" w:sz="4" w:space="0" w:color="00000A"/>
              <w:left w:val="single" w:sz="4" w:space="0" w:color="00000A"/>
              <w:bottom w:val="single" w:sz="4" w:space="0" w:color="00000A"/>
            </w:tcBorders>
            <w:shd w:val="clear" w:color="auto" w:fill="FFFFFF"/>
          </w:tcPr>
          <w:p w:rsidR="00746857" w:rsidRPr="00F97B76" w:rsidRDefault="00746857" w:rsidP="004B5E60">
            <w:pPr>
              <w:spacing w:after="200"/>
              <w:rPr>
                <w:lang w:eastAsia="en-US"/>
              </w:rPr>
            </w:pPr>
            <w:r w:rsidRPr="00F97B76">
              <w:rPr>
                <w:lang w:eastAsia="en-US"/>
              </w:rPr>
              <w:t>-</w:t>
            </w:r>
          </w:p>
        </w:tc>
        <w:tc>
          <w:tcPr>
            <w:tcW w:w="857" w:type="dxa"/>
            <w:gridSpan w:val="2"/>
            <w:tcBorders>
              <w:top w:val="single" w:sz="4" w:space="0" w:color="00000A"/>
              <w:left w:val="single" w:sz="4" w:space="0" w:color="00000A"/>
              <w:bottom w:val="single" w:sz="4" w:space="0" w:color="00000A"/>
              <w:right w:val="single" w:sz="4" w:space="0" w:color="00000A"/>
            </w:tcBorders>
            <w:shd w:val="clear" w:color="auto" w:fill="FFFFFF"/>
          </w:tcPr>
          <w:p w:rsidR="00746857" w:rsidRPr="00F97B76" w:rsidRDefault="00746857" w:rsidP="004B5E60">
            <w:pPr>
              <w:spacing w:after="200"/>
            </w:pPr>
            <w:r w:rsidRPr="00F97B76">
              <w:rPr>
                <w:lang w:eastAsia="en-US"/>
              </w:rPr>
              <w:t>-</w:t>
            </w:r>
          </w:p>
        </w:tc>
      </w:tr>
      <w:tr w:rsidR="00746857" w:rsidRPr="00F97B76" w:rsidTr="004B5E60">
        <w:trPr>
          <w:trHeight w:hRule="exact" w:val="258"/>
        </w:trPr>
        <w:tc>
          <w:tcPr>
            <w:tcW w:w="610" w:type="dxa"/>
            <w:tcBorders>
              <w:top w:val="single" w:sz="4" w:space="0" w:color="00000A"/>
              <w:left w:val="single" w:sz="4" w:space="0" w:color="00000A"/>
              <w:bottom w:val="single" w:sz="4" w:space="0" w:color="00000A"/>
            </w:tcBorders>
            <w:shd w:val="clear" w:color="auto" w:fill="FFFFFF"/>
          </w:tcPr>
          <w:p w:rsidR="00746857" w:rsidRPr="00F97B76" w:rsidRDefault="00746857" w:rsidP="004B5E60">
            <w:pPr>
              <w:spacing w:after="200"/>
              <w:ind w:left="140"/>
              <w:rPr>
                <w:lang w:eastAsia="en-US"/>
              </w:rPr>
            </w:pPr>
          </w:p>
        </w:tc>
        <w:tc>
          <w:tcPr>
            <w:tcW w:w="3936" w:type="dxa"/>
            <w:tcBorders>
              <w:top w:val="single" w:sz="4" w:space="0" w:color="00000A"/>
              <w:left w:val="single" w:sz="4" w:space="0" w:color="00000A"/>
              <w:bottom w:val="single" w:sz="4" w:space="0" w:color="00000A"/>
            </w:tcBorders>
            <w:shd w:val="clear" w:color="auto" w:fill="FFFFFF"/>
          </w:tcPr>
          <w:p w:rsidR="00746857" w:rsidRPr="00F97B76" w:rsidRDefault="00746857" w:rsidP="004B5E60">
            <w:pPr>
              <w:spacing w:after="200"/>
              <w:rPr>
                <w:lang w:eastAsia="en-US"/>
              </w:rPr>
            </w:pPr>
          </w:p>
        </w:tc>
        <w:tc>
          <w:tcPr>
            <w:tcW w:w="850" w:type="dxa"/>
            <w:gridSpan w:val="3"/>
            <w:tcBorders>
              <w:top w:val="single" w:sz="4" w:space="0" w:color="00000A"/>
              <w:left w:val="single" w:sz="4" w:space="0" w:color="00000A"/>
              <w:bottom w:val="single" w:sz="4" w:space="0" w:color="00000A"/>
            </w:tcBorders>
            <w:shd w:val="clear" w:color="auto" w:fill="FFFFFF"/>
          </w:tcPr>
          <w:p w:rsidR="00746857" w:rsidRPr="00F97B76" w:rsidRDefault="00746857" w:rsidP="004B5E60">
            <w:pPr>
              <w:spacing w:after="200"/>
              <w:rPr>
                <w:lang w:eastAsia="en-US"/>
              </w:rPr>
            </w:pPr>
          </w:p>
        </w:tc>
        <w:tc>
          <w:tcPr>
            <w:tcW w:w="850" w:type="dxa"/>
            <w:gridSpan w:val="2"/>
            <w:tcBorders>
              <w:top w:val="single" w:sz="4" w:space="0" w:color="00000A"/>
              <w:left w:val="single" w:sz="4" w:space="0" w:color="00000A"/>
              <w:bottom w:val="single" w:sz="4" w:space="0" w:color="00000A"/>
            </w:tcBorders>
            <w:shd w:val="clear" w:color="auto" w:fill="FFFFFF"/>
          </w:tcPr>
          <w:p w:rsidR="00746857" w:rsidRPr="00F97B76" w:rsidRDefault="00746857" w:rsidP="004B5E60">
            <w:pPr>
              <w:spacing w:after="200"/>
              <w:rPr>
                <w:lang w:eastAsia="en-US"/>
              </w:rPr>
            </w:pPr>
          </w:p>
        </w:tc>
        <w:tc>
          <w:tcPr>
            <w:tcW w:w="851" w:type="dxa"/>
            <w:gridSpan w:val="2"/>
            <w:tcBorders>
              <w:top w:val="single" w:sz="4" w:space="0" w:color="00000A"/>
              <w:left w:val="single" w:sz="4" w:space="0" w:color="00000A"/>
              <w:bottom w:val="single" w:sz="4" w:space="0" w:color="00000A"/>
            </w:tcBorders>
            <w:shd w:val="clear" w:color="auto" w:fill="FFFFFF"/>
          </w:tcPr>
          <w:p w:rsidR="00746857" w:rsidRPr="00F97B76" w:rsidRDefault="00746857" w:rsidP="004B5E60">
            <w:pPr>
              <w:spacing w:after="200"/>
              <w:rPr>
                <w:lang w:eastAsia="en-US"/>
              </w:rPr>
            </w:pPr>
          </w:p>
        </w:tc>
        <w:tc>
          <w:tcPr>
            <w:tcW w:w="709" w:type="dxa"/>
            <w:tcBorders>
              <w:top w:val="single" w:sz="4" w:space="0" w:color="00000A"/>
              <w:left w:val="single" w:sz="4" w:space="0" w:color="00000A"/>
              <w:bottom w:val="single" w:sz="4" w:space="0" w:color="00000A"/>
            </w:tcBorders>
            <w:shd w:val="clear" w:color="auto" w:fill="FFFFFF"/>
          </w:tcPr>
          <w:p w:rsidR="00746857" w:rsidRPr="00F97B76" w:rsidRDefault="00746857" w:rsidP="004B5E60">
            <w:pPr>
              <w:spacing w:after="200"/>
              <w:rPr>
                <w:lang w:eastAsia="en-US"/>
              </w:rPr>
            </w:pPr>
          </w:p>
        </w:tc>
        <w:tc>
          <w:tcPr>
            <w:tcW w:w="720" w:type="dxa"/>
            <w:gridSpan w:val="2"/>
            <w:tcBorders>
              <w:top w:val="single" w:sz="4" w:space="0" w:color="00000A"/>
              <w:left w:val="single" w:sz="4" w:space="0" w:color="00000A"/>
              <w:bottom w:val="single" w:sz="4" w:space="0" w:color="00000A"/>
            </w:tcBorders>
            <w:shd w:val="clear" w:color="auto" w:fill="FFFFFF"/>
          </w:tcPr>
          <w:p w:rsidR="00746857" w:rsidRPr="00F97B76" w:rsidRDefault="00746857" w:rsidP="004B5E60">
            <w:pPr>
              <w:spacing w:after="200"/>
              <w:rPr>
                <w:lang w:eastAsia="en-US"/>
              </w:rPr>
            </w:pPr>
          </w:p>
        </w:tc>
        <w:tc>
          <w:tcPr>
            <w:tcW w:w="857" w:type="dxa"/>
            <w:gridSpan w:val="2"/>
            <w:tcBorders>
              <w:top w:val="single" w:sz="4" w:space="0" w:color="00000A"/>
              <w:left w:val="single" w:sz="4" w:space="0" w:color="00000A"/>
              <w:bottom w:val="single" w:sz="4" w:space="0" w:color="00000A"/>
              <w:right w:val="single" w:sz="4" w:space="0" w:color="00000A"/>
            </w:tcBorders>
            <w:shd w:val="clear" w:color="auto" w:fill="FFFFFF"/>
          </w:tcPr>
          <w:p w:rsidR="00746857" w:rsidRPr="00F97B76" w:rsidRDefault="00746857" w:rsidP="004B5E60">
            <w:pPr>
              <w:spacing w:after="200"/>
              <w:rPr>
                <w:lang w:eastAsia="en-US"/>
              </w:rPr>
            </w:pPr>
          </w:p>
        </w:tc>
      </w:tr>
      <w:tr w:rsidR="00746857" w:rsidRPr="00F97B76" w:rsidTr="004B5E60">
        <w:trPr>
          <w:trHeight w:val="70"/>
        </w:trPr>
        <w:tc>
          <w:tcPr>
            <w:tcW w:w="9383" w:type="dxa"/>
            <w:gridSpan w:val="14"/>
            <w:tcBorders>
              <w:top w:val="single" w:sz="4" w:space="0" w:color="00000A"/>
            </w:tcBorders>
            <w:shd w:val="clear" w:color="auto" w:fill="FFFFFF"/>
            <w:vAlign w:val="bottom"/>
          </w:tcPr>
          <w:p w:rsidR="00746857" w:rsidRPr="00F97B76" w:rsidRDefault="00746857" w:rsidP="004B5E60">
            <w:pPr>
              <w:spacing w:after="200"/>
            </w:pPr>
            <w:r w:rsidRPr="00F97B76">
              <w:rPr>
                <w:lang w:eastAsia="en-US"/>
              </w:rPr>
              <w:t xml:space="preserve"> </w:t>
            </w:r>
          </w:p>
        </w:tc>
      </w:tr>
    </w:tbl>
    <w:p w:rsidR="00746857" w:rsidRPr="00F97B76" w:rsidRDefault="00746857" w:rsidP="00746857">
      <w:pPr>
        <w:pStyle w:val="ConsPlusTitle"/>
        <w:rPr>
          <w:rFonts w:ascii="Times New Roman" w:hAnsi="Times New Roman" w:cs="Times New Roman"/>
          <w:sz w:val="24"/>
          <w:szCs w:val="24"/>
          <w:lang w:eastAsia="en-US"/>
        </w:rPr>
      </w:pPr>
    </w:p>
    <w:p w:rsidR="00746857" w:rsidRPr="00F97B76" w:rsidRDefault="00746857" w:rsidP="00746857">
      <w:pPr>
        <w:pStyle w:val="ConsPlusTitle"/>
        <w:jc w:val="center"/>
        <w:rPr>
          <w:rFonts w:ascii="Times New Roman" w:hAnsi="Times New Roman" w:cs="Times New Roman"/>
          <w:sz w:val="24"/>
          <w:szCs w:val="24"/>
          <w:lang w:eastAsia="en-US"/>
        </w:rPr>
      </w:pPr>
    </w:p>
    <w:p w:rsidR="00746857" w:rsidRPr="00F97B76" w:rsidRDefault="00746857" w:rsidP="00746857">
      <w:pPr>
        <w:pStyle w:val="ConsPlusTitle"/>
        <w:jc w:val="center"/>
        <w:rPr>
          <w:rFonts w:ascii="Times New Roman" w:hAnsi="Times New Roman" w:cs="Times New Roman"/>
          <w:sz w:val="24"/>
          <w:szCs w:val="24"/>
          <w:lang w:eastAsia="en-US"/>
        </w:rPr>
      </w:pPr>
    </w:p>
    <w:p w:rsidR="00746857" w:rsidRPr="00F97B76" w:rsidRDefault="00746857" w:rsidP="00746857">
      <w:pPr>
        <w:pStyle w:val="ConsPlusTitle"/>
        <w:jc w:val="center"/>
        <w:rPr>
          <w:rFonts w:ascii="Times New Roman" w:hAnsi="Times New Roman" w:cs="Times New Roman"/>
          <w:sz w:val="24"/>
          <w:szCs w:val="24"/>
          <w:lang w:eastAsia="en-US"/>
        </w:rPr>
      </w:pPr>
    </w:p>
    <w:p w:rsidR="00746857" w:rsidRPr="00F97B76" w:rsidRDefault="00746857" w:rsidP="00746857">
      <w:pPr>
        <w:pStyle w:val="ConsPlusTitle"/>
        <w:jc w:val="center"/>
        <w:rPr>
          <w:rFonts w:ascii="Times New Roman" w:hAnsi="Times New Roman" w:cs="Times New Roman"/>
          <w:sz w:val="24"/>
          <w:szCs w:val="24"/>
          <w:lang w:eastAsia="en-US"/>
        </w:rPr>
      </w:pPr>
    </w:p>
    <w:p w:rsidR="00746857" w:rsidRPr="00F97B76" w:rsidRDefault="00746857" w:rsidP="00746857">
      <w:pPr>
        <w:pStyle w:val="ConsPlusTitle"/>
        <w:jc w:val="center"/>
        <w:rPr>
          <w:rFonts w:ascii="Times New Roman" w:hAnsi="Times New Roman" w:cs="Times New Roman"/>
          <w:sz w:val="24"/>
          <w:szCs w:val="24"/>
          <w:lang w:eastAsia="en-US"/>
        </w:rPr>
      </w:pPr>
    </w:p>
    <w:p w:rsidR="00746857" w:rsidRDefault="00746857" w:rsidP="00746857">
      <w:pPr>
        <w:sectPr w:rsidR="00746857" w:rsidSect="008A304B">
          <w:pgSz w:w="11906" w:h="16838"/>
          <w:pgMar w:top="1134" w:right="851" w:bottom="1134" w:left="1134" w:header="720" w:footer="720" w:gutter="0"/>
          <w:cols w:space="720"/>
          <w:docGrid w:linePitch="360" w:charSpace="-6145"/>
        </w:sectPr>
      </w:pPr>
    </w:p>
    <w:p w:rsidR="00746857" w:rsidRPr="00F97B76" w:rsidRDefault="00746857" w:rsidP="00746857">
      <w:pPr>
        <w:pStyle w:val="ConsPlusTitle"/>
        <w:jc w:val="center"/>
        <w:rPr>
          <w:rFonts w:ascii="Times New Roman" w:hAnsi="Times New Roman" w:cs="Times New Roman"/>
          <w:b w:val="0"/>
          <w:sz w:val="28"/>
          <w:szCs w:val="28"/>
        </w:rPr>
      </w:pPr>
      <w:r w:rsidRPr="00F97B76">
        <w:rPr>
          <w:rFonts w:ascii="Times New Roman" w:hAnsi="Times New Roman" w:cs="Times New Roman"/>
          <w:b w:val="0"/>
          <w:sz w:val="28"/>
          <w:szCs w:val="28"/>
          <w:lang w:eastAsia="en-US"/>
        </w:rPr>
        <w:lastRenderedPageBreak/>
        <w:t>3. Перечень подпрограммных мероприятий</w:t>
      </w:r>
      <w:r w:rsidRPr="00F97B76">
        <w:rPr>
          <w:rFonts w:ascii="Times New Roman" w:hAnsi="Times New Roman" w:cs="Times New Roman"/>
          <w:b w:val="0"/>
          <w:sz w:val="28"/>
          <w:szCs w:val="28"/>
        </w:rPr>
        <w:t xml:space="preserve"> Подпрограммы «Повышение безопасности дорожного движения и снижение дорожно-транспортного травматизма на территории </w:t>
      </w:r>
      <w:r w:rsidRPr="00734036">
        <w:rPr>
          <w:rFonts w:ascii="Times New Roman" w:hAnsi="Times New Roman" w:cs="Times New Roman"/>
          <w:b w:val="0"/>
          <w:sz w:val="28"/>
          <w:szCs w:val="28"/>
        </w:rPr>
        <w:t>Сумароковского</w:t>
      </w:r>
      <w:r w:rsidRPr="00F97B76">
        <w:rPr>
          <w:rFonts w:ascii="Times New Roman" w:hAnsi="Times New Roman" w:cs="Times New Roman"/>
          <w:b w:val="0"/>
          <w:sz w:val="28"/>
          <w:szCs w:val="28"/>
        </w:rPr>
        <w:t xml:space="preserve"> сельского поселения  Сусанинского  муниципального района Костромской</w:t>
      </w:r>
      <w:r>
        <w:rPr>
          <w:rFonts w:ascii="Times New Roman" w:hAnsi="Times New Roman" w:cs="Times New Roman"/>
          <w:b w:val="0"/>
          <w:sz w:val="28"/>
          <w:szCs w:val="28"/>
        </w:rPr>
        <w:t xml:space="preserve"> на 2016-2021</w:t>
      </w:r>
      <w:r w:rsidRPr="00F97B76">
        <w:rPr>
          <w:rFonts w:ascii="Times New Roman" w:hAnsi="Times New Roman" w:cs="Times New Roman"/>
          <w:b w:val="0"/>
          <w:sz w:val="28"/>
          <w:szCs w:val="28"/>
        </w:rPr>
        <w:t xml:space="preserve">гг», </w:t>
      </w:r>
    </w:p>
    <w:p w:rsidR="00746857" w:rsidRPr="00F97B76" w:rsidRDefault="00746857" w:rsidP="00746857">
      <w:pPr>
        <w:pStyle w:val="ConsPlusTitle"/>
        <w:jc w:val="center"/>
        <w:rPr>
          <w:sz w:val="28"/>
          <w:szCs w:val="28"/>
          <w:lang w:eastAsia="en-US"/>
        </w:rPr>
      </w:pPr>
      <w:r w:rsidRPr="00F97B76">
        <w:rPr>
          <w:rFonts w:ascii="Times New Roman" w:hAnsi="Times New Roman" w:cs="Times New Roman"/>
          <w:b w:val="0"/>
          <w:sz w:val="28"/>
          <w:szCs w:val="28"/>
        </w:rPr>
        <w:t>планируемые целевые показатели реализации подпрограммы</w:t>
      </w:r>
    </w:p>
    <w:p w:rsidR="00746857" w:rsidRDefault="00746857" w:rsidP="00746857">
      <w:pPr>
        <w:ind w:left="7920"/>
        <w:jc w:val="center"/>
        <w:rPr>
          <w:rFonts w:cs="Arial"/>
          <w:b/>
          <w:lang w:eastAsia="en-US"/>
        </w:rPr>
      </w:pPr>
    </w:p>
    <w:p w:rsidR="00746857" w:rsidRDefault="00746857" w:rsidP="00746857">
      <w:pPr>
        <w:jc w:val="center"/>
        <w:rPr>
          <w:rFonts w:cs="Arial"/>
          <w:b/>
          <w:lang w:eastAsia="en-US"/>
        </w:rPr>
      </w:pPr>
    </w:p>
    <w:p w:rsidR="00746857" w:rsidRDefault="00746857" w:rsidP="00746857">
      <w:pPr>
        <w:jc w:val="center"/>
        <w:rPr>
          <w:rFonts w:cs="Arial"/>
          <w:b/>
          <w:lang w:eastAsia="en-US"/>
        </w:rPr>
      </w:pPr>
    </w:p>
    <w:tbl>
      <w:tblPr>
        <w:tblW w:w="15576" w:type="dxa"/>
        <w:tblInd w:w="75" w:type="dxa"/>
        <w:tblLayout w:type="fixed"/>
        <w:tblCellMar>
          <w:left w:w="75" w:type="dxa"/>
          <w:right w:w="75" w:type="dxa"/>
        </w:tblCellMar>
        <w:tblLook w:val="0000"/>
      </w:tblPr>
      <w:tblGrid>
        <w:gridCol w:w="870"/>
        <w:gridCol w:w="7"/>
        <w:gridCol w:w="5100"/>
        <w:gridCol w:w="1699"/>
        <w:gridCol w:w="2388"/>
        <w:gridCol w:w="2724"/>
        <w:gridCol w:w="2788"/>
      </w:tblGrid>
      <w:tr w:rsidR="00746857" w:rsidTr="004B5E60">
        <w:trPr>
          <w:trHeight w:val="719"/>
        </w:trPr>
        <w:tc>
          <w:tcPr>
            <w:tcW w:w="877" w:type="dxa"/>
            <w:gridSpan w:val="2"/>
            <w:tcBorders>
              <w:top w:val="single" w:sz="4" w:space="0" w:color="00000A"/>
              <w:left w:val="single" w:sz="4" w:space="0" w:color="00000A"/>
              <w:bottom w:val="single" w:sz="4" w:space="0" w:color="00000A"/>
              <w:right w:val="single" w:sz="4" w:space="0" w:color="00000A"/>
            </w:tcBorders>
            <w:shd w:val="clear" w:color="auto" w:fill="auto"/>
          </w:tcPr>
          <w:p w:rsidR="00746857" w:rsidRDefault="00746857" w:rsidP="004B5E60">
            <w:pPr>
              <w:jc w:val="center"/>
            </w:pPr>
            <w:r>
              <w:rPr>
                <w:rFonts w:cs="Arial"/>
                <w:b/>
                <w:lang w:eastAsia="en-US"/>
              </w:rPr>
              <w:t xml:space="preserve">  </w:t>
            </w:r>
            <w:r>
              <w:rPr>
                <w:b/>
              </w:rPr>
              <w:t xml:space="preserve">N </w:t>
            </w:r>
            <w:r>
              <w:rPr>
                <w:b/>
              </w:rPr>
              <w:br/>
            </w:r>
            <w:proofErr w:type="gramStart"/>
            <w:r>
              <w:rPr>
                <w:b/>
              </w:rPr>
              <w:t>п</w:t>
            </w:r>
            <w:proofErr w:type="gramEnd"/>
            <w:r>
              <w:rPr>
                <w:b/>
              </w:rPr>
              <w:t>/п</w:t>
            </w:r>
          </w:p>
        </w:tc>
        <w:tc>
          <w:tcPr>
            <w:tcW w:w="5100" w:type="dxa"/>
            <w:tcBorders>
              <w:top w:val="single" w:sz="4" w:space="0" w:color="00000A"/>
              <w:left w:val="single" w:sz="4" w:space="0" w:color="00000A"/>
              <w:bottom w:val="single" w:sz="4" w:space="0" w:color="00000A"/>
              <w:right w:val="single" w:sz="4" w:space="0" w:color="00000A"/>
            </w:tcBorders>
            <w:shd w:val="clear" w:color="auto" w:fill="auto"/>
          </w:tcPr>
          <w:p w:rsidR="00746857" w:rsidRDefault="00746857" w:rsidP="004B5E60">
            <w:pPr>
              <w:jc w:val="center"/>
            </w:pPr>
            <w:r>
              <w:t>Цель, задачи, основные мероприятия</w:t>
            </w:r>
          </w:p>
        </w:tc>
        <w:tc>
          <w:tcPr>
            <w:tcW w:w="1699" w:type="dxa"/>
            <w:tcBorders>
              <w:top w:val="single" w:sz="4" w:space="0" w:color="00000A"/>
              <w:left w:val="single" w:sz="4" w:space="0" w:color="00000A"/>
              <w:bottom w:val="single" w:sz="4" w:space="0" w:color="00000A"/>
              <w:right w:val="single" w:sz="4" w:space="0" w:color="00000A"/>
            </w:tcBorders>
            <w:shd w:val="clear" w:color="auto" w:fill="auto"/>
          </w:tcPr>
          <w:p w:rsidR="00746857" w:rsidRDefault="00746857" w:rsidP="004B5E60">
            <w:pPr>
              <w:jc w:val="center"/>
            </w:pPr>
            <w:r>
              <w:t>Срок выполнения год</w:t>
            </w:r>
          </w:p>
        </w:tc>
        <w:tc>
          <w:tcPr>
            <w:tcW w:w="2388" w:type="dxa"/>
            <w:tcBorders>
              <w:top w:val="single" w:sz="4" w:space="0" w:color="00000A"/>
              <w:left w:val="single" w:sz="4" w:space="0" w:color="00000A"/>
              <w:bottom w:val="single" w:sz="4" w:space="0" w:color="00000A"/>
              <w:right w:val="single" w:sz="4" w:space="0" w:color="00000A"/>
            </w:tcBorders>
            <w:shd w:val="clear" w:color="auto" w:fill="auto"/>
          </w:tcPr>
          <w:p w:rsidR="00746857" w:rsidRDefault="00746857" w:rsidP="004B5E60">
            <w:pPr>
              <w:jc w:val="center"/>
            </w:pPr>
            <w:r>
              <w:t>источник финансирования</w:t>
            </w:r>
          </w:p>
        </w:tc>
        <w:tc>
          <w:tcPr>
            <w:tcW w:w="2724" w:type="dxa"/>
            <w:tcBorders>
              <w:top w:val="single" w:sz="4" w:space="0" w:color="00000A"/>
              <w:left w:val="single" w:sz="4" w:space="0" w:color="00000A"/>
              <w:bottom w:val="single" w:sz="4" w:space="0" w:color="00000A"/>
              <w:right w:val="single" w:sz="4" w:space="0" w:color="00000A"/>
            </w:tcBorders>
            <w:shd w:val="clear" w:color="auto" w:fill="auto"/>
          </w:tcPr>
          <w:p w:rsidR="00746857" w:rsidRDefault="00746857" w:rsidP="004B5E60">
            <w:pPr>
              <w:jc w:val="center"/>
            </w:pPr>
            <w:r>
              <w:t>Объемы финансирования по и источникам (тыс. руб.)</w:t>
            </w:r>
          </w:p>
          <w:p w:rsidR="00746857" w:rsidRDefault="00746857" w:rsidP="004B5E60">
            <w:pPr>
              <w:jc w:val="center"/>
            </w:pPr>
          </w:p>
        </w:tc>
        <w:tc>
          <w:tcPr>
            <w:tcW w:w="2788" w:type="dxa"/>
            <w:tcBorders>
              <w:top w:val="single" w:sz="4" w:space="0" w:color="00000A"/>
              <w:left w:val="single" w:sz="4" w:space="0" w:color="00000A"/>
              <w:bottom w:val="single" w:sz="4" w:space="0" w:color="00000A"/>
              <w:right w:val="single" w:sz="4" w:space="0" w:color="00000A"/>
            </w:tcBorders>
            <w:shd w:val="clear" w:color="auto" w:fill="auto"/>
          </w:tcPr>
          <w:p w:rsidR="00746857" w:rsidRDefault="00746857" w:rsidP="004B5E60">
            <w:pPr>
              <w:jc w:val="center"/>
            </w:pPr>
            <w:r>
              <w:t>Исполнитель</w:t>
            </w:r>
          </w:p>
        </w:tc>
      </w:tr>
      <w:tr w:rsidR="00746857" w:rsidTr="004B5E60">
        <w:trPr>
          <w:trHeight w:val="300"/>
        </w:trPr>
        <w:tc>
          <w:tcPr>
            <w:tcW w:w="877" w:type="dxa"/>
            <w:gridSpan w:val="2"/>
            <w:tcBorders>
              <w:top w:val="single" w:sz="4" w:space="0" w:color="00000A"/>
              <w:left w:val="single" w:sz="4" w:space="0" w:color="00000A"/>
              <w:bottom w:val="single" w:sz="4" w:space="0" w:color="00000A"/>
              <w:right w:val="single" w:sz="4" w:space="0" w:color="00000A"/>
            </w:tcBorders>
            <w:shd w:val="clear" w:color="auto" w:fill="auto"/>
          </w:tcPr>
          <w:p w:rsidR="00746857" w:rsidRDefault="00746857" w:rsidP="004B5E60">
            <w:pPr>
              <w:jc w:val="center"/>
              <w:rPr>
                <w:sz w:val="18"/>
                <w:szCs w:val="18"/>
              </w:rPr>
            </w:pPr>
            <w:r>
              <w:rPr>
                <w:sz w:val="18"/>
                <w:szCs w:val="18"/>
              </w:rPr>
              <w:t>1</w:t>
            </w:r>
          </w:p>
        </w:tc>
        <w:tc>
          <w:tcPr>
            <w:tcW w:w="5100" w:type="dxa"/>
            <w:tcBorders>
              <w:top w:val="single" w:sz="4" w:space="0" w:color="00000A"/>
              <w:left w:val="single" w:sz="4" w:space="0" w:color="00000A"/>
              <w:bottom w:val="single" w:sz="4" w:space="0" w:color="00000A"/>
              <w:right w:val="single" w:sz="4" w:space="0" w:color="00000A"/>
            </w:tcBorders>
            <w:shd w:val="clear" w:color="auto" w:fill="auto"/>
          </w:tcPr>
          <w:p w:rsidR="00746857" w:rsidRDefault="00746857" w:rsidP="004B5E60">
            <w:pPr>
              <w:jc w:val="center"/>
              <w:rPr>
                <w:sz w:val="18"/>
                <w:szCs w:val="18"/>
              </w:rPr>
            </w:pPr>
            <w:r>
              <w:rPr>
                <w:sz w:val="18"/>
                <w:szCs w:val="18"/>
              </w:rPr>
              <w:t>2</w:t>
            </w:r>
          </w:p>
        </w:tc>
        <w:tc>
          <w:tcPr>
            <w:tcW w:w="1699" w:type="dxa"/>
            <w:tcBorders>
              <w:top w:val="single" w:sz="4" w:space="0" w:color="00000A"/>
              <w:left w:val="single" w:sz="4" w:space="0" w:color="00000A"/>
              <w:bottom w:val="single" w:sz="4" w:space="0" w:color="00000A"/>
              <w:right w:val="single" w:sz="4" w:space="0" w:color="00000A"/>
            </w:tcBorders>
            <w:shd w:val="clear" w:color="auto" w:fill="auto"/>
          </w:tcPr>
          <w:p w:rsidR="00746857" w:rsidRDefault="00746857" w:rsidP="004B5E60">
            <w:pPr>
              <w:jc w:val="center"/>
              <w:rPr>
                <w:sz w:val="18"/>
                <w:szCs w:val="18"/>
              </w:rPr>
            </w:pPr>
            <w:r>
              <w:rPr>
                <w:sz w:val="18"/>
                <w:szCs w:val="18"/>
              </w:rPr>
              <w:t>3</w:t>
            </w:r>
          </w:p>
        </w:tc>
        <w:tc>
          <w:tcPr>
            <w:tcW w:w="2388" w:type="dxa"/>
            <w:tcBorders>
              <w:top w:val="single" w:sz="4" w:space="0" w:color="00000A"/>
              <w:left w:val="single" w:sz="4" w:space="0" w:color="00000A"/>
              <w:bottom w:val="single" w:sz="4" w:space="0" w:color="00000A"/>
              <w:right w:val="single" w:sz="4" w:space="0" w:color="00000A"/>
            </w:tcBorders>
            <w:shd w:val="clear" w:color="auto" w:fill="auto"/>
          </w:tcPr>
          <w:p w:rsidR="00746857" w:rsidRDefault="00746857" w:rsidP="004B5E60">
            <w:pPr>
              <w:jc w:val="center"/>
              <w:rPr>
                <w:sz w:val="18"/>
                <w:szCs w:val="18"/>
              </w:rPr>
            </w:pPr>
            <w:r>
              <w:rPr>
                <w:sz w:val="18"/>
                <w:szCs w:val="18"/>
              </w:rPr>
              <w:t>4</w:t>
            </w:r>
          </w:p>
        </w:tc>
        <w:tc>
          <w:tcPr>
            <w:tcW w:w="2724" w:type="dxa"/>
            <w:tcBorders>
              <w:top w:val="single" w:sz="4" w:space="0" w:color="00000A"/>
              <w:left w:val="single" w:sz="4" w:space="0" w:color="00000A"/>
              <w:bottom w:val="single" w:sz="4" w:space="0" w:color="00000A"/>
              <w:right w:val="single" w:sz="4" w:space="0" w:color="00000A"/>
            </w:tcBorders>
            <w:shd w:val="clear" w:color="auto" w:fill="auto"/>
          </w:tcPr>
          <w:p w:rsidR="00746857" w:rsidRDefault="00746857" w:rsidP="004B5E60">
            <w:pPr>
              <w:jc w:val="center"/>
              <w:rPr>
                <w:sz w:val="18"/>
                <w:szCs w:val="18"/>
              </w:rPr>
            </w:pPr>
            <w:r>
              <w:rPr>
                <w:sz w:val="18"/>
                <w:szCs w:val="18"/>
              </w:rPr>
              <w:t>5</w:t>
            </w:r>
          </w:p>
        </w:tc>
        <w:tc>
          <w:tcPr>
            <w:tcW w:w="2788" w:type="dxa"/>
            <w:tcBorders>
              <w:top w:val="single" w:sz="4" w:space="0" w:color="00000A"/>
              <w:left w:val="single" w:sz="4" w:space="0" w:color="00000A"/>
              <w:bottom w:val="single" w:sz="4" w:space="0" w:color="00000A"/>
              <w:right w:val="single" w:sz="4" w:space="0" w:color="00000A"/>
            </w:tcBorders>
            <w:shd w:val="clear" w:color="auto" w:fill="auto"/>
          </w:tcPr>
          <w:p w:rsidR="00746857" w:rsidRDefault="00746857" w:rsidP="004B5E60">
            <w:pPr>
              <w:jc w:val="center"/>
            </w:pPr>
            <w:r>
              <w:rPr>
                <w:sz w:val="18"/>
                <w:szCs w:val="18"/>
              </w:rPr>
              <w:t>6</w:t>
            </w:r>
          </w:p>
        </w:tc>
      </w:tr>
      <w:tr w:rsidR="00746857" w:rsidTr="004B5E60">
        <w:trPr>
          <w:trHeight w:val="480"/>
        </w:trPr>
        <w:tc>
          <w:tcPr>
            <w:tcW w:w="877" w:type="dxa"/>
            <w:gridSpan w:val="2"/>
            <w:tcBorders>
              <w:left w:val="single" w:sz="4" w:space="0" w:color="00000A"/>
              <w:bottom w:val="single" w:sz="4" w:space="0" w:color="00000A"/>
              <w:right w:val="single" w:sz="4" w:space="0" w:color="00000A"/>
            </w:tcBorders>
            <w:shd w:val="clear" w:color="auto" w:fill="auto"/>
          </w:tcPr>
          <w:p w:rsidR="00746857" w:rsidRDefault="00746857" w:rsidP="004B5E60">
            <w:r>
              <w:t>1.</w:t>
            </w:r>
          </w:p>
        </w:tc>
        <w:tc>
          <w:tcPr>
            <w:tcW w:w="14699" w:type="dxa"/>
            <w:gridSpan w:val="5"/>
            <w:tcBorders>
              <w:left w:val="single" w:sz="4" w:space="0" w:color="00000A"/>
              <w:bottom w:val="single" w:sz="4" w:space="0" w:color="00000A"/>
              <w:right w:val="single" w:sz="4" w:space="0" w:color="00000A"/>
            </w:tcBorders>
            <w:shd w:val="clear" w:color="auto" w:fill="auto"/>
          </w:tcPr>
          <w:p w:rsidR="00746857" w:rsidRDefault="00746857" w:rsidP="004B5E60">
            <w:r>
              <w:t xml:space="preserve">Цель: Обеспечение безопасных условий движения на дорогах и улично-дорожной сети Сумароковского </w:t>
            </w:r>
            <w:r w:rsidRPr="008F2EE6">
              <w:t xml:space="preserve"> </w:t>
            </w:r>
            <w:r>
              <w:t>сельского поселения</w:t>
            </w:r>
            <w:r w:rsidRPr="008F2EE6">
              <w:t xml:space="preserve">  Сусанинского  муниципального района Костромской</w:t>
            </w:r>
          </w:p>
        </w:tc>
      </w:tr>
      <w:tr w:rsidR="00746857" w:rsidTr="004B5E60">
        <w:trPr>
          <w:trHeight w:val="595"/>
        </w:trPr>
        <w:tc>
          <w:tcPr>
            <w:tcW w:w="877" w:type="dxa"/>
            <w:gridSpan w:val="2"/>
            <w:tcBorders>
              <w:left w:val="single" w:sz="4" w:space="0" w:color="00000A"/>
              <w:bottom w:val="single" w:sz="4" w:space="0" w:color="00000A"/>
              <w:right w:val="single" w:sz="4" w:space="0" w:color="00000A"/>
            </w:tcBorders>
            <w:shd w:val="clear" w:color="auto" w:fill="auto"/>
          </w:tcPr>
          <w:p w:rsidR="00746857" w:rsidRDefault="00746857" w:rsidP="004B5E60">
            <w:r>
              <w:t xml:space="preserve"> 1.1. </w:t>
            </w:r>
          </w:p>
        </w:tc>
        <w:tc>
          <w:tcPr>
            <w:tcW w:w="14699" w:type="dxa"/>
            <w:gridSpan w:val="5"/>
            <w:tcBorders>
              <w:left w:val="single" w:sz="4" w:space="0" w:color="00000A"/>
              <w:bottom w:val="single" w:sz="4" w:space="0" w:color="00000A"/>
              <w:right w:val="single" w:sz="4" w:space="0" w:color="00000A"/>
            </w:tcBorders>
            <w:shd w:val="clear" w:color="auto" w:fill="auto"/>
          </w:tcPr>
          <w:p w:rsidR="00746857" w:rsidRDefault="00746857" w:rsidP="004B5E60">
            <w:pPr>
              <w:jc w:val="both"/>
            </w:pPr>
            <w:r>
              <w:t xml:space="preserve">Задача 1: </w:t>
            </w:r>
            <w:r>
              <w:rPr>
                <w:iCs/>
              </w:rPr>
              <w:t>Повышение безопасности дорожных условий путем внедрения технических средств регулирования дорожного движения на автомобильных дорогах местного  значения</w:t>
            </w:r>
          </w:p>
        </w:tc>
      </w:tr>
      <w:tr w:rsidR="00746857" w:rsidTr="004B5E60">
        <w:trPr>
          <w:trHeight w:val="465"/>
        </w:trPr>
        <w:tc>
          <w:tcPr>
            <w:tcW w:w="877" w:type="dxa"/>
            <w:gridSpan w:val="2"/>
            <w:tcBorders>
              <w:left w:val="single" w:sz="4" w:space="0" w:color="00000A"/>
              <w:bottom w:val="single" w:sz="4" w:space="0" w:color="00000A"/>
              <w:right w:val="single" w:sz="4" w:space="0" w:color="00000A"/>
            </w:tcBorders>
            <w:shd w:val="clear" w:color="auto" w:fill="auto"/>
          </w:tcPr>
          <w:p w:rsidR="00746857" w:rsidRDefault="00746857" w:rsidP="004B5E60">
            <w:r>
              <w:t xml:space="preserve">1.1.1. </w:t>
            </w:r>
          </w:p>
          <w:p w:rsidR="00746857" w:rsidRDefault="00746857" w:rsidP="004B5E60">
            <w:pPr>
              <w:rPr>
                <w:lang w:eastAsia="en-US"/>
              </w:rPr>
            </w:pPr>
            <w:r>
              <w:t xml:space="preserve">                                                                        </w:t>
            </w:r>
          </w:p>
        </w:tc>
        <w:tc>
          <w:tcPr>
            <w:tcW w:w="5100" w:type="dxa"/>
            <w:tcBorders>
              <w:left w:val="single" w:sz="4" w:space="0" w:color="00000A"/>
              <w:bottom w:val="single" w:sz="4" w:space="0" w:color="00000A"/>
              <w:right w:val="single" w:sz="4" w:space="0" w:color="00000A"/>
            </w:tcBorders>
            <w:shd w:val="clear" w:color="auto" w:fill="auto"/>
          </w:tcPr>
          <w:p w:rsidR="00746857" w:rsidRDefault="00746857" w:rsidP="004B5E60">
            <w:pPr>
              <w:pStyle w:val="2"/>
              <w:spacing w:line="240" w:lineRule="auto"/>
              <w:jc w:val="center"/>
              <w:rPr>
                <w:sz w:val="24"/>
                <w:szCs w:val="24"/>
                <w:lang w:eastAsia="en-US"/>
              </w:rPr>
            </w:pPr>
            <w:r>
              <w:rPr>
                <w:sz w:val="24"/>
                <w:szCs w:val="24"/>
                <w:lang w:eastAsia="en-US"/>
              </w:rPr>
              <w:t xml:space="preserve">Приобретение дорожных знаков (15 </w:t>
            </w:r>
            <w:proofErr w:type="gramStart"/>
            <w:r>
              <w:rPr>
                <w:sz w:val="24"/>
                <w:szCs w:val="24"/>
                <w:lang w:eastAsia="en-US"/>
              </w:rPr>
              <w:t>шт</w:t>
            </w:r>
            <w:proofErr w:type="gramEnd"/>
            <w:r>
              <w:rPr>
                <w:sz w:val="24"/>
                <w:szCs w:val="24"/>
                <w:lang w:eastAsia="en-US"/>
              </w:rPr>
              <w:t xml:space="preserve">),                     </w:t>
            </w:r>
          </w:p>
          <w:p w:rsidR="00746857" w:rsidRDefault="00746857" w:rsidP="004B5E60">
            <w:pPr>
              <w:pStyle w:val="2"/>
              <w:spacing w:line="240" w:lineRule="auto"/>
              <w:rPr>
                <w:rFonts w:ascii="Times New Roman" w:hAnsi="Times New Roman"/>
              </w:rPr>
            </w:pPr>
            <w:r>
              <w:rPr>
                <w:sz w:val="24"/>
                <w:szCs w:val="24"/>
                <w:lang w:eastAsia="en-US"/>
              </w:rPr>
              <w:t xml:space="preserve">            крепежа</w:t>
            </w:r>
          </w:p>
        </w:tc>
        <w:tc>
          <w:tcPr>
            <w:tcW w:w="1699" w:type="dxa"/>
            <w:tcBorders>
              <w:left w:val="single" w:sz="4" w:space="0" w:color="00000A"/>
              <w:bottom w:val="single" w:sz="4" w:space="0" w:color="00000A"/>
              <w:right w:val="single" w:sz="4" w:space="0" w:color="00000A"/>
            </w:tcBorders>
            <w:shd w:val="clear" w:color="auto" w:fill="auto"/>
          </w:tcPr>
          <w:p w:rsidR="00746857" w:rsidRDefault="00746857" w:rsidP="004B5E60">
            <w:r>
              <w:t xml:space="preserve">2020год       </w:t>
            </w:r>
          </w:p>
        </w:tc>
        <w:tc>
          <w:tcPr>
            <w:tcW w:w="2388" w:type="dxa"/>
            <w:tcBorders>
              <w:left w:val="single" w:sz="4" w:space="0" w:color="00000A"/>
              <w:bottom w:val="single" w:sz="4" w:space="0" w:color="00000A"/>
              <w:right w:val="single" w:sz="4" w:space="0" w:color="00000A"/>
            </w:tcBorders>
            <w:shd w:val="clear" w:color="auto" w:fill="auto"/>
          </w:tcPr>
          <w:p w:rsidR="00746857" w:rsidRDefault="00746857" w:rsidP="004B5E60">
            <w:pPr>
              <w:jc w:val="center"/>
            </w:pPr>
            <w:r>
              <w:t>ОБ</w:t>
            </w:r>
          </w:p>
        </w:tc>
        <w:tc>
          <w:tcPr>
            <w:tcW w:w="2724" w:type="dxa"/>
            <w:tcBorders>
              <w:top w:val="single" w:sz="4" w:space="0" w:color="00000A"/>
              <w:left w:val="single" w:sz="4" w:space="0" w:color="00000A"/>
              <w:bottom w:val="single" w:sz="4" w:space="0" w:color="00000A"/>
              <w:right w:val="single" w:sz="4" w:space="0" w:color="00000A"/>
            </w:tcBorders>
            <w:shd w:val="clear" w:color="auto" w:fill="auto"/>
          </w:tcPr>
          <w:p w:rsidR="00746857" w:rsidRDefault="00746857" w:rsidP="004B5E60">
            <w:pPr>
              <w:jc w:val="center"/>
            </w:pPr>
            <w:r>
              <w:t xml:space="preserve"> 10</w:t>
            </w:r>
          </w:p>
        </w:tc>
        <w:tc>
          <w:tcPr>
            <w:tcW w:w="2788" w:type="dxa"/>
            <w:tcBorders>
              <w:left w:val="single" w:sz="4" w:space="0" w:color="00000A"/>
              <w:bottom w:val="single" w:sz="4" w:space="0" w:color="00000A"/>
              <w:right w:val="single" w:sz="4" w:space="0" w:color="00000A"/>
            </w:tcBorders>
            <w:shd w:val="clear" w:color="auto" w:fill="auto"/>
          </w:tcPr>
          <w:p w:rsidR="00746857" w:rsidRDefault="00746857" w:rsidP="004B5E60">
            <w:r>
              <w:t xml:space="preserve"> Администрация  Сумароковского сельского поселения</w:t>
            </w:r>
          </w:p>
        </w:tc>
      </w:tr>
      <w:tr w:rsidR="00746857" w:rsidTr="004B5E60">
        <w:trPr>
          <w:trHeight w:val="212"/>
        </w:trPr>
        <w:tc>
          <w:tcPr>
            <w:tcW w:w="877" w:type="dxa"/>
            <w:gridSpan w:val="2"/>
            <w:tcBorders>
              <w:top w:val="single" w:sz="4" w:space="0" w:color="00000A"/>
              <w:left w:val="single" w:sz="4" w:space="0" w:color="00000A"/>
              <w:bottom w:val="single" w:sz="4" w:space="0" w:color="00000A"/>
              <w:right w:val="single" w:sz="4" w:space="0" w:color="00000A"/>
            </w:tcBorders>
            <w:shd w:val="clear" w:color="auto" w:fill="auto"/>
          </w:tcPr>
          <w:p w:rsidR="00746857" w:rsidRDefault="00746857" w:rsidP="004B5E60">
            <w:pPr>
              <w:rPr>
                <w:iCs/>
              </w:rPr>
            </w:pPr>
            <w:r>
              <w:t>2.</w:t>
            </w:r>
          </w:p>
        </w:tc>
        <w:tc>
          <w:tcPr>
            <w:tcW w:w="14699" w:type="dxa"/>
            <w:gridSpan w:val="5"/>
            <w:tcBorders>
              <w:top w:val="single" w:sz="4" w:space="0" w:color="00000A"/>
              <w:left w:val="single" w:sz="4" w:space="0" w:color="00000A"/>
              <w:bottom w:val="single" w:sz="4" w:space="0" w:color="00000A"/>
              <w:right w:val="single" w:sz="4" w:space="0" w:color="00000A"/>
            </w:tcBorders>
            <w:shd w:val="clear" w:color="auto" w:fill="auto"/>
          </w:tcPr>
          <w:p w:rsidR="00746857" w:rsidRDefault="00746857" w:rsidP="004B5E60">
            <w:r>
              <w:rPr>
                <w:iCs/>
              </w:rPr>
              <w:t xml:space="preserve">Задача 2. Развитие </w:t>
            </w:r>
            <w:proofErr w:type="gramStart"/>
            <w:r>
              <w:rPr>
                <w:iCs/>
              </w:rPr>
              <w:t>системы предупреждения опасного поведения участников дорожного движения</w:t>
            </w:r>
            <w:proofErr w:type="gramEnd"/>
          </w:p>
        </w:tc>
      </w:tr>
      <w:tr w:rsidR="00746857" w:rsidTr="004B5E60">
        <w:trPr>
          <w:trHeight w:val="435"/>
        </w:trPr>
        <w:tc>
          <w:tcPr>
            <w:tcW w:w="877" w:type="dxa"/>
            <w:gridSpan w:val="2"/>
            <w:tcBorders>
              <w:top w:val="single" w:sz="4" w:space="0" w:color="00000A"/>
              <w:left w:val="single" w:sz="4" w:space="0" w:color="00000A"/>
              <w:bottom w:val="single" w:sz="4" w:space="0" w:color="00000A"/>
              <w:right w:val="single" w:sz="4" w:space="0" w:color="00000A"/>
            </w:tcBorders>
            <w:shd w:val="clear" w:color="auto" w:fill="auto"/>
          </w:tcPr>
          <w:p w:rsidR="00746857" w:rsidRDefault="00746857" w:rsidP="004B5E60">
            <w:r>
              <w:t>2.1.</w:t>
            </w:r>
          </w:p>
          <w:p w:rsidR="00746857" w:rsidRDefault="00746857" w:rsidP="004B5E60"/>
          <w:p w:rsidR="00746857" w:rsidRDefault="00746857" w:rsidP="004B5E60"/>
          <w:p w:rsidR="00746857" w:rsidRDefault="00746857" w:rsidP="004B5E60"/>
          <w:p w:rsidR="00746857" w:rsidRDefault="00746857" w:rsidP="004B5E60"/>
          <w:p w:rsidR="00746857" w:rsidRDefault="00746857" w:rsidP="004B5E60"/>
          <w:p w:rsidR="00746857" w:rsidRDefault="00746857" w:rsidP="004B5E60"/>
          <w:p w:rsidR="00746857" w:rsidRDefault="00746857" w:rsidP="004B5E60"/>
          <w:p w:rsidR="00746857" w:rsidRDefault="00746857" w:rsidP="004B5E60"/>
          <w:p w:rsidR="00746857" w:rsidRDefault="00746857" w:rsidP="004B5E60"/>
          <w:p w:rsidR="00746857" w:rsidRDefault="00746857" w:rsidP="004B5E60"/>
          <w:p w:rsidR="00746857" w:rsidRDefault="00746857" w:rsidP="004B5E60"/>
        </w:tc>
        <w:tc>
          <w:tcPr>
            <w:tcW w:w="5100" w:type="dxa"/>
            <w:tcBorders>
              <w:top w:val="single" w:sz="4" w:space="0" w:color="00000A"/>
              <w:left w:val="single" w:sz="4" w:space="0" w:color="00000A"/>
              <w:bottom w:val="single" w:sz="4" w:space="0" w:color="00000A"/>
              <w:right w:val="single" w:sz="4" w:space="0" w:color="00000A"/>
            </w:tcBorders>
            <w:shd w:val="clear" w:color="auto" w:fill="auto"/>
          </w:tcPr>
          <w:p w:rsidR="00746857" w:rsidRDefault="00746857" w:rsidP="004B5E60">
            <w:pPr>
              <w:jc w:val="both"/>
            </w:pPr>
            <w:r>
              <w:t>Участие в    рассмотрении   состояния  аварийности   на автомобильном транспорте на комиссии по безопасности дорожного      движения,      заслушивать       руководителей учреждений и организаций, деятельность которых связана с обеспечением  безопасности дорожного движения,  в т.ч.  автотранспортных   предприятий,   о   принимаемых мерах      по      снижению      аварийности      на      дорогах муниципального образования</w:t>
            </w:r>
          </w:p>
        </w:tc>
        <w:tc>
          <w:tcPr>
            <w:tcW w:w="1699" w:type="dxa"/>
            <w:tcBorders>
              <w:top w:val="single" w:sz="4" w:space="0" w:color="00000A"/>
              <w:left w:val="single" w:sz="4" w:space="0" w:color="00000A"/>
              <w:bottom w:val="single" w:sz="4" w:space="0" w:color="00000A"/>
              <w:right w:val="single" w:sz="4" w:space="0" w:color="00000A"/>
            </w:tcBorders>
            <w:shd w:val="clear" w:color="auto" w:fill="auto"/>
          </w:tcPr>
          <w:p w:rsidR="00746857" w:rsidRDefault="00746857" w:rsidP="004B5E60">
            <w:r>
              <w:t xml:space="preserve">2016 год       </w:t>
            </w:r>
          </w:p>
        </w:tc>
        <w:tc>
          <w:tcPr>
            <w:tcW w:w="2388" w:type="dxa"/>
            <w:tcBorders>
              <w:top w:val="single" w:sz="4" w:space="0" w:color="00000A"/>
              <w:left w:val="single" w:sz="4" w:space="0" w:color="00000A"/>
              <w:bottom w:val="single" w:sz="4" w:space="0" w:color="00000A"/>
              <w:right w:val="single" w:sz="4" w:space="0" w:color="00000A"/>
            </w:tcBorders>
            <w:shd w:val="clear" w:color="auto" w:fill="auto"/>
          </w:tcPr>
          <w:p w:rsidR="00746857" w:rsidRDefault="00746857" w:rsidP="004B5E60">
            <w:pPr>
              <w:jc w:val="center"/>
            </w:pPr>
            <w:r>
              <w:t>МБ</w:t>
            </w:r>
          </w:p>
        </w:tc>
        <w:tc>
          <w:tcPr>
            <w:tcW w:w="2724" w:type="dxa"/>
            <w:tcBorders>
              <w:top w:val="single" w:sz="4" w:space="0" w:color="00000A"/>
              <w:left w:val="single" w:sz="4" w:space="0" w:color="00000A"/>
              <w:bottom w:val="single" w:sz="4" w:space="0" w:color="00000A"/>
              <w:right w:val="single" w:sz="4" w:space="0" w:color="00000A"/>
            </w:tcBorders>
            <w:shd w:val="clear" w:color="auto" w:fill="auto"/>
          </w:tcPr>
          <w:p w:rsidR="00746857" w:rsidRDefault="00746857" w:rsidP="004B5E60">
            <w:pPr>
              <w:jc w:val="center"/>
            </w:pPr>
            <w:r>
              <w:t>Финансирование не требуется</w:t>
            </w:r>
          </w:p>
        </w:tc>
        <w:tc>
          <w:tcPr>
            <w:tcW w:w="2788" w:type="dxa"/>
            <w:tcBorders>
              <w:top w:val="single" w:sz="4" w:space="0" w:color="00000A"/>
              <w:left w:val="single" w:sz="4" w:space="0" w:color="00000A"/>
              <w:bottom w:val="single" w:sz="4" w:space="0" w:color="00000A"/>
              <w:right w:val="single" w:sz="4" w:space="0" w:color="00000A"/>
            </w:tcBorders>
            <w:shd w:val="clear" w:color="auto" w:fill="auto"/>
          </w:tcPr>
          <w:p w:rsidR="00746857" w:rsidRDefault="00746857" w:rsidP="004B5E60">
            <w:r>
              <w:t xml:space="preserve"> </w:t>
            </w:r>
            <w:r>
              <w:rPr>
                <w:spacing w:val="-1"/>
              </w:rPr>
              <w:t xml:space="preserve">ГИБДД и  ОВД по </w:t>
            </w:r>
            <w:r>
              <w:rPr>
                <w:spacing w:val="-6"/>
              </w:rPr>
              <w:t xml:space="preserve">Сусанинскому </w:t>
            </w:r>
            <w:r>
              <w:t xml:space="preserve">району </w:t>
            </w:r>
          </w:p>
        </w:tc>
      </w:tr>
      <w:tr w:rsidR="00746857" w:rsidTr="004B5E60">
        <w:trPr>
          <w:trHeight w:val="80"/>
        </w:trPr>
        <w:tc>
          <w:tcPr>
            <w:tcW w:w="877" w:type="dxa"/>
            <w:gridSpan w:val="2"/>
            <w:tcBorders>
              <w:top w:val="single" w:sz="4" w:space="0" w:color="00000A"/>
              <w:left w:val="single" w:sz="4" w:space="0" w:color="00000A"/>
              <w:bottom w:val="single" w:sz="4" w:space="0" w:color="00000A"/>
              <w:right w:val="single" w:sz="4" w:space="0" w:color="00000A"/>
            </w:tcBorders>
            <w:shd w:val="clear" w:color="auto" w:fill="auto"/>
          </w:tcPr>
          <w:p w:rsidR="00746857" w:rsidRDefault="00746857" w:rsidP="004B5E60">
            <w:pPr>
              <w:rPr>
                <w:spacing w:val="-1"/>
              </w:rPr>
            </w:pPr>
            <w:r>
              <w:t>2.1.2.</w:t>
            </w:r>
          </w:p>
        </w:tc>
        <w:tc>
          <w:tcPr>
            <w:tcW w:w="5100" w:type="dxa"/>
            <w:tcBorders>
              <w:top w:val="single" w:sz="4" w:space="0" w:color="00000A"/>
              <w:left w:val="single" w:sz="4" w:space="0" w:color="00000A"/>
              <w:bottom w:val="single" w:sz="4" w:space="0" w:color="00000A"/>
              <w:right w:val="single" w:sz="4" w:space="0" w:color="00000A"/>
            </w:tcBorders>
            <w:shd w:val="clear" w:color="auto" w:fill="auto"/>
          </w:tcPr>
          <w:p w:rsidR="00746857" w:rsidRPr="00E804AA" w:rsidRDefault="00746857" w:rsidP="004B5E60">
            <w:pPr>
              <w:jc w:val="both"/>
              <w:rPr>
                <w:sz w:val="22"/>
                <w:szCs w:val="22"/>
              </w:rPr>
            </w:pPr>
            <w:r w:rsidRPr="00E804AA">
              <w:rPr>
                <w:spacing w:val="-1"/>
                <w:sz w:val="22"/>
                <w:szCs w:val="22"/>
              </w:rPr>
              <w:t xml:space="preserve">Участие  в  проведении      регулярных      комиссионных проверок    состояния     автомобильных     дорог,     улично-дорожной    сети,    автобусных    маршрутов    и    остановок </w:t>
            </w:r>
            <w:r w:rsidRPr="00E804AA">
              <w:rPr>
                <w:sz w:val="22"/>
                <w:szCs w:val="22"/>
              </w:rPr>
              <w:t xml:space="preserve">общественного  транспорта,          мостов,          </w:t>
            </w:r>
            <w:r w:rsidRPr="00E804AA">
              <w:rPr>
                <w:sz w:val="22"/>
                <w:szCs w:val="22"/>
              </w:rPr>
              <w:lastRenderedPageBreak/>
              <w:t>эстакад, железнодорожных      переездов      на      их      соответствие требованиям безопасности дорожного движения.</w:t>
            </w:r>
          </w:p>
        </w:tc>
        <w:tc>
          <w:tcPr>
            <w:tcW w:w="1699" w:type="dxa"/>
            <w:tcBorders>
              <w:top w:val="single" w:sz="4" w:space="0" w:color="00000A"/>
              <w:left w:val="single" w:sz="4" w:space="0" w:color="00000A"/>
              <w:bottom w:val="single" w:sz="4" w:space="0" w:color="00000A"/>
              <w:right w:val="single" w:sz="4" w:space="0" w:color="00000A"/>
            </w:tcBorders>
            <w:shd w:val="clear" w:color="auto" w:fill="auto"/>
          </w:tcPr>
          <w:p w:rsidR="00746857" w:rsidRDefault="00746857" w:rsidP="004B5E60">
            <w:r>
              <w:lastRenderedPageBreak/>
              <w:t xml:space="preserve">2017 год       </w:t>
            </w:r>
          </w:p>
        </w:tc>
        <w:tc>
          <w:tcPr>
            <w:tcW w:w="2388" w:type="dxa"/>
            <w:tcBorders>
              <w:top w:val="single" w:sz="4" w:space="0" w:color="00000A"/>
              <w:left w:val="single" w:sz="4" w:space="0" w:color="00000A"/>
              <w:bottom w:val="single" w:sz="4" w:space="0" w:color="00000A"/>
              <w:right w:val="single" w:sz="4" w:space="0" w:color="00000A"/>
            </w:tcBorders>
            <w:shd w:val="clear" w:color="auto" w:fill="auto"/>
          </w:tcPr>
          <w:p w:rsidR="00746857" w:rsidRDefault="00746857" w:rsidP="004B5E60">
            <w:pPr>
              <w:jc w:val="center"/>
            </w:pPr>
            <w:r>
              <w:t>МБ</w:t>
            </w:r>
          </w:p>
        </w:tc>
        <w:tc>
          <w:tcPr>
            <w:tcW w:w="2724" w:type="dxa"/>
            <w:tcBorders>
              <w:top w:val="single" w:sz="4" w:space="0" w:color="00000A"/>
              <w:left w:val="single" w:sz="4" w:space="0" w:color="00000A"/>
              <w:bottom w:val="single" w:sz="4" w:space="0" w:color="00000A"/>
              <w:right w:val="single" w:sz="4" w:space="0" w:color="00000A"/>
            </w:tcBorders>
            <w:shd w:val="clear" w:color="auto" w:fill="auto"/>
          </w:tcPr>
          <w:p w:rsidR="00746857" w:rsidRDefault="00746857" w:rsidP="004B5E60">
            <w:pPr>
              <w:jc w:val="center"/>
            </w:pPr>
            <w:r>
              <w:t>Финансирование не требуется</w:t>
            </w:r>
          </w:p>
        </w:tc>
        <w:tc>
          <w:tcPr>
            <w:tcW w:w="2788" w:type="dxa"/>
            <w:tcBorders>
              <w:top w:val="single" w:sz="4" w:space="0" w:color="00000A"/>
              <w:left w:val="single" w:sz="4" w:space="0" w:color="00000A"/>
              <w:bottom w:val="single" w:sz="4" w:space="0" w:color="00000A"/>
              <w:right w:val="single" w:sz="4" w:space="0" w:color="00000A"/>
            </w:tcBorders>
            <w:shd w:val="clear" w:color="auto" w:fill="auto"/>
          </w:tcPr>
          <w:p w:rsidR="00746857" w:rsidRDefault="00746857" w:rsidP="004B5E60">
            <w:r>
              <w:t xml:space="preserve"> Администрация  Сумароковского</w:t>
            </w:r>
            <w:r w:rsidRPr="008F2EE6">
              <w:t xml:space="preserve"> </w:t>
            </w:r>
            <w:r>
              <w:t>сельского поселения</w:t>
            </w:r>
            <w:r w:rsidRPr="008F2EE6">
              <w:t xml:space="preserve">  Сусанинского  муниципального района </w:t>
            </w:r>
            <w:proofErr w:type="gramStart"/>
            <w:r w:rsidRPr="008F2EE6">
              <w:t>Костромской</w:t>
            </w:r>
            <w:proofErr w:type="gramEnd"/>
          </w:p>
          <w:p w:rsidR="00746857" w:rsidRDefault="00746857" w:rsidP="004B5E60"/>
        </w:tc>
      </w:tr>
      <w:tr w:rsidR="00746857" w:rsidTr="004B5E60">
        <w:trPr>
          <w:trHeight w:val="507"/>
        </w:trPr>
        <w:tc>
          <w:tcPr>
            <w:tcW w:w="877" w:type="dxa"/>
            <w:gridSpan w:val="2"/>
            <w:tcBorders>
              <w:left w:val="single" w:sz="4" w:space="0" w:color="auto"/>
              <w:right w:val="single" w:sz="4" w:space="0" w:color="00000A"/>
            </w:tcBorders>
            <w:shd w:val="clear" w:color="auto" w:fill="auto"/>
          </w:tcPr>
          <w:p w:rsidR="00746857" w:rsidRDefault="00746857" w:rsidP="004B5E60">
            <w:r>
              <w:lastRenderedPageBreak/>
              <w:t xml:space="preserve"> 2.1.3.</w:t>
            </w:r>
          </w:p>
        </w:tc>
        <w:tc>
          <w:tcPr>
            <w:tcW w:w="5100" w:type="dxa"/>
            <w:tcBorders>
              <w:left w:val="single" w:sz="4" w:space="0" w:color="00000A"/>
              <w:bottom w:val="single" w:sz="4" w:space="0" w:color="00000A"/>
              <w:right w:val="single" w:sz="4" w:space="0" w:color="00000A"/>
            </w:tcBorders>
            <w:shd w:val="clear" w:color="auto" w:fill="auto"/>
          </w:tcPr>
          <w:p w:rsidR="00746857" w:rsidRPr="00E804AA" w:rsidRDefault="00746857" w:rsidP="004B5E60">
            <w:pPr>
              <w:jc w:val="both"/>
              <w:rPr>
                <w:sz w:val="22"/>
                <w:szCs w:val="22"/>
              </w:rPr>
            </w:pPr>
            <w:r w:rsidRPr="00E804AA">
              <w:rPr>
                <w:sz w:val="22"/>
                <w:szCs w:val="22"/>
              </w:rPr>
              <w:t>Укрепление транспортной дисциплины (проведение бесе</w:t>
            </w:r>
            <w:r>
              <w:rPr>
                <w:sz w:val="22"/>
                <w:szCs w:val="22"/>
              </w:rPr>
              <w:t>ды с учащимися МОУ Сумароковская и Попадьинская ООШ</w:t>
            </w:r>
            <w:proofErr w:type="gramStart"/>
            <w:r>
              <w:rPr>
                <w:sz w:val="22"/>
                <w:szCs w:val="22"/>
              </w:rPr>
              <w:t xml:space="preserve"> ,</w:t>
            </w:r>
            <w:proofErr w:type="gramEnd"/>
            <w:r>
              <w:rPr>
                <w:sz w:val="22"/>
                <w:szCs w:val="22"/>
              </w:rPr>
              <w:t>и с воспитанниками Сумароковского детского сада</w:t>
            </w:r>
          </w:p>
        </w:tc>
        <w:tc>
          <w:tcPr>
            <w:tcW w:w="1699" w:type="dxa"/>
            <w:tcBorders>
              <w:left w:val="single" w:sz="4" w:space="0" w:color="00000A"/>
              <w:bottom w:val="single" w:sz="4" w:space="0" w:color="00000A"/>
              <w:right w:val="single" w:sz="4" w:space="0" w:color="00000A"/>
            </w:tcBorders>
            <w:shd w:val="clear" w:color="auto" w:fill="auto"/>
          </w:tcPr>
          <w:p w:rsidR="00746857" w:rsidRDefault="00746857" w:rsidP="004B5E60">
            <w:r>
              <w:t xml:space="preserve">2017-2025гг.     </w:t>
            </w:r>
          </w:p>
        </w:tc>
        <w:tc>
          <w:tcPr>
            <w:tcW w:w="2388" w:type="dxa"/>
            <w:tcBorders>
              <w:left w:val="single" w:sz="4" w:space="0" w:color="00000A"/>
              <w:bottom w:val="single" w:sz="4" w:space="0" w:color="00000A"/>
              <w:right w:val="single" w:sz="4" w:space="0" w:color="00000A"/>
            </w:tcBorders>
            <w:shd w:val="clear" w:color="auto" w:fill="auto"/>
          </w:tcPr>
          <w:p w:rsidR="00746857" w:rsidRDefault="00746857" w:rsidP="004B5E60">
            <w:pPr>
              <w:jc w:val="center"/>
            </w:pPr>
            <w:r>
              <w:t>МБ</w:t>
            </w:r>
          </w:p>
        </w:tc>
        <w:tc>
          <w:tcPr>
            <w:tcW w:w="2724" w:type="dxa"/>
            <w:tcBorders>
              <w:left w:val="single" w:sz="4" w:space="0" w:color="00000A"/>
              <w:bottom w:val="single" w:sz="4" w:space="0" w:color="00000A"/>
              <w:right w:val="single" w:sz="4" w:space="0" w:color="00000A"/>
            </w:tcBorders>
            <w:shd w:val="clear" w:color="auto" w:fill="auto"/>
          </w:tcPr>
          <w:p w:rsidR="00746857" w:rsidRDefault="00746857" w:rsidP="004B5E60">
            <w:pPr>
              <w:jc w:val="center"/>
            </w:pPr>
            <w:r>
              <w:t>Финансирование не требуется</w:t>
            </w:r>
          </w:p>
        </w:tc>
        <w:tc>
          <w:tcPr>
            <w:tcW w:w="2788" w:type="dxa"/>
            <w:tcBorders>
              <w:left w:val="single" w:sz="4" w:space="0" w:color="00000A"/>
              <w:bottom w:val="single" w:sz="4" w:space="0" w:color="00000A"/>
              <w:right w:val="single" w:sz="4" w:space="0" w:color="00000A"/>
            </w:tcBorders>
            <w:shd w:val="clear" w:color="auto" w:fill="auto"/>
          </w:tcPr>
          <w:p w:rsidR="00746857" w:rsidRDefault="00746857" w:rsidP="004B5E60">
            <w:r>
              <w:t xml:space="preserve"> Администрация  Сумароковского сельского поселения</w:t>
            </w:r>
            <w:r w:rsidRPr="008F2EE6">
              <w:t xml:space="preserve">  Сусанинского  муниципального района Костромской</w:t>
            </w:r>
            <w:r>
              <w:t xml:space="preserve">, </w:t>
            </w:r>
            <w:r>
              <w:rPr>
                <w:spacing w:val="-2"/>
              </w:rPr>
              <w:t>ГИБДД по Сусанинскому району</w:t>
            </w:r>
            <w:r>
              <w:t xml:space="preserve"> </w:t>
            </w:r>
          </w:p>
        </w:tc>
      </w:tr>
      <w:tr w:rsidR="00746857" w:rsidTr="004B5E60">
        <w:trPr>
          <w:trHeight w:val="480"/>
        </w:trPr>
        <w:tc>
          <w:tcPr>
            <w:tcW w:w="870" w:type="dxa"/>
            <w:tcBorders>
              <w:left w:val="single" w:sz="4" w:space="0" w:color="auto"/>
              <w:bottom w:val="single" w:sz="4" w:space="0" w:color="auto"/>
              <w:right w:val="single" w:sz="4" w:space="0" w:color="00000A"/>
            </w:tcBorders>
            <w:shd w:val="clear" w:color="auto" w:fill="auto"/>
          </w:tcPr>
          <w:p w:rsidR="00746857" w:rsidRDefault="00746857" w:rsidP="004B5E60"/>
          <w:p w:rsidR="00746857" w:rsidRDefault="00746857" w:rsidP="004B5E60">
            <w:r>
              <w:t xml:space="preserve"> </w:t>
            </w:r>
          </w:p>
        </w:tc>
        <w:tc>
          <w:tcPr>
            <w:tcW w:w="5107" w:type="dxa"/>
            <w:gridSpan w:val="2"/>
            <w:tcBorders>
              <w:left w:val="single" w:sz="4" w:space="0" w:color="auto"/>
              <w:bottom w:val="single" w:sz="4" w:space="0" w:color="auto"/>
              <w:right w:val="single" w:sz="4" w:space="0" w:color="00000A"/>
            </w:tcBorders>
            <w:shd w:val="clear" w:color="auto" w:fill="auto"/>
          </w:tcPr>
          <w:p w:rsidR="00746857" w:rsidRDefault="00746857" w:rsidP="004B5E60">
            <w:pPr>
              <w:ind w:left="330"/>
            </w:pPr>
            <w:r>
              <w:t>Всего по Программе,   в том числе:</w:t>
            </w:r>
          </w:p>
          <w:p w:rsidR="00746857" w:rsidRDefault="00746857" w:rsidP="004B5E60"/>
        </w:tc>
        <w:tc>
          <w:tcPr>
            <w:tcW w:w="1699" w:type="dxa"/>
            <w:tcBorders>
              <w:left w:val="single" w:sz="4" w:space="0" w:color="00000A"/>
              <w:bottom w:val="single" w:sz="4" w:space="0" w:color="00000A"/>
              <w:right w:val="single" w:sz="4" w:space="0" w:color="00000A"/>
            </w:tcBorders>
            <w:shd w:val="clear" w:color="auto" w:fill="auto"/>
          </w:tcPr>
          <w:p w:rsidR="00746857" w:rsidRDefault="00746857" w:rsidP="004B5E60"/>
        </w:tc>
        <w:tc>
          <w:tcPr>
            <w:tcW w:w="2388" w:type="dxa"/>
            <w:tcBorders>
              <w:left w:val="single" w:sz="4" w:space="0" w:color="00000A"/>
              <w:bottom w:val="single" w:sz="4" w:space="0" w:color="00000A"/>
              <w:right w:val="single" w:sz="4" w:space="0" w:color="00000A"/>
            </w:tcBorders>
            <w:shd w:val="clear" w:color="auto" w:fill="auto"/>
          </w:tcPr>
          <w:p w:rsidR="00746857" w:rsidRDefault="00746857" w:rsidP="004B5E60"/>
        </w:tc>
        <w:tc>
          <w:tcPr>
            <w:tcW w:w="2724" w:type="dxa"/>
            <w:tcBorders>
              <w:left w:val="single" w:sz="4" w:space="0" w:color="00000A"/>
              <w:bottom w:val="single" w:sz="4" w:space="0" w:color="00000A"/>
              <w:right w:val="single" w:sz="4" w:space="0" w:color="00000A"/>
            </w:tcBorders>
            <w:shd w:val="clear" w:color="auto" w:fill="auto"/>
          </w:tcPr>
          <w:p w:rsidR="00746857" w:rsidRDefault="00746857" w:rsidP="004B5E60">
            <w:pPr>
              <w:jc w:val="center"/>
            </w:pPr>
            <w:r>
              <w:t xml:space="preserve"> 10</w:t>
            </w:r>
          </w:p>
        </w:tc>
        <w:tc>
          <w:tcPr>
            <w:tcW w:w="2788" w:type="dxa"/>
            <w:tcBorders>
              <w:left w:val="single" w:sz="4" w:space="0" w:color="00000A"/>
              <w:bottom w:val="single" w:sz="4" w:space="0" w:color="00000A"/>
              <w:right w:val="single" w:sz="4" w:space="0" w:color="00000A"/>
            </w:tcBorders>
            <w:shd w:val="clear" w:color="auto" w:fill="auto"/>
          </w:tcPr>
          <w:p w:rsidR="00746857" w:rsidRDefault="00746857" w:rsidP="004B5E60"/>
        </w:tc>
      </w:tr>
    </w:tbl>
    <w:p w:rsidR="00746857" w:rsidRDefault="00746857" w:rsidP="00746857">
      <w:pPr>
        <w:spacing w:after="200" w:line="276" w:lineRule="auto"/>
        <w:jc w:val="center"/>
        <w:rPr>
          <w:sz w:val="22"/>
          <w:szCs w:val="22"/>
          <w:lang w:eastAsia="en-US"/>
        </w:rPr>
      </w:pPr>
      <w:r>
        <w:t xml:space="preserve"> </w:t>
      </w:r>
    </w:p>
    <w:p w:rsidR="00746857" w:rsidRPr="00F97B76" w:rsidRDefault="00746857" w:rsidP="00746857">
      <w:pPr>
        <w:spacing w:after="200" w:line="276" w:lineRule="auto"/>
        <w:jc w:val="center"/>
        <w:rPr>
          <w:sz w:val="28"/>
          <w:szCs w:val="28"/>
          <w:lang w:eastAsia="en-US"/>
        </w:rPr>
      </w:pPr>
    </w:p>
    <w:p w:rsidR="00746857" w:rsidRPr="00F97B76" w:rsidRDefault="00746857" w:rsidP="00746857">
      <w:pPr>
        <w:spacing w:after="200" w:line="276" w:lineRule="auto"/>
        <w:ind w:left="1701"/>
        <w:jc w:val="center"/>
        <w:rPr>
          <w:sz w:val="28"/>
          <w:szCs w:val="28"/>
          <w:lang w:eastAsia="en-US"/>
        </w:rPr>
      </w:pPr>
      <w:r w:rsidRPr="00F97B76">
        <w:rPr>
          <w:sz w:val="28"/>
          <w:szCs w:val="28"/>
          <w:lang w:eastAsia="en-US"/>
        </w:rPr>
        <w:t>4. Механизм реализации подпрограммы</w:t>
      </w:r>
    </w:p>
    <w:p w:rsidR="00746857" w:rsidRPr="00F97B76" w:rsidRDefault="00746857" w:rsidP="00746857">
      <w:pPr>
        <w:spacing w:line="360" w:lineRule="auto"/>
        <w:ind w:firstLine="567"/>
        <w:jc w:val="both"/>
        <w:rPr>
          <w:sz w:val="28"/>
          <w:szCs w:val="28"/>
        </w:rPr>
      </w:pPr>
      <w:r w:rsidRPr="00F97B76">
        <w:rPr>
          <w:sz w:val="28"/>
          <w:szCs w:val="28"/>
          <w:lang w:eastAsia="en-US"/>
        </w:rPr>
        <w:t>Организацию управления за ходом реализации Подпрограммы и контроль осуществляет – администрация</w:t>
      </w:r>
      <w:r w:rsidRPr="00F97B76">
        <w:rPr>
          <w:sz w:val="28"/>
          <w:szCs w:val="28"/>
        </w:rPr>
        <w:t xml:space="preserve"> </w:t>
      </w:r>
      <w:r w:rsidRPr="00734036">
        <w:rPr>
          <w:sz w:val="28"/>
          <w:szCs w:val="28"/>
        </w:rPr>
        <w:t>Сумароковского</w:t>
      </w:r>
      <w:r w:rsidRPr="00F97B76">
        <w:rPr>
          <w:sz w:val="28"/>
          <w:szCs w:val="28"/>
        </w:rPr>
        <w:t xml:space="preserve"> сельского поселения  Сусанинского  муниципального района Костромской</w:t>
      </w:r>
      <w:r w:rsidRPr="00F97B76">
        <w:rPr>
          <w:sz w:val="28"/>
          <w:szCs w:val="28"/>
          <w:lang w:eastAsia="en-US"/>
        </w:rPr>
        <w:t>,</w:t>
      </w:r>
      <w:r w:rsidRPr="00F97B76">
        <w:rPr>
          <w:sz w:val="28"/>
          <w:szCs w:val="28"/>
        </w:rPr>
        <w:t xml:space="preserve"> которая несет ответственность за ее выполнение и эффективное  использование средств, направляемых на выполнение Подпрограммы.</w:t>
      </w:r>
    </w:p>
    <w:p w:rsidR="00746857" w:rsidRPr="00F97B76" w:rsidRDefault="00746857" w:rsidP="00746857">
      <w:pPr>
        <w:spacing w:line="360" w:lineRule="auto"/>
        <w:ind w:firstLine="567"/>
        <w:jc w:val="both"/>
        <w:rPr>
          <w:sz w:val="28"/>
          <w:szCs w:val="28"/>
        </w:rPr>
      </w:pPr>
    </w:p>
    <w:p w:rsidR="00746857" w:rsidRPr="00F97B76" w:rsidRDefault="00746857" w:rsidP="00746857">
      <w:pPr>
        <w:spacing w:line="360" w:lineRule="auto"/>
        <w:ind w:firstLine="567"/>
        <w:jc w:val="both"/>
        <w:rPr>
          <w:sz w:val="28"/>
          <w:szCs w:val="28"/>
        </w:rPr>
      </w:pPr>
    </w:p>
    <w:p w:rsidR="00746857" w:rsidRPr="00F97B76" w:rsidRDefault="00746857" w:rsidP="00746857">
      <w:pPr>
        <w:spacing w:line="360" w:lineRule="auto"/>
        <w:ind w:firstLine="567"/>
        <w:jc w:val="both"/>
        <w:rPr>
          <w:sz w:val="28"/>
          <w:szCs w:val="28"/>
        </w:rPr>
      </w:pPr>
    </w:p>
    <w:p w:rsidR="00746857" w:rsidRPr="00F97B76" w:rsidRDefault="00746857" w:rsidP="00746857">
      <w:pPr>
        <w:spacing w:line="360" w:lineRule="auto"/>
        <w:ind w:firstLine="567"/>
        <w:jc w:val="both"/>
        <w:rPr>
          <w:sz w:val="28"/>
          <w:szCs w:val="28"/>
        </w:rPr>
      </w:pPr>
    </w:p>
    <w:p w:rsidR="00746857" w:rsidRDefault="00746857" w:rsidP="00746857">
      <w:pPr>
        <w:sectPr w:rsidR="00746857">
          <w:pgSz w:w="16838" w:h="11906" w:orient="landscape"/>
          <w:pgMar w:top="1701" w:right="1134" w:bottom="851" w:left="1134" w:header="720" w:footer="720" w:gutter="0"/>
          <w:cols w:space="720"/>
          <w:docGrid w:linePitch="360" w:charSpace="-6145"/>
        </w:sectPr>
      </w:pPr>
    </w:p>
    <w:p w:rsidR="00746857" w:rsidRPr="00F97B76" w:rsidRDefault="00746857" w:rsidP="00746857">
      <w:pPr>
        <w:tabs>
          <w:tab w:val="left" w:pos="1346"/>
        </w:tabs>
        <w:spacing w:after="200"/>
        <w:ind w:right="20" w:firstLine="567"/>
        <w:jc w:val="center"/>
        <w:rPr>
          <w:sz w:val="28"/>
          <w:szCs w:val="28"/>
        </w:rPr>
      </w:pPr>
      <w:r>
        <w:rPr>
          <w:b/>
          <w:sz w:val="28"/>
          <w:szCs w:val="28"/>
          <w:lang w:eastAsia="en-US"/>
        </w:rPr>
        <w:lastRenderedPageBreak/>
        <w:t>5</w:t>
      </w:r>
      <w:r w:rsidRPr="00F97B76">
        <w:rPr>
          <w:b/>
          <w:sz w:val="28"/>
          <w:szCs w:val="28"/>
          <w:lang w:eastAsia="en-US"/>
        </w:rPr>
        <w:t>. Оценка эффективности подпрограммы, рисков ее реализации.</w:t>
      </w:r>
    </w:p>
    <w:p w:rsidR="00746857" w:rsidRPr="00F97B76" w:rsidRDefault="00746857" w:rsidP="00746857">
      <w:pPr>
        <w:ind w:firstLine="539"/>
        <w:jc w:val="both"/>
        <w:rPr>
          <w:sz w:val="28"/>
          <w:szCs w:val="28"/>
        </w:rPr>
      </w:pPr>
      <w:r w:rsidRPr="00F97B76">
        <w:rPr>
          <w:sz w:val="28"/>
          <w:szCs w:val="28"/>
        </w:rPr>
        <w:t xml:space="preserve">       Подпрограмма представляет собой систему взаимоувязанных по задачам, срокам осуществления и ресурсам мероприятий, обеспечивающих в рамках реализации   функций достижения приоритетов и целей   в сфере развития транспортной системы. </w:t>
      </w:r>
    </w:p>
    <w:p w:rsidR="00746857" w:rsidRPr="00F97B76" w:rsidRDefault="00746857" w:rsidP="00746857">
      <w:pPr>
        <w:pStyle w:val="stylet3"/>
        <w:shd w:val="clear" w:color="auto" w:fill="FFFFFF"/>
        <w:spacing w:before="150" w:after="150"/>
        <w:jc w:val="both"/>
        <w:rPr>
          <w:sz w:val="28"/>
          <w:szCs w:val="28"/>
        </w:rPr>
      </w:pPr>
      <w:r w:rsidRPr="00F97B76">
        <w:rPr>
          <w:sz w:val="28"/>
          <w:szCs w:val="28"/>
        </w:rPr>
        <w:t xml:space="preserve">               Предполагается, что в результате реализации мероприятий подпрограммы:</w:t>
      </w:r>
    </w:p>
    <w:p w:rsidR="00746857" w:rsidRPr="00F97B76" w:rsidRDefault="00746857" w:rsidP="00746857">
      <w:pPr>
        <w:pStyle w:val="stylet3"/>
        <w:shd w:val="clear" w:color="auto" w:fill="FFFFFF"/>
        <w:spacing w:before="150" w:after="150"/>
        <w:jc w:val="both"/>
        <w:rPr>
          <w:sz w:val="28"/>
          <w:szCs w:val="28"/>
        </w:rPr>
      </w:pPr>
      <w:r w:rsidRPr="00F97B76">
        <w:rPr>
          <w:sz w:val="28"/>
          <w:szCs w:val="28"/>
        </w:rPr>
        <w:t xml:space="preserve">                 - усилится профилактика дорожно-транспортного травматизма;</w:t>
      </w:r>
    </w:p>
    <w:p w:rsidR="00746857" w:rsidRPr="00F97B76" w:rsidRDefault="00746857" w:rsidP="00746857">
      <w:pPr>
        <w:pStyle w:val="stylet3"/>
        <w:shd w:val="clear" w:color="auto" w:fill="FFFFFF"/>
        <w:spacing w:before="150" w:after="150"/>
        <w:jc w:val="both"/>
        <w:rPr>
          <w:sz w:val="28"/>
          <w:szCs w:val="28"/>
        </w:rPr>
      </w:pPr>
      <w:r w:rsidRPr="00F97B76">
        <w:rPr>
          <w:sz w:val="28"/>
          <w:szCs w:val="28"/>
        </w:rPr>
        <w:t xml:space="preserve">                -   усовершенствуется контроль надзорной деятельности в области обеспечения безопасности дорожного движения;</w:t>
      </w:r>
    </w:p>
    <w:p w:rsidR="00746857" w:rsidRPr="00F97B76" w:rsidRDefault="00746857" w:rsidP="00746857">
      <w:pPr>
        <w:jc w:val="both"/>
        <w:rPr>
          <w:sz w:val="28"/>
          <w:szCs w:val="28"/>
        </w:rPr>
      </w:pPr>
      <w:r w:rsidRPr="00F97B76">
        <w:rPr>
          <w:sz w:val="28"/>
          <w:szCs w:val="28"/>
        </w:rPr>
        <w:t xml:space="preserve">                - усилится создание безопасных условий для движения на автодорогах и улицах населенных пунктов муниципального образования, обеспечение охраны жизни, здоровья граждан и их имущества, снижение аварийности</w:t>
      </w:r>
    </w:p>
    <w:p w:rsidR="00746857" w:rsidRPr="00F97B76" w:rsidRDefault="00746857" w:rsidP="00746857">
      <w:pPr>
        <w:jc w:val="both"/>
        <w:rPr>
          <w:sz w:val="28"/>
          <w:szCs w:val="28"/>
        </w:rPr>
      </w:pPr>
      <w:r w:rsidRPr="00F97B76">
        <w:rPr>
          <w:sz w:val="28"/>
          <w:szCs w:val="28"/>
        </w:rPr>
        <w:t xml:space="preserve">             -  сформируется безопасное поведения участников дорожного движения и предупреждение детского дорожно-транспортного травматизма.</w:t>
      </w:r>
    </w:p>
    <w:p w:rsidR="00746857" w:rsidRPr="00F97B76" w:rsidRDefault="00746857" w:rsidP="00746857">
      <w:pPr>
        <w:ind w:firstLine="539"/>
        <w:jc w:val="both"/>
        <w:rPr>
          <w:sz w:val="28"/>
          <w:szCs w:val="28"/>
        </w:rPr>
      </w:pPr>
      <w:r w:rsidRPr="00F97B76">
        <w:rPr>
          <w:sz w:val="28"/>
          <w:szCs w:val="28"/>
        </w:rPr>
        <w:t xml:space="preserve">     Реализация Подпрограммы сопряжена с рядом экономических, социальных, финансовых и иных рисков, которые могут привести к несвоевременному или неполному решению задач Подпрограммы, нерациональному использованию ресурсов, другим негативным последствиям. К таким рискам следует отнести:</w:t>
      </w:r>
    </w:p>
    <w:p w:rsidR="00746857" w:rsidRPr="00F97B76" w:rsidRDefault="00746857" w:rsidP="00746857">
      <w:pPr>
        <w:numPr>
          <w:ilvl w:val="0"/>
          <w:numId w:val="2"/>
        </w:numPr>
        <w:ind w:left="1320" w:hanging="360"/>
        <w:jc w:val="both"/>
        <w:rPr>
          <w:sz w:val="28"/>
          <w:szCs w:val="28"/>
        </w:rPr>
      </w:pPr>
      <w:r w:rsidRPr="00F97B76">
        <w:rPr>
          <w:sz w:val="28"/>
          <w:szCs w:val="28"/>
        </w:rPr>
        <w:t xml:space="preserve">сокращение бюджетного финансирования, которое прямо влияет </w:t>
      </w:r>
      <w:proofErr w:type="gramStart"/>
      <w:r w:rsidRPr="00F97B76">
        <w:rPr>
          <w:sz w:val="28"/>
          <w:szCs w:val="28"/>
        </w:rPr>
        <w:t>на</w:t>
      </w:r>
      <w:proofErr w:type="gramEnd"/>
      <w:r w:rsidRPr="00F97B76">
        <w:rPr>
          <w:sz w:val="28"/>
          <w:szCs w:val="28"/>
        </w:rPr>
        <w:t xml:space="preserve"> </w:t>
      </w:r>
    </w:p>
    <w:p w:rsidR="00746857" w:rsidRPr="00F97B76" w:rsidRDefault="00746857" w:rsidP="00746857">
      <w:pPr>
        <w:jc w:val="both"/>
        <w:rPr>
          <w:sz w:val="28"/>
          <w:szCs w:val="28"/>
        </w:rPr>
      </w:pPr>
      <w:r w:rsidRPr="00F97B76">
        <w:rPr>
          <w:sz w:val="28"/>
          <w:szCs w:val="28"/>
        </w:rPr>
        <w:t>возможность реализации стратегически и социально важных   проектов и видов деятельности;</w:t>
      </w:r>
    </w:p>
    <w:p w:rsidR="00746857" w:rsidRPr="00F97B76" w:rsidRDefault="00746857" w:rsidP="00746857">
      <w:pPr>
        <w:numPr>
          <w:ilvl w:val="0"/>
          <w:numId w:val="3"/>
        </w:numPr>
        <w:jc w:val="both"/>
        <w:rPr>
          <w:sz w:val="28"/>
          <w:szCs w:val="28"/>
        </w:rPr>
      </w:pPr>
      <w:r w:rsidRPr="00F97B76">
        <w:rPr>
          <w:sz w:val="28"/>
          <w:szCs w:val="28"/>
        </w:rPr>
        <w:t xml:space="preserve">несвоевременное принятие нормативных правовых актов, которые будут </w:t>
      </w:r>
    </w:p>
    <w:p w:rsidR="00746857" w:rsidRPr="00F97B76" w:rsidRDefault="00746857" w:rsidP="00746857">
      <w:pPr>
        <w:jc w:val="both"/>
        <w:rPr>
          <w:sz w:val="28"/>
          <w:szCs w:val="28"/>
        </w:rPr>
      </w:pPr>
      <w:r w:rsidRPr="00F97B76">
        <w:rPr>
          <w:sz w:val="28"/>
          <w:szCs w:val="28"/>
        </w:rPr>
        <w:t xml:space="preserve">сдерживать реализацию проектов развития транспортной инфраструктуры;  </w:t>
      </w:r>
    </w:p>
    <w:p w:rsidR="00746857" w:rsidRPr="00F97B76" w:rsidRDefault="00746857" w:rsidP="00746857">
      <w:pPr>
        <w:numPr>
          <w:ilvl w:val="0"/>
          <w:numId w:val="3"/>
        </w:numPr>
        <w:jc w:val="both"/>
        <w:rPr>
          <w:sz w:val="28"/>
          <w:szCs w:val="28"/>
        </w:rPr>
      </w:pPr>
      <w:r w:rsidRPr="00F97B76">
        <w:rPr>
          <w:sz w:val="28"/>
          <w:szCs w:val="28"/>
        </w:rPr>
        <w:t>неактуальность планирования и запаздывание согласования  Подпрограммы;</w:t>
      </w:r>
    </w:p>
    <w:p w:rsidR="00746857" w:rsidRPr="00F97B76" w:rsidRDefault="00746857" w:rsidP="00746857">
      <w:pPr>
        <w:numPr>
          <w:ilvl w:val="0"/>
          <w:numId w:val="3"/>
        </w:numPr>
        <w:jc w:val="both"/>
        <w:rPr>
          <w:sz w:val="28"/>
          <w:szCs w:val="28"/>
        </w:rPr>
      </w:pPr>
      <w:r w:rsidRPr="00F97B76">
        <w:rPr>
          <w:sz w:val="28"/>
          <w:szCs w:val="28"/>
        </w:rPr>
        <w:t xml:space="preserve">несбалансированное распределение финансовых средств по мероприятиям Подпрограммы в соответствии с </w:t>
      </w:r>
      <w:proofErr w:type="gramStart"/>
      <w:r w:rsidRPr="00F97B76">
        <w:rPr>
          <w:sz w:val="28"/>
          <w:szCs w:val="28"/>
        </w:rPr>
        <w:t>ожидаемыми</w:t>
      </w:r>
      <w:proofErr w:type="gramEnd"/>
      <w:r w:rsidRPr="00F97B76">
        <w:rPr>
          <w:sz w:val="28"/>
          <w:szCs w:val="28"/>
        </w:rPr>
        <w:t xml:space="preserve"> конечными </w:t>
      </w:r>
    </w:p>
    <w:p w:rsidR="00746857" w:rsidRPr="00F97B76" w:rsidRDefault="00746857" w:rsidP="00746857">
      <w:pPr>
        <w:jc w:val="both"/>
        <w:rPr>
          <w:sz w:val="28"/>
          <w:szCs w:val="28"/>
        </w:rPr>
      </w:pPr>
      <w:r w:rsidRPr="00F97B76">
        <w:rPr>
          <w:sz w:val="28"/>
          <w:szCs w:val="28"/>
        </w:rPr>
        <w:t>результатами Подпрограммы.</w:t>
      </w:r>
    </w:p>
    <w:p w:rsidR="00746857" w:rsidRPr="00F97B76" w:rsidRDefault="00746857" w:rsidP="00746857">
      <w:pPr>
        <w:ind w:firstLine="539"/>
        <w:jc w:val="both"/>
        <w:rPr>
          <w:sz w:val="28"/>
          <w:szCs w:val="28"/>
        </w:rPr>
      </w:pPr>
      <w:r w:rsidRPr="00F97B76">
        <w:rPr>
          <w:sz w:val="28"/>
          <w:szCs w:val="28"/>
        </w:rPr>
        <w:t xml:space="preserve">        В целях минимизации негативных последствий от рисков реализации Подпрограммы система управления реализацией предусматривает следующие меры:</w:t>
      </w:r>
    </w:p>
    <w:p w:rsidR="00746857" w:rsidRPr="00F97B76" w:rsidRDefault="00746857" w:rsidP="00746857">
      <w:pPr>
        <w:numPr>
          <w:ilvl w:val="0"/>
          <w:numId w:val="1"/>
        </w:numPr>
        <w:ind w:left="1259" w:hanging="360"/>
        <w:jc w:val="both"/>
        <w:rPr>
          <w:sz w:val="28"/>
          <w:szCs w:val="28"/>
        </w:rPr>
      </w:pPr>
      <w:r w:rsidRPr="00F97B76">
        <w:rPr>
          <w:sz w:val="28"/>
          <w:szCs w:val="28"/>
        </w:rPr>
        <w:t xml:space="preserve">оптимизация распределения конкретных рисков между участниками и исполнителями Подпрограммы с учетом их реальных </w:t>
      </w:r>
    </w:p>
    <w:p w:rsidR="00746857" w:rsidRPr="00F97B76" w:rsidRDefault="00746857" w:rsidP="00746857">
      <w:pPr>
        <w:jc w:val="both"/>
        <w:rPr>
          <w:sz w:val="28"/>
          <w:szCs w:val="28"/>
        </w:rPr>
      </w:pPr>
      <w:r w:rsidRPr="00F97B76">
        <w:rPr>
          <w:sz w:val="28"/>
          <w:szCs w:val="28"/>
        </w:rPr>
        <w:t>возможностей по управлению соответствующими рисками;</w:t>
      </w:r>
    </w:p>
    <w:p w:rsidR="00746857" w:rsidRPr="00F97B76" w:rsidRDefault="00746857" w:rsidP="00746857">
      <w:pPr>
        <w:numPr>
          <w:ilvl w:val="0"/>
          <w:numId w:val="1"/>
        </w:numPr>
        <w:ind w:left="1259" w:hanging="360"/>
        <w:jc w:val="both"/>
        <w:rPr>
          <w:sz w:val="28"/>
          <w:szCs w:val="28"/>
        </w:rPr>
      </w:pPr>
      <w:r w:rsidRPr="00F97B76">
        <w:rPr>
          <w:sz w:val="28"/>
          <w:szCs w:val="28"/>
        </w:rPr>
        <w:t>использование принципа гибкости ресурсного обеспечения при планировании мероприятий и проектов;</w:t>
      </w:r>
    </w:p>
    <w:p w:rsidR="00746857" w:rsidRPr="00F97B76" w:rsidRDefault="00746857" w:rsidP="00746857">
      <w:pPr>
        <w:numPr>
          <w:ilvl w:val="0"/>
          <w:numId w:val="1"/>
        </w:numPr>
        <w:ind w:left="1259" w:hanging="360"/>
        <w:jc w:val="both"/>
        <w:rPr>
          <w:sz w:val="28"/>
          <w:szCs w:val="28"/>
        </w:rPr>
      </w:pPr>
      <w:r w:rsidRPr="00F97B76">
        <w:rPr>
          <w:sz w:val="28"/>
          <w:szCs w:val="28"/>
        </w:rPr>
        <w:lastRenderedPageBreak/>
        <w:t>организация контроля результатов по основным направлениям реализации Подпрограммы, расширение прав и исполнителей Подпрограммы;</w:t>
      </w:r>
    </w:p>
    <w:p w:rsidR="00746857" w:rsidRPr="00F97B76" w:rsidRDefault="00746857" w:rsidP="00746857">
      <w:pPr>
        <w:numPr>
          <w:ilvl w:val="0"/>
          <w:numId w:val="1"/>
        </w:numPr>
        <w:ind w:left="1259" w:hanging="360"/>
        <w:jc w:val="both"/>
        <w:rPr>
          <w:sz w:val="28"/>
          <w:szCs w:val="28"/>
        </w:rPr>
      </w:pPr>
      <w:r w:rsidRPr="00F97B76">
        <w:rPr>
          <w:sz w:val="28"/>
          <w:szCs w:val="28"/>
        </w:rPr>
        <w:t>корректировка состава программных мероприятий и показателей с учетом достигнутых результатов и текущих условий реализации Подпрограммы.</w:t>
      </w:r>
    </w:p>
    <w:p w:rsidR="00746857" w:rsidRDefault="00746857" w:rsidP="00746857">
      <w:pPr>
        <w:jc w:val="both"/>
        <w:rPr>
          <w:sz w:val="28"/>
          <w:szCs w:val="28"/>
        </w:rPr>
      </w:pPr>
      <w:r w:rsidRPr="00F97B76">
        <w:rPr>
          <w:sz w:val="28"/>
          <w:szCs w:val="28"/>
        </w:rPr>
        <w:t xml:space="preserve">          Указанные меры конкретизируются по основным мероприятиям Подпрограммы с учетом их особенностей.</w:t>
      </w:r>
    </w:p>
    <w:p w:rsidR="00746857" w:rsidRDefault="00746857" w:rsidP="00746857">
      <w:pPr>
        <w:jc w:val="both"/>
        <w:rPr>
          <w:sz w:val="28"/>
          <w:szCs w:val="28"/>
        </w:rPr>
      </w:pPr>
    </w:p>
    <w:p w:rsidR="00746857" w:rsidRPr="008A1D3D" w:rsidRDefault="00746857" w:rsidP="00746857"/>
    <w:p w:rsidR="00746857" w:rsidRPr="008A304B" w:rsidRDefault="00746857" w:rsidP="00746857"/>
    <w:p w:rsidR="00955D25" w:rsidRDefault="00955D25"/>
    <w:sectPr w:rsidR="00955D25" w:rsidSect="00746857">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3"/>
    <w:multiLevelType w:val="multilevel"/>
    <w:tmpl w:val="00000003"/>
    <w:name w:val="WWNum3"/>
    <w:lvl w:ilvl="0">
      <w:start w:val="1"/>
      <w:numFmt w:val="bullet"/>
      <w:lvlText w:val=""/>
      <w:lvlJc w:val="left"/>
      <w:pPr>
        <w:tabs>
          <w:tab w:val="num" w:pos="0"/>
        </w:tabs>
        <w:ind w:left="1259" w:hanging="360"/>
      </w:pPr>
      <w:rPr>
        <w:rFonts w:ascii="Symbol" w:hAnsi="Symbol"/>
      </w:r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16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cs="Times New Roman"/>
      </w:rPr>
    </w:lvl>
    <w:lvl w:ilvl="5">
      <w:start w:val="1"/>
      <w:numFmt w:val="decimal"/>
      <w:lvlText w:val="%6"/>
      <w:lvlJc w:val="left"/>
      <w:pPr>
        <w:tabs>
          <w:tab w:val="num" w:pos="0"/>
        </w:tabs>
        <w:ind w:left="4320" w:hanging="360"/>
      </w:pPr>
      <w:rPr>
        <w:rFonts w:cs="Times New Roman"/>
      </w:rPr>
    </w:lvl>
    <w:lvl w:ilvl="6">
      <w:start w:val="1"/>
      <w:numFmt w:val="decimal"/>
      <w:lvlText w:val="%7"/>
      <w:lvlJc w:val="left"/>
      <w:pPr>
        <w:tabs>
          <w:tab w:val="num" w:pos="0"/>
        </w:tabs>
        <w:ind w:left="5040" w:hanging="360"/>
      </w:pPr>
      <w:rPr>
        <w:rFonts w:cs="Times New Roman"/>
      </w:rPr>
    </w:lvl>
    <w:lvl w:ilvl="7">
      <w:start w:val="1"/>
      <w:numFmt w:val="decimal"/>
      <w:lvlText w:val="%8"/>
      <w:lvlJc w:val="left"/>
      <w:pPr>
        <w:tabs>
          <w:tab w:val="num" w:pos="0"/>
        </w:tabs>
        <w:ind w:left="5760" w:hanging="360"/>
      </w:pPr>
      <w:rPr>
        <w:rFonts w:cs="Times New Roman"/>
      </w:rPr>
    </w:lvl>
    <w:lvl w:ilvl="8">
      <w:start w:val="1"/>
      <w:numFmt w:val="decimal"/>
      <w:lvlText w:val="%9"/>
      <w:lvlJc w:val="left"/>
      <w:pPr>
        <w:tabs>
          <w:tab w:val="num" w:pos="0"/>
        </w:tabs>
        <w:ind w:left="6480" w:hanging="360"/>
      </w:pPr>
      <w:rPr>
        <w:rFonts w:cs="Times New Roman"/>
      </w:rPr>
    </w:lvl>
  </w:abstractNum>
  <w:abstractNum w:abstractNumId="2">
    <w:nsid w:val="00000005"/>
    <w:multiLevelType w:val="singleLevel"/>
    <w:tmpl w:val="00000005"/>
    <w:name w:val="WW8Num5"/>
    <w:lvl w:ilvl="0">
      <w:start w:val="1"/>
      <w:numFmt w:val="decimal"/>
      <w:lvlText w:val="%1)"/>
      <w:lvlJc w:val="left"/>
      <w:pPr>
        <w:tabs>
          <w:tab w:val="num" w:pos="0"/>
        </w:tabs>
        <w:ind w:firstLine="709"/>
      </w:pPr>
      <w:rPr>
        <w:rFonts w:ascii="Times New Roman" w:eastAsia="Times New Roman" w:hAnsi="Times New Roman" w:cs="Times New Roman"/>
      </w:rPr>
    </w:lvl>
  </w:abstractNum>
  <w:abstractNum w:abstractNumId="3">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C"/>
    <w:multiLevelType w:val="multilevel"/>
    <w:tmpl w:val="0000000C"/>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46857"/>
    <w:rsid w:val="00002E3E"/>
    <w:rsid w:val="000079D7"/>
    <w:rsid w:val="00010675"/>
    <w:rsid w:val="00011925"/>
    <w:rsid w:val="00012C85"/>
    <w:rsid w:val="000150FA"/>
    <w:rsid w:val="0001655D"/>
    <w:rsid w:val="00022689"/>
    <w:rsid w:val="00024660"/>
    <w:rsid w:val="000311CE"/>
    <w:rsid w:val="0003346D"/>
    <w:rsid w:val="00033EDA"/>
    <w:rsid w:val="00033FFD"/>
    <w:rsid w:val="000362E6"/>
    <w:rsid w:val="00036F0A"/>
    <w:rsid w:val="0003729A"/>
    <w:rsid w:val="00040170"/>
    <w:rsid w:val="00043AD2"/>
    <w:rsid w:val="0004432C"/>
    <w:rsid w:val="00044FD4"/>
    <w:rsid w:val="000459EB"/>
    <w:rsid w:val="000476E2"/>
    <w:rsid w:val="0005055D"/>
    <w:rsid w:val="0005494B"/>
    <w:rsid w:val="0005656B"/>
    <w:rsid w:val="00060FD0"/>
    <w:rsid w:val="00061365"/>
    <w:rsid w:val="000617BD"/>
    <w:rsid w:val="000628F5"/>
    <w:rsid w:val="000668F4"/>
    <w:rsid w:val="000674F3"/>
    <w:rsid w:val="00070A37"/>
    <w:rsid w:val="00073FCE"/>
    <w:rsid w:val="00075009"/>
    <w:rsid w:val="00076045"/>
    <w:rsid w:val="00077A7B"/>
    <w:rsid w:val="00086327"/>
    <w:rsid w:val="000865A1"/>
    <w:rsid w:val="00086BBF"/>
    <w:rsid w:val="00086BFA"/>
    <w:rsid w:val="00092A0B"/>
    <w:rsid w:val="00093CBD"/>
    <w:rsid w:val="00094106"/>
    <w:rsid w:val="00097D20"/>
    <w:rsid w:val="00097DFA"/>
    <w:rsid w:val="000A1050"/>
    <w:rsid w:val="000A27EC"/>
    <w:rsid w:val="000A49F7"/>
    <w:rsid w:val="000B093D"/>
    <w:rsid w:val="000B19CA"/>
    <w:rsid w:val="000B2516"/>
    <w:rsid w:val="000B31CD"/>
    <w:rsid w:val="000B39F4"/>
    <w:rsid w:val="000B59D2"/>
    <w:rsid w:val="000C2ECD"/>
    <w:rsid w:val="000C378A"/>
    <w:rsid w:val="000C39FE"/>
    <w:rsid w:val="000C4BB0"/>
    <w:rsid w:val="000C558E"/>
    <w:rsid w:val="000C610A"/>
    <w:rsid w:val="000D030B"/>
    <w:rsid w:val="000D33DC"/>
    <w:rsid w:val="000E154F"/>
    <w:rsid w:val="000E1BDF"/>
    <w:rsid w:val="000E20D6"/>
    <w:rsid w:val="000F112A"/>
    <w:rsid w:val="000F1223"/>
    <w:rsid w:val="000F132F"/>
    <w:rsid w:val="000F2D84"/>
    <w:rsid w:val="000F58B4"/>
    <w:rsid w:val="000F6B07"/>
    <w:rsid w:val="001002B7"/>
    <w:rsid w:val="00101DE6"/>
    <w:rsid w:val="00104D41"/>
    <w:rsid w:val="00107DC7"/>
    <w:rsid w:val="00111118"/>
    <w:rsid w:val="001118FE"/>
    <w:rsid w:val="00123E76"/>
    <w:rsid w:val="001328FB"/>
    <w:rsid w:val="00133B58"/>
    <w:rsid w:val="00137A88"/>
    <w:rsid w:val="00140085"/>
    <w:rsid w:val="00144318"/>
    <w:rsid w:val="00144B82"/>
    <w:rsid w:val="00146E1C"/>
    <w:rsid w:val="001556BB"/>
    <w:rsid w:val="00155DCF"/>
    <w:rsid w:val="00156163"/>
    <w:rsid w:val="00156414"/>
    <w:rsid w:val="00161EB4"/>
    <w:rsid w:val="00165BB8"/>
    <w:rsid w:val="00167DB9"/>
    <w:rsid w:val="00172D3A"/>
    <w:rsid w:val="00172F78"/>
    <w:rsid w:val="00175407"/>
    <w:rsid w:val="00192B21"/>
    <w:rsid w:val="00193321"/>
    <w:rsid w:val="00193D1B"/>
    <w:rsid w:val="001945EA"/>
    <w:rsid w:val="00195256"/>
    <w:rsid w:val="00196E90"/>
    <w:rsid w:val="00197ADD"/>
    <w:rsid w:val="001A3DCF"/>
    <w:rsid w:val="001B07E2"/>
    <w:rsid w:val="001B0942"/>
    <w:rsid w:val="001B0C8B"/>
    <w:rsid w:val="001B2AEE"/>
    <w:rsid w:val="001B7349"/>
    <w:rsid w:val="001C1C31"/>
    <w:rsid w:val="001C5BC5"/>
    <w:rsid w:val="001D1222"/>
    <w:rsid w:val="001D6E49"/>
    <w:rsid w:val="001E1185"/>
    <w:rsid w:val="001E1BD6"/>
    <w:rsid w:val="001E227C"/>
    <w:rsid w:val="001E375F"/>
    <w:rsid w:val="001E577E"/>
    <w:rsid w:val="001F0DDA"/>
    <w:rsid w:val="001F2ECD"/>
    <w:rsid w:val="001F3A0C"/>
    <w:rsid w:val="001F6F7B"/>
    <w:rsid w:val="001F702F"/>
    <w:rsid w:val="001F788F"/>
    <w:rsid w:val="002003BE"/>
    <w:rsid w:val="0020096B"/>
    <w:rsid w:val="002012EA"/>
    <w:rsid w:val="00203397"/>
    <w:rsid w:val="00203709"/>
    <w:rsid w:val="00203F72"/>
    <w:rsid w:val="0021088C"/>
    <w:rsid w:val="00213750"/>
    <w:rsid w:val="002139EA"/>
    <w:rsid w:val="002148FB"/>
    <w:rsid w:val="00215352"/>
    <w:rsid w:val="00215928"/>
    <w:rsid w:val="00215ECB"/>
    <w:rsid w:val="00217F77"/>
    <w:rsid w:val="00223E81"/>
    <w:rsid w:val="00226F95"/>
    <w:rsid w:val="002274D9"/>
    <w:rsid w:val="00232E8F"/>
    <w:rsid w:val="00243C46"/>
    <w:rsid w:val="0024666D"/>
    <w:rsid w:val="00250B95"/>
    <w:rsid w:val="00254392"/>
    <w:rsid w:val="00254BD0"/>
    <w:rsid w:val="00271EB7"/>
    <w:rsid w:val="00274260"/>
    <w:rsid w:val="0027442E"/>
    <w:rsid w:val="00281079"/>
    <w:rsid w:val="00283AA0"/>
    <w:rsid w:val="00290398"/>
    <w:rsid w:val="002951AC"/>
    <w:rsid w:val="0029791B"/>
    <w:rsid w:val="002A2762"/>
    <w:rsid w:val="002A402C"/>
    <w:rsid w:val="002A4B48"/>
    <w:rsid w:val="002A5C11"/>
    <w:rsid w:val="002B3F8D"/>
    <w:rsid w:val="002D0082"/>
    <w:rsid w:val="002D25D0"/>
    <w:rsid w:val="002D2C1B"/>
    <w:rsid w:val="002D69C8"/>
    <w:rsid w:val="002E4C71"/>
    <w:rsid w:val="002E63CB"/>
    <w:rsid w:val="002F23EE"/>
    <w:rsid w:val="00302084"/>
    <w:rsid w:val="00312D3C"/>
    <w:rsid w:val="00313DD3"/>
    <w:rsid w:val="00314785"/>
    <w:rsid w:val="003165A3"/>
    <w:rsid w:val="0031720B"/>
    <w:rsid w:val="003172A8"/>
    <w:rsid w:val="00320B39"/>
    <w:rsid w:val="00323ADE"/>
    <w:rsid w:val="0033277F"/>
    <w:rsid w:val="00332E8E"/>
    <w:rsid w:val="00334381"/>
    <w:rsid w:val="00334C39"/>
    <w:rsid w:val="003402FF"/>
    <w:rsid w:val="003433A6"/>
    <w:rsid w:val="00345447"/>
    <w:rsid w:val="00351786"/>
    <w:rsid w:val="00355D90"/>
    <w:rsid w:val="00356E24"/>
    <w:rsid w:val="00356F42"/>
    <w:rsid w:val="00360EAB"/>
    <w:rsid w:val="0036214D"/>
    <w:rsid w:val="003652DF"/>
    <w:rsid w:val="003739EE"/>
    <w:rsid w:val="00374A14"/>
    <w:rsid w:val="00375927"/>
    <w:rsid w:val="00376053"/>
    <w:rsid w:val="00384CD9"/>
    <w:rsid w:val="00385682"/>
    <w:rsid w:val="00387BB3"/>
    <w:rsid w:val="00387D31"/>
    <w:rsid w:val="00392553"/>
    <w:rsid w:val="00394DD6"/>
    <w:rsid w:val="00396396"/>
    <w:rsid w:val="00396397"/>
    <w:rsid w:val="00396954"/>
    <w:rsid w:val="0039715E"/>
    <w:rsid w:val="00397690"/>
    <w:rsid w:val="003A4359"/>
    <w:rsid w:val="003A4C56"/>
    <w:rsid w:val="003B0816"/>
    <w:rsid w:val="003B4817"/>
    <w:rsid w:val="003C07B6"/>
    <w:rsid w:val="003C3D33"/>
    <w:rsid w:val="003D011D"/>
    <w:rsid w:val="003D1F77"/>
    <w:rsid w:val="003D4651"/>
    <w:rsid w:val="003D4915"/>
    <w:rsid w:val="003D7397"/>
    <w:rsid w:val="003E23CC"/>
    <w:rsid w:val="003E2631"/>
    <w:rsid w:val="003E677C"/>
    <w:rsid w:val="003E77E0"/>
    <w:rsid w:val="003F004E"/>
    <w:rsid w:val="003F4371"/>
    <w:rsid w:val="003F47F0"/>
    <w:rsid w:val="003F6278"/>
    <w:rsid w:val="003F7403"/>
    <w:rsid w:val="00401AB5"/>
    <w:rsid w:val="0040244F"/>
    <w:rsid w:val="004028F7"/>
    <w:rsid w:val="00402AF6"/>
    <w:rsid w:val="00403B08"/>
    <w:rsid w:val="004074D0"/>
    <w:rsid w:val="00417E2B"/>
    <w:rsid w:val="0042292A"/>
    <w:rsid w:val="0042590A"/>
    <w:rsid w:val="00427821"/>
    <w:rsid w:val="00433586"/>
    <w:rsid w:val="004337E1"/>
    <w:rsid w:val="00433F7C"/>
    <w:rsid w:val="00435D41"/>
    <w:rsid w:val="004368E2"/>
    <w:rsid w:val="004368EC"/>
    <w:rsid w:val="00437285"/>
    <w:rsid w:val="00440F72"/>
    <w:rsid w:val="00441BFE"/>
    <w:rsid w:val="00442BED"/>
    <w:rsid w:val="00446812"/>
    <w:rsid w:val="00450A2C"/>
    <w:rsid w:val="004533D9"/>
    <w:rsid w:val="00454081"/>
    <w:rsid w:val="004608DF"/>
    <w:rsid w:val="00461715"/>
    <w:rsid w:val="00461F97"/>
    <w:rsid w:val="004631E0"/>
    <w:rsid w:val="00464FD3"/>
    <w:rsid w:val="00465088"/>
    <w:rsid w:val="00466312"/>
    <w:rsid w:val="0047062B"/>
    <w:rsid w:val="0047109D"/>
    <w:rsid w:val="0047185F"/>
    <w:rsid w:val="004733F0"/>
    <w:rsid w:val="00477C3F"/>
    <w:rsid w:val="00477CDC"/>
    <w:rsid w:val="00480B49"/>
    <w:rsid w:val="004832CB"/>
    <w:rsid w:val="0048604A"/>
    <w:rsid w:val="00491240"/>
    <w:rsid w:val="004912F6"/>
    <w:rsid w:val="004927AD"/>
    <w:rsid w:val="00493648"/>
    <w:rsid w:val="00495C48"/>
    <w:rsid w:val="00496DAF"/>
    <w:rsid w:val="004973A4"/>
    <w:rsid w:val="004A34B6"/>
    <w:rsid w:val="004C1649"/>
    <w:rsid w:val="004C3D94"/>
    <w:rsid w:val="004C67C8"/>
    <w:rsid w:val="004D3F4D"/>
    <w:rsid w:val="004D7BB4"/>
    <w:rsid w:val="004E17DD"/>
    <w:rsid w:val="004E23CB"/>
    <w:rsid w:val="004E4B61"/>
    <w:rsid w:val="004F30FF"/>
    <w:rsid w:val="004F3FAC"/>
    <w:rsid w:val="004F52E4"/>
    <w:rsid w:val="00501A01"/>
    <w:rsid w:val="00505B67"/>
    <w:rsid w:val="005065E0"/>
    <w:rsid w:val="0050700A"/>
    <w:rsid w:val="00510758"/>
    <w:rsid w:val="0051232A"/>
    <w:rsid w:val="00513457"/>
    <w:rsid w:val="0051461D"/>
    <w:rsid w:val="00514BBE"/>
    <w:rsid w:val="005208D8"/>
    <w:rsid w:val="005260C6"/>
    <w:rsid w:val="00531897"/>
    <w:rsid w:val="00533F68"/>
    <w:rsid w:val="005341A5"/>
    <w:rsid w:val="0053535A"/>
    <w:rsid w:val="005355D1"/>
    <w:rsid w:val="005360EA"/>
    <w:rsid w:val="00536D19"/>
    <w:rsid w:val="00545703"/>
    <w:rsid w:val="00545F1A"/>
    <w:rsid w:val="00546EFD"/>
    <w:rsid w:val="00554D04"/>
    <w:rsid w:val="005550A4"/>
    <w:rsid w:val="005559C9"/>
    <w:rsid w:val="005578F1"/>
    <w:rsid w:val="00557DEE"/>
    <w:rsid w:val="00561D95"/>
    <w:rsid w:val="00564093"/>
    <w:rsid w:val="00564B95"/>
    <w:rsid w:val="00570F71"/>
    <w:rsid w:val="005718CD"/>
    <w:rsid w:val="00580996"/>
    <w:rsid w:val="005814BA"/>
    <w:rsid w:val="00585155"/>
    <w:rsid w:val="00585727"/>
    <w:rsid w:val="005863BF"/>
    <w:rsid w:val="00586AD6"/>
    <w:rsid w:val="0059207A"/>
    <w:rsid w:val="00592350"/>
    <w:rsid w:val="00592578"/>
    <w:rsid w:val="00593AEC"/>
    <w:rsid w:val="00595604"/>
    <w:rsid w:val="005A377E"/>
    <w:rsid w:val="005A7870"/>
    <w:rsid w:val="005C12CA"/>
    <w:rsid w:val="005C1723"/>
    <w:rsid w:val="005C6BA5"/>
    <w:rsid w:val="005C7065"/>
    <w:rsid w:val="005D21FF"/>
    <w:rsid w:val="005D2AE9"/>
    <w:rsid w:val="005D3AA8"/>
    <w:rsid w:val="005D4AEC"/>
    <w:rsid w:val="005D52EA"/>
    <w:rsid w:val="005D6973"/>
    <w:rsid w:val="005D7415"/>
    <w:rsid w:val="005D79C0"/>
    <w:rsid w:val="005E2A5F"/>
    <w:rsid w:val="005E3484"/>
    <w:rsid w:val="005E54EE"/>
    <w:rsid w:val="005E5BD8"/>
    <w:rsid w:val="005F5875"/>
    <w:rsid w:val="005F6678"/>
    <w:rsid w:val="006038EA"/>
    <w:rsid w:val="00612FC0"/>
    <w:rsid w:val="006138F7"/>
    <w:rsid w:val="00617C88"/>
    <w:rsid w:val="00622E64"/>
    <w:rsid w:val="0062425D"/>
    <w:rsid w:val="00630460"/>
    <w:rsid w:val="00630821"/>
    <w:rsid w:val="00631654"/>
    <w:rsid w:val="006337A3"/>
    <w:rsid w:val="006369B6"/>
    <w:rsid w:val="006423FF"/>
    <w:rsid w:val="00642DCD"/>
    <w:rsid w:val="006471D3"/>
    <w:rsid w:val="006474A6"/>
    <w:rsid w:val="00647B02"/>
    <w:rsid w:val="00653C6D"/>
    <w:rsid w:val="006548B0"/>
    <w:rsid w:val="00661E03"/>
    <w:rsid w:val="00662994"/>
    <w:rsid w:val="006713D7"/>
    <w:rsid w:val="00673FD8"/>
    <w:rsid w:val="00675975"/>
    <w:rsid w:val="00681340"/>
    <w:rsid w:val="00681CE6"/>
    <w:rsid w:val="00683FC4"/>
    <w:rsid w:val="006841D9"/>
    <w:rsid w:val="006844C4"/>
    <w:rsid w:val="00690124"/>
    <w:rsid w:val="006931F8"/>
    <w:rsid w:val="00695ABA"/>
    <w:rsid w:val="00696B88"/>
    <w:rsid w:val="006A37CC"/>
    <w:rsid w:val="006A3F79"/>
    <w:rsid w:val="006A52F0"/>
    <w:rsid w:val="006A55BE"/>
    <w:rsid w:val="006A5F2F"/>
    <w:rsid w:val="006A7327"/>
    <w:rsid w:val="006A793D"/>
    <w:rsid w:val="006A7DA4"/>
    <w:rsid w:val="006B1252"/>
    <w:rsid w:val="006B1689"/>
    <w:rsid w:val="006B2DB2"/>
    <w:rsid w:val="006B33C5"/>
    <w:rsid w:val="006B498D"/>
    <w:rsid w:val="006B7DB9"/>
    <w:rsid w:val="006C13B4"/>
    <w:rsid w:val="006C63CB"/>
    <w:rsid w:val="006C7688"/>
    <w:rsid w:val="006D3F9D"/>
    <w:rsid w:val="006D6858"/>
    <w:rsid w:val="006E03E9"/>
    <w:rsid w:val="006E1219"/>
    <w:rsid w:val="006E1D32"/>
    <w:rsid w:val="006E66A5"/>
    <w:rsid w:val="006E672E"/>
    <w:rsid w:val="006F0DEE"/>
    <w:rsid w:val="006F44B9"/>
    <w:rsid w:val="006F673E"/>
    <w:rsid w:val="00701927"/>
    <w:rsid w:val="0070390B"/>
    <w:rsid w:val="007054F7"/>
    <w:rsid w:val="00707A7D"/>
    <w:rsid w:val="00710CFF"/>
    <w:rsid w:val="0071629D"/>
    <w:rsid w:val="007214E2"/>
    <w:rsid w:val="00721C6E"/>
    <w:rsid w:val="00724D9E"/>
    <w:rsid w:val="00724FFC"/>
    <w:rsid w:val="00727FDF"/>
    <w:rsid w:val="007330CD"/>
    <w:rsid w:val="00733B92"/>
    <w:rsid w:val="0073481D"/>
    <w:rsid w:val="00734A2B"/>
    <w:rsid w:val="00741294"/>
    <w:rsid w:val="00743318"/>
    <w:rsid w:val="007443C0"/>
    <w:rsid w:val="00744FD6"/>
    <w:rsid w:val="00745CAC"/>
    <w:rsid w:val="00746857"/>
    <w:rsid w:val="00747566"/>
    <w:rsid w:val="00747926"/>
    <w:rsid w:val="00752D2E"/>
    <w:rsid w:val="007541FC"/>
    <w:rsid w:val="00755201"/>
    <w:rsid w:val="00756338"/>
    <w:rsid w:val="00760ABD"/>
    <w:rsid w:val="00762F81"/>
    <w:rsid w:val="00763781"/>
    <w:rsid w:val="00781191"/>
    <w:rsid w:val="007840A1"/>
    <w:rsid w:val="00796E93"/>
    <w:rsid w:val="007A339C"/>
    <w:rsid w:val="007A6FCB"/>
    <w:rsid w:val="007A74CE"/>
    <w:rsid w:val="007B0B36"/>
    <w:rsid w:val="007B1C2B"/>
    <w:rsid w:val="007B4E24"/>
    <w:rsid w:val="007C138A"/>
    <w:rsid w:val="007C3681"/>
    <w:rsid w:val="007C682B"/>
    <w:rsid w:val="007C77D0"/>
    <w:rsid w:val="007C7F86"/>
    <w:rsid w:val="007D3074"/>
    <w:rsid w:val="007D5388"/>
    <w:rsid w:val="007E0CBB"/>
    <w:rsid w:val="007E433D"/>
    <w:rsid w:val="007E644B"/>
    <w:rsid w:val="007E7AF2"/>
    <w:rsid w:val="007F2355"/>
    <w:rsid w:val="007F24BA"/>
    <w:rsid w:val="007F30EF"/>
    <w:rsid w:val="007F3185"/>
    <w:rsid w:val="007F4A75"/>
    <w:rsid w:val="00800F4B"/>
    <w:rsid w:val="00801974"/>
    <w:rsid w:val="00802152"/>
    <w:rsid w:val="008021F1"/>
    <w:rsid w:val="00803F03"/>
    <w:rsid w:val="008071DD"/>
    <w:rsid w:val="00807CBB"/>
    <w:rsid w:val="00812EC7"/>
    <w:rsid w:val="008136AA"/>
    <w:rsid w:val="00813E16"/>
    <w:rsid w:val="00814ECB"/>
    <w:rsid w:val="00816A3D"/>
    <w:rsid w:val="00816BD5"/>
    <w:rsid w:val="00816F3C"/>
    <w:rsid w:val="00833329"/>
    <w:rsid w:val="008355EF"/>
    <w:rsid w:val="00836223"/>
    <w:rsid w:val="00840082"/>
    <w:rsid w:val="008401DF"/>
    <w:rsid w:val="008456EF"/>
    <w:rsid w:val="00850BAD"/>
    <w:rsid w:val="00851D5B"/>
    <w:rsid w:val="00857300"/>
    <w:rsid w:val="00862811"/>
    <w:rsid w:val="008667E2"/>
    <w:rsid w:val="00872185"/>
    <w:rsid w:val="00873BD9"/>
    <w:rsid w:val="00874D70"/>
    <w:rsid w:val="0087506B"/>
    <w:rsid w:val="00875EC8"/>
    <w:rsid w:val="00880AF6"/>
    <w:rsid w:val="00886A89"/>
    <w:rsid w:val="008908B7"/>
    <w:rsid w:val="008908F2"/>
    <w:rsid w:val="00893BAF"/>
    <w:rsid w:val="00893E79"/>
    <w:rsid w:val="00895C16"/>
    <w:rsid w:val="00895E65"/>
    <w:rsid w:val="00897798"/>
    <w:rsid w:val="008A03DB"/>
    <w:rsid w:val="008A0466"/>
    <w:rsid w:val="008A4424"/>
    <w:rsid w:val="008A6844"/>
    <w:rsid w:val="008B557B"/>
    <w:rsid w:val="008B7B66"/>
    <w:rsid w:val="008C3FEB"/>
    <w:rsid w:val="008C4CF0"/>
    <w:rsid w:val="008C653E"/>
    <w:rsid w:val="008D07FD"/>
    <w:rsid w:val="008D0C22"/>
    <w:rsid w:val="008D394C"/>
    <w:rsid w:val="008D42B0"/>
    <w:rsid w:val="008D7CF8"/>
    <w:rsid w:val="008E3C55"/>
    <w:rsid w:val="008E73B8"/>
    <w:rsid w:val="008F3E8C"/>
    <w:rsid w:val="008F4B6E"/>
    <w:rsid w:val="008F4DED"/>
    <w:rsid w:val="008F6577"/>
    <w:rsid w:val="00905554"/>
    <w:rsid w:val="009058F4"/>
    <w:rsid w:val="00911E6D"/>
    <w:rsid w:val="00912086"/>
    <w:rsid w:val="00913C73"/>
    <w:rsid w:val="00916188"/>
    <w:rsid w:val="00921BAD"/>
    <w:rsid w:val="00924A65"/>
    <w:rsid w:val="00925D48"/>
    <w:rsid w:val="00932B1E"/>
    <w:rsid w:val="00934EBE"/>
    <w:rsid w:val="00936653"/>
    <w:rsid w:val="00937916"/>
    <w:rsid w:val="00937D89"/>
    <w:rsid w:val="00942D91"/>
    <w:rsid w:val="00943B8E"/>
    <w:rsid w:val="0094419D"/>
    <w:rsid w:val="00944A41"/>
    <w:rsid w:val="009451B4"/>
    <w:rsid w:val="00952ABC"/>
    <w:rsid w:val="00954F5A"/>
    <w:rsid w:val="00955D25"/>
    <w:rsid w:val="00955F58"/>
    <w:rsid w:val="00956171"/>
    <w:rsid w:val="00957F06"/>
    <w:rsid w:val="00967B03"/>
    <w:rsid w:val="0097325E"/>
    <w:rsid w:val="00973EB4"/>
    <w:rsid w:val="00974AE7"/>
    <w:rsid w:val="00980634"/>
    <w:rsid w:val="00980AB3"/>
    <w:rsid w:val="00986DA2"/>
    <w:rsid w:val="0099071B"/>
    <w:rsid w:val="00993E2D"/>
    <w:rsid w:val="00994ABE"/>
    <w:rsid w:val="00995F03"/>
    <w:rsid w:val="009A5BD1"/>
    <w:rsid w:val="009A7907"/>
    <w:rsid w:val="009B0FAE"/>
    <w:rsid w:val="009B1237"/>
    <w:rsid w:val="009B535B"/>
    <w:rsid w:val="009B5E17"/>
    <w:rsid w:val="009C047E"/>
    <w:rsid w:val="009C2425"/>
    <w:rsid w:val="009C31F1"/>
    <w:rsid w:val="009C57C0"/>
    <w:rsid w:val="009C7725"/>
    <w:rsid w:val="009C7E13"/>
    <w:rsid w:val="009D35CA"/>
    <w:rsid w:val="009E071E"/>
    <w:rsid w:val="009E3E32"/>
    <w:rsid w:val="009F0E46"/>
    <w:rsid w:val="009F2B5D"/>
    <w:rsid w:val="009F2DCA"/>
    <w:rsid w:val="009F3B5D"/>
    <w:rsid w:val="00A011C8"/>
    <w:rsid w:val="00A022D6"/>
    <w:rsid w:val="00A02835"/>
    <w:rsid w:val="00A032DC"/>
    <w:rsid w:val="00A03D98"/>
    <w:rsid w:val="00A047E3"/>
    <w:rsid w:val="00A04F83"/>
    <w:rsid w:val="00A07048"/>
    <w:rsid w:val="00A075F7"/>
    <w:rsid w:val="00A07A27"/>
    <w:rsid w:val="00A12D04"/>
    <w:rsid w:val="00A139CB"/>
    <w:rsid w:val="00A16160"/>
    <w:rsid w:val="00A2694C"/>
    <w:rsid w:val="00A27E36"/>
    <w:rsid w:val="00A350B3"/>
    <w:rsid w:val="00A37999"/>
    <w:rsid w:val="00A37FF4"/>
    <w:rsid w:val="00A4571B"/>
    <w:rsid w:val="00A5032E"/>
    <w:rsid w:val="00A53F5D"/>
    <w:rsid w:val="00A632B4"/>
    <w:rsid w:val="00A63BA0"/>
    <w:rsid w:val="00A72BB8"/>
    <w:rsid w:val="00A74A79"/>
    <w:rsid w:val="00A75416"/>
    <w:rsid w:val="00A75A1E"/>
    <w:rsid w:val="00A80841"/>
    <w:rsid w:val="00A80A03"/>
    <w:rsid w:val="00A840AE"/>
    <w:rsid w:val="00A86296"/>
    <w:rsid w:val="00A93F8D"/>
    <w:rsid w:val="00A9501C"/>
    <w:rsid w:val="00AA1FBC"/>
    <w:rsid w:val="00AA3791"/>
    <w:rsid w:val="00AA4BAE"/>
    <w:rsid w:val="00AA5533"/>
    <w:rsid w:val="00AA629C"/>
    <w:rsid w:val="00AB22A4"/>
    <w:rsid w:val="00AB3606"/>
    <w:rsid w:val="00AB3D45"/>
    <w:rsid w:val="00AB4BDC"/>
    <w:rsid w:val="00AB5247"/>
    <w:rsid w:val="00AC631F"/>
    <w:rsid w:val="00AC674E"/>
    <w:rsid w:val="00AC6A79"/>
    <w:rsid w:val="00AC6A92"/>
    <w:rsid w:val="00AE5563"/>
    <w:rsid w:val="00AE7BE9"/>
    <w:rsid w:val="00AF37B4"/>
    <w:rsid w:val="00AF7769"/>
    <w:rsid w:val="00B01C11"/>
    <w:rsid w:val="00B048A4"/>
    <w:rsid w:val="00B13227"/>
    <w:rsid w:val="00B151B3"/>
    <w:rsid w:val="00B16876"/>
    <w:rsid w:val="00B16BFB"/>
    <w:rsid w:val="00B242DB"/>
    <w:rsid w:val="00B24F94"/>
    <w:rsid w:val="00B261C0"/>
    <w:rsid w:val="00B27440"/>
    <w:rsid w:val="00B32BE1"/>
    <w:rsid w:val="00B37336"/>
    <w:rsid w:val="00B40BA5"/>
    <w:rsid w:val="00B42AC1"/>
    <w:rsid w:val="00B51E08"/>
    <w:rsid w:val="00B57612"/>
    <w:rsid w:val="00B622AD"/>
    <w:rsid w:val="00B64096"/>
    <w:rsid w:val="00B65ADB"/>
    <w:rsid w:val="00B7048C"/>
    <w:rsid w:val="00B70DE3"/>
    <w:rsid w:val="00B7541F"/>
    <w:rsid w:val="00B8307D"/>
    <w:rsid w:val="00B862CD"/>
    <w:rsid w:val="00B87F8E"/>
    <w:rsid w:val="00B91793"/>
    <w:rsid w:val="00B91B4E"/>
    <w:rsid w:val="00B92E67"/>
    <w:rsid w:val="00B94337"/>
    <w:rsid w:val="00B9559F"/>
    <w:rsid w:val="00B95D63"/>
    <w:rsid w:val="00B97708"/>
    <w:rsid w:val="00BA0057"/>
    <w:rsid w:val="00BA32D6"/>
    <w:rsid w:val="00BA5AA2"/>
    <w:rsid w:val="00BA5CB2"/>
    <w:rsid w:val="00BA6B93"/>
    <w:rsid w:val="00BB2834"/>
    <w:rsid w:val="00BB3716"/>
    <w:rsid w:val="00BB3A77"/>
    <w:rsid w:val="00BC0090"/>
    <w:rsid w:val="00BC2FB3"/>
    <w:rsid w:val="00BC3186"/>
    <w:rsid w:val="00BC3B6D"/>
    <w:rsid w:val="00BC5B69"/>
    <w:rsid w:val="00BD1B71"/>
    <w:rsid w:val="00BD4AA5"/>
    <w:rsid w:val="00BE10EA"/>
    <w:rsid w:val="00BE556C"/>
    <w:rsid w:val="00BF1285"/>
    <w:rsid w:val="00BF26DC"/>
    <w:rsid w:val="00C0079C"/>
    <w:rsid w:val="00C00BD3"/>
    <w:rsid w:val="00C05960"/>
    <w:rsid w:val="00C152EA"/>
    <w:rsid w:val="00C15974"/>
    <w:rsid w:val="00C167D0"/>
    <w:rsid w:val="00C21C5B"/>
    <w:rsid w:val="00C24719"/>
    <w:rsid w:val="00C254B8"/>
    <w:rsid w:val="00C2728D"/>
    <w:rsid w:val="00C3002F"/>
    <w:rsid w:val="00C37A7C"/>
    <w:rsid w:val="00C41967"/>
    <w:rsid w:val="00C42F7F"/>
    <w:rsid w:val="00C52CAF"/>
    <w:rsid w:val="00C52EF6"/>
    <w:rsid w:val="00C56204"/>
    <w:rsid w:val="00C61C58"/>
    <w:rsid w:val="00C65D28"/>
    <w:rsid w:val="00C6611C"/>
    <w:rsid w:val="00C66C69"/>
    <w:rsid w:val="00C67B85"/>
    <w:rsid w:val="00C67C8B"/>
    <w:rsid w:val="00C72F16"/>
    <w:rsid w:val="00C74A0C"/>
    <w:rsid w:val="00C7538E"/>
    <w:rsid w:val="00C75F05"/>
    <w:rsid w:val="00C82EB8"/>
    <w:rsid w:val="00C86D98"/>
    <w:rsid w:val="00C900B1"/>
    <w:rsid w:val="00C908E2"/>
    <w:rsid w:val="00C90BAB"/>
    <w:rsid w:val="00C968DF"/>
    <w:rsid w:val="00CA045B"/>
    <w:rsid w:val="00CA2C33"/>
    <w:rsid w:val="00CA4B44"/>
    <w:rsid w:val="00CA5D66"/>
    <w:rsid w:val="00CA7E26"/>
    <w:rsid w:val="00CB2614"/>
    <w:rsid w:val="00CB7C0A"/>
    <w:rsid w:val="00CC5E21"/>
    <w:rsid w:val="00CD25FC"/>
    <w:rsid w:val="00CD2FF8"/>
    <w:rsid w:val="00CD649D"/>
    <w:rsid w:val="00CD77F3"/>
    <w:rsid w:val="00CE16EC"/>
    <w:rsid w:val="00CE277F"/>
    <w:rsid w:val="00CE6E12"/>
    <w:rsid w:val="00CE7B54"/>
    <w:rsid w:val="00CF017E"/>
    <w:rsid w:val="00CF200A"/>
    <w:rsid w:val="00CF4E63"/>
    <w:rsid w:val="00CF5005"/>
    <w:rsid w:val="00CF5636"/>
    <w:rsid w:val="00D01EE8"/>
    <w:rsid w:val="00D06818"/>
    <w:rsid w:val="00D071F1"/>
    <w:rsid w:val="00D14BE2"/>
    <w:rsid w:val="00D23DC3"/>
    <w:rsid w:val="00D26FD2"/>
    <w:rsid w:val="00D277F6"/>
    <w:rsid w:val="00D30645"/>
    <w:rsid w:val="00D30D2E"/>
    <w:rsid w:val="00D44E9A"/>
    <w:rsid w:val="00D4784C"/>
    <w:rsid w:val="00D56D16"/>
    <w:rsid w:val="00D64063"/>
    <w:rsid w:val="00D64875"/>
    <w:rsid w:val="00D724CA"/>
    <w:rsid w:val="00D727F0"/>
    <w:rsid w:val="00D7557A"/>
    <w:rsid w:val="00D75BE0"/>
    <w:rsid w:val="00D805B5"/>
    <w:rsid w:val="00D82328"/>
    <w:rsid w:val="00D82395"/>
    <w:rsid w:val="00D8485E"/>
    <w:rsid w:val="00D84CD7"/>
    <w:rsid w:val="00DA64ED"/>
    <w:rsid w:val="00DA692E"/>
    <w:rsid w:val="00DA7829"/>
    <w:rsid w:val="00DB095C"/>
    <w:rsid w:val="00DB0CAD"/>
    <w:rsid w:val="00DC0E6B"/>
    <w:rsid w:val="00DC0F02"/>
    <w:rsid w:val="00DC7112"/>
    <w:rsid w:val="00DC75A1"/>
    <w:rsid w:val="00DD26EC"/>
    <w:rsid w:val="00DD4BBF"/>
    <w:rsid w:val="00DD536D"/>
    <w:rsid w:val="00DD7315"/>
    <w:rsid w:val="00DD787B"/>
    <w:rsid w:val="00DE007D"/>
    <w:rsid w:val="00DE14C4"/>
    <w:rsid w:val="00DE41BA"/>
    <w:rsid w:val="00DE7199"/>
    <w:rsid w:val="00DF094F"/>
    <w:rsid w:val="00DF0AAA"/>
    <w:rsid w:val="00DF1413"/>
    <w:rsid w:val="00DF1CB5"/>
    <w:rsid w:val="00DF3F8C"/>
    <w:rsid w:val="00DF4D32"/>
    <w:rsid w:val="00DF592E"/>
    <w:rsid w:val="00DF77B1"/>
    <w:rsid w:val="00DF79A5"/>
    <w:rsid w:val="00E002BE"/>
    <w:rsid w:val="00E02787"/>
    <w:rsid w:val="00E1005A"/>
    <w:rsid w:val="00E1252C"/>
    <w:rsid w:val="00E14D79"/>
    <w:rsid w:val="00E1593F"/>
    <w:rsid w:val="00E171DA"/>
    <w:rsid w:val="00E20355"/>
    <w:rsid w:val="00E21210"/>
    <w:rsid w:val="00E238DE"/>
    <w:rsid w:val="00E33B4A"/>
    <w:rsid w:val="00E4610D"/>
    <w:rsid w:val="00E475C7"/>
    <w:rsid w:val="00E47BE9"/>
    <w:rsid w:val="00E50A3C"/>
    <w:rsid w:val="00E51065"/>
    <w:rsid w:val="00E52112"/>
    <w:rsid w:val="00E5388F"/>
    <w:rsid w:val="00E540B5"/>
    <w:rsid w:val="00E57978"/>
    <w:rsid w:val="00E63617"/>
    <w:rsid w:val="00E65D2E"/>
    <w:rsid w:val="00E67325"/>
    <w:rsid w:val="00E730AF"/>
    <w:rsid w:val="00E743DD"/>
    <w:rsid w:val="00E74CCD"/>
    <w:rsid w:val="00E74F2F"/>
    <w:rsid w:val="00E758D0"/>
    <w:rsid w:val="00E8119E"/>
    <w:rsid w:val="00E82EB8"/>
    <w:rsid w:val="00E83723"/>
    <w:rsid w:val="00E90073"/>
    <w:rsid w:val="00E90204"/>
    <w:rsid w:val="00E90477"/>
    <w:rsid w:val="00E9362B"/>
    <w:rsid w:val="00E9635D"/>
    <w:rsid w:val="00E96C30"/>
    <w:rsid w:val="00EA17F8"/>
    <w:rsid w:val="00EA48A7"/>
    <w:rsid w:val="00EB35CD"/>
    <w:rsid w:val="00EB434C"/>
    <w:rsid w:val="00EB5A9D"/>
    <w:rsid w:val="00EC1472"/>
    <w:rsid w:val="00EC2F93"/>
    <w:rsid w:val="00ED2711"/>
    <w:rsid w:val="00ED3748"/>
    <w:rsid w:val="00EE06A9"/>
    <w:rsid w:val="00EE52CF"/>
    <w:rsid w:val="00EE59B0"/>
    <w:rsid w:val="00EE63A1"/>
    <w:rsid w:val="00EF555F"/>
    <w:rsid w:val="00EF5D89"/>
    <w:rsid w:val="00EF71E2"/>
    <w:rsid w:val="00F003EE"/>
    <w:rsid w:val="00F00E28"/>
    <w:rsid w:val="00F0417D"/>
    <w:rsid w:val="00F04827"/>
    <w:rsid w:val="00F0516D"/>
    <w:rsid w:val="00F05D31"/>
    <w:rsid w:val="00F1120A"/>
    <w:rsid w:val="00F126C0"/>
    <w:rsid w:val="00F13C62"/>
    <w:rsid w:val="00F15701"/>
    <w:rsid w:val="00F15BD5"/>
    <w:rsid w:val="00F25A9E"/>
    <w:rsid w:val="00F30FF3"/>
    <w:rsid w:val="00F31D38"/>
    <w:rsid w:val="00F32DE1"/>
    <w:rsid w:val="00F357FE"/>
    <w:rsid w:val="00F40A79"/>
    <w:rsid w:val="00F411C9"/>
    <w:rsid w:val="00F41FA9"/>
    <w:rsid w:val="00F46687"/>
    <w:rsid w:val="00F52771"/>
    <w:rsid w:val="00F555B0"/>
    <w:rsid w:val="00F61254"/>
    <w:rsid w:val="00F62540"/>
    <w:rsid w:val="00F657A2"/>
    <w:rsid w:val="00F66245"/>
    <w:rsid w:val="00F701D1"/>
    <w:rsid w:val="00F72C78"/>
    <w:rsid w:val="00F77EB0"/>
    <w:rsid w:val="00F819A6"/>
    <w:rsid w:val="00F81DB5"/>
    <w:rsid w:val="00F849D3"/>
    <w:rsid w:val="00F850EE"/>
    <w:rsid w:val="00F86FBD"/>
    <w:rsid w:val="00F930B0"/>
    <w:rsid w:val="00F944EE"/>
    <w:rsid w:val="00F94556"/>
    <w:rsid w:val="00F972D2"/>
    <w:rsid w:val="00F97F26"/>
    <w:rsid w:val="00FA05B8"/>
    <w:rsid w:val="00FA625C"/>
    <w:rsid w:val="00FA75D7"/>
    <w:rsid w:val="00FA7B55"/>
    <w:rsid w:val="00FB284F"/>
    <w:rsid w:val="00FB2A94"/>
    <w:rsid w:val="00FB3DE1"/>
    <w:rsid w:val="00FB5A49"/>
    <w:rsid w:val="00FD3881"/>
    <w:rsid w:val="00FD69AB"/>
    <w:rsid w:val="00FD7B65"/>
    <w:rsid w:val="00FE03BE"/>
    <w:rsid w:val="00FE0B01"/>
    <w:rsid w:val="00FE1795"/>
    <w:rsid w:val="00FE7920"/>
    <w:rsid w:val="00FF0A4F"/>
    <w:rsid w:val="00FF56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857"/>
    <w:pPr>
      <w:spacing w:after="0" w:line="240" w:lineRule="auto"/>
    </w:pPr>
    <w:rPr>
      <w:rFonts w:ascii="Times New Roman" w:eastAsia="Times New Roman" w:hAnsi="Times New Roman" w:cs="Times New Roman"/>
      <w:sz w:val="20"/>
      <w:szCs w:val="20"/>
      <w:lang w:eastAsia="ru-RU"/>
    </w:rPr>
  </w:style>
  <w:style w:type="paragraph" w:styleId="1">
    <w:name w:val="heading 1"/>
    <w:aliases w:val="БЛОК"/>
    <w:basedOn w:val="a"/>
    <w:next w:val="a"/>
    <w:link w:val="10"/>
    <w:qFormat/>
    <w:rsid w:val="007468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БЛОК Знак"/>
    <w:basedOn w:val="a0"/>
    <w:link w:val="1"/>
    <w:rsid w:val="00746857"/>
    <w:rPr>
      <w:rFonts w:asciiTheme="majorHAnsi" w:eastAsiaTheme="majorEastAsia" w:hAnsiTheme="majorHAnsi" w:cstheme="majorBidi"/>
      <w:b/>
      <w:bCs/>
      <w:color w:val="365F91" w:themeColor="accent1" w:themeShade="BF"/>
      <w:sz w:val="28"/>
      <w:szCs w:val="28"/>
      <w:lang w:eastAsia="ru-RU"/>
    </w:rPr>
  </w:style>
  <w:style w:type="paragraph" w:styleId="a3">
    <w:name w:val="Body Text"/>
    <w:aliases w:val=" Знак1 Знак,Основной текст1,Знак1 Знак,Основной текст1 Знак,Основной текст Знак1,Основной текст Знак Знак,Основной текст Знак Знак Знак Знак Знак, Знак1 Знак Знак1,Основной текст1 Знак2,Знак1 Знак Знак1,Основной текст1 Знак Знак2, Знак7,b"/>
    <w:basedOn w:val="a"/>
    <w:link w:val="a4"/>
    <w:rsid w:val="00746857"/>
    <w:pPr>
      <w:jc w:val="center"/>
    </w:pPr>
    <w:rPr>
      <w:b/>
      <w:sz w:val="28"/>
    </w:rPr>
  </w:style>
  <w:style w:type="character" w:customStyle="1" w:styleId="a4">
    <w:name w:val="Основной текст Знак"/>
    <w:aliases w:val=" Знак1 Знак Знак2,Основной текст1 Знак3,Знак1 Знак Знак2,Основной текст1 Знак Знак1,Основной текст Знак1 Знак2,Основной текст Знак Знак Знак1,Основной текст Знак Знак Знак Знак Знак Знак1, Знак1 Знак Знак1 Знак2, Знак7 Знак,b Знак"/>
    <w:basedOn w:val="a0"/>
    <w:link w:val="a3"/>
    <w:rsid w:val="00746857"/>
    <w:rPr>
      <w:rFonts w:ascii="Times New Roman" w:eastAsia="Times New Roman" w:hAnsi="Times New Roman" w:cs="Times New Roman"/>
      <w:b/>
      <w:sz w:val="28"/>
      <w:szCs w:val="20"/>
      <w:lang w:eastAsia="ru-RU"/>
    </w:rPr>
  </w:style>
  <w:style w:type="paragraph" w:styleId="a5">
    <w:name w:val="No Spacing"/>
    <w:uiPriority w:val="1"/>
    <w:qFormat/>
    <w:rsid w:val="00746857"/>
    <w:pPr>
      <w:spacing w:after="0" w:line="240" w:lineRule="auto"/>
    </w:pPr>
    <w:rPr>
      <w:rFonts w:eastAsiaTheme="minorEastAsia"/>
      <w:lang w:eastAsia="ru-RU"/>
    </w:rPr>
  </w:style>
  <w:style w:type="character" w:styleId="a6">
    <w:name w:val="Strong"/>
    <w:basedOn w:val="a0"/>
    <w:qFormat/>
    <w:rsid w:val="00746857"/>
    <w:rPr>
      <w:b/>
      <w:bCs/>
    </w:rPr>
  </w:style>
  <w:style w:type="paragraph" w:customStyle="1" w:styleId="ConsPlusNormal">
    <w:name w:val="ConsPlusNormal"/>
    <w:link w:val="ConsPlusNormal0"/>
    <w:rsid w:val="00746857"/>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746857"/>
    <w:rPr>
      <w:rFonts w:ascii="Arial" w:eastAsia="Calibri" w:hAnsi="Arial" w:cs="Times New Roman"/>
      <w:lang w:eastAsia="ru-RU"/>
    </w:rPr>
  </w:style>
  <w:style w:type="character" w:styleId="a7">
    <w:name w:val="Hyperlink"/>
    <w:uiPriority w:val="99"/>
    <w:rsid w:val="00746857"/>
    <w:rPr>
      <w:color w:val="0000FF"/>
      <w:u w:val="single"/>
    </w:rPr>
  </w:style>
  <w:style w:type="paragraph" w:customStyle="1" w:styleId="ConsPlusNonformat">
    <w:name w:val="ConsPlusNonformat"/>
    <w:rsid w:val="0074685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8">
    <w:name w:val="List Paragraph"/>
    <w:basedOn w:val="a"/>
    <w:uiPriority w:val="34"/>
    <w:qFormat/>
    <w:rsid w:val="00746857"/>
    <w:pPr>
      <w:spacing w:after="200" w:line="276" w:lineRule="auto"/>
      <w:ind w:left="720"/>
      <w:contextualSpacing/>
    </w:pPr>
    <w:rPr>
      <w:rFonts w:ascii="Calibri" w:hAnsi="Calibri"/>
      <w:sz w:val="22"/>
      <w:szCs w:val="22"/>
    </w:rPr>
  </w:style>
  <w:style w:type="paragraph" w:customStyle="1" w:styleId="11">
    <w:name w:val="Абзац списка11"/>
    <w:basedOn w:val="a"/>
    <w:rsid w:val="00746857"/>
    <w:pPr>
      <w:spacing w:after="200" w:line="276" w:lineRule="auto"/>
      <w:ind w:left="720"/>
      <w:contextualSpacing/>
    </w:pPr>
    <w:rPr>
      <w:rFonts w:ascii="Calibri" w:eastAsia="Calibri" w:hAnsi="Calibri"/>
      <w:sz w:val="22"/>
      <w:szCs w:val="22"/>
    </w:rPr>
  </w:style>
  <w:style w:type="paragraph" w:customStyle="1" w:styleId="ConsPlusTitle">
    <w:name w:val="ConsPlusTitle"/>
    <w:rsid w:val="007468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1">
    <w:name w:val="Основной текст + 101"/>
    <w:rsid w:val="00746857"/>
    <w:rPr>
      <w:rFonts w:ascii="Times New Roman" w:hAnsi="Times New Roman"/>
      <w:color w:val="000000"/>
      <w:spacing w:val="3"/>
      <w:sz w:val="21"/>
      <w:u w:val="none"/>
      <w:effect w:val="none"/>
      <w:lang w:val="ru-RU"/>
    </w:rPr>
  </w:style>
  <w:style w:type="character" w:customStyle="1" w:styleId="highlighthighlightactive">
    <w:name w:val="highlight highlight_active"/>
    <w:basedOn w:val="a0"/>
    <w:rsid w:val="00746857"/>
    <w:rPr>
      <w:rFonts w:cs="Times New Roman"/>
    </w:rPr>
  </w:style>
  <w:style w:type="paragraph" w:customStyle="1" w:styleId="2">
    <w:name w:val="Основной текст2"/>
    <w:basedOn w:val="a"/>
    <w:rsid w:val="00746857"/>
    <w:pPr>
      <w:spacing w:line="240" w:lineRule="atLeast"/>
      <w:ind w:hanging="720"/>
    </w:pPr>
    <w:rPr>
      <w:rFonts w:ascii="Calibri" w:eastAsia="Calibri" w:hAnsi="Calibri"/>
      <w:spacing w:val="3"/>
      <w:kern w:val="1"/>
      <w:sz w:val="21"/>
    </w:rPr>
  </w:style>
  <w:style w:type="paragraph" w:customStyle="1" w:styleId="4">
    <w:name w:val="Абзац списка4"/>
    <w:basedOn w:val="a"/>
    <w:rsid w:val="00746857"/>
    <w:pPr>
      <w:spacing w:after="200" w:line="276" w:lineRule="auto"/>
      <w:ind w:left="720"/>
      <w:contextualSpacing/>
    </w:pPr>
    <w:rPr>
      <w:rFonts w:ascii="Calibri" w:hAnsi="Calibri"/>
      <w:kern w:val="1"/>
      <w:sz w:val="22"/>
      <w:szCs w:val="22"/>
    </w:rPr>
  </w:style>
  <w:style w:type="paragraph" w:customStyle="1" w:styleId="a9">
    <w:name w:val="после :"/>
    <w:basedOn w:val="a"/>
    <w:rsid w:val="00746857"/>
    <w:pPr>
      <w:ind w:firstLine="454"/>
      <w:jc w:val="both"/>
    </w:pPr>
    <w:rPr>
      <w:kern w:val="1"/>
      <w:sz w:val="24"/>
    </w:rPr>
  </w:style>
  <w:style w:type="paragraph" w:customStyle="1" w:styleId="stylet3">
    <w:name w:val="stylet3"/>
    <w:basedOn w:val="a"/>
    <w:rsid w:val="00746857"/>
    <w:pPr>
      <w:spacing w:before="280" w:after="280"/>
    </w:pPr>
    <w:rPr>
      <w:kern w:val="1"/>
      <w:sz w:val="24"/>
      <w:szCs w:val="24"/>
    </w:rPr>
  </w:style>
  <w:style w:type="character" w:customStyle="1" w:styleId="apple-style-span">
    <w:name w:val="apple-style-span"/>
    <w:basedOn w:val="a0"/>
    <w:rsid w:val="00746857"/>
  </w:style>
  <w:style w:type="paragraph" w:customStyle="1" w:styleId="21">
    <w:name w:val="Основной текст с отступом 21"/>
    <w:basedOn w:val="a"/>
    <w:rsid w:val="00746857"/>
    <w:pPr>
      <w:suppressAutoHyphens/>
      <w:spacing w:after="120" w:line="480" w:lineRule="auto"/>
      <w:ind w:left="283"/>
    </w:pPr>
    <w:rPr>
      <w:rFonts w:ascii="Calibri" w:eastAsia="Calibri" w:hAnsi="Calibri"/>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3372</Words>
  <Characters>19227</Characters>
  <Application>Microsoft Office Word</Application>
  <DocSecurity>0</DocSecurity>
  <Lines>160</Lines>
  <Paragraphs>45</Paragraphs>
  <ScaleCrop>false</ScaleCrop>
  <Company>Microsoft</Company>
  <LinksUpToDate>false</LinksUpToDate>
  <CharactersWithSpaces>22554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2019-05-29T10:53:00Z</dcterms:created>
  <dcterms:modified xsi:type="dcterms:W3CDTF">2019-05-29T10:56:00Z</dcterms:modified>
</cp:coreProperties>
</file>