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 w:rsidR="00F217ED" w:rsidRPr="00F217E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8D70E5">
        <w:rPr>
          <w:rFonts w:ascii="Times New Roman" w:hAnsi="Times New Roman" w:cs="Times New Roman"/>
          <w:b/>
          <w:sz w:val="26"/>
          <w:szCs w:val="26"/>
        </w:rPr>
        <w:t>Вертное</w:t>
      </w:r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F217ED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E05B5" w:rsidRPr="00F217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1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0E5">
        <w:rPr>
          <w:rFonts w:ascii="Times New Roman" w:hAnsi="Times New Roman" w:cs="Times New Roman"/>
          <w:b/>
          <w:bCs/>
          <w:sz w:val="26"/>
          <w:szCs w:val="26"/>
        </w:rPr>
        <w:t>Вертное</w:t>
      </w:r>
    </w:p>
    <w:p w:rsidR="00A401F4" w:rsidRPr="00E65C13" w:rsidRDefault="0068195A" w:rsidP="00A401F4">
      <w:pPr>
        <w:pStyle w:val="a3"/>
        <w:rPr>
          <w:color w:val="000000"/>
        </w:rPr>
      </w:pPr>
      <w:r>
        <w:rPr>
          <w:rFonts w:eastAsia="Calibri"/>
        </w:rPr>
        <w:t xml:space="preserve">«28»  сентября  </w:t>
      </w:r>
      <w:r w:rsidR="00FA098E" w:rsidRPr="00E65C13">
        <w:rPr>
          <w:rFonts w:eastAsia="Calibri"/>
        </w:rPr>
        <w:t>202</w:t>
      </w:r>
      <w:r w:rsidR="000143F7">
        <w:rPr>
          <w:rFonts w:eastAsia="Calibri"/>
        </w:rPr>
        <w:t>3</w:t>
      </w:r>
      <w:r w:rsidR="00A401F4" w:rsidRPr="00E65C13">
        <w:rPr>
          <w:rFonts w:eastAsia="Calibri"/>
        </w:rPr>
        <w:t xml:space="preserve"> г.                  </w:t>
      </w:r>
      <w:r>
        <w:rPr>
          <w:rFonts w:eastAsia="Calibri"/>
        </w:rPr>
        <w:t xml:space="preserve">                              </w:t>
      </w:r>
      <w:r w:rsidR="00A401F4" w:rsidRPr="00E65C13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  </w:t>
      </w:r>
      <w:bookmarkStart w:id="0" w:name="_GoBack"/>
      <w:bookmarkEnd w:id="0"/>
      <w:r w:rsidR="00274645">
        <w:rPr>
          <w:rFonts w:eastAsia="Calibri"/>
        </w:rPr>
        <w:t xml:space="preserve">       </w:t>
      </w:r>
      <w:r w:rsidR="00A401F4" w:rsidRPr="00E65C13">
        <w:rPr>
          <w:rFonts w:eastAsia="Calibri"/>
        </w:rPr>
        <w:t>№</w:t>
      </w:r>
      <w:r w:rsidR="00E77B1C" w:rsidRPr="00E65C13">
        <w:rPr>
          <w:rFonts w:eastAsia="Calibri"/>
        </w:rPr>
        <w:t>_</w:t>
      </w:r>
      <w:r w:rsidR="000143F7">
        <w:rPr>
          <w:rFonts w:eastAsia="Calibri"/>
          <w:u w:val="single"/>
        </w:rPr>
        <w:t>36-р</w:t>
      </w:r>
    </w:p>
    <w:p w:rsidR="007E05B5" w:rsidRPr="00E65C13" w:rsidRDefault="007E05B5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Об общественном обсуждении п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>роект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профилактики риска причинения вреда (ущерба)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охраняемым законом ценностям по муниципальному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контролю в сфере благоустройства на территории</w:t>
      </w:r>
    </w:p>
    <w:p w:rsidR="00A401F4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F217ED" w:rsidRPr="00E65C13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8D70E5">
        <w:rPr>
          <w:rFonts w:ascii="Times New Roman" w:hAnsi="Times New Roman" w:cs="Times New Roman"/>
          <w:b/>
          <w:sz w:val="24"/>
          <w:szCs w:val="24"/>
        </w:rPr>
        <w:t>Вертное</w:t>
      </w:r>
      <w:r w:rsidR="00F217ED" w:rsidRPr="00E65C13">
        <w:rPr>
          <w:rFonts w:ascii="Times New Roman" w:hAnsi="Times New Roman" w:cs="Times New Roman"/>
          <w:b/>
          <w:sz w:val="24"/>
          <w:szCs w:val="24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E65C13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65C13">
        <w:rPr>
          <w:rFonts w:ascii="Times New Roman" w:hAnsi="Times New Roman" w:cs="Times New Roman"/>
          <w:color w:val="000000"/>
          <w:sz w:val="24"/>
          <w:szCs w:val="24"/>
        </w:rPr>
        <w:t>ст. 44</w:t>
      </w:r>
      <w:r w:rsidRPr="00E65C1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877F04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частью 4 статьи 24 Федерального закона от 21.07.2014 № 212-ФЗ «Об основах общественного контроля в Российской Федерации»,  </w:t>
      </w:r>
      <w:r w:rsidR="00A401F4" w:rsidRPr="00E65C1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</w:t>
      </w:r>
      <w:r w:rsidR="007E05B5" w:rsidRPr="00E65C13">
        <w:rPr>
          <w:rFonts w:ascii="Times New Roman" w:hAnsi="Times New Roman" w:cs="Times New Roman"/>
          <w:sz w:val="24"/>
          <w:szCs w:val="24"/>
        </w:rPr>
        <w:t>.0</w:t>
      </w:r>
      <w:r w:rsidR="008A11FD" w:rsidRPr="00E65C13">
        <w:rPr>
          <w:rFonts w:ascii="Times New Roman" w:hAnsi="Times New Roman" w:cs="Times New Roman"/>
          <w:sz w:val="24"/>
          <w:szCs w:val="24"/>
        </w:rPr>
        <w:t>6</w:t>
      </w:r>
      <w:r w:rsidR="007E05B5" w:rsidRPr="00E65C13">
        <w:rPr>
          <w:rFonts w:ascii="Times New Roman" w:hAnsi="Times New Roman" w:cs="Times New Roman"/>
          <w:sz w:val="24"/>
          <w:szCs w:val="24"/>
        </w:rPr>
        <w:t>.</w:t>
      </w:r>
      <w:r w:rsidR="00BA306C" w:rsidRPr="00E65C13">
        <w:rPr>
          <w:rFonts w:ascii="Times New Roman" w:hAnsi="Times New Roman" w:cs="Times New Roman"/>
          <w:sz w:val="24"/>
          <w:szCs w:val="24"/>
        </w:rPr>
        <w:t>2021 № 990 «Об утверждении П</w:t>
      </w:r>
      <w:r w:rsidR="00A401F4" w:rsidRPr="00E65C13">
        <w:rPr>
          <w:rFonts w:ascii="Times New Roman" w:hAnsi="Times New Roman" w:cs="Times New Roman"/>
          <w:sz w:val="24"/>
          <w:szCs w:val="24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E65C13">
        <w:rPr>
          <w:rFonts w:ascii="Times New Roman" w:hAnsi="Times New Roman" w:cs="Times New Roman"/>
          <w:sz w:val="24"/>
          <w:szCs w:val="24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Село </w:t>
      </w:r>
      <w:r w:rsidR="00C02E7A">
        <w:rPr>
          <w:rFonts w:ascii="Times New Roman" w:hAnsi="Times New Roman" w:cs="Times New Roman"/>
          <w:sz w:val="24"/>
          <w:szCs w:val="24"/>
        </w:rPr>
        <w:t>Вертное</w:t>
      </w:r>
      <w:r w:rsidR="007E05B5" w:rsidRPr="00E65C13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от </w:t>
      </w:r>
      <w:r w:rsidR="00BA306C" w:rsidRPr="00E65C13">
        <w:rPr>
          <w:rFonts w:ascii="Times New Roman" w:hAnsi="Times New Roman" w:cs="Times New Roman"/>
          <w:sz w:val="24"/>
          <w:szCs w:val="24"/>
        </w:rPr>
        <w:t>13.09.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2021 № </w:t>
      </w:r>
      <w:r w:rsidR="008D70E5">
        <w:rPr>
          <w:rFonts w:ascii="Times New Roman" w:hAnsi="Times New Roman" w:cs="Times New Roman"/>
          <w:sz w:val="24"/>
          <w:szCs w:val="24"/>
        </w:rPr>
        <w:t>33</w:t>
      </w:r>
      <w:r w:rsidR="007E05B5" w:rsidRPr="00E65C13">
        <w:rPr>
          <w:rFonts w:ascii="Times New Roman" w:hAnsi="Times New Roman" w:cs="Times New Roman"/>
          <w:sz w:val="24"/>
          <w:szCs w:val="24"/>
        </w:rPr>
        <w:t>: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 Утвердить проект программы профилактики риска причинения вреда (ущерба) охраняемым законом ценностям по муниципальному контролю в сфере благоустр</w:t>
      </w:r>
      <w:r w:rsidR="00C02E7A">
        <w:rPr>
          <w:rFonts w:ascii="Times New Roman" w:hAnsi="Times New Roman" w:cs="Times New Roman"/>
          <w:sz w:val="24"/>
          <w:szCs w:val="24"/>
        </w:rPr>
        <w:t xml:space="preserve">ойства на территории сельского </w:t>
      </w:r>
      <w:r w:rsidRPr="00E65C13"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7F7473">
        <w:rPr>
          <w:rFonts w:ascii="Times New Roman" w:hAnsi="Times New Roman" w:cs="Times New Roman"/>
          <w:sz w:val="24"/>
          <w:szCs w:val="24"/>
        </w:rPr>
        <w:t>» на 2024</w:t>
      </w:r>
      <w:r w:rsidRPr="00E65C13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2. Провести с 01.10.202</w:t>
      </w:r>
      <w:r w:rsidR="007F7473">
        <w:rPr>
          <w:rFonts w:ascii="Times New Roman" w:hAnsi="Times New Roman" w:cs="Times New Roman"/>
          <w:sz w:val="24"/>
          <w:szCs w:val="24"/>
        </w:rPr>
        <w:t>3 по 01.11.2023</w:t>
      </w:r>
      <w:r w:rsidRPr="00E65C13"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проекта программы профилактики риска причинения вреда (ущерба) охраняемым законом ценностям по муниципальному контролю в сфере благоустр</w:t>
      </w:r>
      <w:r w:rsidR="00C02E7A">
        <w:rPr>
          <w:rFonts w:ascii="Times New Roman" w:hAnsi="Times New Roman" w:cs="Times New Roman"/>
          <w:sz w:val="24"/>
          <w:szCs w:val="24"/>
        </w:rPr>
        <w:t xml:space="preserve">ойства на территории сельского </w:t>
      </w:r>
      <w:r w:rsidRPr="00E65C13"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3</w:t>
      </w:r>
      <w:r w:rsidR="00C31F5C" w:rsidRPr="00E65C13">
        <w:rPr>
          <w:rFonts w:ascii="Times New Roman" w:hAnsi="Times New Roman" w:cs="Times New Roman"/>
          <w:sz w:val="24"/>
          <w:szCs w:val="24"/>
        </w:rPr>
        <w:t>. Определить порядок проведения общественного обсуждения проекта программы профилактики риска причинения вреда (ущерба) охраняемым законом ценностям по муниципальному контролю в сфере благоустр</w:t>
      </w:r>
      <w:r w:rsidR="00C02E7A">
        <w:rPr>
          <w:rFonts w:ascii="Times New Roman" w:hAnsi="Times New Roman" w:cs="Times New Roman"/>
          <w:sz w:val="24"/>
          <w:szCs w:val="24"/>
        </w:rPr>
        <w:t xml:space="preserve">ойства на территории сельского 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C31F5C" w:rsidRPr="00E65C13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4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даты его подписания, подлежит обнародованию и размещению на официальном сайте администрации сельского поселения «Село </w:t>
      </w:r>
      <w:r w:rsidR="008D70E5">
        <w:rPr>
          <w:rFonts w:ascii="Times New Roman" w:hAnsi="Times New Roman" w:cs="Times New Roman"/>
          <w:sz w:val="24"/>
          <w:szCs w:val="24"/>
        </w:rPr>
        <w:t>Вертное</w:t>
      </w:r>
      <w:r w:rsidR="007F7473">
        <w:rPr>
          <w:rFonts w:ascii="Times New Roman" w:hAnsi="Times New Roman" w:cs="Times New Roman"/>
          <w:sz w:val="24"/>
          <w:szCs w:val="24"/>
        </w:rPr>
        <w:t>» не позднее 01.10.2023</w:t>
      </w:r>
      <w:r w:rsidR="00C31F5C" w:rsidRPr="00E65C13">
        <w:rPr>
          <w:rFonts w:ascii="Times New Roman" w:hAnsi="Times New Roman" w:cs="Times New Roman"/>
          <w:sz w:val="24"/>
          <w:szCs w:val="24"/>
        </w:rPr>
        <w:t>.</w:t>
      </w:r>
    </w:p>
    <w:p w:rsidR="00C31F5C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65C13" w:rsidRDefault="00E77B1C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Г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>лав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</w:t>
      </w:r>
      <w:r w:rsidR="008A11FD" w:rsidRPr="00E65C1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D70E5">
        <w:rPr>
          <w:rFonts w:ascii="Times New Roman" w:hAnsi="Times New Roman" w:cs="Times New Roman"/>
          <w:b/>
          <w:sz w:val="24"/>
          <w:szCs w:val="24"/>
        </w:rPr>
        <w:t>Л.Н.Гордеева</w:t>
      </w: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P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851"/>
      </w:tblGrid>
      <w:tr w:rsidR="00C26B85" w:rsidRPr="007F7473" w:rsidTr="00C26B85">
        <w:tc>
          <w:tcPr>
            <w:tcW w:w="4644" w:type="dxa"/>
          </w:tcPr>
          <w:p w:rsidR="00C26B85" w:rsidRPr="007F7473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D70E5" w:rsidRPr="007F7473" w:rsidRDefault="008D70E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B85" w:rsidRPr="007F747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74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C26B85" w:rsidRPr="007F747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7473">
              <w:rPr>
                <w:rFonts w:ascii="Times New Roman" w:hAnsi="Times New Roman" w:cs="Times New Roman"/>
                <w:sz w:val="26"/>
                <w:szCs w:val="26"/>
              </w:rPr>
              <w:t>к Распоряжению</w:t>
            </w:r>
          </w:p>
          <w:p w:rsidR="00C26B85" w:rsidRPr="007F747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7473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сельского поселения</w:t>
            </w:r>
          </w:p>
          <w:p w:rsidR="00C26B85" w:rsidRPr="007F7473" w:rsidRDefault="00C26B85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7473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r w:rsidR="008D70E5" w:rsidRPr="007F7473">
              <w:rPr>
                <w:rFonts w:ascii="Times New Roman" w:hAnsi="Times New Roman" w:cs="Times New Roman"/>
                <w:sz w:val="26"/>
                <w:szCs w:val="26"/>
              </w:rPr>
              <w:t>Вертное</w:t>
            </w:r>
            <w:r w:rsidRPr="007F74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26B85" w:rsidRPr="007F7473" w:rsidRDefault="007F7473" w:rsidP="008D70E5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От28.09.2023</w:t>
            </w:r>
            <w:r w:rsidR="00C26B85" w:rsidRPr="007F7473">
              <w:rPr>
                <w:rFonts w:ascii="Times New Roman" w:hAnsi="Times New Roman" w:cs="Times New Roman"/>
                <w:sz w:val="26"/>
                <w:szCs w:val="26"/>
              </w:rPr>
              <w:t xml:space="preserve"> № 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36-р</w:t>
            </w:r>
            <w:r w:rsidR="00C26B85" w:rsidRPr="007F747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C26B85" w:rsidRPr="007F7473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473" w:rsidRPr="007F7473" w:rsidRDefault="007F7473" w:rsidP="007F74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7F7473" w:rsidRPr="007F7473" w:rsidRDefault="007F7473" w:rsidP="007F7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</w:p>
    <w:p w:rsidR="007F7473" w:rsidRPr="007F7473" w:rsidRDefault="007F7473" w:rsidP="007F7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 рисков причинения вреда (ущерба)</w:t>
      </w:r>
    </w:p>
    <w:p w:rsidR="007F7473" w:rsidRPr="007F7473" w:rsidRDefault="007F7473" w:rsidP="007F7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охраняемым законом ценностям в рамках муниципального</w:t>
      </w:r>
    </w:p>
    <w:p w:rsidR="007F7473" w:rsidRPr="007F7473" w:rsidRDefault="007F7473" w:rsidP="007F7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в сфере благоустройства на территории сельского поселения</w:t>
      </w:r>
    </w:p>
    <w:p w:rsidR="007F7473" w:rsidRPr="007F7473" w:rsidRDefault="007F7473" w:rsidP="007F7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Вертное» на 2024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1. Анализ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Муниципальный контроль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 </w:t>
      </w:r>
      <w:hyperlink r:id="rId4" w:tgtFrame="_blank" w:history="1">
        <w:r w:rsidRPr="007F747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№ 131-ФЗ</w:t>
        </w:r>
      </w:hyperlink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hyperlink r:id="rId5" w:tgtFrame="_blank" w:history="1">
        <w:r w:rsidRPr="007F747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Об общих принципах организации местного самоуправления в Российской</w:t>
        </w:r>
      </w:hyperlink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Федерации», </w:t>
      </w:r>
      <w:hyperlink r:id="rId6" w:tgtFrame="_blank" w:history="1">
        <w:r w:rsidRPr="007F747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контроль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осуществляет администрация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орган муниципального контроля).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о муниципальном контроле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лиц, проживающих и (или) осуществляющих деятельность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об установленных Правилах благоустройства.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текущий период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рамках осуществления муниципального контроля в сфере благоустройства внеплановые контрольные (надзорные) 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мероприятия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 не проводились, в связи с отсутствием оснований.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проведения мероприятий по контролю без взаимодействия с контролируемыми лицами в течение года проводились рейды по проверке соблюдения обязательных требований Правил благоустройства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 целью улучшения санитарного состояния и соблюдения Правил благоустройства территории сельского поселения. В случае выявления при проведении рейдов нарушений требований Правил благоустройства предпринимались соответствующие меры по их пресечению.</w:t>
      </w:r>
    </w:p>
    <w:p w:rsidR="007F7473" w:rsidRPr="007F7473" w:rsidRDefault="000143F7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текущем периоде 2023</w:t>
      </w:r>
      <w:r w:rsidR="007F7473"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рамках профилактических действий осуществлены следующие мероприятия: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обеспечено размещение на официальном сайте органов местного самоуправления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сети «Интернет» сведений, содержащих обязательные требования, оценка соблюдения которых является предметом муниципального контроля, путем размещения </w:t>
      </w:r>
      <w:hyperlink r:id="rId7" w:history="1">
        <w:r w:rsidRPr="007F7473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перечн</w:t>
        </w:r>
      </w:hyperlink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нормативных правовых актов, содержащих обязательные требования, а также текстов соответствующих нормативных правовых актов;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осуществлено и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нформирование физических и юридических лиц по вопросам соблюдения обязательных требований посредством размещения и поддержания в актуальном состоянии на официальном сайте органов местного самоуправления сельского поселения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Вертное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сети «Интернет»  текстов нормативных правовых актов, регулирующих осуществление муниципального контроля в сфере благоустройства, сведений об изменениях, внесенных в нормативные правовые акты, регулирующие осуществление муниципального контроля в сфере благоустройства, информации о мерах ответственности, применяемых при нарушении обязательных требований, а также 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обобщения практики осуществления муниципального контроля за соблюдением Правил благоустройства и размещения ее на официальном сайте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ставители в текущем периоде 2023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  по вопросам, связанным с организацией и осуществлением муниципального контроля не обращались.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 охраняемым законом ценностям, является приоритетным по отношению к проведению контрольных мероприятий и способствует 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К проблемам, на решение которых направлена Программа профилактики, относятся случаи: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ненадлежащего содержания и уборки прилегающих территорий;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7F7473" w:rsidRPr="007F7473" w:rsidRDefault="007F7473" w:rsidP="007F7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сохранению чистоты,  стремления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среды, а также отсутствие представления о размерах административных штрафов, подлежащих уплате в случае нарушения Правил благоустройства.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2. Ц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ели и задачи реализации программы профилактики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Настоящ</w:t>
      </w:r>
      <w:r w:rsidR="00014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Программа разработана на 2024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 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направлена на достижение следующих основных целей: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доведение обязательных требований до контролируемых лиц, повышение информированности о способах их соблюдения.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Задачами реализации программы являются: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3. П</w:t>
      </w: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еречень профилактических мероприятий, сроки (периодичность) их проведения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в соответствии с  Положением о контроле могут проводиться следующие виды профилактических мероприятий: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информирование;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консультирование.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0"/>
        <w:gridCol w:w="2336"/>
        <w:gridCol w:w="2337"/>
      </w:tblGrid>
      <w:tr w:rsidR="007F7473" w:rsidRPr="007F7473" w:rsidTr="007F747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F7473" w:rsidRPr="007F7473" w:rsidTr="007F747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F7473" w:rsidRPr="007F7473" w:rsidTr="007F747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Информирование.</w:t>
            </w:r>
          </w:p>
          <w:p w:rsidR="007F7473" w:rsidRPr="007F7473" w:rsidRDefault="007F7473" w:rsidP="0001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органов местного самоуправления  сельского поселения «</w:t>
            </w:r>
            <w:r w:rsidR="00014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Вертное</w:t>
            </w: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в сети «Интернет» соответствующих сведений, содержащих обязательные требования, оценка соблюдения </w:t>
            </w: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которых является предметом муниципального контроля.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Весь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01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сельского поселения «</w:t>
            </w:r>
            <w:r w:rsidR="00014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Вертное</w:t>
            </w: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F7473" w:rsidRPr="007F7473" w:rsidTr="007F747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(или) иными способами.</w:t>
            </w:r>
          </w:p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 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01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сельского поселения «</w:t>
            </w:r>
            <w:r w:rsidR="00014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Вертное</w:t>
            </w: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7F7473" w:rsidRPr="007F7473" w:rsidTr="007F747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в устной (по телефону, на личном приеме либо в ходе проведения профилактического мероприятия, контрольного (надзорного) мероприятия) либо письменной форме контролируемых лиц или их представителей по вопросам:</w:t>
            </w:r>
          </w:p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организация и осуществление муниципального контроля;</w:t>
            </w:r>
          </w:p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порядок осуществления профилактических, контрольных (надзорных) мероприятий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01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и специалист администрации сельского поселения «</w:t>
            </w:r>
            <w:r w:rsidR="00014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Вертное</w:t>
            </w: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4. Показатели результативности и эффективности Программы:</w:t>
      </w:r>
    </w:p>
    <w:p w:rsidR="007F7473" w:rsidRPr="007F7473" w:rsidRDefault="007F7473" w:rsidP="007F7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9"/>
        <w:gridCol w:w="3582"/>
      </w:tblGrid>
      <w:tr w:rsidR="007F7473" w:rsidRPr="007F7473" w:rsidTr="007F7473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F7473" w:rsidRPr="007F7473" w:rsidTr="007F7473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60 % опрошенных</w:t>
            </w:r>
          </w:p>
        </w:tc>
      </w:tr>
      <w:tr w:rsidR="007F7473" w:rsidRPr="007F7473" w:rsidTr="007F7473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60 % опрошенных</w:t>
            </w:r>
          </w:p>
        </w:tc>
      </w:tr>
      <w:tr w:rsidR="007F7473" w:rsidRPr="007F7473" w:rsidTr="007F7473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60 % опрошенных</w:t>
            </w:r>
          </w:p>
        </w:tc>
      </w:tr>
      <w:tr w:rsidR="007F7473" w:rsidRPr="007F7473" w:rsidTr="007F7473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профилактических мероприятий, согласно раздела 3 настоящей Программы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73" w:rsidRPr="007F7473" w:rsidRDefault="007F7473" w:rsidP="007F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7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 мероприятий, предусмотренных разделом 3 настоящей Программы</w:t>
            </w:r>
          </w:p>
        </w:tc>
      </w:tr>
    </w:tbl>
    <w:p w:rsidR="00F957E3" w:rsidRPr="00F162B9" w:rsidRDefault="00F957E3" w:rsidP="007F747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F957E3" w:rsidRPr="00F162B9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3"/>
    <w:rsid w:val="00003A32"/>
    <w:rsid w:val="000143F7"/>
    <w:rsid w:val="0001508A"/>
    <w:rsid w:val="000151E1"/>
    <w:rsid w:val="0003727F"/>
    <w:rsid w:val="00072554"/>
    <w:rsid w:val="00091E11"/>
    <w:rsid w:val="000A4D62"/>
    <w:rsid w:val="000E4411"/>
    <w:rsid w:val="000E673E"/>
    <w:rsid w:val="001173DF"/>
    <w:rsid w:val="0014475C"/>
    <w:rsid w:val="00171836"/>
    <w:rsid w:val="001D7D8C"/>
    <w:rsid w:val="00202CD7"/>
    <w:rsid w:val="002110B7"/>
    <w:rsid w:val="00225B64"/>
    <w:rsid w:val="00231205"/>
    <w:rsid w:val="00274645"/>
    <w:rsid w:val="00284261"/>
    <w:rsid w:val="002958CC"/>
    <w:rsid w:val="00296A1D"/>
    <w:rsid w:val="002D5AF1"/>
    <w:rsid w:val="002E360A"/>
    <w:rsid w:val="00350257"/>
    <w:rsid w:val="00353A16"/>
    <w:rsid w:val="00354DE9"/>
    <w:rsid w:val="003B51A0"/>
    <w:rsid w:val="004329D5"/>
    <w:rsid w:val="004602A6"/>
    <w:rsid w:val="004915A2"/>
    <w:rsid w:val="004E5A48"/>
    <w:rsid w:val="005013A4"/>
    <w:rsid w:val="00511B21"/>
    <w:rsid w:val="00522320"/>
    <w:rsid w:val="005242C6"/>
    <w:rsid w:val="005273BD"/>
    <w:rsid w:val="00543657"/>
    <w:rsid w:val="0057206E"/>
    <w:rsid w:val="00591433"/>
    <w:rsid w:val="005C30BC"/>
    <w:rsid w:val="005E5CD7"/>
    <w:rsid w:val="006121BB"/>
    <w:rsid w:val="006147B5"/>
    <w:rsid w:val="00615346"/>
    <w:rsid w:val="00646D78"/>
    <w:rsid w:val="0068195A"/>
    <w:rsid w:val="00690138"/>
    <w:rsid w:val="006B44E7"/>
    <w:rsid w:val="006B7D79"/>
    <w:rsid w:val="006E20B4"/>
    <w:rsid w:val="00723D79"/>
    <w:rsid w:val="00733181"/>
    <w:rsid w:val="0076078F"/>
    <w:rsid w:val="007954DA"/>
    <w:rsid w:val="007A12CB"/>
    <w:rsid w:val="007E05B5"/>
    <w:rsid w:val="007F7473"/>
    <w:rsid w:val="00844826"/>
    <w:rsid w:val="00877F04"/>
    <w:rsid w:val="008A11FD"/>
    <w:rsid w:val="008D70E5"/>
    <w:rsid w:val="008F18BD"/>
    <w:rsid w:val="00952A9D"/>
    <w:rsid w:val="00957DCE"/>
    <w:rsid w:val="009839DF"/>
    <w:rsid w:val="00985104"/>
    <w:rsid w:val="009952B7"/>
    <w:rsid w:val="009B19AD"/>
    <w:rsid w:val="009F2302"/>
    <w:rsid w:val="00A23F4A"/>
    <w:rsid w:val="00A31805"/>
    <w:rsid w:val="00A401F4"/>
    <w:rsid w:val="00A50098"/>
    <w:rsid w:val="00A53BA0"/>
    <w:rsid w:val="00A61FF9"/>
    <w:rsid w:val="00AC2978"/>
    <w:rsid w:val="00AF38AC"/>
    <w:rsid w:val="00B36000"/>
    <w:rsid w:val="00B36E74"/>
    <w:rsid w:val="00B44982"/>
    <w:rsid w:val="00B64DB9"/>
    <w:rsid w:val="00B64F18"/>
    <w:rsid w:val="00B92F67"/>
    <w:rsid w:val="00BA306C"/>
    <w:rsid w:val="00C02E7A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780D"/>
    <w:rsid w:val="00D37C67"/>
    <w:rsid w:val="00D66372"/>
    <w:rsid w:val="00D84502"/>
    <w:rsid w:val="00DA092B"/>
    <w:rsid w:val="00DA7411"/>
    <w:rsid w:val="00DC12B7"/>
    <w:rsid w:val="00E131E6"/>
    <w:rsid w:val="00E240FC"/>
    <w:rsid w:val="00E4290F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D7193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1458"/>
  <w15:docId w15:val="{5FD637DB-BB2A-4F04-AE01-88DB532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0518E4E-345C-4A22-929F-29B8637EEE8D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2023-11-20T06:12:00Z</cp:lastPrinted>
  <dcterms:created xsi:type="dcterms:W3CDTF">2022-09-30T12:01:00Z</dcterms:created>
  <dcterms:modified xsi:type="dcterms:W3CDTF">2023-11-21T05:10:00Z</dcterms:modified>
</cp:coreProperties>
</file>