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23" w:rsidRPr="00847D78" w:rsidRDefault="009C6623" w:rsidP="005A7F04">
      <w:pPr>
        <w:tabs>
          <w:tab w:val="left" w:pos="851"/>
        </w:tabs>
        <w:ind w:firstLine="709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47D78">
        <w:rPr>
          <w:rFonts w:ascii="Arial" w:hAnsi="Arial" w:cs="Arial"/>
          <w:bCs/>
          <w:sz w:val="24"/>
          <w:szCs w:val="24"/>
          <w:lang w:eastAsia="ar-SA"/>
        </w:rPr>
        <w:t>АДМИНИСТРАЦИЯ СТАДНИЦКОГО СЕЛЬСКОГО ПОСЕЛЕНИЯ</w:t>
      </w:r>
    </w:p>
    <w:p w:rsidR="009C6623" w:rsidRPr="00847D78" w:rsidRDefault="009C6623" w:rsidP="005A7F04">
      <w:pPr>
        <w:tabs>
          <w:tab w:val="left" w:pos="851"/>
        </w:tabs>
        <w:suppressAutoHyphens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47D78">
        <w:rPr>
          <w:rFonts w:ascii="Arial" w:hAnsi="Arial" w:cs="Arial"/>
          <w:bCs/>
          <w:sz w:val="24"/>
          <w:szCs w:val="24"/>
          <w:lang w:eastAsia="ar-SA"/>
        </w:rPr>
        <w:t>СЕМИЛУКСКОГО МУНИЦИПАЛЬНОГО РАЙОНА</w:t>
      </w:r>
    </w:p>
    <w:p w:rsidR="009C6623" w:rsidRPr="00847D78" w:rsidRDefault="009C6623" w:rsidP="005A7F04">
      <w:pPr>
        <w:tabs>
          <w:tab w:val="left" w:pos="851"/>
        </w:tabs>
        <w:suppressAutoHyphens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47D78">
        <w:rPr>
          <w:rFonts w:ascii="Arial" w:hAnsi="Arial" w:cs="Arial"/>
          <w:bCs/>
          <w:sz w:val="24"/>
          <w:szCs w:val="24"/>
          <w:lang w:eastAsia="ar-SA"/>
        </w:rPr>
        <w:t>ВОРОНЕЖСКОЙ ОБЛАСТИ</w:t>
      </w:r>
    </w:p>
    <w:p w:rsidR="009C6623" w:rsidRPr="00847D78" w:rsidRDefault="009C6623" w:rsidP="005A7F04">
      <w:pPr>
        <w:tabs>
          <w:tab w:val="left" w:pos="851"/>
        </w:tabs>
        <w:suppressAutoHyphens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9C6623" w:rsidRPr="00847D78" w:rsidRDefault="009C6623" w:rsidP="005A7F04">
      <w:pPr>
        <w:tabs>
          <w:tab w:val="left" w:pos="851"/>
        </w:tabs>
        <w:suppressAutoHyphens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47D78">
        <w:rPr>
          <w:rFonts w:ascii="Arial" w:hAnsi="Arial" w:cs="Arial"/>
          <w:bCs/>
          <w:sz w:val="24"/>
          <w:szCs w:val="24"/>
          <w:lang w:eastAsia="ar-SA"/>
        </w:rPr>
        <w:t>П О С Т А Н О В Л Е Н И Е</w:t>
      </w:r>
    </w:p>
    <w:p w:rsidR="009C6623" w:rsidRPr="00847D78" w:rsidRDefault="009C6623" w:rsidP="005A7F04">
      <w:pPr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9C6623" w:rsidRPr="00847D78" w:rsidRDefault="005A7F04" w:rsidP="005A7F04">
      <w:pPr>
        <w:tabs>
          <w:tab w:val="left" w:pos="851"/>
        </w:tabs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27.12.2019</w:t>
      </w:r>
      <w:r w:rsidR="009C6623" w:rsidRPr="00847D78">
        <w:rPr>
          <w:rFonts w:ascii="Arial" w:hAnsi="Arial" w:cs="Arial"/>
          <w:bCs/>
          <w:sz w:val="24"/>
          <w:szCs w:val="24"/>
          <w:lang w:eastAsia="ar-SA"/>
        </w:rPr>
        <w:t xml:space="preserve"> № </w:t>
      </w:r>
      <w:r>
        <w:rPr>
          <w:rFonts w:ascii="Arial" w:hAnsi="Arial" w:cs="Arial"/>
          <w:bCs/>
          <w:sz w:val="24"/>
          <w:szCs w:val="24"/>
          <w:lang w:eastAsia="ar-SA"/>
        </w:rPr>
        <w:t>38</w:t>
      </w:r>
    </w:p>
    <w:p w:rsidR="009C6623" w:rsidRPr="00847D78" w:rsidRDefault="009C6623" w:rsidP="005A7F04">
      <w:pPr>
        <w:tabs>
          <w:tab w:val="left" w:pos="851"/>
        </w:tabs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847D78">
        <w:rPr>
          <w:rFonts w:ascii="Arial" w:hAnsi="Arial" w:cs="Arial"/>
          <w:sz w:val="24"/>
          <w:szCs w:val="24"/>
          <w:lang w:eastAsia="ar-SA"/>
        </w:rPr>
        <w:t>с. Стадница</w:t>
      </w:r>
    </w:p>
    <w:p w:rsidR="00903D4C" w:rsidRPr="00847D78" w:rsidRDefault="00903D4C" w:rsidP="005A7F04">
      <w:pPr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C6623" w:rsidRPr="00847D78" w:rsidRDefault="009C6623" w:rsidP="005A7F04">
      <w:pPr>
        <w:tabs>
          <w:tab w:val="left" w:pos="851"/>
        </w:tabs>
        <w:suppressAutoHyphens/>
        <w:autoSpaceDE/>
        <w:autoSpaceDN/>
        <w:adjustRightInd/>
        <w:ind w:right="4535"/>
        <w:jc w:val="both"/>
        <w:rPr>
          <w:rFonts w:ascii="Arial" w:hAnsi="Arial" w:cs="Arial"/>
          <w:sz w:val="24"/>
          <w:szCs w:val="24"/>
          <w:lang w:eastAsia="ar-SA"/>
        </w:rPr>
      </w:pPr>
      <w:r w:rsidRPr="00847D78">
        <w:rPr>
          <w:rFonts w:ascii="Arial" w:hAnsi="Arial" w:cs="Arial"/>
          <w:sz w:val="24"/>
          <w:szCs w:val="24"/>
          <w:lang w:eastAsia="ar-SA"/>
        </w:rPr>
        <w:t>Об утверждении муниципальной программы «Развитие культуры на 20</w:t>
      </w:r>
      <w:r w:rsidR="00903D4C" w:rsidRPr="00847D78">
        <w:rPr>
          <w:rFonts w:ascii="Arial" w:hAnsi="Arial" w:cs="Arial"/>
          <w:sz w:val="24"/>
          <w:szCs w:val="24"/>
          <w:lang w:eastAsia="ar-SA"/>
        </w:rPr>
        <w:t>20</w:t>
      </w:r>
      <w:r w:rsidRPr="00847D78">
        <w:rPr>
          <w:rFonts w:ascii="Arial" w:hAnsi="Arial" w:cs="Arial"/>
          <w:sz w:val="24"/>
          <w:szCs w:val="24"/>
          <w:lang w:eastAsia="ar-SA"/>
        </w:rPr>
        <w:t>-20</w:t>
      </w:r>
      <w:r w:rsidR="005A7F04">
        <w:rPr>
          <w:rFonts w:ascii="Arial" w:hAnsi="Arial" w:cs="Arial"/>
          <w:sz w:val="24"/>
          <w:szCs w:val="24"/>
          <w:lang w:eastAsia="ar-SA"/>
        </w:rPr>
        <w:t>25</w:t>
      </w:r>
      <w:r w:rsidRPr="00847D78">
        <w:rPr>
          <w:rFonts w:ascii="Arial" w:hAnsi="Arial" w:cs="Arial"/>
          <w:sz w:val="24"/>
          <w:szCs w:val="24"/>
          <w:lang w:eastAsia="ar-SA"/>
        </w:rPr>
        <w:t xml:space="preserve"> годы»</w:t>
      </w:r>
      <w:r w:rsidR="00903D4C" w:rsidRPr="00847D78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C6623" w:rsidRPr="00847D78" w:rsidRDefault="009C6623" w:rsidP="005A7F04">
      <w:pPr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C6623" w:rsidRPr="00C847C1" w:rsidRDefault="009C6623" w:rsidP="005A7F04">
      <w:pPr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47D7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847C1">
        <w:rPr>
          <w:rFonts w:ascii="Arial" w:hAnsi="Arial" w:cs="Arial"/>
          <w:sz w:val="24"/>
          <w:szCs w:val="24"/>
          <w:lang w:eastAsia="ar-SA"/>
        </w:rPr>
        <w:t>В целях повышения эффективности использования средств бюджета Стадницкого сельского поселения, администрация Стадницкого сельского поселения постановляет:</w:t>
      </w:r>
    </w:p>
    <w:p w:rsidR="009C6623" w:rsidRPr="00C847C1" w:rsidRDefault="009C6623" w:rsidP="005A7F04">
      <w:pPr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03D4C" w:rsidRPr="00C847C1" w:rsidRDefault="005A7F04" w:rsidP="005A7F04">
      <w:pPr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="00903D4C" w:rsidRPr="00C847C1">
        <w:rPr>
          <w:rFonts w:ascii="Arial" w:hAnsi="Arial" w:cs="Arial"/>
          <w:sz w:val="24"/>
          <w:szCs w:val="24"/>
          <w:lang w:eastAsia="ar-SA"/>
        </w:rPr>
        <w:t xml:space="preserve">Утвердить </w:t>
      </w:r>
      <w:r w:rsidR="00115171">
        <w:rPr>
          <w:rFonts w:ascii="Arial" w:hAnsi="Arial" w:cs="Arial"/>
          <w:sz w:val="24"/>
          <w:szCs w:val="24"/>
          <w:lang w:eastAsia="ar-SA"/>
        </w:rPr>
        <w:t xml:space="preserve">прилагаемую </w:t>
      </w:r>
      <w:r w:rsidR="00903D4C" w:rsidRPr="00C847C1">
        <w:rPr>
          <w:rFonts w:ascii="Arial" w:hAnsi="Arial" w:cs="Arial"/>
          <w:sz w:val="24"/>
          <w:szCs w:val="24"/>
          <w:lang w:eastAsia="ar-SA"/>
        </w:rPr>
        <w:t>муниципальную программу</w:t>
      </w:r>
      <w:r w:rsidR="00847D78" w:rsidRPr="00C847C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C6623" w:rsidRPr="00C847C1">
        <w:rPr>
          <w:rFonts w:ascii="Arial" w:hAnsi="Arial" w:cs="Arial"/>
          <w:sz w:val="24"/>
          <w:szCs w:val="24"/>
          <w:lang w:eastAsia="ar-SA"/>
        </w:rPr>
        <w:t>«Развитие культуры на 20</w:t>
      </w:r>
      <w:r w:rsidR="00903D4C" w:rsidRPr="00C847C1">
        <w:rPr>
          <w:rFonts w:ascii="Arial" w:hAnsi="Arial" w:cs="Arial"/>
          <w:sz w:val="24"/>
          <w:szCs w:val="24"/>
          <w:lang w:eastAsia="ar-SA"/>
        </w:rPr>
        <w:t>20</w:t>
      </w:r>
      <w:r w:rsidR="009C6623" w:rsidRPr="00C847C1">
        <w:rPr>
          <w:rFonts w:ascii="Arial" w:hAnsi="Arial" w:cs="Arial"/>
          <w:sz w:val="24"/>
          <w:szCs w:val="24"/>
          <w:lang w:eastAsia="ar-SA"/>
        </w:rPr>
        <w:t>-20</w:t>
      </w:r>
      <w:r w:rsidR="00C847C1">
        <w:rPr>
          <w:rFonts w:ascii="Arial" w:hAnsi="Arial" w:cs="Arial"/>
          <w:sz w:val="24"/>
          <w:szCs w:val="24"/>
          <w:lang w:eastAsia="ar-SA"/>
        </w:rPr>
        <w:t>25</w:t>
      </w:r>
      <w:r w:rsidR="00903D4C" w:rsidRPr="00C847C1">
        <w:rPr>
          <w:rFonts w:ascii="Arial" w:hAnsi="Arial" w:cs="Arial"/>
          <w:sz w:val="24"/>
          <w:szCs w:val="24"/>
          <w:lang w:eastAsia="ar-SA"/>
        </w:rPr>
        <w:t xml:space="preserve"> годы».</w:t>
      </w:r>
    </w:p>
    <w:p w:rsidR="009C6623" w:rsidRPr="005A7F04" w:rsidRDefault="00C847C1" w:rsidP="005A7F04">
      <w:pPr>
        <w:tabs>
          <w:tab w:val="left" w:pos="3686"/>
        </w:tabs>
        <w:suppressAutoHyphens/>
        <w:ind w:firstLine="709"/>
        <w:jc w:val="both"/>
        <w:rPr>
          <w:rFonts w:ascii="Arial" w:eastAsia="Lucida Sans Unicode" w:hAnsi="Arial" w:cs="Arial"/>
          <w:color w:val="000000"/>
          <w:sz w:val="24"/>
          <w:szCs w:val="24"/>
          <w:lang w:eastAsia="ar-SA"/>
        </w:rPr>
      </w:pPr>
      <w:r w:rsidRPr="00C847C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847C1">
        <w:rPr>
          <w:rFonts w:ascii="Arial" w:eastAsia="Lucida Sans Unicode" w:hAnsi="Arial" w:cs="Arial"/>
          <w:color w:val="000000"/>
          <w:sz w:val="24"/>
          <w:szCs w:val="24"/>
          <w:lang w:eastAsia="ar-SA"/>
        </w:rPr>
        <w:t>2.Настоящее постановление вступает в законную силу с 01.01.2020 года</w:t>
      </w:r>
      <w:r w:rsidR="005A7F04">
        <w:rPr>
          <w:rFonts w:ascii="Arial" w:eastAsia="Lucida Sans Unicode" w:hAnsi="Arial" w:cs="Arial"/>
          <w:color w:val="000000"/>
          <w:sz w:val="24"/>
          <w:szCs w:val="24"/>
          <w:lang w:eastAsia="ar-SA"/>
        </w:rPr>
        <w:t>.</w:t>
      </w:r>
    </w:p>
    <w:p w:rsidR="009C6623" w:rsidRPr="00C847C1" w:rsidRDefault="005A7F04" w:rsidP="005A7F04">
      <w:pPr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</w:t>
      </w:r>
      <w:r w:rsidR="009C6623" w:rsidRPr="00C847C1">
        <w:rPr>
          <w:rFonts w:ascii="Arial" w:hAnsi="Arial" w:cs="Arial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9C6623" w:rsidRPr="00C847C1" w:rsidRDefault="009C6623" w:rsidP="005A7F04">
      <w:pPr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C6623" w:rsidRPr="00C847C1" w:rsidTr="006D6173">
        <w:tc>
          <w:tcPr>
            <w:tcW w:w="4785" w:type="dxa"/>
          </w:tcPr>
          <w:p w:rsidR="009C6623" w:rsidRPr="00C847C1" w:rsidRDefault="009C6623" w:rsidP="005A7F04">
            <w:pPr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847C1">
              <w:rPr>
                <w:rFonts w:ascii="Arial" w:hAnsi="Arial" w:cs="Arial"/>
                <w:sz w:val="24"/>
                <w:szCs w:val="24"/>
                <w:lang w:eastAsia="ar-SA"/>
              </w:rPr>
              <w:t>Глава Стадницкого</w:t>
            </w:r>
          </w:p>
          <w:p w:rsidR="009C6623" w:rsidRPr="00C847C1" w:rsidRDefault="009C6623" w:rsidP="005A7F04">
            <w:pPr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847C1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  <w:tc>
          <w:tcPr>
            <w:tcW w:w="4786" w:type="dxa"/>
          </w:tcPr>
          <w:p w:rsidR="009C6623" w:rsidRPr="00C847C1" w:rsidRDefault="009C6623" w:rsidP="005A7F04">
            <w:pPr>
              <w:tabs>
                <w:tab w:val="left" w:pos="851"/>
              </w:tabs>
              <w:suppressAutoHyphens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C6623" w:rsidRPr="00C847C1" w:rsidRDefault="009C6623" w:rsidP="005A7F04">
            <w:pPr>
              <w:tabs>
                <w:tab w:val="left" w:pos="851"/>
              </w:tabs>
              <w:suppressAutoHyphens/>
              <w:autoSpaceDE/>
              <w:autoSpaceDN/>
              <w:adjustRightInd/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847C1">
              <w:rPr>
                <w:rFonts w:ascii="Arial" w:hAnsi="Arial" w:cs="Arial"/>
                <w:sz w:val="24"/>
                <w:szCs w:val="24"/>
                <w:lang w:eastAsia="ar-SA"/>
              </w:rPr>
              <w:t>А.В. Авилов</w:t>
            </w:r>
          </w:p>
        </w:tc>
      </w:tr>
    </w:tbl>
    <w:p w:rsidR="009C6623" w:rsidRPr="00C847C1" w:rsidRDefault="009C6623" w:rsidP="005A7F04">
      <w:pPr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C6623" w:rsidRPr="00847D78" w:rsidRDefault="00B82D9C" w:rsidP="005A7F04">
      <w:pPr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47D78">
        <w:rPr>
          <w:rFonts w:ascii="Arial" w:hAnsi="Arial" w:cs="Arial"/>
          <w:sz w:val="24"/>
          <w:szCs w:val="24"/>
          <w:lang w:eastAsia="ar-SA"/>
        </w:rPr>
        <w:br w:type="page"/>
      </w:r>
    </w:p>
    <w:p w:rsidR="009C6623" w:rsidRPr="00847D78" w:rsidRDefault="009C6623" w:rsidP="005A7F04">
      <w:pPr>
        <w:tabs>
          <w:tab w:val="left" w:pos="851"/>
        </w:tabs>
        <w:ind w:firstLine="5529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Приложение </w:t>
      </w:r>
    </w:p>
    <w:p w:rsidR="009C6623" w:rsidRPr="00847D78" w:rsidRDefault="009C6623" w:rsidP="005A7F04">
      <w:pPr>
        <w:tabs>
          <w:tab w:val="left" w:pos="851"/>
        </w:tabs>
        <w:ind w:firstLine="5529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9C6623" w:rsidRPr="00847D78" w:rsidRDefault="009C6623" w:rsidP="005A7F04">
      <w:pPr>
        <w:tabs>
          <w:tab w:val="left" w:pos="851"/>
        </w:tabs>
        <w:ind w:firstLine="5529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Стадницкого сельского поселения</w:t>
      </w:r>
    </w:p>
    <w:p w:rsidR="009C6623" w:rsidRPr="00847D78" w:rsidRDefault="009C6623" w:rsidP="005A7F04">
      <w:pPr>
        <w:tabs>
          <w:tab w:val="left" w:pos="851"/>
        </w:tabs>
        <w:ind w:firstLine="5529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от </w:t>
      </w:r>
      <w:r w:rsidR="00115171">
        <w:rPr>
          <w:rFonts w:ascii="Arial" w:hAnsi="Arial" w:cs="Arial"/>
          <w:sz w:val="24"/>
          <w:szCs w:val="24"/>
        </w:rPr>
        <w:t>27.12.2019г</w:t>
      </w:r>
      <w:bookmarkStart w:id="0" w:name="_GoBack"/>
      <w:bookmarkEnd w:id="0"/>
      <w:r w:rsidRPr="00847D78">
        <w:rPr>
          <w:rFonts w:ascii="Arial" w:hAnsi="Arial" w:cs="Arial"/>
          <w:sz w:val="24"/>
          <w:szCs w:val="24"/>
        </w:rPr>
        <w:t xml:space="preserve"> № </w:t>
      </w:r>
      <w:r w:rsidR="005A7F04">
        <w:rPr>
          <w:rFonts w:ascii="Arial" w:hAnsi="Arial" w:cs="Arial"/>
          <w:sz w:val="24"/>
          <w:szCs w:val="24"/>
        </w:rPr>
        <w:t>38</w:t>
      </w: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5A7F04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5A7F04">
      <w:pPr>
        <w:tabs>
          <w:tab w:val="left" w:pos="851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Муниципальная программа</w:t>
      </w:r>
    </w:p>
    <w:p w:rsidR="009C6623" w:rsidRPr="00847D78" w:rsidRDefault="009C6623" w:rsidP="005A7F04">
      <w:pPr>
        <w:tabs>
          <w:tab w:val="left" w:pos="851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Стадницкого сельского поселения</w:t>
      </w:r>
    </w:p>
    <w:p w:rsidR="009C6623" w:rsidRPr="00847D78" w:rsidRDefault="009C6623" w:rsidP="005A7F04">
      <w:pPr>
        <w:tabs>
          <w:tab w:val="left" w:pos="851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9C6623" w:rsidRPr="00847D78" w:rsidRDefault="009C6623" w:rsidP="005A7F04">
      <w:pPr>
        <w:tabs>
          <w:tab w:val="left" w:pos="851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«Развитие культуры на 20</w:t>
      </w:r>
      <w:r w:rsidR="001E4A5B" w:rsidRPr="00847D78">
        <w:rPr>
          <w:rFonts w:ascii="Arial" w:hAnsi="Arial" w:cs="Arial"/>
          <w:sz w:val="24"/>
          <w:szCs w:val="24"/>
        </w:rPr>
        <w:t>20</w:t>
      </w:r>
      <w:r w:rsidRPr="00847D78">
        <w:rPr>
          <w:rFonts w:ascii="Arial" w:hAnsi="Arial" w:cs="Arial"/>
          <w:sz w:val="24"/>
          <w:szCs w:val="24"/>
        </w:rPr>
        <w:t>-20</w:t>
      </w:r>
      <w:r w:rsidR="001E4A5B" w:rsidRPr="00847D78">
        <w:rPr>
          <w:rFonts w:ascii="Arial" w:hAnsi="Arial" w:cs="Arial"/>
          <w:sz w:val="24"/>
          <w:szCs w:val="24"/>
        </w:rPr>
        <w:t>2</w:t>
      </w:r>
      <w:r w:rsidR="000F04F0" w:rsidRPr="00847D78">
        <w:rPr>
          <w:rFonts w:ascii="Arial" w:hAnsi="Arial" w:cs="Arial"/>
          <w:sz w:val="24"/>
          <w:szCs w:val="24"/>
        </w:rPr>
        <w:t>5</w:t>
      </w:r>
      <w:r w:rsidRPr="00847D78">
        <w:rPr>
          <w:rFonts w:ascii="Arial" w:hAnsi="Arial" w:cs="Arial"/>
          <w:sz w:val="24"/>
          <w:szCs w:val="24"/>
        </w:rPr>
        <w:t xml:space="preserve"> годы»</w:t>
      </w:r>
    </w:p>
    <w:p w:rsidR="009C6623" w:rsidRPr="00847D78" w:rsidRDefault="00B82D9C" w:rsidP="005A7F04">
      <w:pPr>
        <w:widowControl/>
        <w:tabs>
          <w:tab w:val="left" w:pos="851"/>
        </w:tabs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caps/>
          <w:sz w:val="24"/>
          <w:szCs w:val="24"/>
        </w:rPr>
        <w:br w:type="page"/>
      </w:r>
    </w:p>
    <w:p w:rsidR="009C6623" w:rsidRPr="00847D78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jc w:val="center"/>
        <w:rPr>
          <w:rFonts w:ascii="Arial" w:hAnsi="Arial" w:cs="Arial"/>
          <w:caps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ПАСПОРТ</w:t>
      </w:r>
    </w:p>
    <w:p w:rsidR="009C6623" w:rsidRPr="00847D78" w:rsidRDefault="009C6623" w:rsidP="005A7F04">
      <w:pPr>
        <w:shd w:val="clear" w:color="auto" w:fill="FFFFFF"/>
        <w:tabs>
          <w:tab w:val="left" w:pos="851"/>
        </w:tabs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847D78">
        <w:rPr>
          <w:rFonts w:ascii="Arial" w:hAnsi="Arial" w:cs="Arial"/>
          <w:spacing w:val="-2"/>
          <w:sz w:val="24"/>
          <w:szCs w:val="24"/>
        </w:rPr>
        <w:t>муниципальной программы</w:t>
      </w:r>
    </w:p>
    <w:p w:rsidR="009C6623" w:rsidRPr="00847D78" w:rsidRDefault="009C6623" w:rsidP="005A7F04">
      <w:pPr>
        <w:shd w:val="clear" w:color="auto" w:fill="FFFFFF"/>
        <w:tabs>
          <w:tab w:val="left" w:pos="851"/>
        </w:tabs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847D78">
        <w:rPr>
          <w:rFonts w:ascii="Arial" w:hAnsi="Arial" w:cs="Arial"/>
          <w:spacing w:val="-2"/>
          <w:sz w:val="24"/>
          <w:szCs w:val="24"/>
        </w:rPr>
        <w:t>Стадницкого сельского поселения</w:t>
      </w:r>
    </w:p>
    <w:p w:rsidR="009C6623" w:rsidRPr="00847D78" w:rsidRDefault="009C6623" w:rsidP="005A7F04">
      <w:pPr>
        <w:shd w:val="clear" w:color="auto" w:fill="FFFFFF"/>
        <w:tabs>
          <w:tab w:val="left" w:pos="851"/>
        </w:tabs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847D78">
        <w:rPr>
          <w:rFonts w:ascii="Arial" w:hAnsi="Arial" w:cs="Arial"/>
          <w:spacing w:val="-2"/>
          <w:sz w:val="24"/>
          <w:szCs w:val="24"/>
        </w:rPr>
        <w:t>«Развитие культуры на 20</w:t>
      </w:r>
      <w:r w:rsidR="001E4A5B" w:rsidRPr="00847D78">
        <w:rPr>
          <w:rFonts w:ascii="Arial" w:hAnsi="Arial" w:cs="Arial"/>
          <w:spacing w:val="-2"/>
          <w:sz w:val="24"/>
          <w:szCs w:val="24"/>
        </w:rPr>
        <w:t>20</w:t>
      </w:r>
      <w:r w:rsidRPr="00847D78">
        <w:rPr>
          <w:rFonts w:ascii="Arial" w:hAnsi="Arial" w:cs="Arial"/>
          <w:spacing w:val="-2"/>
          <w:sz w:val="24"/>
          <w:szCs w:val="24"/>
        </w:rPr>
        <w:t>-20</w:t>
      </w:r>
      <w:r w:rsidR="001E4A5B" w:rsidRPr="00847D78">
        <w:rPr>
          <w:rFonts w:ascii="Arial" w:hAnsi="Arial" w:cs="Arial"/>
          <w:spacing w:val="-2"/>
          <w:sz w:val="24"/>
          <w:szCs w:val="24"/>
        </w:rPr>
        <w:t>2</w:t>
      </w:r>
      <w:r w:rsidR="000F04F0" w:rsidRPr="00847D78">
        <w:rPr>
          <w:rFonts w:ascii="Arial" w:hAnsi="Arial" w:cs="Arial"/>
          <w:spacing w:val="-2"/>
          <w:sz w:val="24"/>
          <w:szCs w:val="24"/>
        </w:rPr>
        <w:t>5</w:t>
      </w:r>
      <w:r w:rsidRPr="00847D78">
        <w:rPr>
          <w:rFonts w:ascii="Arial" w:hAnsi="Arial" w:cs="Arial"/>
          <w:spacing w:val="-2"/>
          <w:sz w:val="24"/>
          <w:szCs w:val="24"/>
        </w:rPr>
        <w:t xml:space="preserve"> годы»</w:t>
      </w:r>
    </w:p>
    <w:p w:rsidR="009C6623" w:rsidRPr="00847D78" w:rsidRDefault="009C6623" w:rsidP="005A7F04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3"/>
        <w:gridCol w:w="6391"/>
      </w:tblGrid>
      <w:tr w:rsidR="009C6623" w:rsidRPr="005A7F04" w:rsidTr="00500E6B">
        <w:tc>
          <w:tcPr>
            <w:tcW w:w="1757" w:type="pct"/>
          </w:tcPr>
          <w:p w:rsidR="009C6623" w:rsidRPr="005A7F04" w:rsidRDefault="009C6623" w:rsidP="005A7F04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Ответственный исполнитель</w:t>
            </w:r>
          </w:p>
          <w:p w:rsidR="009C6623" w:rsidRPr="005A7F04" w:rsidRDefault="009C6623" w:rsidP="005A7F04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243" w:type="pct"/>
          </w:tcPr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Администрация Стадницкого сельского поселения</w:t>
            </w:r>
          </w:p>
        </w:tc>
      </w:tr>
      <w:tr w:rsidR="009C6623" w:rsidRPr="005A7F04" w:rsidTr="00500E6B">
        <w:tc>
          <w:tcPr>
            <w:tcW w:w="1757" w:type="pct"/>
          </w:tcPr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  <w:spacing w:val="-2"/>
              </w:rPr>
              <w:t>Цели муниципальной программы</w:t>
            </w:r>
          </w:p>
        </w:tc>
        <w:tc>
          <w:tcPr>
            <w:tcW w:w="3243" w:type="pct"/>
          </w:tcPr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Сохранение и развитие культурного и духовного потенциала сельского поселения.</w:t>
            </w:r>
          </w:p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Создание условий для максимального вовлечения населения к систематическим занятиям физической культурой и спортом.</w:t>
            </w:r>
          </w:p>
        </w:tc>
      </w:tr>
      <w:tr w:rsidR="009C6623" w:rsidRPr="005A7F04" w:rsidTr="00500E6B">
        <w:tc>
          <w:tcPr>
            <w:tcW w:w="1757" w:type="pct"/>
          </w:tcPr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  <w:spacing w:val="-2"/>
              </w:rPr>
              <w:t>Задачи муниципальной программы</w:t>
            </w:r>
          </w:p>
        </w:tc>
        <w:tc>
          <w:tcPr>
            <w:tcW w:w="3243" w:type="pct"/>
          </w:tcPr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1.Развитие системы качественного дополнительного образования детей в сфере культуры.</w:t>
            </w:r>
          </w:p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 xml:space="preserve">2.Организация досуга населения сельского поселения. </w:t>
            </w:r>
          </w:p>
        </w:tc>
      </w:tr>
      <w:tr w:rsidR="009C6623" w:rsidRPr="005A7F04" w:rsidTr="00500E6B">
        <w:tc>
          <w:tcPr>
            <w:tcW w:w="1757" w:type="pct"/>
          </w:tcPr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  <w:spacing w:val="-2"/>
              </w:rPr>
              <w:t xml:space="preserve">Сроки реализации муниципальной </w:t>
            </w:r>
            <w:r w:rsidRPr="005A7F04">
              <w:rPr>
                <w:rFonts w:ascii="Arial" w:hAnsi="Arial" w:cs="Arial"/>
              </w:rPr>
              <w:t>программы</w:t>
            </w:r>
          </w:p>
        </w:tc>
        <w:tc>
          <w:tcPr>
            <w:tcW w:w="3243" w:type="pct"/>
          </w:tcPr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20</w:t>
            </w:r>
            <w:r w:rsidR="001E4A5B" w:rsidRPr="005A7F04">
              <w:rPr>
                <w:rFonts w:ascii="Arial" w:hAnsi="Arial" w:cs="Arial"/>
              </w:rPr>
              <w:t>20</w:t>
            </w:r>
            <w:r w:rsidRPr="005A7F04">
              <w:rPr>
                <w:rFonts w:ascii="Arial" w:hAnsi="Arial" w:cs="Arial"/>
              </w:rPr>
              <w:t>-20</w:t>
            </w:r>
            <w:r w:rsidR="001E4A5B" w:rsidRPr="005A7F04">
              <w:rPr>
                <w:rFonts w:ascii="Arial" w:hAnsi="Arial" w:cs="Arial"/>
              </w:rPr>
              <w:t>2</w:t>
            </w:r>
            <w:r w:rsidR="000F04F0" w:rsidRPr="005A7F04">
              <w:rPr>
                <w:rFonts w:ascii="Arial" w:hAnsi="Arial" w:cs="Arial"/>
              </w:rPr>
              <w:t>5</w:t>
            </w:r>
            <w:r w:rsidRPr="005A7F04">
              <w:rPr>
                <w:rFonts w:ascii="Arial" w:hAnsi="Arial" w:cs="Arial"/>
              </w:rPr>
              <w:t xml:space="preserve"> гг.</w:t>
            </w:r>
          </w:p>
        </w:tc>
      </w:tr>
      <w:tr w:rsidR="009C6623" w:rsidRPr="005A7F04" w:rsidTr="00500E6B">
        <w:tc>
          <w:tcPr>
            <w:tcW w:w="1757" w:type="pct"/>
          </w:tcPr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 xml:space="preserve">Целевые показатели эффективности </w:t>
            </w:r>
            <w:r w:rsidRPr="005A7F04">
              <w:rPr>
                <w:rFonts w:ascii="Arial" w:hAnsi="Arial" w:cs="Arial"/>
                <w:spacing w:val="-2"/>
              </w:rPr>
              <w:t>реализации</w:t>
            </w:r>
          </w:p>
        </w:tc>
        <w:tc>
          <w:tcPr>
            <w:tcW w:w="3243" w:type="pct"/>
          </w:tcPr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1. Расходы бюджета Стадницкого сельского поселения на культуру в расчёте на 1 жителя.</w:t>
            </w:r>
          </w:p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2. Увеличение численности участников культурно-досуговых мероприятий (по сравнению с прошлым годом).</w:t>
            </w:r>
          </w:p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3. Реализация Указа президента от 07.05.2012 года №597 «О мероприятиях по реализации государственной социальной политики» в сельских клубах.</w:t>
            </w:r>
          </w:p>
        </w:tc>
      </w:tr>
      <w:tr w:rsidR="009C6623" w:rsidRPr="005A7F04" w:rsidTr="00500E6B">
        <w:tc>
          <w:tcPr>
            <w:tcW w:w="1757" w:type="pct"/>
          </w:tcPr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 xml:space="preserve"> Основные мероприятия</w:t>
            </w:r>
          </w:p>
        </w:tc>
        <w:tc>
          <w:tcPr>
            <w:tcW w:w="3243" w:type="pct"/>
          </w:tcPr>
          <w:p w:rsidR="009C6623" w:rsidRPr="005A7F04" w:rsidRDefault="009C6623" w:rsidP="005A7F04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Основное мероприятие 1.</w:t>
            </w:r>
          </w:p>
          <w:p w:rsidR="009C6623" w:rsidRPr="005A7F04" w:rsidRDefault="009C6623" w:rsidP="005A7F04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 xml:space="preserve"> Финансовое обеспечение подведомственных учреждений.</w:t>
            </w:r>
          </w:p>
          <w:p w:rsidR="009C6623" w:rsidRPr="005A7F04" w:rsidRDefault="009C6623" w:rsidP="005A7F04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Основное мероприятие 2.</w:t>
            </w:r>
          </w:p>
          <w:p w:rsidR="009C6623" w:rsidRPr="005A7F04" w:rsidRDefault="009C6623" w:rsidP="005A7F04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Выполнение мероприятий, направленных на реализацию Указа президента от 07.05.2012 года № 597 «О мероприятиях по реализации государственной социальной политики» в сельских клубах.</w:t>
            </w:r>
          </w:p>
        </w:tc>
      </w:tr>
      <w:tr w:rsidR="009C6623" w:rsidRPr="005A7F04" w:rsidTr="00500E6B">
        <w:tc>
          <w:tcPr>
            <w:tcW w:w="1757" w:type="pct"/>
          </w:tcPr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  <w:spacing w:val="-2"/>
              </w:rPr>
              <w:t xml:space="preserve">Ресурсное обеспечение муниципальной </w:t>
            </w:r>
            <w:r w:rsidRPr="005A7F04">
              <w:rPr>
                <w:rFonts w:ascii="Arial" w:hAnsi="Arial" w:cs="Arial"/>
              </w:rPr>
              <w:t>программы</w:t>
            </w:r>
          </w:p>
        </w:tc>
        <w:tc>
          <w:tcPr>
            <w:tcW w:w="3243" w:type="pct"/>
          </w:tcPr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 xml:space="preserve">Финансирование осуществляется из бюджета сельского поселения. Объем финансирования всего составляет – </w:t>
            </w:r>
            <w:r w:rsidR="003D2D29" w:rsidRPr="005A7F04">
              <w:rPr>
                <w:rFonts w:ascii="Arial" w:hAnsi="Arial" w:cs="Arial"/>
              </w:rPr>
              <w:t>3300,7</w:t>
            </w:r>
            <w:r w:rsidRPr="005A7F04">
              <w:rPr>
                <w:rFonts w:ascii="Arial" w:hAnsi="Arial" w:cs="Arial"/>
              </w:rPr>
              <w:t xml:space="preserve"> тыс.</w:t>
            </w:r>
            <w:r w:rsidR="00B82D9C" w:rsidRPr="005A7F04">
              <w:rPr>
                <w:rFonts w:ascii="Arial" w:hAnsi="Arial" w:cs="Arial"/>
              </w:rPr>
              <w:t xml:space="preserve"> рублей</w:t>
            </w:r>
            <w:r w:rsidRPr="005A7F04">
              <w:rPr>
                <w:rFonts w:ascii="Arial" w:hAnsi="Arial" w:cs="Arial"/>
              </w:rPr>
              <w:t>; в том числе по годам: 20</w:t>
            </w:r>
            <w:r w:rsidR="001E4A5B" w:rsidRPr="005A7F04">
              <w:rPr>
                <w:rFonts w:ascii="Arial" w:hAnsi="Arial" w:cs="Arial"/>
              </w:rPr>
              <w:t>20</w:t>
            </w:r>
            <w:r w:rsidRPr="005A7F04">
              <w:rPr>
                <w:rFonts w:ascii="Arial" w:hAnsi="Arial" w:cs="Arial"/>
              </w:rPr>
              <w:t>г.-</w:t>
            </w:r>
            <w:r w:rsidR="001E4A5B" w:rsidRPr="005A7F04">
              <w:rPr>
                <w:rFonts w:ascii="Arial" w:hAnsi="Arial" w:cs="Arial"/>
              </w:rPr>
              <w:t>705</w:t>
            </w:r>
            <w:r w:rsidRPr="005A7F04">
              <w:rPr>
                <w:rFonts w:ascii="Arial" w:hAnsi="Arial" w:cs="Arial"/>
              </w:rPr>
              <w:t>; 20</w:t>
            </w:r>
            <w:r w:rsidR="001E4A5B" w:rsidRPr="005A7F04">
              <w:rPr>
                <w:rFonts w:ascii="Arial" w:hAnsi="Arial" w:cs="Arial"/>
              </w:rPr>
              <w:t>21</w:t>
            </w:r>
            <w:r w:rsidRPr="005A7F04">
              <w:rPr>
                <w:rFonts w:ascii="Arial" w:hAnsi="Arial" w:cs="Arial"/>
              </w:rPr>
              <w:t>г.-</w:t>
            </w:r>
            <w:r w:rsidR="001E4A5B" w:rsidRPr="005A7F04">
              <w:rPr>
                <w:rFonts w:ascii="Arial" w:hAnsi="Arial" w:cs="Arial"/>
              </w:rPr>
              <w:t>537,3</w:t>
            </w:r>
            <w:r w:rsidRPr="005A7F04">
              <w:rPr>
                <w:rFonts w:ascii="Arial" w:hAnsi="Arial" w:cs="Arial"/>
              </w:rPr>
              <w:t>; 20</w:t>
            </w:r>
            <w:r w:rsidR="001E4A5B" w:rsidRPr="005A7F04">
              <w:rPr>
                <w:rFonts w:ascii="Arial" w:hAnsi="Arial" w:cs="Arial"/>
              </w:rPr>
              <w:t>22</w:t>
            </w:r>
            <w:r w:rsidRPr="005A7F04">
              <w:rPr>
                <w:rFonts w:ascii="Arial" w:hAnsi="Arial" w:cs="Arial"/>
              </w:rPr>
              <w:t>г.-</w:t>
            </w:r>
            <w:r w:rsidR="001E4A5B" w:rsidRPr="005A7F04">
              <w:rPr>
                <w:rFonts w:ascii="Arial" w:hAnsi="Arial" w:cs="Arial"/>
              </w:rPr>
              <w:t>514,6</w:t>
            </w:r>
            <w:r w:rsidRPr="005A7F04">
              <w:rPr>
                <w:rFonts w:ascii="Arial" w:hAnsi="Arial" w:cs="Arial"/>
              </w:rPr>
              <w:t xml:space="preserve">; </w:t>
            </w:r>
            <w:r w:rsidR="000F04F0" w:rsidRPr="005A7F04">
              <w:rPr>
                <w:rFonts w:ascii="Arial" w:hAnsi="Arial" w:cs="Arial"/>
              </w:rPr>
              <w:t>2023-</w:t>
            </w:r>
            <w:r w:rsidR="003D2D29" w:rsidRPr="005A7F04">
              <w:rPr>
                <w:rFonts w:ascii="Arial" w:hAnsi="Arial" w:cs="Arial"/>
              </w:rPr>
              <w:t>514,6</w:t>
            </w:r>
            <w:r w:rsidR="000F04F0" w:rsidRPr="005A7F04">
              <w:rPr>
                <w:rFonts w:ascii="Arial" w:hAnsi="Arial" w:cs="Arial"/>
              </w:rPr>
              <w:t>, 2024-</w:t>
            </w:r>
            <w:r w:rsidR="003D2D29" w:rsidRPr="005A7F04">
              <w:rPr>
                <w:rFonts w:ascii="Arial" w:hAnsi="Arial" w:cs="Arial"/>
              </w:rPr>
              <w:t>514,6, 2025-514,6</w:t>
            </w:r>
            <w:r w:rsidR="000F04F0" w:rsidRPr="005A7F04">
              <w:rPr>
                <w:rFonts w:ascii="Arial" w:hAnsi="Arial" w:cs="Arial"/>
              </w:rPr>
              <w:t>.</w:t>
            </w:r>
          </w:p>
        </w:tc>
      </w:tr>
      <w:tr w:rsidR="009C6623" w:rsidRPr="005A7F04" w:rsidTr="00500E6B">
        <w:tc>
          <w:tcPr>
            <w:tcW w:w="1757" w:type="pct"/>
          </w:tcPr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  <w:spacing w:val="-2"/>
              </w:rPr>
            </w:pPr>
            <w:r w:rsidRPr="005A7F04">
              <w:rPr>
                <w:rFonts w:ascii="Arial" w:hAnsi="Arial" w:cs="Arial"/>
                <w:spacing w:val="-2"/>
              </w:rPr>
              <w:t xml:space="preserve">Ожидаемые результаты реализации </w:t>
            </w:r>
            <w:r w:rsidRPr="005A7F04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243" w:type="pct"/>
          </w:tcPr>
          <w:p w:rsidR="009C6623" w:rsidRPr="005A7F04" w:rsidRDefault="009C6623" w:rsidP="005A7F0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1. Расходы консолидированного бюджета Стадницкого сельского поселения на культуру в расчёте на 1 жителя в 20</w:t>
            </w:r>
            <w:r w:rsidR="001E4A5B" w:rsidRPr="005A7F04">
              <w:rPr>
                <w:rFonts w:ascii="Arial" w:hAnsi="Arial" w:cs="Arial"/>
              </w:rPr>
              <w:t>20</w:t>
            </w:r>
            <w:r w:rsidRPr="005A7F04">
              <w:rPr>
                <w:rFonts w:ascii="Arial" w:hAnsi="Arial" w:cs="Arial"/>
              </w:rPr>
              <w:t xml:space="preserve"> году не менее </w:t>
            </w:r>
            <w:r w:rsidR="001E4A5B" w:rsidRPr="005A7F04">
              <w:rPr>
                <w:rFonts w:ascii="Arial" w:hAnsi="Arial" w:cs="Arial"/>
              </w:rPr>
              <w:t>1133 рубля</w:t>
            </w:r>
            <w:r w:rsidRPr="005A7F04">
              <w:rPr>
                <w:rFonts w:ascii="Arial" w:hAnsi="Arial" w:cs="Arial"/>
              </w:rPr>
              <w:t>.</w:t>
            </w:r>
          </w:p>
          <w:p w:rsidR="009C6623" w:rsidRPr="005A7F04" w:rsidRDefault="009C6623" w:rsidP="005A7F04">
            <w:p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5A7F04">
              <w:rPr>
                <w:rFonts w:ascii="Arial" w:hAnsi="Arial" w:cs="Arial"/>
              </w:rPr>
              <w:t>2.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</w:t>
            </w:r>
            <w:r w:rsidR="001E4A5B" w:rsidRPr="005A7F04">
              <w:rPr>
                <w:rFonts w:ascii="Arial" w:hAnsi="Arial" w:cs="Arial"/>
              </w:rPr>
              <w:t>20</w:t>
            </w:r>
            <w:r w:rsidRPr="005A7F04">
              <w:rPr>
                <w:rFonts w:ascii="Arial" w:hAnsi="Arial" w:cs="Arial"/>
              </w:rPr>
              <w:t xml:space="preserve"> году - 100%.</w:t>
            </w:r>
          </w:p>
        </w:tc>
      </w:tr>
    </w:tbl>
    <w:p w:rsidR="00B82D9C" w:rsidRPr="00847D78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</w:t>
      </w:r>
    </w:p>
    <w:p w:rsidR="009C6623" w:rsidRPr="00847D78" w:rsidRDefault="00500E6B" w:rsidP="005A7F0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br w:type="page"/>
      </w:r>
    </w:p>
    <w:p w:rsidR="009C6623" w:rsidRPr="00847D78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1. Общая характеристика сферы реализации муниципальной программы</w:t>
      </w:r>
    </w:p>
    <w:p w:rsidR="009C6623" w:rsidRPr="00847D78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847D78" w:rsidRDefault="009C6623" w:rsidP="005A7F04">
      <w:pPr>
        <w:widowControl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В соответствии с задачами государственной политики и трендами развития культуры основными приоритетными направлениями развития культуры являются:</w:t>
      </w:r>
    </w:p>
    <w:p w:rsidR="009C6623" w:rsidRPr="00847D78" w:rsidRDefault="009C6623" w:rsidP="005A7F04">
      <w:pPr>
        <w:widowControl/>
        <w:tabs>
          <w:tab w:val="left" w:pos="851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- обеспечение максимальной доступности для граждан культурных благ и образования в сфере культуры и искусства;</w:t>
      </w:r>
    </w:p>
    <w:p w:rsidR="009C6623" w:rsidRPr="00847D78" w:rsidRDefault="009C6623" w:rsidP="005A7F04">
      <w:pPr>
        <w:widowControl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- создание условий для повышения качества и разнообразия услуг, предоставляемых в сфере культуры;</w:t>
      </w:r>
    </w:p>
    <w:p w:rsidR="009C6623" w:rsidRPr="00847D78" w:rsidRDefault="009C6623" w:rsidP="005A7F04">
      <w:pPr>
        <w:widowControl/>
        <w:tabs>
          <w:tab w:val="left" w:pos="851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- совершенствование организационных, экономических и правовых механизмов в сфере культуры.</w:t>
      </w:r>
    </w:p>
    <w:p w:rsidR="009C6623" w:rsidRPr="00847D78" w:rsidRDefault="009C6623" w:rsidP="005A7F04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Реализация основных направлений культурной политики должна обеспечить достижение стратегической цели - повышение культурной конкурентоспособности, развитие человеческого капитала, повышение качества управления и использования бюджетных финансов в сфере культуры.</w:t>
      </w:r>
    </w:p>
    <w:p w:rsidR="009C6623" w:rsidRPr="00847D78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Каждый человек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политики финансирования культуры имеет важное значение. Деятельность учреждений культуры и искусства является одной из важнейших составляющих современной культурной жизни.</w:t>
      </w:r>
    </w:p>
    <w:p w:rsidR="009C6623" w:rsidRPr="00847D78" w:rsidRDefault="009C6623" w:rsidP="005A7F04">
      <w:pPr>
        <w:widowControl/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В Стадницком сельском поселении отрасль культуры объединяет деятельность по поддержке и развитию традиционной народной культуры.</w:t>
      </w:r>
    </w:p>
    <w:p w:rsidR="009C6623" w:rsidRPr="00847D78" w:rsidRDefault="009C6623" w:rsidP="005A7F04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Услуги в сфере культуры оказывает МКУК Стадницкий СДК, учредителем которого является администрация Стадницкого сельского поселения.</w:t>
      </w:r>
    </w:p>
    <w:p w:rsidR="009C6623" w:rsidRPr="00847D78" w:rsidRDefault="009C6623" w:rsidP="005A7F04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color w:val="000000"/>
          <w:sz w:val="24"/>
          <w:szCs w:val="24"/>
        </w:rPr>
        <w:t>Для создания еще более привлекательных для жителей поселения условий организации и проведения досуга, вовлечение в творчество еще большего числа жителей необходимо обратить</w:t>
      </w:r>
      <w:r w:rsidRPr="00847D78">
        <w:rPr>
          <w:rFonts w:ascii="Arial" w:hAnsi="Arial" w:cs="Arial"/>
          <w:sz w:val="24"/>
          <w:szCs w:val="24"/>
        </w:rPr>
        <w:t xml:space="preserve"> внимание на решение существующих проблем в учреждениях культуры.</w:t>
      </w:r>
    </w:p>
    <w:p w:rsidR="009C6623" w:rsidRPr="00847D78" w:rsidRDefault="009C6623" w:rsidP="005A7F04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Отрасль, традиционно ориентированная на государственную финансовую поддержку, оказалась наименее подготовленной к рыночным условиям, что отрицательно сказывается на состоянии материально-технической базы учреждений культуры. В учреждениях культуры ощущается недостаток средств на замену изношенного оборудования и музыкальных инструментов, приобретение современной организационной техники и специализированного технического оборудования, специальных сценических средств, сценической одежды и костюмов. Среди главных причин изношенности материально-технической базы учреждений и дефицита высококвалифицированных кадров – недофинансирование отрасли. </w:t>
      </w:r>
    </w:p>
    <w:p w:rsidR="009C6623" w:rsidRPr="00847D78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9C6623" w:rsidRPr="00847D78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2.1.Приоритеты муниципальной политики в сфере реализации</w:t>
      </w:r>
    </w:p>
    <w:p w:rsidR="009C6623" w:rsidRPr="00847D78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муниципальной программы</w:t>
      </w:r>
    </w:p>
    <w:p w:rsidR="009C6623" w:rsidRPr="00847D78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К приоритетным направлениям реализации Программы относятся:</w:t>
      </w:r>
    </w:p>
    <w:p w:rsidR="009C6623" w:rsidRPr="00847D78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lastRenderedPageBreak/>
        <w:t>-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досуга.</w:t>
      </w:r>
    </w:p>
    <w:p w:rsidR="009C6623" w:rsidRPr="00847D78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- повышение социального статуса работников культуры (уровень доходов, общественное признание).</w:t>
      </w:r>
    </w:p>
    <w:p w:rsidR="009C6623" w:rsidRPr="00847D78" w:rsidRDefault="009C6623" w:rsidP="005A7F04">
      <w:pPr>
        <w:pStyle w:val="Con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2.2. Цели, задачи и показатели (индикаторы) достижения целей </w:t>
      </w: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pacing w:val="-2"/>
          <w:sz w:val="24"/>
          <w:szCs w:val="24"/>
        </w:rPr>
        <w:t xml:space="preserve"> Целью муниципальной программы является с</w:t>
      </w:r>
      <w:r w:rsidRPr="00847D78">
        <w:rPr>
          <w:rFonts w:ascii="Arial" w:hAnsi="Arial" w:cs="Arial"/>
          <w:sz w:val="24"/>
          <w:szCs w:val="24"/>
        </w:rPr>
        <w:t>охранение и развитие культурного и духовного потенциала сельского поселения.</w:t>
      </w: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9C6623" w:rsidRPr="00847D78" w:rsidRDefault="009C6623" w:rsidP="005A7F04">
      <w:pPr>
        <w:pStyle w:val="Con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1.Развитие системы качественного дополнительного образования детей в сфере культуры.</w:t>
      </w:r>
    </w:p>
    <w:p w:rsidR="009C6623" w:rsidRPr="00847D78" w:rsidRDefault="009C6623" w:rsidP="005A7F04">
      <w:pPr>
        <w:pStyle w:val="Con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2.Организация досуга населения сельского поселения. </w:t>
      </w:r>
    </w:p>
    <w:p w:rsidR="009C6623" w:rsidRPr="00847D78" w:rsidRDefault="009C6623" w:rsidP="005A7F04">
      <w:pPr>
        <w:pStyle w:val="Con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Показателями достижения поставленной цели являются:</w:t>
      </w:r>
    </w:p>
    <w:p w:rsidR="009C6623" w:rsidRPr="00847D78" w:rsidRDefault="009C6623" w:rsidP="005A7F04">
      <w:pPr>
        <w:pStyle w:val="Con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1. Расходы бюджета Стадницкого сельского поселения на культуру в расчёте на 1 жителя.</w:t>
      </w:r>
    </w:p>
    <w:p w:rsidR="009C6623" w:rsidRPr="00847D78" w:rsidRDefault="009C6623" w:rsidP="005A7F04">
      <w:pPr>
        <w:pStyle w:val="Con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2. Увеличение численности участников культурно-досуговых мероприятий (по сравнению с прошлым годом).</w:t>
      </w:r>
    </w:p>
    <w:p w:rsidR="009C6623" w:rsidRPr="00847D78" w:rsidRDefault="009C6623" w:rsidP="005A7F04">
      <w:pPr>
        <w:pStyle w:val="Con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и их значения представлены в приложении 1 к муниципальной программе.</w:t>
      </w:r>
    </w:p>
    <w:p w:rsidR="009C6623" w:rsidRPr="00847D78" w:rsidRDefault="009C6623" w:rsidP="005A7F04">
      <w:pPr>
        <w:pStyle w:val="Con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2.3. Описание основных ожидаемых конечных результатов</w:t>
      </w:r>
    </w:p>
    <w:p w:rsidR="009C6623" w:rsidRPr="00847D78" w:rsidRDefault="009C6623" w:rsidP="005A7F04">
      <w:pPr>
        <w:pStyle w:val="Con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муниципальной программы</w:t>
      </w:r>
    </w:p>
    <w:p w:rsidR="009C6623" w:rsidRPr="00847D78" w:rsidRDefault="009C6623" w:rsidP="005A7F04">
      <w:pPr>
        <w:pStyle w:val="Con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В результате реализации мероприятий Программы планируется достижение следующих показателей, характеризующих эффективность реализации программы:</w:t>
      </w:r>
    </w:p>
    <w:p w:rsidR="009C6623" w:rsidRPr="00847D78" w:rsidRDefault="009C6623" w:rsidP="005A7F04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1. Расходы консолидированного бюджета Стадницкого сельского поселения на культуру в расчёте на 1 жителя в 20</w:t>
      </w:r>
      <w:r w:rsidR="001E4A5B" w:rsidRPr="00847D78">
        <w:rPr>
          <w:rFonts w:ascii="Arial" w:hAnsi="Arial" w:cs="Arial"/>
          <w:sz w:val="24"/>
          <w:szCs w:val="24"/>
        </w:rPr>
        <w:t>20</w:t>
      </w:r>
      <w:r w:rsidRPr="00847D78">
        <w:rPr>
          <w:rFonts w:ascii="Arial" w:hAnsi="Arial" w:cs="Arial"/>
          <w:sz w:val="24"/>
          <w:szCs w:val="24"/>
        </w:rPr>
        <w:t xml:space="preserve"> году не менее </w:t>
      </w:r>
      <w:r w:rsidR="001E4A5B" w:rsidRPr="00847D78">
        <w:rPr>
          <w:rFonts w:ascii="Arial" w:hAnsi="Arial" w:cs="Arial"/>
          <w:sz w:val="24"/>
          <w:szCs w:val="24"/>
        </w:rPr>
        <w:t>1133</w:t>
      </w:r>
      <w:r w:rsidRPr="00847D78">
        <w:rPr>
          <w:rFonts w:ascii="Arial" w:hAnsi="Arial" w:cs="Arial"/>
          <w:sz w:val="24"/>
          <w:szCs w:val="24"/>
        </w:rPr>
        <w:t xml:space="preserve"> рублей.</w:t>
      </w:r>
    </w:p>
    <w:p w:rsidR="009C6623" w:rsidRPr="00847D78" w:rsidRDefault="009C6623" w:rsidP="005A7F04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2.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</w:t>
      </w:r>
      <w:r w:rsidR="001E4A5B" w:rsidRPr="00847D78">
        <w:rPr>
          <w:rFonts w:ascii="Arial" w:hAnsi="Arial" w:cs="Arial"/>
          <w:sz w:val="24"/>
          <w:szCs w:val="24"/>
        </w:rPr>
        <w:t>20</w:t>
      </w:r>
      <w:r w:rsidRPr="00847D78">
        <w:rPr>
          <w:rFonts w:ascii="Arial" w:hAnsi="Arial" w:cs="Arial"/>
          <w:sz w:val="24"/>
          <w:szCs w:val="24"/>
        </w:rPr>
        <w:t xml:space="preserve"> году - 100%.</w:t>
      </w:r>
    </w:p>
    <w:p w:rsidR="009C6623" w:rsidRPr="00847D78" w:rsidRDefault="009C6623" w:rsidP="005A7F04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2.4. Сроки и этапы реализации муниципальной программы</w:t>
      </w:r>
    </w:p>
    <w:p w:rsidR="009C6623" w:rsidRPr="00847D78" w:rsidRDefault="009C6623" w:rsidP="005A7F04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Общий срок реализации муниципальной программы рассчитан на период с 20</w:t>
      </w:r>
      <w:r w:rsidR="001E4A5B" w:rsidRPr="00847D78">
        <w:rPr>
          <w:rFonts w:ascii="Arial" w:hAnsi="Arial" w:cs="Arial"/>
          <w:sz w:val="24"/>
          <w:szCs w:val="24"/>
        </w:rPr>
        <w:t>20</w:t>
      </w:r>
      <w:r w:rsidRPr="00847D78">
        <w:rPr>
          <w:rFonts w:ascii="Arial" w:hAnsi="Arial" w:cs="Arial"/>
          <w:sz w:val="24"/>
          <w:szCs w:val="24"/>
        </w:rPr>
        <w:t xml:space="preserve"> по 20</w:t>
      </w:r>
      <w:r w:rsidR="005A7F04">
        <w:rPr>
          <w:rFonts w:ascii="Arial" w:hAnsi="Arial" w:cs="Arial"/>
          <w:sz w:val="24"/>
          <w:szCs w:val="24"/>
        </w:rPr>
        <w:t>25</w:t>
      </w:r>
      <w:r w:rsidRPr="00847D78">
        <w:rPr>
          <w:rFonts w:ascii="Arial" w:hAnsi="Arial" w:cs="Arial"/>
          <w:sz w:val="24"/>
          <w:szCs w:val="24"/>
        </w:rPr>
        <w:t xml:space="preserve"> год (в один этап).</w:t>
      </w:r>
    </w:p>
    <w:p w:rsidR="009C6623" w:rsidRPr="00847D78" w:rsidRDefault="009C6623" w:rsidP="005A7F04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3. Характеристика основных мероприятий Программы.</w:t>
      </w:r>
    </w:p>
    <w:p w:rsidR="009C6623" w:rsidRPr="00847D78" w:rsidRDefault="009C6623" w:rsidP="005A7F04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Для достижения заявленной цели и решения поставленных задач настоящей муниципальной программой предусмотрено выделение основных мероприятий Программы. Реализация программы будет осуществляться в рамках следующих мероприятий:</w:t>
      </w:r>
    </w:p>
    <w:p w:rsidR="009C6623" w:rsidRPr="00847D78" w:rsidRDefault="009C6623" w:rsidP="005A7F04">
      <w:pPr>
        <w:pStyle w:val="a4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847D78">
        <w:rPr>
          <w:rFonts w:ascii="Arial" w:hAnsi="Arial" w:cs="Arial"/>
          <w:szCs w:val="24"/>
        </w:rPr>
        <w:t>Финансовое обеспечение подведомственных учреждений.</w:t>
      </w:r>
    </w:p>
    <w:p w:rsidR="009C6623" w:rsidRPr="00847D78" w:rsidRDefault="009C6623" w:rsidP="005A7F04">
      <w:pPr>
        <w:pStyle w:val="a4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847D78">
        <w:rPr>
          <w:rFonts w:ascii="Arial" w:hAnsi="Arial" w:cs="Arial"/>
          <w:szCs w:val="24"/>
        </w:rPr>
        <w:t>Выполнение мероприятий, направленных на реализацию Указа президента от 07.05.2013 года № 597 «О мероприятиях по реализации государственной социальной политики» в сельских клубах.</w:t>
      </w:r>
    </w:p>
    <w:p w:rsidR="009C6623" w:rsidRPr="00847D78" w:rsidRDefault="009C6623" w:rsidP="005A7F04">
      <w:pPr>
        <w:pStyle w:val="ConsPlusCel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47D78">
        <w:rPr>
          <w:sz w:val="24"/>
          <w:szCs w:val="24"/>
        </w:rPr>
        <w:t>4. Финансовое обеспечение реализации муниципальной Программы</w:t>
      </w:r>
    </w:p>
    <w:p w:rsidR="009C6623" w:rsidRPr="00847D78" w:rsidRDefault="009C6623" w:rsidP="005A7F04">
      <w:pPr>
        <w:pStyle w:val="21"/>
        <w:tabs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Финансирование мероприятий Программы предусмотрено за счет средств бюджета Стадницкого сельского поселения.</w:t>
      </w:r>
    </w:p>
    <w:p w:rsidR="009C6623" w:rsidRPr="00847D78" w:rsidRDefault="009C6623" w:rsidP="005A7F04">
      <w:pPr>
        <w:pStyle w:val="ConsPlusCel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47D78">
        <w:rPr>
          <w:sz w:val="24"/>
          <w:szCs w:val="24"/>
        </w:rPr>
        <w:t xml:space="preserve"> Расходы на реализацию Программы приведены в приложениях 2 и 3 к муниципальной программе.</w:t>
      </w:r>
    </w:p>
    <w:p w:rsidR="009C6623" w:rsidRPr="00847D78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5. Анализ рисков реализации Программы и описание мер управления рисками реализации Программы</w:t>
      </w: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lastRenderedPageBreak/>
        <w:t>К рискам реализации муниципальной программы следует отнести:</w:t>
      </w: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Финансовые риски</w:t>
      </w: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Финансовые риски, которые связаны с финансированием мероприятий программы в неполном объеме. В случае неполного финансирования программы финансирование ряда мероприятий будет секвестрировано</w:t>
      </w:r>
      <w:r w:rsidRPr="00847D78">
        <w:rPr>
          <w:rFonts w:ascii="Arial" w:hAnsi="Arial" w:cs="Arial"/>
          <w:color w:val="000000"/>
          <w:sz w:val="24"/>
          <w:szCs w:val="24"/>
        </w:rPr>
        <w:t>.</w:t>
      </w: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984"/>
      <w:bookmarkStart w:id="2" w:name="Par992"/>
      <w:bookmarkEnd w:id="1"/>
      <w:bookmarkEnd w:id="2"/>
      <w:r w:rsidRPr="00847D78">
        <w:rPr>
          <w:rFonts w:ascii="Arial" w:hAnsi="Arial" w:cs="Arial"/>
          <w:sz w:val="24"/>
          <w:szCs w:val="24"/>
        </w:rPr>
        <w:t>Нормативные правовые риски</w:t>
      </w: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 </w:t>
      </w:r>
    </w:p>
    <w:p w:rsidR="009C6623" w:rsidRPr="00847D78" w:rsidRDefault="009C6623" w:rsidP="005A7F04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Это может привести к существенному увеличению планируемых сроков или изменению условий реализации мероприятий подпрограммы. </w:t>
      </w:r>
    </w:p>
    <w:p w:rsidR="009C6623" w:rsidRPr="00847D78" w:rsidRDefault="009C6623" w:rsidP="005A7F04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подпрограммы планируется:</w:t>
      </w:r>
    </w:p>
    <w:p w:rsidR="009C6623" w:rsidRPr="00847D78" w:rsidRDefault="009C6623" w:rsidP="005A7F04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C6623" w:rsidRPr="00847D78" w:rsidRDefault="009C6623" w:rsidP="005A7F04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Кадровые риски</w:t>
      </w:r>
    </w:p>
    <w:p w:rsidR="009C6623" w:rsidRPr="00847D78" w:rsidRDefault="009C6623" w:rsidP="005A7F04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C6623" w:rsidRPr="00847D78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6. Оценка эффективности реализации муниципальной Программы</w:t>
      </w:r>
    </w:p>
    <w:p w:rsidR="009C6623" w:rsidRPr="00847D78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Обязательным условием оценки планируемой эффективности реализации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</w:t>
      </w:r>
    </w:p>
    <w:p w:rsidR="009C6623" w:rsidRPr="00847D78" w:rsidRDefault="009C6623" w:rsidP="00CD0754">
      <w:pPr>
        <w:widowControl/>
        <w:tabs>
          <w:tab w:val="left" w:pos="851"/>
        </w:tabs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  <w:sectPr w:rsidR="009C6623" w:rsidRPr="00847D78" w:rsidSect="005A7F04">
          <w:footerReference w:type="default" r:id="rId7"/>
          <w:pgSz w:w="11906" w:h="16838"/>
          <w:pgMar w:top="2268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CD0754" w:rsidRPr="001D4722" w:rsidRDefault="00CD0754" w:rsidP="001D4722">
      <w:pPr>
        <w:ind w:firstLine="10348"/>
        <w:rPr>
          <w:rFonts w:ascii="Arial" w:hAnsi="Arial" w:cs="Arial"/>
          <w:sz w:val="24"/>
          <w:szCs w:val="24"/>
        </w:rPr>
      </w:pPr>
      <w:r w:rsidRPr="001D472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D0754" w:rsidRPr="001D4722" w:rsidRDefault="001D4722" w:rsidP="001D4722">
      <w:pPr>
        <w:ind w:firstLine="10348"/>
        <w:rPr>
          <w:rFonts w:ascii="Arial" w:hAnsi="Arial" w:cs="Arial"/>
          <w:sz w:val="24"/>
          <w:szCs w:val="24"/>
        </w:rPr>
      </w:pPr>
      <w:r w:rsidRPr="001D4722">
        <w:rPr>
          <w:rFonts w:ascii="Arial" w:hAnsi="Arial" w:cs="Arial"/>
          <w:sz w:val="24"/>
          <w:szCs w:val="24"/>
        </w:rPr>
        <w:t>к</w:t>
      </w:r>
      <w:r w:rsidR="00CD0754" w:rsidRPr="001D4722">
        <w:rPr>
          <w:rFonts w:ascii="Arial" w:hAnsi="Arial" w:cs="Arial"/>
          <w:sz w:val="24"/>
          <w:szCs w:val="24"/>
        </w:rPr>
        <w:t xml:space="preserve"> муниципальной программе</w:t>
      </w:r>
    </w:p>
    <w:p w:rsidR="00CD0754" w:rsidRPr="001D4722" w:rsidRDefault="00CD0754" w:rsidP="001D4722">
      <w:pPr>
        <w:ind w:firstLine="10348"/>
        <w:rPr>
          <w:rFonts w:ascii="Arial" w:hAnsi="Arial" w:cs="Arial"/>
          <w:sz w:val="24"/>
          <w:szCs w:val="24"/>
        </w:rPr>
      </w:pPr>
      <w:r w:rsidRPr="001D4722">
        <w:rPr>
          <w:rFonts w:ascii="Arial" w:hAnsi="Arial" w:cs="Arial"/>
          <w:sz w:val="24"/>
          <w:szCs w:val="24"/>
        </w:rPr>
        <w:t>Стадницкого сельского поселения</w:t>
      </w:r>
    </w:p>
    <w:p w:rsidR="00CD0754" w:rsidRPr="001D4722" w:rsidRDefault="00CD0754" w:rsidP="001D4722">
      <w:pPr>
        <w:ind w:firstLine="10348"/>
        <w:rPr>
          <w:rFonts w:ascii="Arial" w:hAnsi="Arial" w:cs="Arial"/>
          <w:sz w:val="24"/>
          <w:szCs w:val="24"/>
        </w:rPr>
      </w:pPr>
      <w:r w:rsidRPr="001D4722">
        <w:rPr>
          <w:rFonts w:ascii="Arial" w:hAnsi="Arial" w:cs="Arial"/>
          <w:sz w:val="24"/>
          <w:szCs w:val="24"/>
        </w:rPr>
        <w:t>«Развитие культуры на 2020-202</w:t>
      </w:r>
      <w:r w:rsidR="001D4722" w:rsidRPr="001D4722">
        <w:rPr>
          <w:rFonts w:ascii="Arial" w:hAnsi="Arial" w:cs="Arial"/>
          <w:sz w:val="24"/>
          <w:szCs w:val="24"/>
        </w:rPr>
        <w:t>5»</w:t>
      </w:r>
    </w:p>
    <w:p w:rsidR="00CD0754" w:rsidRDefault="00CD0754"/>
    <w:p w:rsidR="00CD0754" w:rsidRDefault="00CD0754"/>
    <w:p w:rsidR="00CD0754" w:rsidRPr="001D4722" w:rsidRDefault="001D4722" w:rsidP="001D4722">
      <w:pPr>
        <w:jc w:val="center"/>
        <w:rPr>
          <w:rFonts w:ascii="Arial" w:hAnsi="Arial" w:cs="Arial"/>
          <w:sz w:val="24"/>
          <w:szCs w:val="24"/>
        </w:rPr>
      </w:pPr>
      <w:r w:rsidRPr="001D4722">
        <w:rPr>
          <w:rFonts w:ascii="Arial" w:hAnsi="Arial" w:cs="Arial"/>
          <w:sz w:val="24"/>
          <w:szCs w:val="24"/>
        </w:rPr>
        <w:t>Сведения о показателях (индикаторах) муниципальной целевой программы «Развитие культуры на 2020-2025 годы»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3090"/>
        <w:gridCol w:w="793"/>
        <w:gridCol w:w="1260"/>
        <w:gridCol w:w="1470"/>
        <w:gridCol w:w="2233"/>
        <w:gridCol w:w="1819"/>
        <w:gridCol w:w="1733"/>
        <w:gridCol w:w="1727"/>
      </w:tblGrid>
      <w:tr w:rsidR="00CD0754" w:rsidRPr="00CD0754" w:rsidTr="0089751F">
        <w:trPr>
          <w:trHeight w:val="206"/>
        </w:trPr>
        <w:tc>
          <w:tcPr>
            <w:tcW w:w="224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br w:type="page"/>
            </w:r>
            <w:r w:rsidRPr="00CD0754">
              <w:rPr>
                <w:rFonts w:ascii="Arial" w:hAnsi="Arial" w:cs="Arial"/>
              </w:rPr>
              <w:t>№ п/п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Ед. изм.</w:t>
            </w:r>
          </w:p>
        </w:tc>
        <w:tc>
          <w:tcPr>
            <w:tcW w:w="3463" w:type="pct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CD0754" w:rsidRPr="00CD0754" w:rsidTr="0089751F">
        <w:trPr>
          <w:trHeight w:val="1591"/>
        </w:trPr>
        <w:tc>
          <w:tcPr>
            <w:tcW w:w="224" w:type="pct"/>
            <w:vMerge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pct"/>
            <w:vMerge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2020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2021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2022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2023</w:t>
            </w:r>
          </w:p>
        </w:tc>
        <w:tc>
          <w:tcPr>
            <w:tcW w:w="586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2024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2025</w:t>
            </w:r>
          </w:p>
        </w:tc>
      </w:tr>
      <w:tr w:rsidR="00CD0754" w:rsidRPr="00CD0754" w:rsidTr="0089751F">
        <w:trPr>
          <w:trHeight w:val="60"/>
        </w:trPr>
        <w:tc>
          <w:tcPr>
            <w:tcW w:w="224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1</w:t>
            </w:r>
          </w:p>
        </w:tc>
        <w:tc>
          <w:tcPr>
            <w:tcW w:w="1045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2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3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4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5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6</w:t>
            </w:r>
          </w:p>
        </w:tc>
        <w:tc>
          <w:tcPr>
            <w:tcW w:w="615" w:type="pct"/>
            <w:shd w:val="clear" w:color="000000" w:fill="FFFFFF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7</w:t>
            </w:r>
          </w:p>
        </w:tc>
        <w:tc>
          <w:tcPr>
            <w:tcW w:w="586" w:type="pct"/>
            <w:shd w:val="clear" w:color="000000" w:fill="FFFFFF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8</w:t>
            </w:r>
          </w:p>
        </w:tc>
        <w:tc>
          <w:tcPr>
            <w:tcW w:w="584" w:type="pct"/>
            <w:shd w:val="clear" w:color="000000" w:fill="FFFFFF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9</w:t>
            </w:r>
          </w:p>
        </w:tc>
      </w:tr>
      <w:tr w:rsidR="00CD0754" w:rsidRPr="00CD0754" w:rsidTr="0089751F">
        <w:trPr>
          <w:trHeight w:val="60"/>
        </w:trPr>
        <w:tc>
          <w:tcPr>
            <w:tcW w:w="5000" w:type="pct"/>
            <w:gridSpan w:val="9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Муниципальная программа Стадницкого сельского поселения «Развития культуры на 2020-2022 годы»</w:t>
            </w:r>
          </w:p>
        </w:tc>
      </w:tr>
      <w:tr w:rsidR="00CD0754" w:rsidRPr="00CD0754" w:rsidTr="0089751F">
        <w:trPr>
          <w:trHeight w:val="629"/>
        </w:trPr>
        <w:tc>
          <w:tcPr>
            <w:tcW w:w="5000" w:type="pct"/>
            <w:gridSpan w:val="9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Основное мероприятие 1. Финансовое обеспечение подведомственных учреждений</w:t>
            </w:r>
          </w:p>
        </w:tc>
      </w:tr>
      <w:tr w:rsidR="00CD0754" w:rsidRPr="00CD0754" w:rsidTr="001D4722">
        <w:trPr>
          <w:trHeight w:val="216"/>
        </w:trPr>
        <w:tc>
          <w:tcPr>
            <w:tcW w:w="224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1.</w:t>
            </w:r>
          </w:p>
        </w:tc>
        <w:tc>
          <w:tcPr>
            <w:tcW w:w="1045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 xml:space="preserve"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</w:t>
            </w:r>
            <w:r w:rsidR="001D4722">
              <w:rPr>
                <w:rFonts w:ascii="Arial" w:hAnsi="Arial" w:cs="Arial"/>
              </w:rPr>
              <w:t>в сфере экономики региона в 2025</w:t>
            </w:r>
            <w:r w:rsidRPr="00CD0754">
              <w:rPr>
                <w:rFonts w:ascii="Arial" w:hAnsi="Arial" w:cs="Arial"/>
              </w:rPr>
              <w:t xml:space="preserve"> году - 100%.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:rsidR="00CD0754" w:rsidRPr="00CD0754" w:rsidRDefault="00CD0754" w:rsidP="0089751F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CD0754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CD0754" w:rsidRPr="00CD0754" w:rsidRDefault="00CD0754" w:rsidP="001D4722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D0754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:rsidR="00CD0754" w:rsidRPr="00CD0754" w:rsidRDefault="00CD0754" w:rsidP="001D4722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D0754">
              <w:rPr>
                <w:rFonts w:ascii="Arial" w:hAnsi="Arial" w:cs="Arial"/>
              </w:rPr>
              <w:t>100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CD0754" w:rsidRPr="00CD0754" w:rsidRDefault="00CD0754" w:rsidP="001D4722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D075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CD0754" w:rsidRPr="00CD0754" w:rsidRDefault="00CD0754" w:rsidP="001D4722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D075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86" w:type="pct"/>
            <w:shd w:val="clear" w:color="000000" w:fill="FFFFFF"/>
            <w:vAlign w:val="center"/>
          </w:tcPr>
          <w:p w:rsidR="00CD0754" w:rsidRPr="00CD0754" w:rsidRDefault="00CD0754" w:rsidP="001D4722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D075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CD0754" w:rsidRPr="00CD0754" w:rsidRDefault="00CD0754" w:rsidP="001D4722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D0754"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="001D4722" w:rsidRDefault="001D4722"/>
    <w:p w:rsidR="009C6623" w:rsidRPr="001D4722" w:rsidRDefault="001D4722" w:rsidP="001D4722">
      <w:r>
        <w:br w:type="page"/>
      </w:r>
    </w:p>
    <w:p w:rsidR="001D4722" w:rsidRPr="00847D78" w:rsidRDefault="001D4722" w:rsidP="001D4722">
      <w:pPr>
        <w:widowControl/>
        <w:tabs>
          <w:tab w:val="left" w:pos="851"/>
        </w:tabs>
        <w:autoSpaceDE/>
        <w:autoSpaceDN/>
        <w:adjustRightInd/>
        <w:ind w:left="567" w:firstLine="9214"/>
        <w:jc w:val="both"/>
        <w:rPr>
          <w:rFonts w:ascii="Arial" w:hAnsi="Arial" w:cs="Arial"/>
          <w:sz w:val="24"/>
          <w:szCs w:val="24"/>
        </w:rPr>
      </w:pPr>
    </w:p>
    <w:p w:rsidR="001D4722" w:rsidRPr="00847D78" w:rsidRDefault="001D4722" w:rsidP="001D4722">
      <w:pPr>
        <w:widowControl/>
        <w:tabs>
          <w:tab w:val="left" w:pos="851"/>
        </w:tabs>
        <w:autoSpaceDE/>
        <w:autoSpaceDN/>
        <w:adjustRightInd/>
        <w:ind w:left="567" w:firstLine="9214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Приложение 2</w:t>
      </w:r>
    </w:p>
    <w:p w:rsidR="001D4722" w:rsidRPr="00847D78" w:rsidRDefault="001D4722" w:rsidP="001D4722">
      <w:pPr>
        <w:widowControl/>
        <w:tabs>
          <w:tab w:val="left" w:pos="851"/>
        </w:tabs>
        <w:autoSpaceDE/>
        <w:autoSpaceDN/>
        <w:adjustRightInd/>
        <w:ind w:left="567" w:firstLine="9214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:rsidR="001D4722" w:rsidRPr="00847D78" w:rsidRDefault="001D4722" w:rsidP="001D4722">
      <w:pPr>
        <w:tabs>
          <w:tab w:val="left" w:pos="851"/>
        </w:tabs>
        <w:ind w:left="567" w:firstLine="9214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Стадницкого сельского поселения</w:t>
      </w:r>
    </w:p>
    <w:p w:rsidR="001D4722" w:rsidRDefault="001D4722" w:rsidP="001D4722">
      <w:pPr>
        <w:tabs>
          <w:tab w:val="left" w:pos="851"/>
        </w:tabs>
        <w:ind w:left="567" w:firstLine="9214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 xml:space="preserve"> «Развитие культуры на 2020-2025 годы»</w:t>
      </w:r>
    </w:p>
    <w:p w:rsidR="00925031" w:rsidRPr="00847D78" w:rsidRDefault="00925031" w:rsidP="001D4722">
      <w:pPr>
        <w:tabs>
          <w:tab w:val="left" w:pos="851"/>
        </w:tabs>
        <w:ind w:left="567" w:firstLine="9214"/>
        <w:jc w:val="both"/>
        <w:rPr>
          <w:rFonts w:ascii="Arial" w:hAnsi="Arial" w:cs="Arial"/>
          <w:sz w:val="24"/>
          <w:szCs w:val="24"/>
        </w:rPr>
      </w:pPr>
    </w:p>
    <w:p w:rsidR="001D4722" w:rsidRPr="00847D78" w:rsidRDefault="00925031" w:rsidP="00925031">
      <w:pPr>
        <w:widowControl/>
        <w:tabs>
          <w:tab w:val="left" w:pos="851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25031">
        <w:rPr>
          <w:rFonts w:ascii="Arial" w:hAnsi="Arial" w:cs="Arial"/>
          <w:sz w:val="24"/>
          <w:szCs w:val="24"/>
        </w:rPr>
        <w:t>Расходы бюджета Стадницкого сельского поселения на реализацию муниципальной программы Стадницкого сельского поселения «Развитие культуры на 2020-2025 годы»</w:t>
      </w:r>
    </w:p>
    <w:p w:rsidR="001D4722" w:rsidRDefault="001D4722"/>
    <w:tbl>
      <w:tblPr>
        <w:tblpPr w:leftFromText="180" w:rightFromText="180" w:vertAnchor="text" w:tblpX="-34" w:tblpY="1"/>
        <w:tblOverlap w:val="never"/>
        <w:tblW w:w="4590" w:type="pct"/>
        <w:tblLayout w:type="fixed"/>
        <w:tblLook w:val="00A0" w:firstRow="1" w:lastRow="0" w:firstColumn="1" w:lastColumn="0" w:noHBand="0" w:noVBand="0"/>
      </w:tblPr>
      <w:tblGrid>
        <w:gridCol w:w="1838"/>
        <w:gridCol w:w="2188"/>
        <w:gridCol w:w="2039"/>
        <w:gridCol w:w="850"/>
        <w:gridCol w:w="1279"/>
        <w:gridCol w:w="1135"/>
        <w:gridCol w:w="1417"/>
        <w:gridCol w:w="1414"/>
        <w:gridCol w:w="1414"/>
      </w:tblGrid>
      <w:tr w:rsidR="000F04F0" w:rsidRPr="00925031" w:rsidTr="00925031">
        <w:trPr>
          <w:trHeight w:val="629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4F0" w:rsidRPr="00925031" w:rsidRDefault="001D4722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br w:type="page"/>
            </w:r>
            <w:r w:rsidR="000F04F0" w:rsidRPr="00925031">
              <w:rPr>
                <w:rFonts w:ascii="Arial" w:hAnsi="Arial" w:cs="Arial"/>
              </w:rPr>
              <w:t>Статус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Расходы бюджета по годам реализации муниципальной программы, тыс. руб.</w:t>
            </w:r>
          </w:p>
        </w:tc>
      </w:tr>
      <w:tr w:rsidR="000F04F0" w:rsidRPr="00925031" w:rsidTr="00925031">
        <w:trPr>
          <w:trHeight w:val="1022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2021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2022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2023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2024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2025</w:t>
            </w:r>
          </w:p>
        </w:tc>
      </w:tr>
      <w:tr w:rsidR="000F04F0" w:rsidRPr="00925031" w:rsidTr="00925031">
        <w:trPr>
          <w:trHeight w:val="37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9</w:t>
            </w:r>
          </w:p>
        </w:tc>
      </w:tr>
      <w:tr w:rsidR="000F04F0" w:rsidRPr="00925031" w:rsidTr="000F04F0">
        <w:trPr>
          <w:trHeight w:val="258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459"/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 «Развитие культуры на 2020-202</w:t>
            </w:r>
            <w:r w:rsidR="00016957" w:rsidRPr="00925031">
              <w:rPr>
                <w:rFonts w:ascii="Arial" w:hAnsi="Arial" w:cs="Arial"/>
              </w:rPr>
              <w:t>5</w:t>
            </w:r>
            <w:r w:rsidRPr="00925031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705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537,3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</w:tr>
      <w:tr w:rsidR="000F04F0" w:rsidRPr="00925031" w:rsidTr="000F04F0">
        <w:trPr>
          <w:trHeight w:val="202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0F04F0" w:rsidRPr="00925031" w:rsidTr="000F04F0">
        <w:trPr>
          <w:trHeight w:val="798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Администрация Стадницкого сельского поселения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705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537,3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</w:tr>
      <w:tr w:rsidR="000F04F0" w:rsidRPr="00925031" w:rsidTr="000F04F0">
        <w:trPr>
          <w:trHeight w:val="546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Муниципальное учреждение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F04F0" w:rsidRPr="00925031" w:rsidTr="000F04F0">
        <w:trPr>
          <w:trHeight w:val="376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 xml:space="preserve">Ответственный исполнитель 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0F04F0" w:rsidRPr="00925031" w:rsidTr="000F04F0">
        <w:trPr>
          <w:trHeight w:val="278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 xml:space="preserve">Исполнитель –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0F04F0" w:rsidRPr="00925031" w:rsidTr="000F04F0">
        <w:trPr>
          <w:trHeight w:val="252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lastRenderedPageBreak/>
              <w:t>Основное мероприятие 1.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 xml:space="preserve">Финансовое обеспечение подведомственных </w:t>
            </w:r>
          </w:p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705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537,3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</w:tr>
      <w:tr w:rsidR="000F04F0" w:rsidRPr="00925031" w:rsidTr="000F04F0">
        <w:trPr>
          <w:trHeight w:val="274"/>
        </w:trPr>
        <w:tc>
          <w:tcPr>
            <w:tcW w:w="6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925031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 том числе ГРБС: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0F04F0" w:rsidRPr="00925031" w:rsidTr="000F04F0">
        <w:trPr>
          <w:trHeight w:val="387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администрация Стадницкого сельского поселения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705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537,3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</w:tr>
      <w:tr w:rsidR="000F04F0" w:rsidRPr="00925031" w:rsidTr="000F04F0">
        <w:trPr>
          <w:trHeight w:val="387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0F04F0" w:rsidRPr="00925031" w:rsidTr="000F04F0">
        <w:trPr>
          <w:trHeight w:val="298"/>
        </w:trPr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Исполнитель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0F04F0" w:rsidRPr="00925031" w:rsidTr="000F04F0">
        <w:trPr>
          <w:trHeight w:val="165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Основное мероприятие 2.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Выполнение мероприятий, направленных на реализацию Указа президента от 07.05.2013 года №597 «О мероприятиях по реализации государственной социальной политики» в сельский клубах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497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</w:tr>
      <w:tr w:rsidR="000F04F0" w:rsidRPr="00925031" w:rsidTr="000F04F0">
        <w:trPr>
          <w:trHeight w:val="165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 том числе ГРБС: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</w:tr>
      <w:tr w:rsidR="000F04F0" w:rsidRPr="00925031" w:rsidTr="000F04F0">
        <w:trPr>
          <w:trHeight w:val="165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Администрация Стадницкого сельского поселения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497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0F04F0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</w:tr>
    </w:tbl>
    <w:p w:rsidR="00B82D9C" w:rsidRPr="00847D78" w:rsidRDefault="00B82D9C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RANGE!A1:G68"/>
      <w:bookmarkEnd w:id="3"/>
      <w:r w:rsidRPr="00847D78">
        <w:rPr>
          <w:rFonts w:ascii="Arial" w:hAnsi="Arial" w:cs="Arial"/>
          <w:sz w:val="24"/>
          <w:szCs w:val="24"/>
        </w:rPr>
        <w:br w:type="page"/>
      </w:r>
    </w:p>
    <w:p w:rsidR="00B82D9C" w:rsidRPr="00847D78" w:rsidRDefault="00B82D9C" w:rsidP="00925031">
      <w:pPr>
        <w:tabs>
          <w:tab w:val="left" w:pos="851"/>
        </w:tabs>
        <w:ind w:firstLine="9923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Приложение № 3</w:t>
      </w:r>
    </w:p>
    <w:p w:rsidR="00B82D9C" w:rsidRPr="00847D78" w:rsidRDefault="00B82D9C" w:rsidP="00925031">
      <w:pPr>
        <w:tabs>
          <w:tab w:val="left" w:pos="851"/>
        </w:tabs>
        <w:ind w:firstLine="9923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к муниципальной программе</w:t>
      </w:r>
    </w:p>
    <w:p w:rsidR="00B82D9C" w:rsidRPr="00847D78" w:rsidRDefault="00B82D9C" w:rsidP="00925031">
      <w:pPr>
        <w:tabs>
          <w:tab w:val="left" w:pos="851"/>
        </w:tabs>
        <w:ind w:firstLine="9923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Стадницкого сельского поселения</w:t>
      </w:r>
    </w:p>
    <w:p w:rsidR="00B82D9C" w:rsidRPr="00847D78" w:rsidRDefault="00B82D9C" w:rsidP="00925031">
      <w:pPr>
        <w:tabs>
          <w:tab w:val="left" w:pos="851"/>
        </w:tabs>
        <w:ind w:firstLine="9923"/>
        <w:jc w:val="both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«Развитие культуры на 20</w:t>
      </w:r>
      <w:r w:rsidR="00996E22" w:rsidRPr="00847D78">
        <w:rPr>
          <w:rFonts w:ascii="Arial" w:hAnsi="Arial" w:cs="Arial"/>
          <w:sz w:val="24"/>
          <w:szCs w:val="24"/>
        </w:rPr>
        <w:t>20</w:t>
      </w:r>
      <w:r w:rsidRPr="00847D78">
        <w:rPr>
          <w:rFonts w:ascii="Arial" w:hAnsi="Arial" w:cs="Arial"/>
          <w:sz w:val="24"/>
          <w:szCs w:val="24"/>
        </w:rPr>
        <w:t>-20</w:t>
      </w:r>
      <w:r w:rsidR="00996E22" w:rsidRPr="00847D78">
        <w:rPr>
          <w:rFonts w:ascii="Arial" w:hAnsi="Arial" w:cs="Arial"/>
          <w:sz w:val="24"/>
          <w:szCs w:val="24"/>
        </w:rPr>
        <w:t>2</w:t>
      </w:r>
      <w:r w:rsidR="00016957" w:rsidRPr="00847D78">
        <w:rPr>
          <w:rFonts w:ascii="Arial" w:hAnsi="Arial" w:cs="Arial"/>
          <w:sz w:val="24"/>
          <w:szCs w:val="24"/>
        </w:rPr>
        <w:t>5</w:t>
      </w:r>
      <w:r w:rsidRPr="00847D78">
        <w:rPr>
          <w:rFonts w:ascii="Arial" w:hAnsi="Arial" w:cs="Arial"/>
          <w:sz w:val="24"/>
          <w:szCs w:val="24"/>
        </w:rPr>
        <w:t xml:space="preserve"> годы»</w:t>
      </w:r>
    </w:p>
    <w:p w:rsidR="00B82D9C" w:rsidRPr="00847D78" w:rsidRDefault="00B82D9C" w:rsidP="00925031">
      <w:pPr>
        <w:tabs>
          <w:tab w:val="left" w:pos="851"/>
        </w:tabs>
        <w:ind w:firstLine="9923"/>
        <w:jc w:val="both"/>
        <w:rPr>
          <w:rFonts w:ascii="Arial" w:hAnsi="Arial" w:cs="Arial"/>
          <w:sz w:val="24"/>
          <w:szCs w:val="24"/>
        </w:rPr>
      </w:pPr>
    </w:p>
    <w:p w:rsidR="00B82D9C" w:rsidRDefault="00B82D9C" w:rsidP="00925031">
      <w:pPr>
        <w:tabs>
          <w:tab w:val="left" w:pos="851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47D78">
        <w:rPr>
          <w:rFonts w:ascii="Arial" w:hAnsi="Arial" w:cs="Arial"/>
          <w:sz w:val="24"/>
          <w:szCs w:val="24"/>
        </w:rPr>
        <w:t>Ресурсное обеспечение и прогнозная (справочная) оценка рас</w:t>
      </w:r>
      <w:r w:rsidR="00AE1E7A" w:rsidRPr="00847D78">
        <w:rPr>
          <w:rFonts w:ascii="Arial" w:hAnsi="Arial" w:cs="Arial"/>
          <w:sz w:val="24"/>
          <w:szCs w:val="24"/>
        </w:rPr>
        <w:t>ходов федерального, областного и</w:t>
      </w:r>
      <w:r w:rsidRPr="00847D78">
        <w:rPr>
          <w:rFonts w:ascii="Arial" w:hAnsi="Arial" w:cs="Arial"/>
          <w:sz w:val="24"/>
          <w:szCs w:val="24"/>
        </w:rPr>
        <w:t xml:space="preserve"> местных бюджетов, внебюджетных источников на реализацию муниципальной программы «Развитие культуры на 20</w:t>
      </w:r>
      <w:r w:rsidR="00996E22" w:rsidRPr="00847D78">
        <w:rPr>
          <w:rFonts w:ascii="Arial" w:hAnsi="Arial" w:cs="Arial"/>
          <w:sz w:val="24"/>
          <w:szCs w:val="24"/>
        </w:rPr>
        <w:t>20</w:t>
      </w:r>
      <w:r w:rsidRPr="00847D78">
        <w:rPr>
          <w:rFonts w:ascii="Arial" w:hAnsi="Arial" w:cs="Arial"/>
          <w:sz w:val="24"/>
          <w:szCs w:val="24"/>
        </w:rPr>
        <w:t>-20</w:t>
      </w:r>
      <w:r w:rsidR="00996E22" w:rsidRPr="00847D78">
        <w:rPr>
          <w:rFonts w:ascii="Arial" w:hAnsi="Arial" w:cs="Arial"/>
          <w:sz w:val="24"/>
          <w:szCs w:val="24"/>
        </w:rPr>
        <w:t>2</w:t>
      </w:r>
      <w:r w:rsidR="00016957" w:rsidRPr="00847D78">
        <w:rPr>
          <w:rFonts w:ascii="Arial" w:hAnsi="Arial" w:cs="Arial"/>
          <w:sz w:val="24"/>
          <w:szCs w:val="24"/>
        </w:rPr>
        <w:t>5</w:t>
      </w:r>
      <w:r w:rsidRPr="00847D78">
        <w:rPr>
          <w:rFonts w:ascii="Arial" w:hAnsi="Arial" w:cs="Arial"/>
          <w:sz w:val="24"/>
          <w:szCs w:val="24"/>
        </w:rPr>
        <w:t xml:space="preserve"> годы»</w:t>
      </w:r>
    </w:p>
    <w:p w:rsidR="00925031" w:rsidRPr="00847D78" w:rsidRDefault="00925031" w:rsidP="00925031">
      <w:pPr>
        <w:tabs>
          <w:tab w:val="left" w:pos="851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4683" w:type="pct"/>
        <w:tblLook w:val="00A0" w:firstRow="1" w:lastRow="0" w:firstColumn="1" w:lastColumn="0" w:noHBand="0" w:noVBand="0"/>
      </w:tblPr>
      <w:tblGrid>
        <w:gridCol w:w="1812"/>
        <w:gridCol w:w="2011"/>
        <w:gridCol w:w="2102"/>
        <w:gridCol w:w="1418"/>
        <w:gridCol w:w="1418"/>
        <w:gridCol w:w="1703"/>
        <w:gridCol w:w="1130"/>
        <w:gridCol w:w="1130"/>
        <w:gridCol w:w="1125"/>
      </w:tblGrid>
      <w:tr w:rsidR="00016957" w:rsidRPr="00925031" w:rsidTr="00016957">
        <w:trPr>
          <w:trHeight w:val="268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Статус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925031">
              <w:rPr>
                <w:rFonts w:ascii="Arial" w:hAnsi="Arial" w:cs="Arial"/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2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Оценка расходов по годам реализации муниципальной программы, тыс. руб.</w:t>
            </w:r>
          </w:p>
        </w:tc>
      </w:tr>
      <w:tr w:rsidR="00016957" w:rsidRPr="00925031" w:rsidTr="00016957">
        <w:trPr>
          <w:trHeight w:val="1110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2021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2023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2024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2025</w:t>
            </w:r>
          </w:p>
        </w:tc>
      </w:tr>
      <w:tr w:rsidR="00016957" w:rsidRPr="00925031" w:rsidTr="00016957">
        <w:trPr>
          <w:trHeight w:val="22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9</w:t>
            </w:r>
          </w:p>
        </w:tc>
      </w:tr>
      <w:tr w:rsidR="00016957" w:rsidRPr="00925031" w:rsidTr="00016957">
        <w:trPr>
          <w:trHeight w:val="174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 «Развитие культуры на 2020-2025 годы»</w:t>
            </w:r>
            <w:r w:rsidRPr="0092503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925031">
              <w:rPr>
                <w:rFonts w:ascii="Arial" w:hAnsi="Arial" w:cs="Arial"/>
                <w:color w:val="000000"/>
              </w:rPr>
              <w:t xml:space="preserve">всего, </w:t>
            </w:r>
          </w:p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92503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705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537,3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</w:tr>
      <w:tr w:rsidR="00016957" w:rsidRPr="00925031" w:rsidTr="00016957">
        <w:trPr>
          <w:trHeight w:val="529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16957" w:rsidRPr="00925031" w:rsidTr="00016957">
        <w:trPr>
          <w:trHeight w:val="227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16957" w:rsidRPr="00925031" w:rsidTr="00016957">
        <w:trPr>
          <w:trHeight w:val="246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705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537,3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514,6</w:t>
            </w:r>
          </w:p>
        </w:tc>
      </w:tr>
      <w:tr w:rsidR="00016957" w:rsidRPr="00925031" w:rsidTr="00016957">
        <w:trPr>
          <w:trHeight w:val="529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внебюджетные средства: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16957" w:rsidRPr="00925031" w:rsidTr="00016957">
        <w:trPr>
          <w:trHeight w:val="135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 xml:space="preserve">юридические лица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16957" w:rsidRPr="00925031" w:rsidTr="00016957">
        <w:trPr>
          <w:trHeight w:val="166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16957" w:rsidRPr="00925031" w:rsidTr="00016957">
        <w:trPr>
          <w:trHeight w:val="174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Основное мероприятие 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Финансовое обеспечение подведомственных учреждений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925031">
              <w:rPr>
                <w:rFonts w:ascii="Arial" w:hAnsi="Arial" w:cs="Arial"/>
                <w:color w:val="000000"/>
              </w:rPr>
              <w:t xml:space="preserve">всего, </w:t>
            </w:r>
          </w:p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92503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205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40,3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96,6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96,6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96,6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96,6</w:t>
            </w:r>
          </w:p>
        </w:tc>
      </w:tr>
      <w:tr w:rsidR="00016957" w:rsidRPr="00925031" w:rsidTr="00016957">
        <w:trPr>
          <w:trHeight w:val="529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16957" w:rsidRPr="00925031" w:rsidTr="00016957">
        <w:trPr>
          <w:trHeight w:val="227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16957" w:rsidRPr="00925031" w:rsidTr="00016957">
        <w:trPr>
          <w:trHeight w:val="246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205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40,3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96,6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96,6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96,6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96,6</w:t>
            </w:r>
          </w:p>
        </w:tc>
      </w:tr>
      <w:tr w:rsidR="00016957" w:rsidRPr="00925031" w:rsidTr="00016957">
        <w:trPr>
          <w:trHeight w:val="529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внебюджетные средства: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16957" w:rsidRPr="00925031" w:rsidTr="00016957">
        <w:trPr>
          <w:trHeight w:val="135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 xml:space="preserve">юридические лица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16957" w:rsidRPr="00925031" w:rsidTr="00016957">
        <w:trPr>
          <w:trHeight w:val="166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16957" w:rsidRPr="00925031" w:rsidTr="00016957">
        <w:trPr>
          <w:trHeight w:val="95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Основное мероприятие 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Выполнение мероприятий, направленных на реализацию Указа президента от 07.05.2013г. №</w:t>
            </w:r>
            <w:r w:rsidR="00BE2FAC">
              <w:rPr>
                <w:rFonts w:ascii="Arial" w:hAnsi="Arial" w:cs="Arial"/>
              </w:rPr>
              <w:t xml:space="preserve"> </w:t>
            </w:r>
            <w:r w:rsidRPr="00925031">
              <w:rPr>
                <w:rFonts w:ascii="Arial" w:hAnsi="Arial" w:cs="Arial"/>
              </w:rPr>
              <w:t>597 «О мероприятиях по реализации государственной социальной политики» в сельских клубах»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925031">
              <w:rPr>
                <w:rFonts w:ascii="Arial" w:hAnsi="Arial" w:cs="Arial"/>
                <w:color w:val="000000"/>
              </w:rPr>
              <w:t xml:space="preserve">всего, </w:t>
            </w:r>
          </w:p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92503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480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497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</w:tr>
      <w:tr w:rsidR="00016957" w:rsidRPr="00925031" w:rsidTr="00016957">
        <w:trPr>
          <w:trHeight w:val="92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16957" w:rsidRPr="00925031" w:rsidTr="00016957">
        <w:trPr>
          <w:trHeight w:val="92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16957" w:rsidRPr="00925031" w:rsidTr="00016957">
        <w:trPr>
          <w:trHeight w:val="92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480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497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3D2D29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418</w:t>
            </w:r>
          </w:p>
        </w:tc>
      </w:tr>
      <w:tr w:rsidR="00016957" w:rsidRPr="00925031" w:rsidTr="00016957">
        <w:trPr>
          <w:trHeight w:val="92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>внебюджетные средства: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016957" w:rsidRPr="00925031" w:rsidTr="00016957">
        <w:trPr>
          <w:trHeight w:val="92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25031">
              <w:rPr>
                <w:rFonts w:ascii="Arial" w:hAnsi="Arial" w:cs="Arial"/>
              </w:rPr>
              <w:t xml:space="preserve">юридические лица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7" w:rsidRPr="00925031" w:rsidRDefault="00016957" w:rsidP="009250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:rsidR="009C6623" w:rsidRPr="00847D78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  <w:sectPr w:rsidR="009C6623" w:rsidRPr="00847D78" w:rsidSect="00500E6B">
          <w:pgSz w:w="16838" w:h="11906" w:orient="landscape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9C6623" w:rsidRPr="00BE2FAC" w:rsidRDefault="009C6623" w:rsidP="00925031">
      <w:pPr>
        <w:tabs>
          <w:tab w:val="left" w:pos="851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9C6623" w:rsidRPr="00BE2FAC" w:rsidRDefault="009C6623" w:rsidP="00925031">
      <w:pPr>
        <w:pStyle w:val="18"/>
        <w:tabs>
          <w:tab w:val="left" w:pos="851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Глава Стадницкого сельского поселения</w:t>
      </w:r>
    </w:p>
    <w:p w:rsidR="009C6623" w:rsidRPr="00BE2FAC" w:rsidRDefault="009C6623" w:rsidP="00925031">
      <w:pPr>
        <w:pStyle w:val="18"/>
        <w:tabs>
          <w:tab w:val="left" w:pos="851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9C6623" w:rsidRPr="00BE2FAC" w:rsidRDefault="009C6623" w:rsidP="00925031">
      <w:pPr>
        <w:pStyle w:val="18"/>
        <w:tabs>
          <w:tab w:val="left" w:pos="851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Воронежской области</w:t>
      </w:r>
    </w:p>
    <w:p w:rsidR="009C6623" w:rsidRPr="00BE2FAC" w:rsidRDefault="009C6623" w:rsidP="00925031">
      <w:pPr>
        <w:pStyle w:val="18"/>
        <w:tabs>
          <w:tab w:val="left" w:pos="851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9C6623" w:rsidRPr="00BE2FAC" w:rsidRDefault="009C6623" w:rsidP="00925031">
      <w:pPr>
        <w:pStyle w:val="18"/>
        <w:tabs>
          <w:tab w:val="left" w:pos="851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____________________А.В. Авилов</w:t>
      </w:r>
    </w:p>
    <w:p w:rsidR="009C6623" w:rsidRPr="00BE2FAC" w:rsidRDefault="00925031" w:rsidP="00925031">
      <w:pPr>
        <w:pStyle w:val="18"/>
        <w:tabs>
          <w:tab w:val="left" w:pos="851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27.12</w:t>
      </w:r>
      <w:r w:rsidR="001934C9" w:rsidRPr="00BE2FAC">
        <w:rPr>
          <w:rFonts w:ascii="Arial" w:hAnsi="Arial" w:cs="Arial"/>
          <w:sz w:val="24"/>
          <w:szCs w:val="24"/>
        </w:rPr>
        <w:t>.2019</w:t>
      </w:r>
      <w:r w:rsidR="009C6623" w:rsidRPr="00BE2FAC">
        <w:rPr>
          <w:rFonts w:ascii="Arial" w:hAnsi="Arial" w:cs="Arial"/>
          <w:sz w:val="24"/>
          <w:szCs w:val="24"/>
        </w:rPr>
        <w:t xml:space="preserve"> года</w:t>
      </w:r>
    </w:p>
    <w:p w:rsidR="009C6623" w:rsidRPr="00BE2FAC" w:rsidRDefault="009C6623" w:rsidP="00925031">
      <w:pPr>
        <w:pStyle w:val="18"/>
        <w:tabs>
          <w:tab w:val="left" w:pos="851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АКТ</w:t>
      </w:r>
    </w:p>
    <w:p w:rsidR="009C6623" w:rsidRPr="00BE2FAC" w:rsidRDefault="009C6623" w:rsidP="00925031">
      <w:pPr>
        <w:pStyle w:val="18"/>
        <w:tabs>
          <w:tab w:val="left" w:pos="851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9C6623" w:rsidRPr="00BE2FAC" w:rsidRDefault="00925031" w:rsidP="00925031">
      <w:pPr>
        <w:pStyle w:val="18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27.12</w:t>
      </w:r>
      <w:r w:rsidR="001934C9" w:rsidRPr="00BE2FAC">
        <w:rPr>
          <w:rFonts w:ascii="Arial" w:hAnsi="Arial" w:cs="Arial"/>
          <w:sz w:val="24"/>
          <w:szCs w:val="24"/>
        </w:rPr>
        <w:t>.2019</w:t>
      </w:r>
      <w:r w:rsidR="009C6623" w:rsidRPr="00BE2FAC">
        <w:rPr>
          <w:rFonts w:ascii="Arial" w:hAnsi="Arial" w:cs="Arial"/>
          <w:sz w:val="24"/>
          <w:szCs w:val="24"/>
        </w:rPr>
        <w:t xml:space="preserve"> года</w:t>
      </w:r>
    </w:p>
    <w:p w:rsidR="009C6623" w:rsidRPr="00BE2FAC" w:rsidRDefault="009C6623" w:rsidP="00925031">
      <w:pPr>
        <w:pStyle w:val="18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село Стадница</w:t>
      </w:r>
    </w:p>
    <w:p w:rsidR="009C6623" w:rsidRPr="00BE2FAC" w:rsidRDefault="009C6623" w:rsidP="005A7F04">
      <w:pPr>
        <w:pStyle w:val="18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BE2FAC" w:rsidRDefault="009C6623" w:rsidP="005A7F04">
      <w:pPr>
        <w:tabs>
          <w:tab w:val="left" w:pos="851"/>
          <w:tab w:val="left" w:pos="5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Об обнародовании постановления администрации Стадн</w:t>
      </w:r>
      <w:r w:rsidR="00925031" w:rsidRPr="00BE2FAC">
        <w:rPr>
          <w:rFonts w:ascii="Arial" w:hAnsi="Arial" w:cs="Arial"/>
          <w:sz w:val="24"/>
          <w:szCs w:val="24"/>
        </w:rPr>
        <w:t>ицкого сельского поселения от 27.12.2019 года № 38</w:t>
      </w:r>
      <w:r w:rsidRPr="00BE2FAC">
        <w:rPr>
          <w:rFonts w:ascii="Arial" w:hAnsi="Arial" w:cs="Arial"/>
          <w:sz w:val="24"/>
          <w:szCs w:val="24"/>
        </w:rPr>
        <w:t xml:space="preserve"> «</w:t>
      </w:r>
      <w:r w:rsidR="00925031" w:rsidRPr="00BE2FAC">
        <w:rPr>
          <w:rFonts w:ascii="Arial" w:hAnsi="Arial" w:cs="Arial"/>
          <w:sz w:val="24"/>
          <w:szCs w:val="24"/>
        </w:rPr>
        <w:t>Об утверждении муниципальной программы «Развитие культуры на 2020-2025 годы</w:t>
      </w:r>
      <w:r w:rsidRPr="00BE2FAC">
        <w:rPr>
          <w:rFonts w:ascii="Arial" w:hAnsi="Arial" w:cs="Arial"/>
          <w:color w:val="000000"/>
          <w:sz w:val="24"/>
          <w:szCs w:val="24"/>
        </w:rPr>
        <w:t>»</w:t>
      </w:r>
    </w:p>
    <w:p w:rsidR="009C6623" w:rsidRPr="00BE2FAC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 xml:space="preserve"> Мы, нижеподписавшиеся: Котова Валентина Васильевна – депутат Совета народных депутатов Стадницкого сельского поселения 1959 года рождения, зарегистрированная по адресу: село Кондрашовка, улица Полевая, дом 13</w:t>
      </w:r>
    </w:p>
    <w:p w:rsidR="009C6623" w:rsidRPr="00BE2FAC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Воронцова Людмила Васильевна – старший инспектор администрации Стадницкого сельского поселения, 1973 года рождения, зарегистрированная по адресу: село Кондрашовка, улица Молодёжная, дом 62</w:t>
      </w:r>
    </w:p>
    <w:p w:rsidR="009C6623" w:rsidRPr="00BE2FAC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Воронов Юрий Николаевич – депутат Совета народных депутатов Стадницкого сельского поселения, 1964 года рождения, зарегистрированный по адресу: село Кондрашовка, улица Молодёжная, дом 24</w:t>
      </w:r>
    </w:p>
    <w:p w:rsidR="009C6623" w:rsidRPr="00BE2FAC" w:rsidRDefault="009C6623" w:rsidP="005A7F04">
      <w:pPr>
        <w:tabs>
          <w:tab w:val="left" w:pos="851"/>
          <w:tab w:val="left" w:pos="5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соста</w:t>
      </w:r>
      <w:r w:rsidR="001934C9" w:rsidRPr="00BE2FAC">
        <w:rPr>
          <w:rFonts w:ascii="Arial" w:hAnsi="Arial" w:cs="Arial"/>
          <w:sz w:val="24"/>
          <w:szCs w:val="24"/>
        </w:rPr>
        <w:t xml:space="preserve">вили настоящий акт о том, что </w:t>
      </w:r>
      <w:r w:rsidR="00925031" w:rsidRPr="00BE2FAC">
        <w:rPr>
          <w:rFonts w:ascii="Arial" w:hAnsi="Arial" w:cs="Arial"/>
          <w:sz w:val="24"/>
          <w:szCs w:val="24"/>
        </w:rPr>
        <w:t>27.12</w:t>
      </w:r>
      <w:r w:rsidR="001934C9" w:rsidRPr="00BE2FAC">
        <w:rPr>
          <w:rFonts w:ascii="Arial" w:hAnsi="Arial" w:cs="Arial"/>
          <w:sz w:val="24"/>
          <w:szCs w:val="24"/>
        </w:rPr>
        <w:t>.2019</w:t>
      </w:r>
      <w:r w:rsidRPr="00BE2FAC">
        <w:rPr>
          <w:rFonts w:ascii="Arial" w:hAnsi="Arial" w:cs="Arial"/>
          <w:sz w:val="24"/>
          <w:szCs w:val="24"/>
        </w:rPr>
        <w:t xml:space="preserve"> года на стендах, расположенных в зданиях администрации Стадницкого сельского поселения по адресу: село Стадница улица Центральная 15; МКУК «Стадницкий сельский Дом культуры» по адресу: село Стадница улица Центральная 13; Кондрашовского ФАПа по адресу: село Кондрашовка, улица Садовая 17, разместили копию постановления администрации Стадницкого сельского поселения Семилукского муниципального </w:t>
      </w:r>
      <w:r w:rsidR="00BE2FAC" w:rsidRPr="00BE2FAC">
        <w:rPr>
          <w:rFonts w:ascii="Arial" w:hAnsi="Arial" w:cs="Arial"/>
          <w:sz w:val="24"/>
          <w:szCs w:val="24"/>
        </w:rPr>
        <w:t>района Воронежской области от 27.12.2019 года № 38</w:t>
      </w:r>
      <w:r w:rsidRPr="00BE2FAC">
        <w:rPr>
          <w:rFonts w:ascii="Arial" w:hAnsi="Arial" w:cs="Arial"/>
          <w:sz w:val="24"/>
          <w:szCs w:val="24"/>
        </w:rPr>
        <w:t xml:space="preserve"> «</w:t>
      </w:r>
      <w:r w:rsidR="00BE2FAC" w:rsidRPr="00BE2FAC">
        <w:rPr>
          <w:rFonts w:ascii="Arial" w:hAnsi="Arial" w:cs="Arial"/>
          <w:sz w:val="24"/>
          <w:szCs w:val="24"/>
        </w:rPr>
        <w:t>Об утверждении муниципальной программы «Развитие культуры на 2020-2025 годы</w:t>
      </w:r>
      <w:r w:rsidRPr="00BE2FAC">
        <w:rPr>
          <w:rFonts w:ascii="Arial" w:hAnsi="Arial" w:cs="Arial"/>
          <w:color w:val="000000"/>
          <w:sz w:val="24"/>
          <w:szCs w:val="24"/>
        </w:rPr>
        <w:t>»</w:t>
      </w:r>
    </w:p>
    <w:p w:rsidR="009C6623" w:rsidRPr="00BE2FAC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 xml:space="preserve"> </w:t>
      </w:r>
    </w:p>
    <w:p w:rsidR="009C6623" w:rsidRPr="00BE2FAC" w:rsidRDefault="009C6623" w:rsidP="005A7F04">
      <w:pPr>
        <w:tabs>
          <w:tab w:val="left" w:pos="18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 xml:space="preserve"> Котова В.В.</w:t>
      </w:r>
    </w:p>
    <w:p w:rsidR="009C6623" w:rsidRPr="00BE2FAC" w:rsidRDefault="009C6623" w:rsidP="005A7F04">
      <w:pPr>
        <w:tabs>
          <w:tab w:val="left" w:pos="18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BE2FAC" w:rsidRDefault="009C6623" w:rsidP="005A7F04">
      <w:pPr>
        <w:tabs>
          <w:tab w:val="left" w:pos="18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 xml:space="preserve"> Воронцова Л.В.</w:t>
      </w:r>
    </w:p>
    <w:p w:rsidR="009C6623" w:rsidRPr="00BE2FAC" w:rsidRDefault="009C6623" w:rsidP="005A7F04">
      <w:pPr>
        <w:tabs>
          <w:tab w:val="left" w:pos="18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BE2FAC" w:rsidRDefault="009C6623" w:rsidP="005A7F04">
      <w:pPr>
        <w:tabs>
          <w:tab w:val="left" w:pos="18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2FAC">
        <w:rPr>
          <w:rFonts w:ascii="Arial" w:hAnsi="Arial" w:cs="Arial"/>
          <w:sz w:val="24"/>
          <w:szCs w:val="24"/>
        </w:rPr>
        <w:t>Воронов Ю.Н.</w:t>
      </w:r>
    </w:p>
    <w:p w:rsidR="009C6623" w:rsidRPr="00BE2FAC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C6623" w:rsidRPr="00BE2FAC" w:rsidRDefault="009C6623" w:rsidP="005A7F04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6623" w:rsidRPr="00BE2FAC" w:rsidRDefault="009C6623" w:rsidP="005A7F04">
      <w:pPr>
        <w:tabs>
          <w:tab w:val="left" w:pos="180"/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C6623" w:rsidRPr="00BE2FAC" w:rsidRDefault="009C6623" w:rsidP="005A7F0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C6623" w:rsidRPr="00BE2FAC" w:rsidSect="00500E6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AE" w:rsidRDefault="006076AE" w:rsidP="00F50CFA">
      <w:r>
        <w:separator/>
      </w:r>
    </w:p>
  </w:endnote>
  <w:endnote w:type="continuationSeparator" w:id="0">
    <w:p w:rsidR="006076AE" w:rsidRDefault="006076AE" w:rsidP="00F5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23" w:rsidRDefault="00875788">
    <w:pPr>
      <w:pStyle w:val="ac"/>
      <w:jc w:val="right"/>
    </w:pPr>
    <w:r>
      <w:fldChar w:fldCharType="begin"/>
    </w:r>
    <w:r w:rsidR="00596A88">
      <w:instrText>PAGE   \* MERGEFORMAT</w:instrText>
    </w:r>
    <w:r>
      <w:fldChar w:fldCharType="separate"/>
    </w:r>
    <w:r w:rsidR="00115171">
      <w:rPr>
        <w:noProof/>
      </w:rPr>
      <w:t>1</w:t>
    </w:r>
    <w:r>
      <w:rPr>
        <w:noProof/>
      </w:rPr>
      <w:fldChar w:fldCharType="end"/>
    </w:r>
  </w:p>
  <w:p w:rsidR="009C6623" w:rsidRDefault="009C66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AE" w:rsidRDefault="006076AE" w:rsidP="00F50CFA">
      <w:r>
        <w:separator/>
      </w:r>
    </w:p>
  </w:footnote>
  <w:footnote w:type="continuationSeparator" w:id="0">
    <w:p w:rsidR="006076AE" w:rsidRDefault="006076AE" w:rsidP="00F5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2C79E"/>
    <w:lvl w:ilvl="0">
      <w:numFmt w:val="bullet"/>
      <w:lvlText w:val="*"/>
      <w:lvlJc w:val="left"/>
    </w:lvl>
  </w:abstractNum>
  <w:abstractNum w:abstractNumId="1" w15:restartNumberingAfterBreak="0">
    <w:nsid w:val="00D469B4"/>
    <w:multiLevelType w:val="hybridMultilevel"/>
    <w:tmpl w:val="6700D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76B544C"/>
    <w:multiLevelType w:val="hybridMultilevel"/>
    <w:tmpl w:val="29202E82"/>
    <w:lvl w:ilvl="0" w:tplc="5C0EE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BE633B"/>
    <w:multiLevelType w:val="hybridMultilevel"/>
    <w:tmpl w:val="3FA29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3EB5798D"/>
    <w:multiLevelType w:val="hybridMultilevel"/>
    <w:tmpl w:val="F748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B400B"/>
    <w:multiLevelType w:val="hybridMultilevel"/>
    <w:tmpl w:val="55C02870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BE2E1A"/>
    <w:multiLevelType w:val="multilevel"/>
    <w:tmpl w:val="362A644C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9" w15:restartNumberingAfterBreak="0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60196F90"/>
    <w:multiLevelType w:val="hybridMultilevel"/>
    <w:tmpl w:val="8C96DAA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 w15:restartNumberingAfterBreak="0">
    <w:nsid w:val="6A6B59D2"/>
    <w:multiLevelType w:val="hybridMultilevel"/>
    <w:tmpl w:val="37ECA90A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E4D6A"/>
    <w:multiLevelType w:val="hybridMultilevel"/>
    <w:tmpl w:val="87E02DBE"/>
    <w:lvl w:ilvl="0" w:tplc="C0028F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D2123C2"/>
    <w:multiLevelType w:val="multilevel"/>
    <w:tmpl w:val="CB38D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14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A8"/>
    <w:rsid w:val="00016957"/>
    <w:rsid w:val="00031990"/>
    <w:rsid w:val="0003717E"/>
    <w:rsid w:val="00056DF6"/>
    <w:rsid w:val="00057C47"/>
    <w:rsid w:val="00071C8A"/>
    <w:rsid w:val="00072EE5"/>
    <w:rsid w:val="00095C8E"/>
    <w:rsid w:val="000A6F7F"/>
    <w:rsid w:val="000B6C94"/>
    <w:rsid w:val="000E0BD1"/>
    <w:rsid w:val="000E2CEA"/>
    <w:rsid w:val="000E5208"/>
    <w:rsid w:val="000F04F0"/>
    <w:rsid w:val="0010645C"/>
    <w:rsid w:val="00115171"/>
    <w:rsid w:val="001215B2"/>
    <w:rsid w:val="00143343"/>
    <w:rsid w:val="00146EBA"/>
    <w:rsid w:val="00172927"/>
    <w:rsid w:val="0018138A"/>
    <w:rsid w:val="001934C9"/>
    <w:rsid w:val="001A026F"/>
    <w:rsid w:val="001A459A"/>
    <w:rsid w:val="001B1669"/>
    <w:rsid w:val="001C1696"/>
    <w:rsid w:val="001C4CC9"/>
    <w:rsid w:val="001D11E1"/>
    <w:rsid w:val="001D4722"/>
    <w:rsid w:val="001E4A5B"/>
    <w:rsid w:val="00206FB5"/>
    <w:rsid w:val="00210C87"/>
    <w:rsid w:val="002224E0"/>
    <w:rsid w:val="002279B1"/>
    <w:rsid w:val="00234631"/>
    <w:rsid w:val="00241A66"/>
    <w:rsid w:val="00256F8F"/>
    <w:rsid w:val="00267517"/>
    <w:rsid w:val="002A5CA5"/>
    <w:rsid w:val="002B0535"/>
    <w:rsid w:val="002C7B84"/>
    <w:rsid w:val="00330101"/>
    <w:rsid w:val="00353EF1"/>
    <w:rsid w:val="003766C4"/>
    <w:rsid w:val="003845A8"/>
    <w:rsid w:val="00395BED"/>
    <w:rsid w:val="003A3107"/>
    <w:rsid w:val="003B15C3"/>
    <w:rsid w:val="003B56C4"/>
    <w:rsid w:val="003D2D29"/>
    <w:rsid w:val="00410E51"/>
    <w:rsid w:val="004118E2"/>
    <w:rsid w:val="00430DC2"/>
    <w:rsid w:val="004429BF"/>
    <w:rsid w:val="0046408C"/>
    <w:rsid w:val="0046576A"/>
    <w:rsid w:val="004668AF"/>
    <w:rsid w:val="004719A7"/>
    <w:rsid w:val="0049716C"/>
    <w:rsid w:val="004A65BD"/>
    <w:rsid w:val="004B22F6"/>
    <w:rsid w:val="004D03E5"/>
    <w:rsid w:val="004F3B78"/>
    <w:rsid w:val="004F6659"/>
    <w:rsid w:val="00500E6B"/>
    <w:rsid w:val="00511430"/>
    <w:rsid w:val="005160BD"/>
    <w:rsid w:val="00527A9D"/>
    <w:rsid w:val="005321FE"/>
    <w:rsid w:val="005521C3"/>
    <w:rsid w:val="005719DD"/>
    <w:rsid w:val="0058302B"/>
    <w:rsid w:val="00592696"/>
    <w:rsid w:val="00596A88"/>
    <w:rsid w:val="005A7F04"/>
    <w:rsid w:val="005E3190"/>
    <w:rsid w:val="005F37DE"/>
    <w:rsid w:val="005F7D3A"/>
    <w:rsid w:val="006076AE"/>
    <w:rsid w:val="00636C88"/>
    <w:rsid w:val="00647733"/>
    <w:rsid w:val="00651E73"/>
    <w:rsid w:val="006D6173"/>
    <w:rsid w:val="006E1616"/>
    <w:rsid w:val="00731068"/>
    <w:rsid w:val="007565CD"/>
    <w:rsid w:val="0075740E"/>
    <w:rsid w:val="0078089D"/>
    <w:rsid w:val="007902B3"/>
    <w:rsid w:val="007A7E39"/>
    <w:rsid w:val="007B6417"/>
    <w:rsid w:val="007E3B37"/>
    <w:rsid w:val="00847D78"/>
    <w:rsid w:val="0087145A"/>
    <w:rsid w:val="00875788"/>
    <w:rsid w:val="00895A06"/>
    <w:rsid w:val="008B2DF0"/>
    <w:rsid w:val="008D33FE"/>
    <w:rsid w:val="008D679C"/>
    <w:rsid w:val="009030C3"/>
    <w:rsid w:val="00903BCB"/>
    <w:rsid w:val="00903D4C"/>
    <w:rsid w:val="00925031"/>
    <w:rsid w:val="0093036E"/>
    <w:rsid w:val="00963733"/>
    <w:rsid w:val="00964D89"/>
    <w:rsid w:val="00980096"/>
    <w:rsid w:val="00993D14"/>
    <w:rsid w:val="00996E22"/>
    <w:rsid w:val="009A3E12"/>
    <w:rsid w:val="009A7198"/>
    <w:rsid w:val="009B1D1B"/>
    <w:rsid w:val="009B4AC3"/>
    <w:rsid w:val="009C6623"/>
    <w:rsid w:val="009D1D87"/>
    <w:rsid w:val="00A05849"/>
    <w:rsid w:val="00A3050D"/>
    <w:rsid w:val="00A66E4C"/>
    <w:rsid w:val="00A67504"/>
    <w:rsid w:val="00A7349B"/>
    <w:rsid w:val="00A7502F"/>
    <w:rsid w:val="00A76D60"/>
    <w:rsid w:val="00AA72B0"/>
    <w:rsid w:val="00AE1E7A"/>
    <w:rsid w:val="00B04AD3"/>
    <w:rsid w:val="00B73037"/>
    <w:rsid w:val="00B82D9C"/>
    <w:rsid w:val="00B91412"/>
    <w:rsid w:val="00BA2F85"/>
    <w:rsid w:val="00BB45C7"/>
    <w:rsid w:val="00BD70BF"/>
    <w:rsid w:val="00BE2FAC"/>
    <w:rsid w:val="00BE6783"/>
    <w:rsid w:val="00BF2A1D"/>
    <w:rsid w:val="00C04405"/>
    <w:rsid w:val="00C04F01"/>
    <w:rsid w:val="00C05A5C"/>
    <w:rsid w:val="00C179EF"/>
    <w:rsid w:val="00C33A76"/>
    <w:rsid w:val="00C33B04"/>
    <w:rsid w:val="00C53EE8"/>
    <w:rsid w:val="00C847C1"/>
    <w:rsid w:val="00C87407"/>
    <w:rsid w:val="00C913FD"/>
    <w:rsid w:val="00CA25D5"/>
    <w:rsid w:val="00CA5430"/>
    <w:rsid w:val="00CA5A7F"/>
    <w:rsid w:val="00CD0754"/>
    <w:rsid w:val="00CE6A98"/>
    <w:rsid w:val="00CF5669"/>
    <w:rsid w:val="00D53772"/>
    <w:rsid w:val="00DB3E0F"/>
    <w:rsid w:val="00DC706B"/>
    <w:rsid w:val="00E26298"/>
    <w:rsid w:val="00E30F08"/>
    <w:rsid w:val="00E36C75"/>
    <w:rsid w:val="00E62A28"/>
    <w:rsid w:val="00E74DAD"/>
    <w:rsid w:val="00EA43AC"/>
    <w:rsid w:val="00EA65E5"/>
    <w:rsid w:val="00EB1A23"/>
    <w:rsid w:val="00EB30C5"/>
    <w:rsid w:val="00EC35AD"/>
    <w:rsid w:val="00EE10A0"/>
    <w:rsid w:val="00EE3C5F"/>
    <w:rsid w:val="00EE56CE"/>
    <w:rsid w:val="00EF24E3"/>
    <w:rsid w:val="00F23637"/>
    <w:rsid w:val="00F2387C"/>
    <w:rsid w:val="00F37F95"/>
    <w:rsid w:val="00F468E0"/>
    <w:rsid w:val="00F50CFA"/>
    <w:rsid w:val="00F77D5F"/>
    <w:rsid w:val="00FB5080"/>
    <w:rsid w:val="00FC131D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3DC8CB-0793-45B6-81C7-D0221863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64D89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D89"/>
    <w:rPr>
      <w:rFonts w:ascii="Cambria" w:hAnsi="Cambria" w:cs="Times New Roman"/>
      <w:b/>
      <w:bCs/>
      <w:i/>
      <w:iCs/>
      <w:color w:val="622423"/>
      <w:shd w:val="clear" w:color="auto" w:fill="F2DBDB"/>
      <w:lang w:val="en-US"/>
    </w:rPr>
  </w:style>
  <w:style w:type="character" w:customStyle="1" w:styleId="30">
    <w:name w:val="Заголовок 3 Знак"/>
    <w:link w:val="3"/>
    <w:uiPriority w:val="99"/>
    <w:locked/>
    <w:rsid w:val="00964D89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964D8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964D89"/>
    <w:rPr>
      <w:rFonts w:ascii="Cambria" w:hAnsi="Cambria" w:cs="Times New Roman"/>
      <w:color w:val="243F60"/>
      <w:vertAlign w:val="superscript"/>
    </w:rPr>
  </w:style>
  <w:style w:type="table" w:styleId="a3">
    <w:name w:val="Table Grid"/>
    <w:basedOn w:val="a1"/>
    <w:uiPriority w:val="99"/>
    <w:rsid w:val="0038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E74D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link w:val="a5"/>
    <w:uiPriority w:val="99"/>
    <w:qFormat/>
    <w:rsid w:val="00E74DAD"/>
    <w:pPr>
      <w:widowControl/>
      <w:autoSpaceDE/>
      <w:autoSpaceDN/>
      <w:adjustRightInd/>
      <w:ind w:left="720"/>
      <w:contextualSpacing/>
    </w:pPr>
    <w:rPr>
      <w:rFonts w:eastAsia="Calibri"/>
      <w:sz w:val="24"/>
    </w:rPr>
  </w:style>
  <w:style w:type="character" w:customStyle="1" w:styleId="a5">
    <w:name w:val="Абзац списка Знак"/>
    <w:link w:val="a4"/>
    <w:uiPriority w:val="99"/>
    <w:locked/>
    <w:rsid w:val="00E74DAD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uiPriority w:val="99"/>
    <w:rsid w:val="00F468E0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6">
    <w:name w:val="Balloon Text"/>
    <w:basedOn w:val="a"/>
    <w:link w:val="a7"/>
    <w:uiPriority w:val="99"/>
    <w:rsid w:val="00583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8302B"/>
    <w:rPr>
      <w:rFonts w:ascii="Tahoma" w:hAnsi="Tahoma" w:cs="Tahoma"/>
      <w:sz w:val="16"/>
      <w:szCs w:val="16"/>
      <w:lang w:eastAsia="ru-RU"/>
    </w:rPr>
  </w:style>
  <w:style w:type="character" w:customStyle="1" w:styleId="TitleChar">
    <w:name w:val="Title Char"/>
    <w:uiPriority w:val="99"/>
    <w:locked/>
    <w:rsid w:val="00964D89"/>
    <w:rPr>
      <w:b/>
      <w:sz w:val="28"/>
    </w:rPr>
  </w:style>
  <w:style w:type="paragraph" w:styleId="a8">
    <w:name w:val="Title"/>
    <w:basedOn w:val="a"/>
    <w:link w:val="a9"/>
    <w:uiPriority w:val="99"/>
    <w:qFormat/>
    <w:rsid w:val="00964D89"/>
    <w:pPr>
      <w:jc w:val="center"/>
    </w:pPr>
    <w:rPr>
      <w:rFonts w:ascii="Calibri" w:eastAsia="Calibri" w:hAnsi="Calibri"/>
      <w:b/>
      <w:sz w:val="28"/>
    </w:rPr>
  </w:style>
  <w:style w:type="character" w:customStyle="1" w:styleId="a9">
    <w:name w:val="Название Знак"/>
    <w:link w:val="a8"/>
    <w:uiPriority w:val="99"/>
    <w:locked/>
    <w:rsid w:val="005F37D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uiPriority w:val="99"/>
    <w:rsid w:val="00964D8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tyle3">
    <w:name w:val="Style3"/>
    <w:basedOn w:val="a"/>
    <w:uiPriority w:val="99"/>
    <w:rsid w:val="00964D89"/>
    <w:pPr>
      <w:spacing w:line="228" w:lineRule="exact"/>
      <w:ind w:firstLine="293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64D89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64D89"/>
    <w:pPr>
      <w:suppressAutoHyphens/>
      <w:autoSpaceDE/>
      <w:autoSpaceDN/>
      <w:adjustRightInd/>
      <w:ind w:firstLine="720"/>
      <w:jc w:val="both"/>
    </w:pPr>
    <w:rPr>
      <w:rFonts w:eastAsia="Calibri" w:cs="Tahoma"/>
      <w:kern w:val="2"/>
      <w:sz w:val="24"/>
      <w:szCs w:val="24"/>
      <w:lang w:eastAsia="hi-IN" w:bidi="hi-IN"/>
    </w:rPr>
  </w:style>
  <w:style w:type="paragraph" w:customStyle="1" w:styleId="12">
    <w:name w:val="Абзац списка1"/>
    <w:basedOn w:val="a"/>
    <w:uiPriority w:val="99"/>
    <w:rsid w:val="00964D89"/>
    <w:pPr>
      <w:suppressAutoHyphens/>
      <w:autoSpaceDE/>
      <w:autoSpaceDN/>
      <w:adjustRightInd/>
    </w:pPr>
    <w:rPr>
      <w:rFonts w:eastAsia="Calibri" w:cs="Tahoma"/>
      <w:kern w:val="2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964D89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964D89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964D89"/>
    <w:rPr>
      <w:rFonts w:ascii="Times New Roman" w:hAnsi="Times New Roman"/>
      <w:sz w:val="22"/>
    </w:rPr>
  </w:style>
  <w:style w:type="table" w:customStyle="1" w:styleId="13">
    <w:name w:val="Сетка таблицы1"/>
    <w:uiPriority w:val="99"/>
    <w:rsid w:val="00964D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Header Char"/>
    <w:basedOn w:val="a"/>
    <w:link w:val="ab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aliases w:val="Header Char Знак"/>
    <w:link w:val="aa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964D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+ 6"/>
    <w:aliases w:val="5 pt"/>
    <w:uiPriority w:val="99"/>
    <w:rsid w:val="00964D89"/>
    <w:rPr>
      <w:rFonts w:ascii="Arial" w:hAnsi="Arial" w:cs="Arial"/>
      <w:spacing w:val="4"/>
      <w:sz w:val="12"/>
      <w:szCs w:val="12"/>
      <w:shd w:val="clear" w:color="auto" w:fill="FFFFFF"/>
      <w:lang w:bidi="ar-SA"/>
    </w:rPr>
  </w:style>
  <w:style w:type="character" w:customStyle="1" w:styleId="af">
    <w:name w:val="Основной текст_"/>
    <w:link w:val="14"/>
    <w:uiPriority w:val="99"/>
    <w:locked/>
    <w:rsid w:val="00964D89"/>
    <w:rPr>
      <w:rFonts w:ascii="Arial" w:hAnsi="Arial" w:cs="Arial"/>
      <w:spacing w:val="3"/>
      <w:sz w:val="13"/>
      <w:szCs w:val="13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964D89"/>
    <w:pPr>
      <w:widowControl/>
      <w:shd w:val="clear" w:color="auto" w:fill="FFFFFF"/>
      <w:autoSpaceDE/>
      <w:autoSpaceDN/>
      <w:adjustRightInd/>
      <w:spacing w:after="180" w:line="202" w:lineRule="exact"/>
    </w:pPr>
    <w:rPr>
      <w:rFonts w:ascii="Arial" w:eastAsia="Calibri" w:hAnsi="Arial" w:cs="Arial"/>
      <w:spacing w:val="3"/>
      <w:sz w:val="13"/>
      <w:szCs w:val="13"/>
      <w:shd w:val="clear" w:color="auto" w:fill="FFFFFF"/>
      <w:lang w:eastAsia="en-US"/>
    </w:rPr>
  </w:style>
  <w:style w:type="character" w:customStyle="1" w:styleId="62">
    <w:name w:val="Основной текст + 62"/>
    <w:aliases w:val="5 pt2,Полужирный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</w:rPr>
  </w:style>
  <w:style w:type="paragraph" w:customStyle="1" w:styleId="ConsPlusTitle">
    <w:name w:val="ConsPlusTitle"/>
    <w:uiPriority w:val="99"/>
    <w:rsid w:val="00964D8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WW8Num1z0">
    <w:name w:val="WW8Num1z0"/>
    <w:uiPriority w:val="99"/>
    <w:rsid w:val="00964D89"/>
    <w:rPr>
      <w:rFonts w:ascii="Symbol" w:hAnsi="Symbol"/>
      <w:sz w:val="18"/>
    </w:rPr>
  </w:style>
  <w:style w:type="character" w:styleId="af0">
    <w:name w:val="Hyperlink"/>
    <w:uiPriority w:val="99"/>
    <w:rsid w:val="00964D89"/>
    <w:rPr>
      <w:rFonts w:cs="Times New Roman"/>
      <w:color w:val="0000FF"/>
      <w:u w:val="single"/>
    </w:rPr>
  </w:style>
  <w:style w:type="character" w:customStyle="1" w:styleId="BodyTextChar">
    <w:name w:val="Body Text Char"/>
    <w:aliases w:val="bt Char"/>
    <w:uiPriority w:val="99"/>
    <w:locked/>
    <w:rsid w:val="00964D89"/>
    <w:rPr>
      <w:sz w:val="24"/>
    </w:rPr>
  </w:style>
  <w:style w:type="paragraph" w:styleId="af1">
    <w:name w:val="Body Text"/>
    <w:aliases w:val="bt"/>
    <w:basedOn w:val="a"/>
    <w:link w:val="af2"/>
    <w:uiPriority w:val="99"/>
    <w:rsid w:val="00964D89"/>
    <w:pPr>
      <w:widowControl/>
      <w:autoSpaceDE/>
      <w:autoSpaceDN/>
      <w:adjustRightInd/>
      <w:spacing w:after="120"/>
    </w:pPr>
    <w:rPr>
      <w:rFonts w:ascii="Calibri" w:eastAsia="Calibri" w:hAnsi="Calibri"/>
      <w:sz w:val="24"/>
      <w:szCs w:val="24"/>
    </w:rPr>
  </w:style>
  <w:style w:type="character" w:customStyle="1" w:styleId="af2">
    <w:name w:val="Основной текст Знак"/>
    <w:aliases w:val="bt Знак"/>
    <w:link w:val="af1"/>
    <w:uiPriority w:val="99"/>
    <w:semiHidden/>
    <w:locked/>
    <w:rsid w:val="005F37DE"/>
    <w:rPr>
      <w:rFonts w:ascii="Times New Roman" w:hAnsi="Times New Roman" w:cs="Times New Roman"/>
      <w:sz w:val="20"/>
      <w:szCs w:val="20"/>
    </w:rPr>
  </w:style>
  <w:style w:type="character" w:customStyle="1" w:styleId="15">
    <w:name w:val="Основной текст Знак1"/>
    <w:uiPriority w:val="99"/>
    <w:rsid w:val="00964D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964D8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964D89"/>
    <w:rPr>
      <w:rFonts w:cs="Times New Roman"/>
    </w:rPr>
  </w:style>
  <w:style w:type="character" w:customStyle="1" w:styleId="16">
    <w:name w:val="Основной шрифт абзаца1"/>
    <w:uiPriority w:val="99"/>
    <w:rsid w:val="00964D89"/>
  </w:style>
  <w:style w:type="paragraph" w:customStyle="1" w:styleId="rtejustify1">
    <w:name w:val="rtejustify1"/>
    <w:basedOn w:val="a"/>
    <w:uiPriority w:val="99"/>
    <w:rsid w:val="00964D89"/>
    <w:pPr>
      <w:widowControl/>
      <w:autoSpaceDE/>
      <w:autoSpaceDN/>
      <w:adjustRightInd/>
      <w:spacing w:after="225"/>
      <w:jc w:val="both"/>
    </w:pPr>
    <w:rPr>
      <w:sz w:val="24"/>
      <w:szCs w:val="24"/>
    </w:rPr>
  </w:style>
  <w:style w:type="paragraph" w:styleId="af3">
    <w:name w:val="No Spacing"/>
    <w:link w:val="af4"/>
    <w:uiPriority w:val="99"/>
    <w:qFormat/>
    <w:rsid w:val="00964D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Cell">
    <w:name w:val="ConsCell"/>
    <w:uiPriority w:val="99"/>
    <w:rsid w:val="00964D8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5">
    <w:name w:val="annotation text"/>
    <w:basedOn w:val="a"/>
    <w:link w:val="af6"/>
    <w:uiPriority w:val="99"/>
    <w:rsid w:val="00964D89"/>
    <w:pPr>
      <w:widowControl/>
      <w:autoSpaceDE/>
      <w:autoSpaceDN/>
      <w:adjustRightInd/>
      <w:ind w:firstLine="902"/>
      <w:jc w:val="both"/>
    </w:pPr>
    <w:rPr>
      <w:bCs/>
      <w:lang w:eastAsia="en-US"/>
    </w:rPr>
  </w:style>
  <w:style w:type="character" w:customStyle="1" w:styleId="af6">
    <w:name w:val="Текст примечания Знак"/>
    <w:link w:val="af5"/>
    <w:uiPriority w:val="99"/>
    <w:locked/>
    <w:rsid w:val="00964D89"/>
    <w:rPr>
      <w:rFonts w:ascii="Times New Roman" w:hAnsi="Times New Roman" w:cs="Times New Roman"/>
      <w:bCs/>
      <w:sz w:val="20"/>
      <w:szCs w:val="20"/>
    </w:rPr>
  </w:style>
  <w:style w:type="paragraph" w:customStyle="1" w:styleId="Default">
    <w:name w:val="Default"/>
    <w:uiPriority w:val="99"/>
    <w:rsid w:val="00964D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964D89"/>
    <w:rPr>
      <w:rFonts w:ascii="Arial" w:hAnsi="Arial"/>
      <w:sz w:val="24"/>
      <w:szCs w:val="24"/>
    </w:rPr>
  </w:style>
  <w:style w:type="character" w:styleId="af8">
    <w:name w:val="Strong"/>
    <w:uiPriority w:val="99"/>
    <w:qFormat/>
    <w:rsid w:val="00964D89"/>
    <w:rPr>
      <w:rFonts w:cs="Times New Roman"/>
      <w:b/>
    </w:rPr>
  </w:style>
  <w:style w:type="paragraph" w:styleId="2">
    <w:name w:val="List 2"/>
    <w:basedOn w:val="a"/>
    <w:uiPriority w:val="99"/>
    <w:rsid w:val="00964D89"/>
    <w:pPr>
      <w:widowControl/>
      <w:numPr>
        <w:numId w:val="13"/>
      </w:numPr>
      <w:autoSpaceDE/>
      <w:autoSpaceDN/>
      <w:adjustRightInd/>
      <w:spacing w:after="120"/>
      <w:contextualSpacing/>
      <w:jc w:val="both"/>
    </w:pPr>
    <w:rPr>
      <w:sz w:val="24"/>
      <w:szCs w:val="16"/>
    </w:rPr>
  </w:style>
  <w:style w:type="paragraph" w:customStyle="1" w:styleId="110">
    <w:name w:val="Абзац списка11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customStyle="1" w:styleId="17">
    <w:name w:val="Обычный1"/>
    <w:uiPriority w:val="99"/>
    <w:rsid w:val="00964D89"/>
    <w:rPr>
      <w:rFonts w:ascii="Lucida Grande" w:eastAsia="ヒラギノ角ゴ Pro W3" w:hAnsi="Lucida Grande"/>
      <w:color w:val="000000"/>
      <w:sz w:val="24"/>
    </w:rPr>
  </w:style>
  <w:style w:type="paragraph" w:styleId="20">
    <w:name w:val="Body Text Indent 2"/>
    <w:basedOn w:val="a"/>
    <w:link w:val="22"/>
    <w:uiPriority w:val="99"/>
    <w:rsid w:val="00964D8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0"/>
    <w:uiPriority w:val="99"/>
    <w:locked/>
    <w:rsid w:val="00964D89"/>
    <w:rPr>
      <w:rFonts w:ascii="Calibri" w:hAnsi="Calibri" w:cs="Times New Roman"/>
      <w:lang w:eastAsia="ru-RU"/>
    </w:rPr>
  </w:style>
  <w:style w:type="paragraph" w:customStyle="1" w:styleId="23">
    <w:name w:val="Абзац списка2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styleId="af9">
    <w:name w:val="Block Text"/>
    <w:basedOn w:val="a"/>
    <w:uiPriority w:val="99"/>
    <w:rsid w:val="00964D89"/>
    <w:pPr>
      <w:widowControl/>
      <w:autoSpaceDE/>
      <w:autoSpaceDN/>
      <w:adjustRightInd/>
      <w:ind w:left="567" w:right="-365" w:firstLine="426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964D8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964D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964D8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964D8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Содержимое таблицы"/>
    <w:basedOn w:val="a"/>
    <w:uiPriority w:val="99"/>
    <w:rsid w:val="00964D89"/>
    <w:pPr>
      <w:suppressLineNumbers/>
      <w:suppressAutoHyphens/>
      <w:autoSpaceDE/>
      <w:autoSpaceDN/>
      <w:adjustRightInd/>
    </w:pPr>
    <w:rPr>
      <w:rFonts w:eastAsia="Calibri" w:cs="Tahoma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964D8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1">
    <w:name w:val="Знак Знак1 Знак Знак Знак1 Знак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1">
    <w:name w:val="Основной текст + 61"/>
    <w:aliases w:val="5 pt1,Полужирный1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  <w:lang w:bidi="ar-SA"/>
    </w:rPr>
  </w:style>
  <w:style w:type="paragraph" w:customStyle="1" w:styleId="Standard">
    <w:name w:val="Standard"/>
    <w:uiPriority w:val="99"/>
    <w:rsid w:val="00964D89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f4">
    <w:name w:val="Без интервала Знак"/>
    <w:link w:val="af3"/>
    <w:uiPriority w:val="99"/>
    <w:locked/>
    <w:rsid w:val="00F50CFA"/>
    <w:rPr>
      <w:rFonts w:ascii="Times New Roman" w:hAnsi="Times New Roman" w:cs="Times New Roman"/>
      <w:lang w:val="ru-RU" w:eastAsia="ru-RU" w:bidi="ar-SA"/>
    </w:rPr>
  </w:style>
  <w:style w:type="paragraph" w:customStyle="1" w:styleId="18">
    <w:name w:val="Без интервала1"/>
    <w:uiPriority w:val="99"/>
    <w:rsid w:val="009030C3"/>
    <w:rPr>
      <w:sz w:val="22"/>
      <w:szCs w:val="22"/>
      <w:lang w:eastAsia="en-US"/>
    </w:rPr>
  </w:style>
  <w:style w:type="character" w:styleId="afd">
    <w:name w:val="annotation reference"/>
    <w:uiPriority w:val="99"/>
    <w:semiHidden/>
    <w:unhideWhenUsed/>
    <w:rsid w:val="001934C9"/>
    <w:rPr>
      <w:sz w:val="16"/>
      <w:szCs w:val="16"/>
    </w:rPr>
  </w:style>
  <w:style w:type="paragraph" w:styleId="afe">
    <w:name w:val="annotation subject"/>
    <w:basedOn w:val="af5"/>
    <w:next w:val="af5"/>
    <w:link w:val="aff"/>
    <w:uiPriority w:val="99"/>
    <w:semiHidden/>
    <w:unhideWhenUsed/>
    <w:rsid w:val="001934C9"/>
    <w:pPr>
      <w:widowControl w:val="0"/>
      <w:autoSpaceDE w:val="0"/>
      <w:autoSpaceDN w:val="0"/>
      <w:adjustRightInd w:val="0"/>
      <w:ind w:firstLine="0"/>
      <w:jc w:val="left"/>
    </w:pPr>
    <w:rPr>
      <w:b/>
      <w:lang w:eastAsia="ru-RU"/>
    </w:rPr>
  </w:style>
  <w:style w:type="character" w:customStyle="1" w:styleId="aff">
    <w:name w:val="Тема примечания Знак"/>
    <w:link w:val="afe"/>
    <w:uiPriority w:val="99"/>
    <w:semiHidden/>
    <w:rsid w:val="001934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</cp:lastModifiedBy>
  <cp:revision>80</cp:revision>
  <cp:lastPrinted>2019-12-27T12:07:00Z</cp:lastPrinted>
  <dcterms:created xsi:type="dcterms:W3CDTF">2013-11-29T09:10:00Z</dcterms:created>
  <dcterms:modified xsi:type="dcterms:W3CDTF">2019-12-27T12:07:00Z</dcterms:modified>
</cp:coreProperties>
</file>