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75" w:rsidRDefault="00461275" w:rsidP="00461275">
      <w:pPr>
        <w:rPr>
          <w:b/>
        </w:rPr>
      </w:pPr>
    </w:p>
    <w:p w:rsidR="00461275" w:rsidRDefault="00461275" w:rsidP="00461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1275" w:rsidRDefault="00461275" w:rsidP="00461275">
      <w:pPr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61275" w:rsidRDefault="00461275" w:rsidP="0046127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 КРАЯ</w:t>
      </w:r>
    </w:p>
    <w:p w:rsidR="00461275" w:rsidRDefault="00461275" w:rsidP="00461275">
      <w:pPr>
        <w:rPr>
          <w:rFonts w:eastAsia="T3Font_1" w:cs="T3Font_1"/>
        </w:rPr>
      </w:pPr>
      <w:r>
        <w:rPr>
          <w:b/>
        </w:rPr>
        <w:t xml:space="preserve">   </w:t>
      </w:r>
      <w:r w:rsidRPr="00F145A1">
        <w:rPr>
          <w:b/>
        </w:rPr>
        <w:t xml:space="preserve">  </w:t>
      </w:r>
    </w:p>
    <w:p w:rsidR="00461275" w:rsidRDefault="00461275" w:rsidP="00461275">
      <w:pPr>
        <w:rPr>
          <w:rFonts w:eastAsia="T3Font_1" w:cs="T3Font_1"/>
        </w:rPr>
      </w:pPr>
    </w:p>
    <w:p w:rsidR="00461275" w:rsidRDefault="00461275" w:rsidP="00461275">
      <w:pPr>
        <w:tabs>
          <w:tab w:val="left" w:pos="7590"/>
        </w:tabs>
        <w:rPr>
          <w:rFonts w:eastAsia="T3Font_1" w:cs="T3Font_1"/>
        </w:rPr>
      </w:pPr>
      <w:r>
        <w:rPr>
          <w:rFonts w:eastAsia="T3Font_1" w:cs="T3Font_1"/>
        </w:rPr>
        <w:t>От 19 мая 2019 года</w:t>
      </w:r>
      <w:r>
        <w:rPr>
          <w:rFonts w:eastAsia="T3Font_1" w:cs="T3Font_1"/>
        </w:rPr>
        <w:tab/>
        <w:t>№ 34</w:t>
      </w:r>
    </w:p>
    <w:p w:rsidR="00461275" w:rsidRDefault="00461275" w:rsidP="00461275">
      <w:pPr>
        <w:rPr>
          <w:rFonts w:eastAsia="T3Font_1" w:cs="T3Font_1"/>
        </w:rPr>
      </w:pPr>
    </w:p>
    <w:p w:rsidR="00461275" w:rsidRDefault="00461275" w:rsidP="00461275">
      <w:pPr>
        <w:rPr>
          <w:rFonts w:eastAsia="T3Font_1" w:cs="T3Font_1"/>
        </w:rPr>
      </w:pPr>
    </w:p>
    <w:p w:rsidR="00461275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  <w:r>
        <w:rPr>
          <w:rFonts w:eastAsia="T3Font_0" w:cs="T3Font_0"/>
        </w:rPr>
        <w:t xml:space="preserve"> « О проведении экологического субботника</w:t>
      </w:r>
    </w:p>
    <w:p w:rsidR="00461275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  <w:r>
        <w:rPr>
          <w:rFonts w:eastAsia="T3Font_0" w:cs="T3Font_0"/>
        </w:rPr>
        <w:t xml:space="preserve"> в рамках общероссийской акции «Вода России»</w:t>
      </w:r>
    </w:p>
    <w:p w:rsidR="00461275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  <w:r>
        <w:rPr>
          <w:rFonts w:eastAsia="T3Font_0" w:cs="T3Font_0"/>
        </w:rPr>
        <w:t xml:space="preserve"> на территории сельского поселения «село Седанка»</w:t>
      </w:r>
    </w:p>
    <w:p w:rsidR="00461275" w:rsidRPr="0061033F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  <w:proofErr w:type="spellStart"/>
      <w:r>
        <w:rPr>
          <w:rFonts w:eastAsia="T3Font_0" w:cs="T3Font_0"/>
        </w:rPr>
        <w:t>Тигильского</w:t>
      </w:r>
      <w:proofErr w:type="spellEnd"/>
      <w:r>
        <w:rPr>
          <w:rFonts w:eastAsia="T3Font_0" w:cs="T3Font_0"/>
        </w:rPr>
        <w:t xml:space="preserve"> муниципального района».</w:t>
      </w:r>
    </w:p>
    <w:p w:rsidR="00461275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</w:p>
    <w:p w:rsidR="00461275" w:rsidRDefault="00461275" w:rsidP="00461275">
      <w:pPr>
        <w:autoSpaceDE w:val="0"/>
        <w:autoSpaceDN w:val="0"/>
        <w:adjustRightInd w:val="0"/>
        <w:rPr>
          <w:rFonts w:eastAsia="T3Font_1" w:cs="T3Font_1"/>
        </w:rPr>
      </w:pPr>
      <w:r>
        <w:rPr>
          <w:rFonts w:eastAsia="T3Font_0" w:cs="T3Font_0"/>
        </w:rPr>
        <w:t xml:space="preserve">   </w:t>
      </w:r>
      <w:proofErr w:type="gramStart"/>
      <w:r>
        <w:rPr>
          <w:rFonts w:eastAsia="T3Font_0" w:cs="T3Font_0"/>
        </w:rPr>
        <w:t xml:space="preserve">В целях снижения антропогенной нагрузки на водные объекты и популяризация идей бережного отношения к воде среди населения, очистки территории сельского поселения «село Седанка» </w:t>
      </w:r>
      <w:proofErr w:type="spellStart"/>
      <w:r>
        <w:rPr>
          <w:rFonts w:eastAsia="T3Font_0" w:cs="T3Font_0"/>
        </w:rPr>
        <w:t>Тигильского</w:t>
      </w:r>
      <w:proofErr w:type="spellEnd"/>
      <w:r>
        <w:rPr>
          <w:rFonts w:eastAsia="T3Font_0" w:cs="T3Font_0"/>
        </w:rPr>
        <w:t xml:space="preserve"> муниципального района,</w:t>
      </w:r>
      <w:r w:rsidRPr="0061033F">
        <w:rPr>
          <w:rFonts w:ascii="T3Font_0" w:eastAsia="T3Font_0" w:cs="T3Font_0"/>
        </w:rPr>
        <w:t xml:space="preserve"> </w:t>
      </w:r>
      <w:r w:rsidRPr="00A769C4">
        <w:rPr>
          <w:rFonts w:eastAsia="T3Font_1" w:cs="T3Font_1"/>
        </w:rPr>
        <w:t>рук</w:t>
      </w:r>
      <w:r>
        <w:rPr>
          <w:rFonts w:eastAsia="T3Font_1" w:cs="T3Font_1"/>
        </w:rPr>
        <w:t xml:space="preserve">оводствуясь Федеральным законом </w:t>
      </w:r>
      <w:r w:rsidRPr="00A769C4">
        <w:rPr>
          <w:rFonts w:eastAsia="T3Font_1" w:cs="T3Font_1"/>
        </w:rPr>
        <w:t xml:space="preserve">№ 131-ФЗ от 06.10.2003г. «Об общих принципах организации местного самоуправления в Российской Федерации», Администрация сельского поселения </w:t>
      </w:r>
      <w:r>
        <w:rPr>
          <w:rFonts w:eastAsia="T3Font_0" w:cs="T3Font_0"/>
        </w:rPr>
        <w:t xml:space="preserve">сельского поселения «село Седанка» </w:t>
      </w:r>
      <w:proofErr w:type="spellStart"/>
      <w:r>
        <w:rPr>
          <w:rFonts w:eastAsia="T3Font_0" w:cs="T3Font_0"/>
        </w:rPr>
        <w:t>Тигильского</w:t>
      </w:r>
      <w:proofErr w:type="spellEnd"/>
      <w:r>
        <w:rPr>
          <w:rFonts w:eastAsia="T3Font_0" w:cs="T3Font_0"/>
        </w:rPr>
        <w:t xml:space="preserve"> муниципального района</w:t>
      </w:r>
      <w:r w:rsidRPr="00A769C4">
        <w:rPr>
          <w:rFonts w:eastAsia="T3Font_1" w:cs="T3Font_1"/>
        </w:rPr>
        <w:t xml:space="preserve"> </w:t>
      </w:r>
      <w:proofErr w:type="gramEnd"/>
    </w:p>
    <w:p w:rsidR="00461275" w:rsidRDefault="00461275" w:rsidP="00461275">
      <w:pPr>
        <w:autoSpaceDE w:val="0"/>
        <w:autoSpaceDN w:val="0"/>
        <w:adjustRightInd w:val="0"/>
        <w:rPr>
          <w:rFonts w:eastAsia="T3Font_1" w:cs="T3Font_1"/>
        </w:rPr>
      </w:pPr>
    </w:p>
    <w:p w:rsidR="00461275" w:rsidRPr="00A769C4" w:rsidRDefault="00461275" w:rsidP="00461275">
      <w:pPr>
        <w:autoSpaceDE w:val="0"/>
        <w:autoSpaceDN w:val="0"/>
        <w:adjustRightInd w:val="0"/>
        <w:rPr>
          <w:rFonts w:eastAsia="T3Font_1" w:cs="T3Font_1"/>
        </w:rPr>
      </w:pPr>
      <w:proofErr w:type="gramStart"/>
      <w:r>
        <w:rPr>
          <w:rFonts w:eastAsia="T3Font_1" w:cs="T3Font_1"/>
        </w:rPr>
        <w:t>П</w:t>
      </w:r>
      <w:proofErr w:type="gramEnd"/>
      <w:r>
        <w:rPr>
          <w:rFonts w:eastAsia="T3Font_1" w:cs="T3Font_1"/>
        </w:rPr>
        <w:t xml:space="preserve"> О С Т А Н О В Л Я Е Т</w:t>
      </w:r>
      <w:r w:rsidRPr="00A769C4">
        <w:rPr>
          <w:rFonts w:eastAsia="T3Font_1" w:cs="T3Font_1"/>
        </w:rPr>
        <w:t>:</w:t>
      </w:r>
    </w:p>
    <w:p w:rsidR="00461275" w:rsidRPr="00AC0334" w:rsidRDefault="00461275" w:rsidP="00461275">
      <w:pPr>
        <w:autoSpaceDE w:val="0"/>
        <w:autoSpaceDN w:val="0"/>
        <w:adjustRightInd w:val="0"/>
        <w:rPr>
          <w:rFonts w:ascii="T3Font_1" w:eastAsia="T3Font_1" w:cs="T3Font_1"/>
        </w:rPr>
      </w:pPr>
    </w:p>
    <w:p w:rsidR="00461275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  <w:r>
        <w:rPr>
          <w:rFonts w:eastAsia="T3Font_0" w:cs="T3Font_0"/>
        </w:rPr>
        <w:t xml:space="preserve">  1. Совместно с привлечением молодежи, общественных организаций, волонтеров организовать на территории сельского поселения сельского поселения «село Седанка» </w:t>
      </w:r>
      <w:proofErr w:type="spellStart"/>
      <w:r>
        <w:rPr>
          <w:rFonts w:eastAsia="T3Font_0" w:cs="T3Font_0"/>
        </w:rPr>
        <w:t>Тигильского</w:t>
      </w:r>
      <w:proofErr w:type="spellEnd"/>
      <w:r>
        <w:rPr>
          <w:rFonts w:eastAsia="T3Font_0" w:cs="T3Font_0"/>
        </w:rPr>
        <w:t xml:space="preserve"> муниципального района с 21 апреля по 30 октября 2018 года провести экологический субботник в рамках общероссийской акции «Вода России».</w:t>
      </w:r>
    </w:p>
    <w:p w:rsidR="00461275" w:rsidRDefault="00461275" w:rsidP="00461275">
      <w:pPr>
        <w:autoSpaceDE w:val="0"/>
        <w:autoSpaceDN w:val="0"/>
        <w:adjustRightInd w:val="0"/>
        <w:rPr>
          <w:rFonts w:eastAsia="T3Font_0" w:cs="T3Font_0"/>
        </w:rPr>
      </w:pPr>
      <w:r>
        <w:rPr>
          <w:rFonts w:eastAsia="T3Font_0" w:cs="T3Font_0"/>
        </w:rPr>
        <w:t xml:space="preserve">    Мероприятия данной акции данной акции должны быть направлены на уборку водоемов и их берегов от мусора и бытовых отходов.</w:t>
      </w:r>
    </w:p>
    <w:p w:rsidR="00461275" w:rsidRPr="00AC0334" w:rsidRDefault="00461275" w:rsidP="00461275">
      <w:pPr>
        <w:autoSpaceDE w:val="0"/>
        <w:autoSpaceDN w:val="0"/>
        <w:adjustRightInd w:val="0"/>
        <w:rPr>
          <w:rFonts w:ascii="T3Font_1" w:eastAsia="T3Font_1" w:cs="T3Font_1"/>
        </w:rPr>
      </w:pPr>
      <w:r>
        <w:rPr>
          <w:rFonts w:eastAsia="T3Font_0" w:cs="T3Font_0"/>
        </w:rPr>
        <w:t xml:space="preserve"> 2. </w:t>
      </w:r>
      <w:proofErr w:type="gramStart"/>
      <w:r>
        <w:rPr>
          <w:rFonts w:eastAsia="T3Font_1" w:cs="T3Font_1"/>
        </w:rPr>
        <w:t>Контроль за</w:t>
      </w:r>
      <w:proofErr w:type="gramEnd"/>
      <w:r>
        <w:rPr>
          <w:rFonts w:eastAsia="T3Font_1" w:cs="T3Font_1"/>
        </w:rPr>
        <w:t xml:space="preserve"> исполнением настоящего постановления оставляю за собой.</w:t>
      </w:r>
      <w:r w:rsidRPr="00AC0334">
        <w:rPr>
          <w:rFonts w:ascii="T3Font_1" w:eastAsia="T3Font_1" w:cs="T3Font_1"/>
        </w:rPr>
        <w:t xml:space="preserve"> </w:t>
      </w:r>
    </w:p>
    <w:p w:rsidR="00461275" w:rsidRDefault="00461275" w:rsidP="00461275">
      <w:r>
        <w:rPr>
          <w:rFonts w:eastAsia="T3Font_1" w:cs="T3Font_1"/>
        </w:rPr>
        <w:t xml:space="preserve"> 3. Постановление вступает в законную силу после его официального обнародования. </w:t>
      </w:r>
    </w:p>
    <w:p w:rsidR="00461275" w:rsidRPr="00D13052" w:rsidRDefault="00461275" w:rsidP="00461275"/>
    <w:p w:rsidR="00461275" w:rsidRDefault="00461275" w:rsidP="00461275">
      <w:pPr>
        <w:rPr>
          <w:rFonts w:eastAsia="T3Font_1" w:cs="T3Font_1"/>
        </w:rPr>
      </w:pPr>
    </w:p>
    <w:p w:rsidR="00461275" w:rsidRDefault="00461275" w:rsidP="00461275">
      <w:pPr>
        <w:rPr>
          <w:rFonts w:eastAsia="T3Font_1" w:cs="T3Font_1"/>
        </w:rPr>
      </w:pPr>
      <w:r>
        <w:rPr>
          <w:rFonts w:eastAsia="T3Font_1" w:cs="T3Font_1"/>
        </w:rPr>
        <w:t>Глава администрации</w:t>
      </w:r>
    </w:p>
    <w:p w:rsidR="00461275" w:rsidRDefault="00461275" w:rsidP="00461275">
      <w:pPr>
        <w:tabs>
          <w:tab w:val="left" w:pos="6615"/>
        </w:tabs>
        <w:rPr>
          <w:rFonts w:eastAsia="T3Font_1" w:cs="T3Font_1"/>
        </w:rPr>
      </w:pPr>
      <w:r>
        <w:rPr>
          <w:rFonts w:eastAsia="T3Font_1" w:cs="T3Font_1"/>
        </w:rPr>
        <w:t>сельского поселения «село Седанка»</w:t>
      </w:r>
      <w:r>
        <w:rPr>
          <w:rFonts w:eastAsia="T3Font_1" w:cs="T3Font_1"/>
        </w:rPr>
        <w:tab/>
      </w:r>
      <w:proofErr w:type="spellStart"/>
      <w:r>
        <w:rPr>
          <w:rFonts w:eastAsia="T3Font_1" w:cs="T3Font_1"/>
        </w:rPr>
        <w:t>Г.Г.Конычева</w:t>
      </w:r>
      <w:proofErr w:type="spellEnd"/>
    </w:p>
    <w:p w:rsidR="00BE2853" w:rsidRDefault="00BE2853">
      <w:pPr>
        <w:sectPr w:rsidR="00BE2853" w:rsidSect="00BE28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B32" w:rsidRDefault="007A3B32"/>
    <w:p w:rsidR="00BE2853" w:rsidRDefault="00211E2A" w:rsidP="00211E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BE2853">
        <w:t xml:space="preserve">Приложение № 1 к </w:t>
      </w:r>
      <w:proofErr w:type="gramStart"/>
      <w:r w:rsidR="00BE2853">
        <w:t>методическим</w:t>
      </w:r>
      <w:proofErr w:type="gramEnd"/>
    </w:p>
    <w:p w:rsidR="00BE2853" w:rsidRDefault="00211E2A" w:rsidP="00211E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BE2853">
        <w:t xml:space="preserve">Рекомендациям по организации и </w:t>
      </w:r>
    </w:p>
    <w:p w:rsidR="00BE2853" w:rsidRDefault="00211E2A" w:rsidP="00211E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BE2853">
        <w:t xml:space="preserve">Проведению </w:t>
      </w:r>
      <w:r>
        <w:t xml:space="preserve">Всероссийской акции </w:t>
      </w:r>
    </w:p>
    <w:p w:rsidR="00211E2A" w:rsidRDefault="00211E2A" w:rsidP="00211E2A">
      <w:pPr>
        <w:jc w:val="right"/>
      </w:pPr>
      <w:r>
        <w:t xml:space="preserve">  По очистке берегов водных объектов</w:t>
      </w:r>
    </w:p>
    <w:p w:rsidR="00211E2A" w:rsidRDefault="00211E2A" w:rsidP="00211E2A">
      <w:pPr>
        <w:jc w:val="right"/>
      </w:pPr>
      <w:r>
        <w:t>От мусора «Вода России»</w:t>
      </w:r>
    </w:p>
    <w:p w:rsidR="00BE2853" w:rsidRDefault="00BE2853"/>
    <w:p w:rsidR="00211E2A" w:rsidRDefault="00211E2A" w:rsidP="00211E2A">
      <w:pPr>
        <w:jc w:val="center"/>
      </w:pPr>
    </w:p>
    <w:p w:rsidR="00211E2A" w:rsidRDefault="00211E2A" w:rsidP="00211E2A">
      <w:pPr>
        <w:jc w:val="center"/>
      </w:pPr>
      <w:r>
        <w:t>Форма для предоставления предложения о включении мероприятий в план-график</w:t>
      </w:r>
    </w:p>
    <w:p w:rsidR="00211E2A" w:rsidRDefault="00211E2A" w:rsidP="00211E2A">
      <w:pPr>
        <w:jc w:val="center"/>
      </w:pPr>
    </w:p>
    <w:p w:rsidR="00211E2A" w:rsidRDefault="00211E2A" w:rsidP="00211E2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993"/>
        <w:gridCol w:w="1417"/>
        <w:gridCol w:w="1418"/>
        <w:gridCol w:w="1134"/>
        <w:gridCol w:w="992"/>
        <w:gridCol w:w="992"/>
        <w:gridCol w:w="1276"/>
        <w:gridCol w:w="992"/>
        <w:gridCol w:w="992"/>
        <w:gridCol w:w="1134"/>
        <w:gridCol w:w="851"/>
      </w:tblGrid>
      <w:tr w:rsidR="00211E2A" w:rsidTr="00211E2A">
        <w:tc>
          <w:tcPr>
            <w:tcW w:w="15134" w:type="dxa"/>
            <w:gridSpan w:val="14"/>
          </w:tcPr>
          <w:p w:rsidR="00211E2A" w:rsidRPr="00F61235" w:rsidRDefault="00F61235" w:rsidP="00211E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Камчатский край, Тигильский район, село Седанка.</w:t>
            </w:r>
          </w:p>
          <w:p w:rsidR="00211E2A" w:rsidRPr="00211E2A" w:rsidRDefault="00211E2A" w:rsidP="00211E2A">
            <w:pPr>
              <w:jc w:val="center"/>
              <w:rPr>
                <w:sz w:val="20"/>
                <w:szCs w:val="20"/>
              </w:rPr>
            </w:pPr>
            <w:r w:rsidRPr="00211E2A">
              <w:rPr>
                <w:sz w:val="20"/>
                <w:szCs w:val="20"/>
              </w:rPr>
              <w:t>(наименование субъекта Российской Федерации</w:t>
            </w:r>
            <w:r w:rsidR="00F61235">
              <w:rPr>
                <w:sz w:val="20"/>
                <w:szCs w:val="20"/>
              </w:rPr>
              <w:t>)</w:t>
            </w:r>
          </w:p>
        </w:tc>
      </w:tr>
      <w:tr w:rsidR="000451B4" w:rsidRPr="00211E2A" w:rsidTr="00F6123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vMerge w:val="restart"/>
          </w:tcPr>
          <w:p w:rsidR="00211E2A" w:rsidRPr="00F61235" w:rsidRDefault="00211E2A" w:rsidP="00211E2A">
            <w:pPr>
              <w:ind w:left="108"/>
              <w:rPr>
                <w:sz w:val="16"/>
                <w:szCs w:val="16"/>
              </w:rPr>
            </w:pPr>
          </w:p>
          <w:p w:rsidR="00211E2A" w:rsidRPr="00F61235" w:rsidRDefault="00211E2A" w:rsidP="00211E2A">
            <w:pPr>
              <w:ind w:left="108"/>
              <w:rPr>
                <w:sz w:val="16"/>
                <w:szCs w:val="16"/>
              </w:rPr>
            </w:pPr>
          </w:p>
          <w:p w:rsidR="00211E2A" w:rsidRPr="00F61235" w:rsidRDefault="00211E2A" w:rsidP="00211E2A">
            <w:pPr>
              <w:ind w:left="108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 xml:space="preserve">№ </w:t>
            </w:r>
            <w:proofErr w:type="gramStart"/>
            <w:r w:rsidRPr="00F61235">
              <w:rPr>
                <w:sz w:val="16"/>
                <w:szCs w:val="16"/>
              </w:rPr>
              <w:t>п</w:t>
            </w:r>
            <w:proofErr w:type="gramEnd"/>
            <w:r w:rsidRPr="00F61235">
              <w:rPr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1E2A" w:rsidRPr="00F61235" w:rsidRDefault="00211E2A" w:rsidP="00211E2A">
            <w:pPr>
              <w:spacing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Предпол</w:t>
            </w:r>
            <w:r w:rsidR="00EB362F" w:rsidRPr="00F61235">
              <w:rPr>
                <w:sz w:val="16"/>
                <w:szCs w:val="16"/>
              </w:rPr>
              <w:t>а</w:t>
            </w:r>
            <w:r w:rsidRPr="00F61235">
              <w:rPr>
                <w:sz w:val="16"/>
                <w:szCs w:val="16"/>
              </w:rPr>
              <w:t>гаемая дата проведения мероприятия</w:t>
            </w:r>
          </w:p>
          <w:p w:rsidR="00211E2A" w:rsidRPr="00F61235" w:rsidRDefault="00211E2A" w:rsidP="00211E2A">
            <w:pPr>
              <w:spacing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(</w:t>
            </w:r>
            <w:proofErr w:type="spellStart"/>
            <w:r w:rsidRPr="00F61235">
              <w:rPr>
                <w:sz w:val="16"/>
                <w:szCs w:val="16"/>
              </w:rPr>
              <w:t>дд.мм</w:t>
            </w:r>
            <w:proofErr w:type="gramStart"/>
            <w:r w:rsidRPr="00F61235">
              <w:rPr>
                <w:sz w:val="16"/>
                <w:szCs w:val="16"/>
              </w:rPr>
              <w:t>.г</w:t>
            </w:r>
            <w:proofErr w:type="gramEnd"/>
            <w:r w:rsidRPr="00F61235">
              <w:rPr>
                <w:sz w:val="16"/>
                <w:szCs w:val="16"/>
              </w:rPr>
              <w:t>ггг</w:t>
            </w:r>
            <w:proofErr w:type="spellEnd"/>
            <w:r w:rsidRPr="00F61235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:rsidR="00211E2A" w:rsidRPr="00F61235" w:rsidRDefault="00211E2A" w:rsidP="00211E2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Предполагаемое кол-во участников мероприятия, чел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Ответственный исполнитель/ организатор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11E2A" w:rsidRPr="00F61235" w:rsidRDefault="000451B4">
            <w:pPr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F61235">
              <w:rPr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  <w:proofErr w:type="gramEnd"/>
          </w:p>
        </w:tc>
      </w:tr>
      <w:tr w:rsidR="000451B4" w:rsidRPr="00211E2A" w:rsidTr="00F6123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4" w:type="dxa"/>
            <w:vMerge/>
          </w:tcPr>
          <w:p w:rsidR="00211E2A" w:rsidRPr="00F61235" w:rsidRDefault="00211E2A" w:rsidP="00211E2A">
            <w:pPr>
              <w:ind w:left="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организация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1E2A" w:rsidRPr="00F61235" w:rsidRDefault="000451B4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61235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1E2A" w:rsidRPr="00F61235" w:rsidRDefault="000451B4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851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451B4" w:rsidRPr="00211E2A" w:rsidTr="00F6123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34" w:type="dxa"/>
            <w:vMerge/>
          </w:tcPr>
          <w:p w:rsidR="00211E2A" w:rsidRPr="00F61235" w:rsidRDefault="00211E2A" w:rsidP="00211E2A">
            <w:pPr>
              <w:ind w:left="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993" w:type="dxa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Ближайший населенный пункт</w:t>
            </w:r>
          </w:p>
        </w:tc>
        <w:tc>
          <w:tcPr>
            <w:tcW w:w="1417" w:type="dxa"/>
            <w:shd w:val="clear" w:color="auto" w:fill="auto"/>
          </w:tcPr>
          <w:p w:rsidR="00211E2A" w:rsidRPr="00F61235" w:rsidRDefault="00211E2A" w:rsidP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Координаты места проведения мероприятия (начальная точка)</w:t>
            </w:r>
          </w:p>
        </w:tc>
        <w:tc>
          <w:tcPr>
            <w:tcW w:w="1418" w:type="dxa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Координаты места проведения мероприятия (конечная точка)</w:t>
            </w:r>
          </w:p>
        </w:tc>
        <w:tc>
          <w:tcPr>
            <w:tcW w:w="1134" w:type="dxa"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 xml:space="preserve">Протяженность береговой линии, </w:t>
            </w:r>
            <w:proofErr w:type="gramStart"/>
            <w:r w:rsidRPr="00F61235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11E2A" w:rsidRPr="00F61235" w:rsidRDefault="00211E2A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61235" w:rsidRPr="00211E2A" w:rsidTr="00F6123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34" w:type="dxa"/>
          </w:tcPr>
          <w:p w:rsidR="00F61235" w:rsidRPr="00F61235" w:rsidRDefault="00F61235" w:rsidP="00211E2A">
            <w:pPr>
              <w:ind w:left="108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07.05.2019 г.</w:t>
            </w:r>
          </w:p>
        </w:tc>
        <w:tc>
          <w:tcPr>
            <w:tcW w:w="1275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 xml:space="preserve">Река </w:t>
            </w:r>
            <w:proofErr w:type="spellStart"/>
            <w:r w:rsidRPr="00F61235">
              <w:rPr>
                <w:sz w:val="16"/>
                <w:szCs w:val="16"/>
              </w:rPr>
              <w:t>Напана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Село Седанка</w:t>
            </w:r>
          </w:p>
        </w:tc>
        <w:tc>
          <w:tcPr>
            <w:tcW w:w="1417" w:type="dxa"/>
            <w:shd w:val="clear" w:color="auto" w:fill="auto"/>
          </w:tcPr>
          <w:p w:rsidR="00F61235" w:rsidRPr="00F61235" w:rsidRDefault="00F61235" w:rsidP="00211E2A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 xml:space="preserve">От берега реки </w:t>
            </w:r>
            <w:proofErr w:type="spellStart"/>
            <w:r w:rsidRPr="00F61235">
              <w:rPr>
                <w:sz w:val="16"/>
                <w:szCs w:val="16"/>
              </w:rPr>
              <w:t>Напана</w:t>
            </w:r>
            <w:proofErr w:type="spellEnd"/>
            <w:r w:rsidRPr="00F61235">
              <w:rPr>
                <w:sz w:val="16"/>
                <w:szCs w:val="16"/>
              </w:rPr>
              <w:t xml:space="preserve"> (</w:t>
            </w:r>
            <w:proofErr w:type="spellStart"/>
            <w:r w:rsidRPr="00F61235">
              <w:rPr>
                <w:sz w:val="16"/>
                <w:szCs w:val="16"/>
              </w:rPr>
              <w:t>Лысенкинская</w:t>
            </w:r>
            <w:proofErr w:type="spellEnd"/>
            <w:r w:rsidRPr="00F6123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 xml:space="preserve">До берега реки </w:t>
            </w:r>
            <w:proofErr w:type="spellStart"/>
            <w:r w:rsidRPr="00F61235">
              <w:rPr>
                <w:sz w:val="16"/>
                <w:szCs w:val="16"/>
              </w:rPr>
              <w:t>Напана</w:t>
            </w:r>
            <w:proofErr w:type="spellEnd"/>
            <w:r w:rsidRPr="00F61235">
              <w:rPr>
                <w:sz w:val="16"/>
                <w:szCs w:val="16"/>
              </w:rPr>
              <w:t xml:space="preserve"> (</w:t>
            </w:r>
            <w:proofErr w:type="spellStart"/>
            <w:r w:rsidRPr="00F61235">
              <w:rPr>
                <w:sz w:val="16"/>
                <w:szCs w:val="16"/>
              </w:rPr>
              <w:t>Банская</w:t>
            </w:r>
            <w:proofErr w:type="spellEnd"/>
            <w:r w:rsidRPr="00F6123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700 метров</w:t>
            </w:r>
          </w:p>
        </w:tc>
        <w:tc>
          <w:tcPr>
            <w:tcW w:w="992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11 чел.</w:t>
            </w:r>
          </w:p>
        </w:tc>
        <w:tc>
          <w:tcPr>
            <w:tcW w:w="992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F61235">
              <w:rPr>
                <w:sz w:val="16"/>
                <w:szCs w:val="16"/>
              </w:rPr>
              <w:t>Г.Г.Конычева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F61235">
              <w:rPr>
                <w:sz w:val="16"/>
                <w:szCs w:val="16"/>
                <w:lang w:val="en-US"/>
              </w:rPr>
              <w:t>siedanka@mail</w:t>
            </w:r>
            <w:proofErr w:type="spellEnd"/>
            <w:r w:rsidRPr="00F61235">
              <w:rPr>
                <w:sz w:val="16"/>
                <w:szCs w:val="16"/>
              </w:rPr>
              <w:t>.</w:t>
            </w:r>
            <w:proofErr w:type="spellStart"/>
            <w:r w:rsidRPr="00F6123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F61235">
              <w:rPr>
                <w:sz w:val="16"/>
                <w:szCs w:val="16"/>
                <w:lang w:val="en-US"/>
              </w:rPr>
              <w:t>89619611251</w:t>
            </w:r>
          </w:p>
        </w:tc>
        <w:tc>
          <w:tcPr>
            <w:tcW w:w="851" w:type="dxa"/>
            <w:shd w:val="clear" w:color="auto" w:fill="auto"/>
          </w:tcPr>
          <w:p w:rsidR="00F61235" w:rsidRPr="00F61235" w:rsidRDefault="00F61235">
            <w:pPr>
              <w:spacing w:after="200" w:line="276" w:lineRule="auto"/>
              <w:rPr>
                <w:sz w:val="16"/>
                <w:szCs w:val="16"/>
              </w:rPr>
            </w:pPr>
            <w:r w:rsidRPr="00F61235">
              <w:rPr>
                <w:sz w:val="16"/>
                <w:szCs w:val="16"/>
              </w:rPr>
              <w:t>И/</w:t>
            </w:r>
            <w:proofErr w:type="gramStart"/>
            <w:r w:rsidRPr="00F61235">
              <w:rPr>
                <w:sz w:val="16"/>
                <w:szCs w:val="16"/>
              </w:rPr>
              <w:t>П</w:t>
            </w:r>
            <w:proofErr w:type="gramEnd"/>
            <w:r w:rsidRPr="00F61235">
              <w:rPr>
                <w:sz w:val="16"/>
                <w:szCs w:val="16"/>
              </w:rPr>
              <w:t xml:space="preserve"> </w:t>
            </w:r>
            <w:proofErr w:type="spellStart"/>
            <w:r w:rsidRPr="00F61235">
              <w:rPr>
                <w:sz w:val="16"/>
                <w:szCs w:val="16"/>
              </w:rPr>
              <w:t>Коерков</w:t>
            </w:r>
            <w:proofErr w:type="spellEnd"/>
            <w:r w:rsidRPr="00F61235">
              <w:rPr>
                <w:sz w:val="16"/>
                <w:szCs w:val="16"/>
              </w:rPr>
              <w:t xml:space="preserve"> Н.М.</w:t>
            </w:r>
          </w:p>
        </w:tc>
      </w:tr>
    </w:tbl>
    <w:p w:rsidR="00211E2A" w:rsidRPr="00211E2A" w:rsidRDefault="00211E2A" w:rsidP="00211E2A">
      <w:pPr>
        <w:jc w:val="center"/>
        <w:rPr>
          <w:sz w:val="20"/>
          <w:szCs w:val="20"/>
        </w:rPr>
      </w:pPr>
    </w:p>
    <w:p w:rsidR="00BE2853" w:rsidRDefault="00BE2853"/>
    <w:p w:rsidR="00BE2853" w:rsidRDefault="00BE2853"/>
    <w:p w:rsidR="00BE2853" w:rsidRDefault="00BE2853"/>
    <w:p w:rsidR="00BE2853" w:rsidRDefault="00BE2853"/>
    <w:p w:rsidR="00BE2853" w:rsidRDefault="00BE2853"/>
    <w:p w:rsidR="00BE2853" w:rsidRDefault="00BE2853"/>
    <w:p w:rsidR="00BE2853" w:rsidRDefault="00BE2853">
      <w:bookmarkStart w:id="0" w:name="_GoBack"/>
      <w:bookmarkEnd w:id="0"/>
    </w:p>
    <w:p w:rsidR="00BE2853" w:rsidRDefault="00BE2853"/>
    <w:p w:rsidR="00BE2853" w:rsidRDefault="00BE2853"/>
    <w:p w:rsidR="00BE2853" w:rsidRDefault="00BE2853"/>
    <w:sectPr w:rsidR="00BE2853" w:rsidSect="00BE2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A2"/>
    <w:rsid w:val="000451B4"/>
    <w:rsid w:val="00211E2A"/>
    <w:rsid w:val="00461275"/>
    <w:rsid w:val="007A3B32"/>
    <w:rsid w:val="008C5BA2"/>
    <w:rsid w:val="009975E2"/>
    <w:rsid w:val="00BE2853"/>
    <w:rsid w:val="00EB362F"/>
    <w:rsid w:val="00F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2019-05-27T21:15:00Z</cp:lastPrinted>
  <dcterms:created xsi:type="dcterms:W3CDTF">2019-05-23T03:48:00Z</dcterms:created>
  <dcterms:modified xsi:type="dcterms:W3CDTF">2019-05-27T21:16:00Z</dcterms:modified>
</cp:coreProperties>
</file>