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C5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993D9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993D9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</w:p>
    <w:p w:rsidR="00A455A6" w:rsidRPr="00993D92" w:rsidRDefault="000E6DC5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ДЕВИЦ</w:t>
      </w:r>
      <w:r w:rsidR="000B687E">
        <w:rPr>
          <w:rFonts w:ascii="Arial" w:hAnsi="Arial" w:cs="Arial"/>
          <w:bCs/>
          <w:kern w:val="32"/>
          <w:sz w:val="24"/>
          <w:szCs w:val="24"/>
          <w:lang w:eastAsia="x-none"/>
        </w:rPr>
        <w:t>КОГО</w:t>
      </w:r>
      <w:r w:rsidR="00A455A6" w:rsidRPr="00993D9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993D92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993D92">
        <w:rPr>
          <w:rFonts w:ascii="Arial" w:hAnsi="Arial" w:cs="Arial"/>
          <w:bCs/>
          <w:kern w:val="32"/>
          <w:sz w:val="24"/>
          <w:szCs w:val="24"/>
          <w:lang w:eastAsia="x-none"/>
        </w:rPr>
        <w:t>ОСТР</w:t>
      </w:r>
      <w:r w:rsidR="0016795E" w:rsidRPr="00993D92">
        <w:rPr>
          <w:rFonts w:ascii="Arial" w:hAnsi="Arial" w:cs="Arial"/>
          <w:bCs/>
          <w:kern w:val="32"/>
          <w:sz w:val="24"/>
          <w:szCs w:val="24"/>
          <w:lang w:eastAsia="x-none"/>
        </w:rPr>
        <w:t>ОГОЖСКОГО МУНИЦИПАЛЬНОГО РАЙОНА</w:t>
      </w:r>
    </w:p>
    <w:p w:rsidR="00A455A6" w:rsidRPr="00993D92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993D9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993D92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0B687E" w:rsidRDefault="006E712C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РАСПОРЯЖЕНИЕ</w:t>
      </w:r>
    </w:p>
    <w:p w:rsidR="00A455A6" w:rsidRPr="00993D92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C6412" w:rsidRDefault="000E6DC5" w:rsidP="002B12B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09.02</w:t>
      </w:r>
      <w:r w:rsidR="00AC6412" w:rsidRPr="002B12B3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9277E" w:rsidRPr="002B12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2B12B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C6412" w:rsidRPr="002B12B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9277E" w:rsidRPr="002B12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17-р</w:t>
      </w:r>
    </w:p>
    <w:p w:rsidR="000E6DC5" w:rsidRPr="002B12B3" w:rsidRDefault="000E6DC5" w:rsidP="002B12B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с.Девица</w:t>
      </w:r>
    </w:p>
    <w:p w:rsidR="00AC6412" w:rsidRPr="00993D92" w:rsidRDefault="00E82965" w:rsidP="002B12B3">
      <w:pPr>
        <w:tabs>
          <w:tab w:val="left" w:pos="9639"/>
        </w:tabs>
        <w:spacing w:after="0" w:line="240" w:lineRule="auto"/>
        <w:ind w:right="4250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Об утверждении</w:t>
      </w:r>
      <w:r w:rsidRPr="00C72617">
        <w:rPr>
          <w:rFonts w:ascii="Arial" w:hAnsi="Arial" w:cs="Arial"/>
          <w:sz w:val="24"/>
          <w:szCs w:val="24"/>
          <w:shd w:val="clear" w:color="auto" w:fill="FFFFFF"/>
        </w:rPr>
        <w:t xml:space="preserve"> Порядка ведения </w:t>
      </w:r>
      <w:r w:rsidRPr="00C72617">
        <w:rPr>
          <w:rFonts w:ascii="Arial" w:eastAsia="Times New Roman CYR" w:hAnsi="Arial" w:cs="Arial"/>
          <w:sz w:val="24"/>
          <w:szCs w:val="24"/>
        </w:rPr>
        <w:t>муниципальной</w:t>
      </w:r>
      <w:r w:rsidRPr="00C72617">
        <w:rPr>
          <w:rFonts w:ascii="Arial" w:hAnsi="Arial" w:cs="Arial"/>
          <w:sz w:val="24"/>
          <w:szCs w:val="24"/>
          <w:shd w:val="clear" w:color="auto" w:fill="FFFFFF"/>
        </w:rPr>
        <w:t xml:space="preserve"> долговой книги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</w:t>
      </w:r>
      <w:r w:rsidR="000E6DC5">
        <w:rPr>
          <w:rFonts w:ascii="Arial" w:hAnsi="Arial" w:cs="Arial"/>
          <w:sz w:val="24"/>
          <w:szCs w:val="24"/>
        </w:rPr>
        <w:t>Девиц</w:t>
      </w:r>
      <w:r w:rsidR="00007B1D">
        <w:rPr>
          <w:rFonts w:ascii="Arial" w:hAnsi="Arial" w:cs="Arial"/>
          <w:sz w:val="24"/>
          <w:szCs w:val="24"/>
        </w:rPr>
        <w:t>кого</w:t>
      </w:r>
      <w:r w:rsidRPr="00C7261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4B6447" w:rsidRPr="00993D92" w:rsidRDefault="004B6447" w:rsidP="00AC6412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447" w:rsidRPr="00993D92" w:rsidRDefault="00E82965" w:rsidP="004B6447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2617">
        <w:rPr>
          <w:rFonts w:ascii="Arial" w:eastAsia="Times New Roman CYR" w:hAnsi="Arial" w:cs="Arial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Уставом </w:t>
      </w:r>
      <w:r w:rsidR="000E6DC5">
        <w:rPr>
          <w:rFonts w:ascii="Arial" w:eastAsia="Times New Roman CYR" w:hAnsi="Arial" w:cs="Arial"/>
        </w:rPr>
        <w:t>Девиц</w:t>
      </w:r>
      <w:r w:rsidR="00007B1D">
        <w:rPr>
          <w:rFonts w:ascii="Arial" w:eastAsia="Times New Roman CYR" w:hAnsi="Arial" w:cs="Arial"/>
        </w:rPr>
        <w:t>кого</w:t>
      </w:r>
      <w:r w:rsidRPr="00C72617">
        <w:rPr>
          <w:rFonts w:ascii="Arial" w:eastAsia="Times New Roman CYR" w:hAnsi="Arial" w:cs="Arial"/>
        </w:rPr>
        <w:t xml:space="preserve"> сельского поселения Острогожского муниципального района Воронежской области, администрация </w:t>
      </w:r>
      <w:r w:rsidR="000E6DC5">
        <w:rPr>
          <w:rFonts w:ascii="Arial" w:eastAsia="Times New Roman CYR" w:hAnsi="Arial" w:cs="Arial"/>
        </w:rPr>
        <w:t>Девиц</w:t>
      </w:r>
      <w:r w:rsidR="00007B1D">
        <w:rPr>
          <w:rFonts w:ascii="Arial" w:eastAsia="Times New Roman CYR" w:hAnsi="Arial" w:cs="Arial"/>
        </w:rPr>
        <w:t>кого</w:t>
      </w:r>
      <w:r w:rsidRPr="00C72617">
        <w:rPr>
          <w:rFonts w:ascii="Arial" w:eastAsia="Times New Roman CYR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4B6447" w:rsidRPr="00993D92" w:rsidRDefault="004B6447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455A6" w:rsidRPr="00993D92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447" w:rsidRPr="00993D92" w:rsidRDefault="004B6447" w:rsidP="004B64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93D92">
        <w:rPr>
          <w:rFonts w:ascii="Arial" w:hAnsi="Arial" w:cs="Arial"/>
          <w:sz w:val="24"/>
          <w:szCs w:val="24"/>
        </w:rPr>
        <w:t xml:space="preserve">1. </w:t>
      </w:r>
      <w:r w:rsidR="00E82965" w:rsidRPr="00C72617">
        <w:rPr>
          <w:rFonts w:ascii="Arial" w:eastAsia="Times New Roman CYR" w:hAnsi="Arial" w:cs="Arial"/>
          <w:sz w:val="24"/>
          <w:szCs w:val="24"/>
        </w:rPr>
        <w:t xml:space="preserve">Утвердить Порядок </w:t>
      </w:r>
      <w:r w:rsidR="00E82965" w:rsidRPr="00C7261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ведения </w:t>
      </w:r>
      <w:r w:rsidR="00E82965" w:rsidRPr="00C72617">
        <w:rPr>
          <w:rFonts w:ascii="Arial" w:eastAsia="Times New Roman CYR" w:hAnsi="Arial" w:cs="Arial"/>
          <w:sz w:val="24"/>
          <w:szCs w:val="24"/>
        </w:rPr>
        <w:t>муниципальной</w:t>
      </w:r>
      <w:r w:rsidR="00E82965" w:rsidRPr="00C7261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долговой книги</w:t>
      </w:r>
      <w:r w:rsidR="000E6DC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="00E82965"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</w:t>
      </w:r>
      <w:r w:rsidRPr="00993D92">
        <w:rPr>
          <w:rFonts w:ascii="Arial" w:hAnsi="Arial" w:cs="Arial"/>
          <w:sz w:val="24"/>
          <w:szCs w:val="24"/>
        </w:rPr>
        <w:t>.</w:t>
      </w:r>
    </w:p>
    <w:p w:rsidR="004B6447" w:rsidRPr="00993D92" w:rsidRDefault="004B6447" w:rsidP="004B644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D92">
        <w:rPr>
          <w:rFonts w:ascii="Arial" w:hAnsi="Arial" w:cs="Arial"/>
        </w:rPr>
        <w:t xml:space="preserve">2. </w:t>
      </w:r>
      <w:r w:rsidR="00E82965" w:rsidRPr="00C72617">
        <w:rPr>
          <w:rFonts w:ascii="Arial" w:eastAsia="Times New Roman CYR" w:hAnsi="Arial" w:cs="Arial"/>
        </w:rPr>
        <w:t xml:space="preserve">Настоящее </w:t>
      </w:r>
      <w:r w:rsidR="00E03917">
        <w:rPr>
          <w:rFonts w:ascii="Arial" w:eastAsia="Times New Roman CYR" w:hAnsi="Arial" w:cs="Arial"/>
        </w:rPr>
        <w:t>распоряжение</w:t>
      </w:r>
      <w:r w:rsidR="00E82965" w:rsidRPr="00C72617">
        <w:rPr>
          <w:rFonts w:ascii="Arial" w:eastAsia="Times New Roman CYR" w:hAnsi="Arial" w:cs="Arial"/>
        </w:rPr>
        <w:t xml:space="preserve"> вступает в силу с момента подписания</w:t>
      </w:r>
      <w:r w:rsidRPr="00993D92">
        <w:rPr>
          <w:rFonts w:ascii="Arial" w:hAnsi="Arial" w:cs="Arial"/>
        </w:rPr>
        <w:t>.</w:t>
      </w:r>
    </w:p>
    <w:p w:rsidR="004B6447" w:rsidRPr="00993D92" w:rsidRDefault="004B6447" w:rsidP="004B6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D92">
        <w:rPr>
          <w:rFonts w:ascii="Arial" w:hAnsi="Arial" w:cs="Arial"/>
          <w:sz w:val="24"/>
          <w:szCs w:val="24"/>
        </w:rPr>
        <w:t xml:space="preserve">3. Контроль за исполнением настоящего </w:t>
      </w:r>
      <w:r w:rsidR="00E03917">
        <w:rPr>
          <w:rFonts w:ascii="Arial" w:hAnsi="Arial" w:cs="Arial"/>
          <w:sz w:val="24"/>
          <w:szCs w:val="24"/>
        </w:rPr>
        <w:t>распоряжения</w:t>
      </w:r>
      <w:r w:rsidRPr="00993D9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455A6" w:rsidRPr="00993D92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DC5" w:rsidRDefault="000E6DC5" w:rsidP="0059277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DC5" w:rsidRDefault="000E6DC5" w:rsidP="0059277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DC5" w:rsidRDefault="000E6DC5" w:rsidP="0059277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447" w:rsidRPr="00993D92" w:rsidRDefault="00477888" w:rsidP="0059277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D92">
        <w:rPr>
          <w:rFonts w:ascii="Arial" w:hAnsi="Arial" w:cs="Arial"/>
          <w:sz w:val="24"/>
          <w:szCs w:val="24"/>
        </w:rPr>
        <w:t xml:space="preserve">Глава </w:t>
      </w:r>
      <w:r w:rsidR="000E6DC5">
        <w:rPr>
          <w:rFonts w:ascii="Arial" w:hAnsi="Arial" w:cs="Arial"/>
          <w:sz w:val="24"/>
          <w:szCs w:val="24"/>
        </w:rPr>
        <w:t>Девиц</w:t>
      </w:r>
      <w:r w:rsidR="00007B1D">
        <w:rPr>
          <w:rFonts w:ascii="Arial" w:hAnsi="Arial" w:cs="Arial"/>
          <w:sz w:val="24"/>
          <w:szCs w:val="24"/>
        </w:rPr>
        <w:t>кого</w:t>
      </w:r>
      <w:r w:rsidRPr="00993D92">
        <w:rPr>
          <w:rFonts w:ascii="Arial" w:hAnsi="Arial" w:cs="Arial"/>
          <w:sz w:val="24"/>
          <w:szCs w:val="24"/>
        </w:rPr>
        <w:t xml:space="preserve"> </w:t>
      </w:r>
      <w:r w:rsidR="00A455A6" w:rsidRPr="00993D92">
        <w:rPr>
          <w:rFonts w:ascii="Arial" w:hAnsi="Arial" w:cs="Arial"/>
          <w:sz w:val="24"/>
          <w:szCs w:val="24"/>
        </w:rPr>
        <w:t>сельского поселения</w:t>
      </w:r>
      <w:r w:rsidR="00A455A6" w:rsidRPr="00993D92">
        <w:rPr>
          <w:rFonts w:ascii="Arial" w:hAnsi="Arial" w:cs="Arial"/>
          <w:sz w:val="24"/>
          <w:szCs w:val="24"/>
        </w:rPr>
        <w:tab/>
      </w:r>
      <w:r w:rsidR="00AE1326" w:rsidRPr="00993D92">
        <w:rPr>
          <w:rFonts w:ascii="Arial" w:hAnsi="Arial" w:cs="Arial"/>
          <w:sz w:val="24"/>
          <w:szCs w:val="24"/>
        </w:rPr>
        <w:tab/>
      </w:r>
      <w:r w:rsidR="004B6447" w:rsidRPr="00993D92">
        <w:rPr>
          <w:rFonts w:ascii="Arial" w:hAnsi="Arial" w:cs="Arial"/>
          <w:sz w:val="24"/>
          <w:szCs w:val="24"/>
        </w:rPr>
        <w:tab/>
      </w:r>
      <w:r w:rsidR="00AE1326" w:rsidRPr="00993D92">
        <w:rPr>
          <w:rFonts w:ascii="Arial" w:hAnsi="Arial" w:cs="Arial"/>
          <w:sz w:val="24"/>
          <w:szCs w:val="24"/>
        </w:rPr>
        <w:tab/>
      </w:r>
      <w:r w:rsidR="000E6DC5">
        <w:rPr>
          <w:rFonts w:ascii="Arial" w:hAnsi="Arial" w:cs="Arial"/>
          <w:sz w:val="24"/>
          <w:szCs w:val="24"/>
        </w:rPr>
        <w:t>М.А.Косинова</w:t>
      </w:r>
    </w:p>
    <w:p w:rsidR="004B6447" w:rsidRPr="00993D92" w:rsidRDefault="004B6447">
      <w:pPr>
        <w:rPr>
          <w:rFonts w:ascii="Arial" w:hAnsi="Arial" w:cs="Arial"/>
          <w:sz w:val="24"/>
          <w:szCs w:val="24"/>
        </w:rPr>
      </w:pPr>
      <w:r w:rsidRPr="00993D92">
        <w:rPr>
          <w:rFonts w:ascii="Arial" w:hAnsi="Arial" w:cs="Arial"/>
          <w:sz w:val="24"/>
          <w:szCs w:val="24"/>
        </w:rPr>
        <w:br w:type="page"/>
      </w:r>
    </w:p>
    <w:p w:rsidR="004B6447" w:rsidRPr="00993D92" w:rsidRDefault="004B6447" w:rsidP="004B6447">
      <w:pPr>
        <w:pStyle w:val="s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 w:rsidRPr="00993D92">
        <w:rPr>
          <w:rFonts w:ascii="Arial" w:hAnsi="Arial" w:cs="Arial"/>
        </w:rPr>
        <w:lastRenderedPageBreak/>
        <w:t>Приложение</w:t>
      </w:r>
    </w:p>
    <w:p w:rsidR="004B6447" w:rsidRPr="002B12B3" w:rsidRDefault="004B6447" w:rsidP="004B6447">
      <w:pPr>
        <w:pStyle w:val="s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 w:rsidRPr="00993D92">
        <w:rPr>
          <w:rFonts w:ascii="Arial" w:hAnsi="Arial" w:cs="Arial"/>
        </w:rPr>
        <w:t xml:space="preserve">к </w:t>
      </w:r>
      <w:r w:rsidR="00BB21E1">
        <w:rPr>
          <w:rFonts w:ascii="Arial" w:hAnsi="Arial" w:cs="Arial"/>
        </w:rPr>
        <w:t>распоряжению</w:t>
      </w:r>
      <w:r w:rsidRPr="00993D92">
        <w:rPr>
          <w:rFonts w:ascii="Arial" w:hAnsi="Arial" w:cs="Arial"/>
        </w:rPr>
        <w:t xml:space="preserve"> администрации </w:t>
      </w:r>
      <w:r w:rsidR="000E6DC5">
        <w:rPr>
          <w:rStyle w:val="af7"/>
          <w:rFonts w:ascii="Arial" w:hAnsi="Arial" w:cs="Arial"/>
          <w:b w:val="0"/>
          <w:color w:val="auto"/>
        </w:rPr>
        <w:t>Девиц</w:t>
      </w:r>
      <w:r w:rsidR="00007B1D">
        <w:rPr>
          <w:rStyle w:val="af7"/>
          <w:rFonts w:ascii="Arial" w:hAnsi="Arial" w:cs="Arial"/>
          <w:b w:val="0"/>
          <w:color w:val="auto"/>
        </w:rPr>
        <w:t>кого</w:t>
      </w:r>
      <w:r w:rsidRPr="00993D92">
        <w:rPr>
          <w:rStyle w:val="af7"/>
          <w:rFonts w:ascii="Arial" w:hAnsi="Arial" w:cs="Arial"/>
          <w:b w:val="0"/>
          <w:color w:val="auto"/>
        </w:rPr>
        <w:t xml:space="preserve"> сельского поселения Острогожского муниципального района </w:t>
      </w:r>
      <w:r w:rsidRPr="002B12B3">
        <w:rPr>
          <w:rFonts w:ascii="Arial" w:hAnsi="Arial" w:cs="Arial"/>
        </w:rPr>
        <w:t xml:space="preserve">от </w:t>
      </w:r>
      <w:r w:rsidR="000E6DC5">
        <w:rPr>
          <w:rFonts w:ascii="Arial" w:hAnsi="Arial" w:cs="Arial"/>
          <w:bCs/>
          <w:kern w:val="32"/>
          <w:lang w:eastAsia="x-none"/>
        </w:rPr>
        <w:t>09.02</w:t>
      </w:r>
      <w:r w:rsidR="000E6DC5">
        <w:rPr>
          <w:rFonts w:ascii="Arial" w:hAnsi="Arial" w:cs="Arial"/>
        </w:rPr>
        <w:t>.2023</w:t>
      </w:r>
      <w:r w:rsidR="002B12B3" w:rsidRPr="002B12B3">
        <w:rPr>
          <w:rFonts w:ascii="Arial" w:hAnsi="Arial" w:cs="Arial"/>
        </w:rPr>
        <w:t xml:space="preserve"> года № </w:t>
      </w:r>
      <w:r w:rsidR="000E6DC5">
        <w:rPr>
          <w:rFonts w:ascii="Arial" w:hAnsi="Arial" w:cs="Arial"/>
        </w:rPr>
        <w:t>17-</w:t>
      </w:r>
      <w:r w:rsidR="00BB21E1">
        <w:rPr>
          <w:rFonts w:ascii="Arial" w:hAnsi="Arial" w:cs="Arial"/>
        </w:rPr>
        <w:t>р</w:t>
      </w:r>
    </w:p>
    <w:p w:rsidR="00E82965" w:rsidRDefault="00E82965" w:rsidP="00E82965">
      <w:pPr>
        <w:spacing w:after="0" w:line="240" w:lineRule="auto"/>
        <w:jc w:val="center"/>
        <w:rPr>
          <w:rFonts w:ascii="Arial" w:eastAsia="Times New Roman CYR" w:hAnsi="Arial" w:cs="Arial"/>
          <w:bCs/>
          <w:sz w:val="24"/>
          <w:szCs w:val="24"/>
        </w:rPr>
      </w:pPr>
    </w:p>
    <w:p w:rsidR="00E82965" w:rsidRPr="00C72617" w:rsidRDefault="00E82965" w:rsidP="00E82965">
      <w:pPr>
        <w:spacing w:after="0" w:line="240" w:lineRule="auto"/>
        <w:jc w:val="center"/>
        <w:rPr>
          <w:rFonts w:ascii="Arial" w:eastAsia="Times New Roman CYR" w:hAnsi="Arial" w:cs="Arial"/>
          <w:bCs/>
          <w:sz w:val="24"/>
          <w:szCs w:val="24"/>
        </w:rPr>
      </w:pPr>
      <w:r w:rsidRPr="00C72617">
        <w:rPr>
          <w:rFonts w:ascii="Arial" w:eastAsia="Times New Roman CYR" w:hAnsi="Arial" w:cs="Arial"/>
          <w:bCs/>
          <w:sz w:val="24"/>
          <w:szCs w:val="24"/>
        </w:rPr>
        <w:t>ПОРЯДОК</w:t>
      </w:r>
    </w:p>
    <w:p w:rsidR="00E82965" w:rsidRPr="00C72617" w:rsidRDefault="00E82965" w:rsidP="00E82965">
      <w:pPr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hAnsi="Arial" w:cs="Arial"/>
          <w:sz w:val="24"/>
          <w:szCs w:val="24"/>
          <w:shd w:val="clear" w:color="auto" w:fill="FFFFFF"/>
        </w:rPr>
        <w:t xml:space="preserve">ведения </w:t>
      </w:r>
      <w:r w:rsidRPr="00C72617">
        <w:rPr>
          <w:rFonts w:ascii="Arial" w:eastAsia="Times New Roman CYR" w:hAnsi="Arial" w:cs="Arial"/>
          <w:sz w:val="24"/>
          <w:szCs w:val="24"/>
        </w:rPr>
        <w:t>муниципальной</w:t>
      </w:r>
      <w:r w:rsidRPr="00C72617">
        <w:rPr>
          <w:rFonts w:ascii="Arial" w:hAnsi="Arial" w:cs="Arial"/>
          <w:sz w:val="24"/>
          <w:szCs w:val="24"/>
          <w:shd w:val="clear" w:color="auto" w:fill="FFFFFF"/>
        </w:rPr>
        <w:t xml:space="preserve"> долговой книги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</w:t>
      </w:r>
      <w:r w:rsidR="000E6DC5">
        <w:rPr>
          <w:rFonts w:ascii="Arial" w:eastAsia="Times New Roman CYR" w:hAnsi="Arial" w:cs="Arial"/>
          <w:bCs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bCs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E82965" w:rsidRPr="00C72617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1.1. 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Настоящий Порядок ведения </w:t>
      </w:r>
      <w:r w:rsidRPr="00C72617">
        <w:rPr>
          <w:rFonts w:ascii="Arial" w:hAnsi="Arial" w:cs="Arial"/>
          <w:sz w:val="24"/>
          <w:szCs w:val="24"/>
        </w:rPr>
        <w:t>долговой книги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1.2.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Муниципальная долговая книга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- свод информации о долговых обязательствах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(далее - долговая книга). Ведение долговой книги осуществляется администрацией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Долговая книга включает следующие разделы: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муниципальные ценные бумаги;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кредиты, полученные администрацией  от кредитных организаций;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бюджетные кредиты, привлеченные в местный бюджет от других бюджетов бюджетной системы Российской Федерации;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муниципальные гарантии;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иные долговые обязательства.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1.3. По каждому муниципальному долговому обязательству в долговой книге отражается следующая информация: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1.3.1. по муниципальным ценным бумагам: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регистрационный номер долгового обязательства;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государственный регистрационный номер выпуска муниципальных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вид муниципальных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форма выпуска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основание для осуществления эмиссии муниципальных ценных бумаг </w:t>
      </w:r>
      <w:r w:rsidRPr="0039233C">
        <w:rPr>
          <w:rFonts w:ascii="Arial" w:eastAsia="Times New Roman CYR" w:hAnsi="Arial" w:cs="Arial"/>
          <w:sz w:val="24"/>
          <w:szCs w:val="24"/>
        </w:rPr>
        <w:t>(</w:t>
      </w:r>
      <w:r w:rsidR="0039233C" w:rsidRPr="004A5F93">
        <w:rPr>
          <w:rFonts w:ascii="Arial" w:hAnsi="Arial" w:cs="Arial"/>
          <w:sz w:val="24"/>
          <w:szCs w:val="24"/>
        </w:rPr>
        <w:t>решени</w:t>
      </w:r>
      <w:r w:rsidR="0039233C">
        <w:rPr>
          <w:rFonts w:ascii="Arial" w:hAnsi="Arial" w:cs="Arial"/>
          <w:sz w:val="24"/>
          <w:szCs w:val="24"/>
        </w:rPr>
        <w:t>е</w:t>
      </w:r>
      <w:r w:rsidR="0039233C" w:rsidRPr="004A5F93">
        <w:rPr>
          <w:rFonts w:ascii="Arial" w:hAnsi="Arial" w:cs="Arial"/>
          <w:sz w:val="24"/>
          <w:szCs w:val="24"/>
        </w:rPr>
        <w:t xml:space="preserve"> об эмиссии муниципальных ценных бумаг </w:t>
      </w:r>
      <w:r w:rsidR="000E6DC5">
        <w:rPr>
          <w:rFonts w:ascii="Arial" w:hAnsi="Arial" w:cs="Arial"/>
          <w:sz w:val="24"/>
          <w:szCs w:val="24"/>
        </w:rPr>
        <w:t>Девиц</w:t>
      </w:r>
      <w:r w:rsidR="00007B1D">
        <w:rPr>
          <w:rFonts w:ascii="Arial" w:hAnsi="Arial" w:cs="Arial"/>
          <w:sz w:val="24"/>
          <w:szCs w:val="24"/>
        </w:rPr>
        <w:t>кого</w:t>
      </w:r>
      <w:r w:rsidR="0039233C" w:rsidRPr="004A5F93">
        <w:rPr>
          <w:rFonts w:ascii="Arial" w:hAnsi="Arial" w:cs="Arial"/>
          <w:sz w:val="24"/>
          <w:szCs w:val="24"/>
        </w:rPr>
        <w:t xml:space="preserve"> сельского поселения, принято</w:t>
      </w:r>
      <w:r w:rsidR="0039233C">
        <w:rPr>
          <w:rFonts w:ascii="Arial" w:hAnsi="Arial" w:cs="Arial"/>
          <w:sz w:val="24"/>
          <w:szCs w:val="24"/>
        </w:rPr>
        <w:t>е</w:t>
      </w:r>
      <w:r w:rsidR="0039233C" w:rsidRPr="004A5F93">
        <w:rPr>
          <w:rFonts w:ascii="Arial" w:hAnsi="Arial" w:cs="Arial"/>
          <w:sz w:val="24"/>
          <w:szCs w:val="24"/>
        </w:rPr>
        <w:t xml:space="preserve"> администрацией </w:t>
      </w:r>
      <w:r w:rsidR="00007B1D">
        <w:rPr>
          <w:rFonts w:ascii="Arial" w:hAnsi="Arial" w:cs="Arial"/>
          <w:sz w:val="24"/>
          <w:szCs w:val="24"/>
        </w:rPr>
        <w:t>Коротоякского</w:t>
      </w:r>
      <w:r w:rsidR="0039233C" w:rsidRPr="004A5F9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72617">
        <w:rPr>
          <w:rFonts w:ascii="Arial" w:eastAsia="Times New Roman CYR" w:hAnsi="Arial" w:cs="Arial"/>
          <w:sz w:val="24"/>
          <w:szCs w:val="24"/>
        </w:rPr>
        <w:t>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ограничения на владельцев муниципальных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валюта обязательств;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номинальная стоимость одной муниципальной ценной бумаги;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даты размещения, доразмещения, выплаты купонного дохода, выкупа и погашения выпуска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ставки купонного дохода;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размер купонного дохода в расчете на одну муниципальную ценную бумагу;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сведения о погашении (реструктуризации, выкупе) выпуска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сведения об уплате процентных платежей по ценным бумагам (произведены или не произведены);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наименование генерального агента (агента) по размещению муниципальных ценных бумаг;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наименование регистратора или депозитария;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наименование организатора торговли на рынке ценных бумаг;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информация о просроченной задолженности;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объем долга по муниципальным ценным бумагам по номинальной стоимости;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иные сведения, раскрывающие условия размещения, обращения и погашения выпуска ценных бумаг.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1.3.2. по кредитам, полученным муниципальным образованием от кредитных организаций: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регистрационный номер долгового обязательства;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наименование, номер и дата заключения договора или соглашения;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основание для заключения договора или соглашения;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наименование кредитора;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валюта обязательств;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объем долгового обязательства по договору или соглашению;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процентная ставка по кредиту;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даты получения кредита, выплаты процентных платежей, погашения кредита;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сведения о фактическом использовании кредита;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сведения о погашении кредита;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сведения о процентных платежах по кредиту (произведены или не произведены);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изменение условий договора или соглашения о предоставлении кредита;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иные сведения, раскрывающие условия договора или соглашения о предоставлении кредита.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1.3.3. по бюджетным кредитам, привлеченным в местный бюджет от других бюджетов бюджетной системы Российской Федерации: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регистрационный номер долгового обязательства;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основание для заключения договора или соглашения;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наименование кредитора;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валюта обязательства;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объем обязательств по договору или соглашению;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процентная ставка по бюджетному кредиту;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даты получения кредита, выплаты процентных платежей, погашения кредита;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сведения о фактическом использовании кредита;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сведения о погашении кредита;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сведения о процентных платежах по кредиту (произведены или не произведены);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изменение условий договора или соглашения о предоставлении кредита;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иные сведения, раскрывающие условия договора или соглашения о предоставлении кредита.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1.3.4. по муниципальным гарантиям: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регистрационный номер долгового обязательства;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наименование документа, на основании которого возникло долговое обязательство, его номер и дата;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основание для предоставления гарантии;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наименование принципала;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наименование бенефициара;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валюта обязательства по гарантии;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объем обязательств по гарантии;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дата или момент вступления гарантии в силу;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сроки гарантии, предъявления требований по гарантии, исполнения гарантии;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иные сведения, раскрывающие условия гарантии.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1.3.5. по иным долговым обязательствам: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- регистрационный номер долгового обязательства; 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основание для возникновения обязательства;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даты возникновения и погашения обязательства (полностью, частично);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 форма обеспечения обязательств;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- иные сведения, раскрывающие условия исполнения обязательства.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1.4. 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Регистрационный номер долгового обязательства состоит из шести знаков: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XNNNГГ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X - вид долгового обязательства: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1 - муниципальные ценные бумаги;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2 - кредиты, полученные муниципальным образованием от организаций;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3 - бюджетные кредиты, привлеченные в местный бюджет бюджетов бюджетной системы Российской Федерации;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4 - муниципальные гарантии;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5 - иные долговые обязательства.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NNN - порядковый номер долгового обязательства в соответствующем разделе долговой книги;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ГГ - две последние цифры года, в котором возникло долговое обязательство.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1.7. 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Бюджетным кодексом Российской Федерации определений внутреннего и внешнего долга.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1.8.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1.9. </w:t>
      </w:r>
      <w:r w:rsidR="0039233C" w:rsidRPr="004A5F93">
        <w:rPr>
          <w:rFonts w:ascii="Arial" w:hAnsi="Arial" w:cs="Arial"/>
          <w:sz w:val="24"/>
          <w:szCs w:val="24"/>
        </w:rPr>
        <w:t>Информация, включенная в Долговую книгу, предоставляется органам государственной власти Российской Федерации и Воронежской области, а также органам местного самоуправления Острогожского муниципального района в соответствии с их полномочиями. Органы государственной власти и органы местного самоуправления Острогожского муниципального района получают указанную информацию на осн</w:t>
      </w:r>
      <w:r w:rsidR="0039233C">
        <w:rPr>
          <w:rFonts w:ascii="Arial" w:hAnsi="Arial" w:cs="Arial"/>
          <w:sz w:val="24"/>
          <w:szCs w:val="24"/>
        </w:rPr>
        <w:t>овании соответствующего запроса</w:t>
      </w:r>
      <w:r w:rsidRPr="00C72617">
        <w:rPr>
          <w:rFonts w:ascii="Arial" w:eastAsia="Times New Roman CYR" w:hAnsi="Arial" w:cs="Arial"/>
          <w:sz w:val="24"/>
          <w:szCs w:val="24"/>
        </w:rPr>
        <w:t>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 xml:space="preserve">1.10. </w:t>
      </w:r>
      <w:bookmarkStart w:id="0" w:name="sub_1210105"/>
      <w:r w:rsidRPr="00C72617">
        <w:rPr>
          <w:rFonts w:ascii="Arial" w:eastAsia="Times New Roman" w:hAnsi="Arial" w:cs="Arial"/>
          <w:color w:val="000000"/>
          <w:sz w:val="24"/>
          <w:szCs w:val="24"/>
        </w:rPr>
        <w:t>Информация о муниципальных долговых обязательствах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</w:t>
      </w:r>
      <w:r w:rsidR="00007B1D">
        <w:rPr>
          <w:rFonts w:ascii="Arial" w:eastAsia="Times New Roman CYR" w:hAnsi="Arial" w:cs="Arial"/>
          <w:sz w:val="24"/>
          <w:szCs w:val="24"/>
        </w:rPr>
        <w:t>Коротоякского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72617">
        <w:rPr>
          <w:rFonts w:ascii="Arial" w:eastAsia="Times New Roman" w:hAnsi="Arial" w:cs="Arial"/>
          <w:color w:val="000000"/>
          <w:sz w:val="24"/>
          <w:szCs w:val="24"/>
        </w:rPr>
        <w:t xml:space="preserve"> по муниципальным гарантиям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</w:t>
      </w:r>
      <w:r w:rsidRPr="00C72617">
        <w:rPr>
          <w:rFonts w:ascii="Arial" w:eastAsia="Times New Roman" w:hAnsi="Arial" w:cs="Arial"/>
          <w:color w:val="000000"/>
          <w:sz w:val="24"/>
          <w:szCs w:val="24"/>
        </w:rPr>
        <w:t xml:space="preserve"> вносится в Муниципальную долговую книгу в течение пяти рабочих дней с момента получения </w:t>
      </w:r>
      <w:r w:rsidR="0039233C" w:rsidRPr="0039233C">
        <w:rPr>
          <w:rFonts w:ascii="Arial" w:eastAsia="Times New Roman" w:hAnsi="Arial" w:cs="Arial"/>
          <w:sz w:val="24"/>
          <w:szCs w:val="24"/>
        </w:rPr>
        <w:t>администраци</w:t>
      </w:r>
      <w:r w:rsidR="0039233C">
        <w:rPr>
          <w:rFonts w:ascii="Arial" w:eastAsia="Times New Roman" w:hAnsi="Arial" w:cs="Arial"/>
          <w:sz w:val="24"/>
          <w:szCs w:val="24"/>
        </w:rPr>
        <w:t>ей</w:t>
      </w:r>
      <w:r w:rsidRPr="0039233C">
        <w:rPr>
          <w:rFonts w:ascii="Arial" w:eastAsia="Times New Roman CYR" w:hAnsi="Arial" w:cs="Arial"/>
          <w:sz w:val="24"/>
          <w:szCs w:val="24"/>
        </w:rPr>
        <w:t xml:space="preserve">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C72617">
        <w:rPr>
          <w:rFonts w:ascii="Arial" w:eastAsia="Times New Roman" w:hAnsi="Arial" w:cs="Arial"/>
          <w:color w:val="000000"/>
          <w:sz w:val="24"/>
          <w:szCs w:val="24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C72617">
        <w:rPr>
          <w:rFonts w:ascii="Arial" w:eastAsia="Times New Roman CYR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7261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bookmarkEnd w:id="0"/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72617">
        <w:rPr>
          <w:rFonts w:ascii="Arial" w:eastAsia="Times New Roman CYR" w:hAnsi="Arial" w:cs="Arial"/>
          <w:sz w:val="24"/>
          <w:szCs w:val="24"/>
        </w:rPr>
        <w:t>1.11.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E82965" w:rsidRPr="00C72617" w:rsidRDefault="00E82965" w:rsidP="00E82965">
      <w:pPr>
        <w:spacing w:after="0" w:line="240" w:lineRule="auto"/>
        <w:ind w:firstLine="709"/>
        <w:jc w:val="both"/>
        <w:rPr>
          <w:rFonts w:ascii="Arial" w:eastAsia="Times New Roman CYR" w:hAnsi="Arial" w:cs="Arial"/>
          <w:bCs/>
          <w:color w:val="26282F"/>
          <w:sz w:val="24"/>
          <w:szCs w:val="24"/>
        </w:rPr>
      </w:pPr>
    </w:p>
    <w:p w:rsidR="00E82965" w:rsidRPr="00C72617" w:rsidRDefault="00E82965" w:rsidP="00E82965">
      <w:pPr>
        <w:spacing w:after="0" w:line="240" w:lineRule="auto"/>
        <w:rPr>
          <w:rFonts w:ascii="Arial" w:hAnsi="Arial" w:cs="Arial"/>
          <w:sz w:val="24"/>
          <w:szCs w:val="24"/>
        </w:rPr>
        <w:sectPr w:rsidR="00E82965" w:rsidRPr="00C72617" w:rsidSect="002B12B3">
          <w:pgSz w:w="11906" w:h="16800"/>
          <w:pgMar w:top="2268" w:right="567" w:bottom="567" w:left="1701" w:header="720" w:footer="720" w:gutter="0"/>
          <w:cols w:space="720"/>
          <w:docGrid w:linePitch="600" w:charSpace="32768"/>
        </w:sectPr>
      </w:pPr>
    </w:p>
    <w:p w:rsidR="0039233C" w:rsidRPr="000E27A0" w:rsidRDefault="0039233C" w:rsidP="00C16228">
      <w:pPr>
        <w:pStyle w:val="s3"/>
        <w:spacing w:before="0" w:beforeAutospacing="0" w:after="0" w:afterAutospacing="0"/>
        <w:ind w:left="8789"/>
        <w:jc w:val="both"/>
        <w:rPr>
          <w:rFonts w:ascii="Arial" w:hAnsi="Arial" w:cs="Arial"/>
        </w:rPr>
      </w:pPr>
      <w:r w:rsidRPr="000E27A0">
        <w:rPr>
          <w:rFonts w:ascii="Arial" w:hAnsi="Arial" w:cs="Arial"/>
        </w:rPr>
        <w:t>Приложение</w:t>
      </w:r>
    </w:p>
    <w:p w:rsidR="0039233C" w:rsidRPr="000E27A0" w:rsidRDefault="0039233C" w:rsidP="00C16228">
      <w:pPr>
        <w:pStyle w:val="s3"/>
        <w:spacing w:before="0" w:beforeAutospacing="0" w:after="0" w:afterAutospacing="0"/>
        <w:ind w:left="8789"/>
        <w:jc w:val="both"/>
        <w:rPr>
          <w:rFonts w:ascii="Arial" w:hAnsi="Arial" w:cs="Arial"/>
        </w:rPr>
      </w:pPr>
      <w:r w:rsidRPr="000E27A0">
        <w:rPr>
          <w:rFonts w:ascii="Arial" w:eastAsia="Times New Roman CYR" w:hAnsi="Arial" w:cs="Arial"/>
        </w:rPr>
        <w:t xml:space="preserve">к Порядку ведения муниципальной долговой книги </w:t>
      </w:r>
      <w:r w:rsidR="000E6DC5">
        <w:rPr>
          <w:rFonts w:ascii="Arial" w:eastAsia="Times New Roman CYR" w:hAnsi="Arial" w:cs="Arial"/>
        </w:rPr>
        <w:t>Девиц</w:t>
      </w:r>
      <w:r w:rsidR="00007B1D">
        <w:rPr>
          <w:rFonts w:ascii="Arial" w:eastAsia="Times New Roman CYR" w:hAnsi="Arial" w:cs="Arial"/>
        </w:rPr>
        <w:t>кого</w:t>
      </w:r>
      <w:r w:rsidRPr="000E27A0">
        <w:rPr>
          <w:rFonts w:ascii="Arial" w:eastAsia="Times New Roman CYR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E82965" w:rsidRPr="000E27A0" w:rsidRDefault="00E82965" w:rsidP="00E82965">
      <w:pPr>
        <w:spacing w:after="0" w:line="240" w:lineRule="auto"/>
        <w:jc w:val="right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0E6DC5" w:rsidP="00E82965">
      <w:pPr>
        <w:spacing w:after="0" w:line="240" w:lineRule="auto"/>
        <w:jc w:val="center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Девиц</w:t>
      </w:r>
      <w:r w:rsidR="00671A2F">
        <w:rPr>
          <w:rFonts w:ascii="Arial" w:eastAsia="Times New Roman CYR" w:hAnsi="Arial" w:cs="Arial"/>
          <w:bCs/>
          <w:sz w:val="24"/>
          <w:szCs w:val="24"/>
        </w:rPr>
        <w:t>кое</w:t>
      </w:r>
      <w:r w:rsidR="00E82965" w:rsidRPr="000E27A0">
        <w:rPr>
          <w:rFonts w:ascii="Arial" w:eastAsia="Times New Roman CYR" w:hAnsi="Arial" w:cs="Arial"/>
          <w:bCs/>
          <w:sz w:val="24"/>
          <w:szCs w:val="24"/>
        </w:rPr>
        <w:t xml:space="preserve"> сельско</w:t>
      </w:r>
      <w:r w:rsidR="0039233C" w:rsidRPr="000E27A0">
        <w:rPr>
          <w:rFonts w:ascii="Arial" w:eastAsia="Times New Roman CYR" w:hAnsi="Arial" w:cs="Arial"/>
          <w:bCs/>
          <w:sz w:val="24"/>
          <w:szCs w:val="24"/>
        </w:rPr>
        <w:t>е</w:t>
      </w:r>
      <w:r w:rsidR="00E82965" w:rsidRPr="000E27A0">
        <w:rPr>
          <w:rFonts w:ascii="Arial" w:eastAsia="Times New Roman CYR" w:hAnsi="Arial" w:cs="Arial"/>
          <w:bCs/>
          <w:sz w:val="24"/>
          <w:szCs w:val="24"/>
        </w:rPr>
        <w:t xml:space="preserve"> поселени</w:t>
      </w:r>
      <w:r w:rsidR="0039233C" w:rsidRPr="000E27A0">
        <w:rPr>
          <w:rFonts w:ascii="Arial" w:eastAsia="Times New Roman CYR" w:hAnsi="Arial" w:cs="Arial"/>
          <w:bCs/>
          <w:sz w:val="24"/>
          <w:szCs w:val="24"/>
        </w:rPr>
        <w:t xml:space="preserve">е </w:t>
      </w:r>
      <w:r w:rsidR="00E82965" w:rsidRPr="000E27A0">
        <w:rPr>
          <w:rFonts w:ascii="Arial" w:eastAsia="Times New Roman CYR" w:hAnsi="Arial" w:cs="Arial"/>
          <w:bCs/>
          <w:sz w:val="24"/>
          <w:szCs w:val="24"/>
        </w:rPr>
        <w:t>Острогожского муниципального района Воронежской области</w:t>
      </w:r>
    </w:p>
    <w:p w:rsidR="00E82965" w:rsidRPr="000E27A0" w:rsidRDefault="00E82965" w:rsidP="00E82965">
      <w:pPr>
        <w:spacing w:after="0" w:line="240" w:lineRule="auto"/>
        <w:jc w:val="center"/>
        <w:rPr>
          <w:rFonts w:ascii="Arial" w:eastAsia="Times New Roman CYR" w:hAnsi="Arial" w:cs="Arial"/>
          <w:sz w:val="20"/>
          <w:szCs w:val="24"/>
        </w:rPr>
      </w:pPr>
      <w:r w:rsidRPr="000E27A0">
        <w:rPr>
          <w:rFonts w:ascii="Arial" w:eastAsia="Times New Roman CYR" w:hAnsi="Arial" w:cs="Arial"/>
          <w:sz w:val="20"/>
          <w:szCs w:val="24"/>
        </w:rPr>
        <w:t>(наименование образования)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E82965" w:rsidP="00E82965">
      <w:pPr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t xml:space="preserve">Муниципальная долговая книга </w:t>
      </w:r>
      <w:r w:rsidR="000E6DC5">
        <w:rPr>
          <w:rFonts w:ascii="Arial" w:eastAsia="Times New Roman CYR" w:hAnsi="Arial" w:cs="Arial"/>
          <w:bCs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bCs/>
          <w:sz w:val="24"/>
          <w:szCs w:val="24"/>
        </w:rPr>
        <w:t>кого</w:t>
      </w:r>
      <w:r w:rsidR="0039233C" w:rsidRPr="000E27A0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</w:t>
      </w:r>
    </w:p>
    <w:p w:rsidR="00E82965" w:rsidRPr="000E27A0" w:rsidRDefault="00E82965" w:rsidP="00E82965">
      <w:pPr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>на « ___» ____________ 20 __ г.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>Наименование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>финансового органа ______________________________________</w:t>
      </w:r>
      <w:r w:rsidR="00F24DD7" w:rsidRPr="000E27A0">
        <w:rPr>
          <w:rFonts w:ascii="Arial" w:eastAsia="Times New Roman CYR" w:hAnsi="Arial" w:cs="Arial"/>
          <w:sz w:val="24"/>
          <w:szCs w:val="24"/>
        </w:rPr>
        <w:t>_______________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E82965" w:rsidP="00E82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t>I. Муниципальные ценные бумаги</w:t>
      </w:r>
    </w:p>
    <w:tbl>
      <w:tblPr>
        <w:tblW w:w="13996" w:type="dxa"/>
        <w:jc w:val="right"/>
        <w:tblLayout w:type="fixed"/>
        <w:tblLook w:val="0000" w:firstRow="0" w:lastRow="0" w:firstColumn="0" w:lastColumn="0" w:noHBand="0" w:noVBand="0"/>
      </w:tblPr>
      <w:tblGrid>
        <w:gridCol w:w="993"/>
        <w:gridCol w:w="1091"/>
        <w:gridCol w:w="1005"/>
        <w:gridCol w:w="1121"/>
        <w:gridCol w:w="993"/>
        <w:gridCol w:w="898"/>
        <w:gridCol w:w="1276"/>
        <w:gridCol w:w="732"/>
        <w:gridCol w:w="1033"/>
        <w:gridCol w:w="1066"/>
        <w:gridCol w:w="903"/>
        <w:gridCol w:w="897"/>
        <w:gridCol w:w="903"/>
        <w:gridCol w:w="1085"/>
      </w:tblGrid>
      <w:tr w:rsidR="000E27A0" w:rsidRPr="000E27A0" w:rsidTr="00FF7DE3">
        <w:trPr>
          <w:jc w:val="right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Даты частичного погашения облигаций с амортизацией долга (дд.мм.гг.)</w:t>
            </w:r>
          </w:p>
        </w:tc>
      </w:tr>
      <w:tr w:rsidR="000E27A0" w:rsidRPr="000E27A0" w:rsidTr="00FF7DE3">
        <w:trPr>
          <w:jc w:val="right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14</w:t>
            </w:r>
          </w:p>
        </w:tc>
      </w:tr>
      <w:tr w:rsidR="000E27A0" w:rsidRPr="000E27A0" w:rsidTr="00FF7DE3">
        <w:trPr>
          <w:jc w:val="right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Итого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C16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</w:tr>
    </w:tbl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tbl>
      <w:tblPr>
        <w:tblW w:w="13979" w:type="dxa"/>
        <w:jc w:val="right"/>
        <w:tblLayout w:type="fixed"/>
        <w:tblLook w:val="0000" w:firstRow="0" w:lastRow="0" w:firstColumn="0" w:lastColumn="0" w:noHBand="0" w:noVBand="0"/>
      </w:tblPr>
      <w:tblGrid>
        <w:gridCol w:w="1222"/>
        <w:gridCol w:w="1363"/>
        <w:gridCol w:w="1193"/>
        <w:gridCol w:w="708"/>
        <w:gridCol w:w="993"/>
        <w:gridCol w:w="708"/>
        <w:gridCol w:w="709"/>
        <w:gridCol w:w="709"/>
        <w:gridCol w:w="1135"/>
        <w:gridCol w:w="762"/>
        <w:gridCol w:w="567"/>
        <w:gridCol w:w="601"/>
        <w:gridCol w:w="659"/>
        <w:gridCol w:w="772"/>
        <w:gridCol w:w="836"/>
        <w:gridCol w:w="1042"/>
      </w:tblGrid>
      <w:tr w:rsidR="000E27A0" w:rsidRPr="000E27A0" w:rsidTr="00FF7DE3">
        <w:trPr>
          <w:jc w:val="right"/>
        </w:trPr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Сумма дисконта при погашении (выкупе) ценных бумаг (руб.)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генерального агента на оказание услуг по эмиссии и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организатора торговли на рынке ценных бумаг</w:t>
            </w:r>
          </w:p>
        </w:tc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Сумма просроченной задолженности по выплате купонного дохода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(размер) просроченной задолженности по исполнению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обязательств по ценным бумагам (руб.)</w:t>
            </w:r>
          </w:p>
        </w:tc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Номинальная сумма долга по муниципальным ценным бумагам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(руб.)</w:t>
            </w:r>
          </w:p>
        </w:tc>
      </w:tr>
      <w:tr w:rsidR="000E27A0" w:rsidRPr="000E27A0" w:rsidTr="00FF7DE3">
        <w:trPr>
          <w:jc w:val="right"/>
        </w:trPr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15</w:t>
            </w: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23</w:t>
            </w:r>
          </w:p>
        </w:tc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26</w:t>
            </w:r>
          </w:p>
        </w:tc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29</w:t>
            </w:r>
          </w:p>
        </w:tc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30</w:t>
            </w:r>
          </w:p>
        </w:tc>
      </w:tr>
      <w:tr w:rsidR="000E27A0" w:rsidRPr="000E27A0" w:rsidTr="00FF7DE3">
        <w:trPr>
          <w:jc w:val="right"/>
        </w:trPr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1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х</w:t>
            </w:r>
          </w:p>
        </w:tc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</w:tbl>
    <w:p w:rsidR="00E82965" w:rsidRPr="000E27A0" w:rsidRDefault="00E82965" w:rsidP="00E82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t>II. Кредиты, полученные администрацией  от кредитных организаций</w:t>
      </w:r>
    </w:p>
    <w:tbl>
      <w:tblPr>
        <w:tblW w:w="14158" w:type="dxa"/>
        <w:jc w:val="right"/>
        <w:tblLayout w:type="fixed"/>
        <w:tblLook w:val="0000" w:firstRow="0" w:lastRow="0" w:firstColumn="0" w:lastColumn="0" w:noHBand="0" w:noVBand="0"/>
      </w:tblPr>
      <w:tblGrid>
        <w:gridCol w:w="1124"/>
        <w:gridCol w:w="916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20"/>
        <w:gridCol w:w="708"/>
        <w:gridCol w:w="855"/>
      </w:tblGrid>
      <w:tr w:rsidR="000E27A0" w:rsidRPr="000E27A0" w:rsidTr="00FF7DE3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0E27A0" w:rsidRPr="000E27A0" w:rsidTr="00FF7DE3">
        <w:trPr>
          <w:jc w:val="right"/>
        </w:trPr>
        <w:tc>
          <w:tcPr>
            <w:tcW w:w="112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16</w:t>
            </w:r>
          </w:p>
        </w:tc>
      </w:tr>
      <w:tr w:rsidR="000E27A0" w:rsidRPr="000E27A0" w:rsidTr="00FF7DE3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Кредиты в валюте Российской Федерации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FF7DE3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Итого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</w:tbl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FF7DE3" w:rsidRPr="000E27A0" w:rsidRDefault="00FF7DE3">
      <w:pPr>
        <w:rPr>
          <w:rFonts w:ascii="Arial" w:eastAsia="Times New Roman CYR" w:hAnsi="Arial" w:cs="Arial"/>
          <w:bCs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br w:type="page"/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t>III. Бюджетные кредиты, привлеченные в местный бюджет</w:t>
      </w:r>
      <w:r w:rsidR="00FF7DE3" w:rsidRPr="000E27A0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0E27A0">
        <w:rPr>
          <w:rFonts w:ascii="Arial" w:eastAsia="Times New Roman CYR" w:hAnsi="Arial" w:cs="Arial"/>
          <w:bCs/>
          <w:sz w:val="24"/>
          <w:szCs w:val="24"/>
        </w:rPr>
        <w:t>от других бюджетов бюджетной системы Российской Федерации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tbl>
      <w:tblPr>
        <w:tblW w:w="14084" w:type="dxa"/>
        <w:jc w:val="right"/>
        <w:tblLayout w:type="fixed"/>
        <w:tblLook w:val="0000" w:firstRow="0" w:lastRow="0" w:firstColumn="0" w:lastColumn="0" w:noHBand="0" w:noVBand="0"/>
      </w:tblPr>
      <w:tblGrid>
        <w:gridCol w:w="1124"/>
        <w:gridCol w:w="992"/>
        <w:gridCol w:w="709"/>
        <w:gridCol w:w="84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920"/>
      </w:tblGrid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документа, на основании которого возникло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документа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FF7DE3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</w:t>
            </w:r>
            <w:r w:rsidR="00E82965" w:rsidRPr="000E27A0">
              <w:rPr>
                <w:rFonts w:ascii="Arial" w:eastAsia="Times New Roman CYR" w:hAnsi="Arial" w:cs="Arial"/>
                <w:sz w:val="20"/>
                <w:szCs w:val="20"/>
              </w:rPr>
              <w:t>окумента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="00E82965" w:rsidRPr="000E27A0">
              <w:rPr>
                <w:rFonts w:ascii="Arial" w:eastAsia="Times New Roman CYR" w:hAnsi="Arial" w:cs="Arial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договора/соглашения, утратившего силу в связи с заключением нового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договора/соглашения о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ind w:lef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основного долга по бюджетному кредиту (руб,</w:t>
            </w:r>
            <w:r w:rsidR="00FF7DE3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оригинальная валюта)</w:t>
            </w: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14</w:t>
            </w: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FF7DE3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</w:tbl>
    <w:p w:rsidR="00410468" w:rsidRPr="000E27A0" w:rsidRDefault="00410468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410468" w:rsidRPr="000E27A0" w:rsidRDefault="00410468">
      <w:pPr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br w:type="page"/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t>IV. Муниципальные гарантии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76"/>
        <w:gridCol w:w="964"/>
        <w:gridCol w:w="1049"/>
        <w:gridCol w:w="1474"/>
        <w:gridCol w:w="1473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 о предоставлении гарантии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Срок действия гарантии (дд.мм.гг.)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Срок предъявления требований по гарантии (дд.мм.гг.)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Срок исполнения гарантии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обязательствпо гарантии (руб, оригинальная валюта)</w:t>
            </w: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16</w:t>
            </w: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1. Муниципальные гарантии в валюте Российской Федерации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Всего по видам валют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</w:tbl>
    <w:p w:rsidR="00410468" w:rsidRPr="000E27A0" w:rsidRDefault="00410468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410468" w:rsidRPr="000E27A0" w:rsidRDefault="00410468">
      <w:pPr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br w:type="page"/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bCs/>
          <w:sz w:val="24"/>
          <w:szCs w:val="24"/>
        </w:rPr>
        <w:t>V. Иные долговые обязательства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07"/>
        <w:gridCol w:w="711"/>
        <w:gridCol w:w="565"/>
        <w:gridCol w:w="567"/>
        <w:gridCol w:w="992"/>
        <w:gridCol w:w="1559"/>
        <w:gridCol w:w="1560"/>
        <w:gridCol w:w="1704"/>
        <w:gridCol w:w="709"/>
        <w:gridCol w:w="708"/>
        <w:gridCol w:w="853"/>
        <w:gridCol w:w="992"/>
        <w:gridCol w:w="923"/>
        <w:gridCol w:w="998"/>
      </w:tblGrid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Наименование организации кредитора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Дата (дд.мм.гг.) (срок) погашения долгового обязательства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(размер) просроченной задолженности по иным долговым обязательствам</w:t>
            </w:r>
            <w:r w:rsidR="00410468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Объем долга по иным долговым обязательствам</w:t>
            </w:r>
            <w:r w:rsidR="00410468" w:rsidRPr="000E27A0">
              <w:rPr>
                <w:rFonts w:ascii="Arial" w:eastAsia="Times New Roman CYR" w:hAnsi="Arial" w:cs="Arial"/>
                <w:sz w:val="20"/>
                <w:szCs w:val="20"/>
              </w:rPr>
              <w:t xml:space="preserve"> </w:t>
            </w: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(руб, оригинальная валюта)</w:t>
            </w: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14</w:t>
            </w: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both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  <w:tr w:rsidR="000E27A0" w:rsidRPr="000E27A0" w:rsidTr="00410468">
        <w:trPr>
          <w:jc w:val="right"/>
        </w:trPr>
        <w:tc>
          <w:tcPr>
            <w:tcW w:w="1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  <w:r w:rsidRPr="000E27A0">
              <w:rPr>
                <w:rFonts w:ascii="Arial" w:eastAsia="Times New Roman CYR" w:hAnsi="Arial" w:cs="Arial"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82965" w:rsidRPr="000E27A0" w:rsidRDefault="00E82965" w:rsidP="00410468">
            <w:pPr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sz w:val="20"/>
                <w:szCs w:val="20"/>
              </w:rPr>
            </w:pPr>
          </w:p>
        </w:tc>
      </w:tr>
    </w:tbl>
    <w:p w:rsidR="00410468" w:rsidRPr="000E27A0" w:rsidRDefault="00410468" w:rsidP="00E82965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410468" w:rsidP="00E82965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 xml:space="preserve">Глава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0E27A0">
        <w:rPr>
          <w:rFonts w:ascii="Arial" w:eastAsia="Times New Roman CYR" w:hAnsi="Arial" w:cs="Arial"/>
          <w:sz w:val="24"/>
          <w:szCs w:val="24"/>
        </w:rPr>
        <w:t xml:space="preserve"> сельского поселения </w:t>
      </w:r>
      <w:r w:rsidR="00E82965" w:rsidRPr="000E27A0">
        <w:rPr>
          <w:rFonts w:ascii="Arial" w:eastAsia="Times New Roman CYR" w:hAnsi="Arial" w:cs="Arial"/>
          <w:sz w:val="24"/>
          <w:szCs w:val="24"/>
        </w:rPr>
        <w:t xml:space="preserve">__________________ </w:t>
      </w:r>
      <w:r w:rsidRPr="000E27A0">
        <w:rPr>
          <w:rFonts w:ascii="Arial" w:eastAsia="Times New Roman CYR" w:hAnsi="Arial" w:cs="Arial"/>
          <w:sz w:val="24"/>
          <w:szCs w:val="24"/>
        </w:rPr>
        <w:t xml:space="preserve">  </w:t>
      </w:r>
      <w:r w:rsidR="00E82965" w:rsidRPr="000E27A0">
        <w:rPr>
          <w:rFonts w:ascii="Arial" w:eastAsia="Times New Roman CYR" w:hAnsi="Arial" w:cs="Arial"/>
          <w:sz w:val="24"/>
          <w:szCs w:val="24"/>
        </w:rPr>
        <w:t xml:space="preserve">________________________ </w:t>
      </w:r>
      <w:r w:rsidR="00671A2F">
        <w:rPr>
          <w:rFonts w:ascii="Arial" w:eastAsia="Times New Roman CYR" w:hAnsi="Arial" w:cs="Arial"/>
          <w:sz w:val="24"/>
          <w:szCs w:val="24"/>
        </w:rPr>
        <w:t>" ___ " ____________</w:t>
      </w:r>
      <w:r w:rsidR="00E82965" w:rsidRPr="000E27A0">
        <w:rPr>
          <w:rFonts w:ascii="Arial" w:eastAsia="Times New Roman CYR" w:hAnsi="Arial" w:cs="Arial"/>
          <w:sz w:val="24"/>
          <w:szCs w:val="24"/>
        </w:rPr>
        <w:t xml:space="preserve"> 20__ г.</w:t>
      </w:r>
    </w:p>
    <w:p w:rsidR="00E82965" w:rsidRPr="000E27A0" w:rsidRDefault="00E82965" w:rsidP="000E27A0">
      <w:pPr>
        <w:spacing w:after="0" w:line="240" w:lineRule="auto"/>
        <w:ind w:left="5245"/>
        <w:rPr>
          <w:rFonts w:ascii="Arial" w:eastAsia="Times New Roman CYR" w:hAnsi="Arial" w:cs="Arial"/>
          <w:sz w:val="20"/>
          <w:szCs w:val="24"/>
        </w:rPr>
      </w:pPr>
      <w:r w:rsidRPr="000E27A0">
        <w:rPr>
          <w:rFonts w:ascii="Arial" w:eastAsia="Times New Roman CYR" w:hAnsi="Arial" w:cs="Arial"/>
          <w:sz w:val="20"/>
          <w:szCs w:val="24"/>
        </w:rPr>
        <w:t>(подпись)                           (расшифровка подписи)</w:t>
      </w:r>
    </w:p>
    <w:p w:rsidR="00E82965" w:rsidRPr="000E27A0" w:rsidRDefault="00E82965" w:rsidP="00E82965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E82965" w:rsidP="00E82965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 xml:space="preserve">Исполнитель </w:t>
      </w:r>
      <w:r w:rsidR="000E27A0" w:rsidRPr="000E27A0">
        <w:rPr>
          <w:rFonts w:ascii="Arial" w:eastAsia="Times New Roman CYR" w:hAnsi="Arial" w:cs="Arial"/>
          <w:sz w:val="24"/>
          <w:szCs w:val="24"/>
        </w:rPr>
        <w:tab/>
      </w:r>
      <w:r w:rsidR="000E27A0" w:rsidRPr="000E27A0">
        <w:rPr>
          <w:rFonts w:ascii="Arial" w:eastAsia="Times New Roman CYR" w:hAnsi="Arial" w:cs="Arial"/>
          <w:sz w:val="24"/>
          <w:szCs w:val="24"/>
        </w:rPr>
        <w:tab/>
      </w:r>
      <w:r w:rsidR="000E27A0" w:rsidRPr="000E27A0">
        <w:rPr>
          <w:rFonts w:ascii="Arial" w:eastAsia="Times New Roman CYR" w:hAnsi="Arial" w:cs="Arial"/>
          <w:sz w:val="24"/>
          <w:szCs w:val="24"/>
        </w:rPr>
        <w:tab/>
      </w:r>
      <w:r w:rsidR="000E27A0" w:rsidRPr="000E27A0">
        <w:rPr>
          <w:rFonts w:ascii="Arial" w:eastAsia="Times New Roman CYR" w:hAnsi="Arial" w:cs="Arial"/>
          <w:sz w:val="24"/>
          <w:szCs w:val="24"/>
        </w:rPr>
        <w:tab/>
        <w:t xml:space="preserve">     </w:t>
      </w:r>
      <w:r w:rsidRPr="000E27A0">
        <w:rPr>
          <w:rFonts w:ascii="Arial" w:eastAsia="Times New Roman CYR" w:hAnsi="Arial" w:cs="Arial"/>
          <w:sz w:val="24"/>
          <w:szCs w:val="24"/>
        </w:rPr>
        <w:t>__________________</w:t>
      </w:r>
      <w:r w:rsidR="000E27A0" w:rsidRPr="000E27A0">
        <w:rPr>
          <w:rFonts w:ascii="Arial" w:eastAsia="Times New Roman CYR" w:hAnsi="Arial" w:cs="Arial"/>
          <w:sz w:val="24"/>
          <w:szCs w:val="24"/>
        </w:rPr>
        <w:t xml:space="preserve">  </w:t>
      </w:r>
      <w:r w:rsidRPr="000E27A0">
        <w:rPr>
          <w:rFonts w:ascii="Arial" w:eastAsia="Times New Roman CYR" w:hAnsi="Arial" w:cs="Arial"/>
          <w:sz w:val="24"/>
          <w:szCs w:val="24"/>
        </w:rPr>
        <w:t xml:space="preserve"> ________________________ " ___ " ______________ 20__ г.</w:t>
      </w:r>
    </w:p>
    <w:p w:rsidR="000E27A0" w:rsidRPr="000E27A0" w:rsidRDefault="000E27A0" w:rsidP="000E27A0">
      <w:pPr>
        <w:spacing w:after="0" w:line="240" w:lineRule="auto"/>
        <w:ind w:left="5245"/>
        <w:rPr>
          <w:rFonts w:ascii="Arial" w:eastAsia="Times New Roman CYR" w:hAnsi="Arial" w:cs="Arial"/>
          <w:sz w:val="20"/>
          <w:szCs w:val="24"/>
        </w:rPr>
      </w:pPr>
      <w:r w:rsidRPr="000E27A0">
        <w:rPr>
          <w:rFonts w:ascii="Arial" w:eastAsia="Times New Roman CYR" w:hAnsi="Arial" w:cs="Arial"/>
          <w:sz w:val="20"/>
          <w:szCs w:val="24"/>
        </w:rPr>
        <w:t>(подпись)                           (расшифровка подписи)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E82965" w:rsidP="00E82965">
      <w:pPr>
        <w:spacing w:after="0" w:line="240" w:lineRule="auto"/>
        <w:jc w:val="right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>В этой книге пронумеровано и прошнуровано ( ______ ) ________________________________________________ листов</w:t>
      </w:r>
    </w:p>
    <w:p w:rsidR="00E82965" w:rsidRPr="000E27A0" w:rsidRDefault="00E82965" w:rsidP="000E27A0">
      <w:pPr>
        <w:spacing w:after="0" w:line="240" w:lineRule="auto"/>
        <w:ind w:left="8789"/>
        <w:jc w:val="both"/>
        <w:rPr>
          <w:rFonts w:ascii="Arial" w:eastAsia="Times New Roman CYR" w:hAnsi="Arial" w:cs="Arial"/>
          <w:sz w:val="20"/>
          <w:szCs w:val="24"/>
        </w:rPr>
      </w:pPr>
      <w:r w:rsidRPr="000E27A0">
        <w:rPr>
          <w:rFonts w:ascii="Arial" w:eastAsia="Times New Roman CYR" w:hAnsi="Arial" w:cs="Arial"/>
          <w:sz w:val="20"/>
          <w:szCs w:val="24"/>
        </w:rPr>
        <w:t>(прописью)</w:t>
      </w:r>
    </w:p>
    <w:p w:rsidR="000E27A0" w:rsidRPr="000E27A0" w:rsidRDefault="000E27A0" w:rsidP="000E27A0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 xml:space="preserve">Глава </w:t>
      </w:r>
      <w:r w:rsidR="000E6DC5">
        <w:rPr>
          <w:rFonts w:ascii="Arial" w:eastAsia="Times New Roman CYR" w:hAnsi="Arial" w:cs="Arial"/>
          <w:sz w:val="24"/>
          <w:szCs w:val="24"/>
        </w:rPr>
        <w:t>Девиц</w:t>
      </w:r>
      <w:bookmarkStart w:id="1" w:name="_GoBack"/>
      <w:bookmarkEnd w:id="1"/>
      <w:r w:rsidR="00007B1D">
        <w:rPr>
          <w:rFonts w:ascii="Arial" w:eastAsia="Times New Roman CYR" w:hAnsi="Arial" w:cs="Arial"/>
          <w:sz w:val="24"/>
          <w:szCs w:val="24"/>
        </w:rPr>
        <w:t>кого</w:t>
      </w:r>
      <w:r w:rsidRPr="000E27A0">
        <w:rPr>
          <w:rFonts w:ascii="Arial" w:eastAsia="Times New Roman CYR" w:hAnsi="Arial" w:cs="Arial"/>
          <w:sz w:val="24"/>
          <w:szCs w:val="24"/>
        </w:rPr>
        <w:t xml:space="preserve"> сельского поселения __________________   _______________</w:t>
      </w:r>
      <w:r w:rsidR="00671A2F">
        <w:rPr>
          <w:rFonts w:ascii="Arial" w:eastAsia="Times New Roman CYR" w:hAnsi="Arial" w:cs="Arial"/>
          <w:sz w:val="24"/>
          <w:szCs w:val="24"/>
        </w:rPr>
        <w:t>_________ " ___ " ____________</w:t>
      </w:r>
      <w:r w:rsidRPr="000E27A0">
        <w:rPr>
          <w:rFonts w:ascii="Arial" w:eastAsia="Times New Roman CYR" w:hAnsi="Arial" w:cs="Arial"/>
          <w:sz w:val="24"/>
          <w:szCs w:val="24"/>
        </w:rPr>
        <w:t xml:space="preserve"> 20__ г.</w:t>
      </w:r>
    </w:p>
    <w:p w:rsidR="000E27A0" w:rsidRPr="000E27A0" w:rsidRDefault="000E27A0" w:rsidP="000E27A0">
      <w:pPr>
        <w:spacing w:after="0" w:line="240" w:lineRule="auto"/>
        <w:ind w:left="5245"/>
        <w:rPr>
          <w:rFonts w:ascii="Arial" w:eastAsia="Times New Roman CYR" w:hAnsi="Arial" w:cs="Arial"/>
          <w:sz w:val="20"/>
          <w:szCs w:val="24"/>
        </w:rPr>
      </w:pPr>
      <w:r w:rsidRPr="000E27A0">
        <w:rPr>
          <w:rFonts w:ascii="Arial" w:eastAsia="Times New Roman CYR" w:hAnsi="Arial" w:cs="Arial"/>
          <w:sz w:val="20"/>
          <w:szCs w:val="24"/>
        </w:rPr>
        <w:t>(подпись)                           (расшифровка подписи)</w:t>
      </w:r>
    </w:p>
    <w:p w:rsidR="000E27A0" w:rsidRPr="000E27A0" w:rsidRDefault="000E27A0" w:rsidP="000E27A0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</w:p>
    <w:p w:rsidR="000E27A0" w:rsidRPr="000E27A0" w:rsidRDefault="000E27A0" w:rsidP="000E27A0">
      <w:pPr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 xml:space="preserve">Исполнитель </w:t>
      </w:r>
      <w:r w:rsidRPr="000E27A0">
        <w:rPr>
          <w:rFonts w:ascii="Arial" w:eastAsia="Times New Roman CYR" w:hAnsi="Arial" w:cs="Arial"/>
          <w:sz w:val="24"/>
          <w:szCs w:val="24"/>
        </w:rPr>
        <w:tab/>
      </w:r>
      <w:r w:rsidRPr="000E27A0">
        <w:rPr>
          <w:rFonts w:ascii="Arial" w:eastAsia="Times New Roman CYR" w:hAnsi="Arial" w:cs="Arial"/>
          <w:sz w:val="24"/>
          <w:szCs w:val="24"/>
        </w:rPr>
        <w:tab/>
      </w:r>
      <w:r w:rsidRPr="000E27A0">
        <w:rPr>
          <w:rFonts w:ascii="Arial" w:eastAsia="Times New Roman CYR" w:hAnsi="Arial" w:cs="Arial"/>
          <w:sz w:val="24"/>
          <w:szCs w:val="24"/>
        </w:rPr>
        <w:tab/>
      </w:r>
      <w:r w:rsidRPr="000E27A0">
        <w:rPr>
          <w:rFonts w:ascii="Arial" w:eastAsia="Times New Roman CYR" w:hAnsi="Arial" w:cs="Arial"/>
          <w:sz w:val="24"/>
          <w:szCs w:val="24"/>
        </w:rPr>
        <w:tab/>
        <w:t xml:space="preserve">     __________________   ________________________ " ___ " ______________ 20__ г.</w:t>
      </w:r>
    </w:p>
    <w:p w:rsidR="000E27A0" w:rsidRPr="000E27A0" w:rsidRDefault="000E27A0" w:rsidP="000E27A0">
      <w:pPr>
        <w:spacing w:after="0" w:line="240" w:lineRule="auto"/>
        <w:ind w:left="5245"/>
        <w:rPr>
          <w:rFonts w:ascii="Arial" w:eastAsia="Times New Roman CYR" w:hAnsi="Arial" w:cs="Arial"/>
          <w:sz w:val="20"/>
          <w:szCs w:val="24"/>
        </w:rPr>
      </w:pPr>
      <w:r w:rsidRPr="000E27A0">
        <w:rPr>
          <w:rFonts w:ascii="Arial" w:eastAsia="Times New Roman CYR" w:hAnsi="Arial" w:cs="Arial"/>
          <w:sz w:val="20"/>
          <w:szCs w:val="24"/>
        </w:rPr>
        <w:t>(подпись)                           (расшифровка подписи)</w:t>
      </w: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E82965" w:rsidRPr="000E27A0" w:rsidRDefault="00E82965" w:rsidP="00E82965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0E27A0">
        <w:rPr>
          <w:rFonts w:ascii="Arial" w:eastAsia="Times New Roman CYR" w:hAnsi="Arial" w:cs="Arial"/>
          <w:sz w:val="24"/>
          <w:szCs w:val="24"/>
        </w:rPr>
        <w:t>Тел.</w:t>
      </w:r>
      <w:r w:rsidR="000E27A0" w:rsidRPr="000E27A0">
        <w:rPr>
          <w:rFonts w:ascii="Arial" w:eastAsia="Times New Roman CYR" w:hAnsi="Arial" w:cs="Arial"/>
          <w:sz w:val="24"/>
          <w:szCs w:val="24"/>
        </w:rPr>
        <w:t>,</w:t>
      </w:r>
      <w:r w:rsidRPr="000E27A0">
        <w:rPr>
          <w:rFonts w:ascii="Arial" w:eastAsia="Times New Roman CYR" w:hAnsi="Arial" w:cs="Arial"/>
          <w:sz w:val="24"/>
          <w:szCs w:val="24"/>
        </w:rPr>
        <w:t xml:space="preserve"> эл.адрес:</w:t>
      </w:r>
      <w:r w:rsidR="000E27A0" w:rsidRPr="000E27A0">
        <w:rPr>
          <w:rFonts w:ascii="Arial" w:eastAsia="Times New Roman CYR" w:hAnsi="Arial" w:cs="Arial"/>
          <w:sz w:val="24"/>
          <w:szCs w:val="24"/>
        </w:rPr>
        <w:t xml:space="preserve"> ______________________________________</w:t>
      </w:r>
    </w:p>
    <w:p w:rsidR="004B6447" w:rsidRPr="000E27A0" w:rsidRDefault="00E82965" w:rsidP="000E27A0">
      <w:pPr>
        <w:spacing w:after="0" w:line="240" w:lineRule="auto"/>
        <w:ind w:left="6521"/>
        <w:jc w:val="both"/>
        <w:rPr>
          <w:rFonts w:ascii="Arial" w:hAnsi="Arial" w:cs="Arial"/>
          <w:sz w:val="20"/>
        </w:rPr>
      </w:pPr>
      <w:r w:rsidRPr="000E27A0">
        <w:rPr>
          <w:rFonts w:ascii="Arial" w:eastAsia="Times New Roman CYR" w:hAnsi="Arial" w:cs="Arial"/>
          <w:szCs w:val="24"/>
        </w:rPr>
        <w:t>МП</w:t>
      </w:r>
    </w:p>
    <w:sectPr w:rsidR="004B6447" w:rsidRPr="000E27A0" w:rsidSect="00F24DD7">
      <w:pgSz w:w="16837" w:h="11905" w:orient="landscape"/>
      <w:pgMar w:top="1701" w:right="2268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C5" w:rsidRDefault="000E6DC5" w:rsidP="0083427B">
      <w:pPr>
        <w:spacing w:after="0" w:line="240" w:lineRule="auto"/>
      </w:pPr>
      <w:r>
        <w:separator/>
      </w:r>
    </w:p>
  </w:endnote>
  <w:endnote w:type="continuationSeparator" w:id="0">
    <w:p w:rsidR="000E6DC5" w:rsidRDefault="000E6DC5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C5" w:rsidRDefault="000E6DC5" w:rsidP="0083427B">
      <w:pPr>
        <w:spacing w:after="0" w:line="240" w:lineRule="auto"/>
      </w:pPr>
      <w:r>
        <w:separator/>
      </w:r>
    </w:p>
  </w:footnote>
  <w:footnote w:type="continuationSeparator" w:id="0">
    <w:p w:rsidR="000E6DC5" w:rsidRDefault="000E6DC5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12"/>
  </w:num>
  <w:num w:numId="17">
    <w:abstractNumId w:val="14"/>
  </w:num>
  <w:num w:numId="18">
    <w:abstractNumId w:val="13"/>
  </w:num>
  <w:num w:numId="19">
    <w:abstractNumId w:val="0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5033"/>
    <w:rsid w:val="00007B1D"/>
    <w:rsid w:val="0002752A"/>
    <w:rsid w:val="00027B89"/>
    <w:rsid w:val="00032515"/>
    <w:rsid w:val="00037520"/>
    <w:rsid w:val="000567C7"/>
    <w:rsid w:val="00087230"/>
    <w:rsid w:val="00096545"/>
    <w:rsid w:val="000B0BD9"/>
    <w:rsid w:val="000B3294"/>
    <w:rsid w:val="000B4C92"/>
    <w:rsid w:val="000B552E"/>
    <w:rsid w:val="000B687E"/>
    <w:rsid w:val="000D7CC5"/>
    <w:rsid w:val="000E27A0"/>
    <w:rsid w:val="000E6DC5"/>
    <w:rsid w:val="000F31F2"/>
    <w:rsid w:val="000F55C3"/>
    <w:rsid w:val="00104324"/>
    <w:rsid w:val="00105D25"/>
    <w:rsid w:val="00115781"/>
    <w:rsid w:val="001309A7"/>
    <w:rsid w:val="00131376"/>
    <w:rsid w:val="00131E5F"/>
    <w:rsid w:val="0014680B"/>
    <w:rsid w:val="001504D1"/>
    <w:rsid w:val="00166527"/>
    <w:rsid w:val="0016795E"/>
    <w:rsid w:val="00167D5A"/>
    <w:rsid w:val="00182300"/>
    <w:rsid w:val="001828A8"/>
    <w:rsid w:val="00182C71"/>
    <w:rsid w:val="0019308D"/>
    <w:rsid w:val="001A14E5"/>
    <w:rsid w:val="001A3A02"/>
    <w:rsid w:val="001A7331"/>
    <w:rsid w:val="001B406D"/>
    <w:rsid w:val="001C27E3"/>
    <w:rsid w:val="001C3E81"/>
    <w:rsid w:val="001C6BB9"/>
    <w:rsid w:val="001D031C"/>
    <w:rsid w:val="001D377C"/>
    <w:rsid w:val="001D5B34"/>
    <w:rsid w:val="001F59D6"/>
    <w:rsid w:val="00204783"/>
    <w:rsid w:val="002105DF"/>
    <w:rsid w:val="002240DC"/>
    <w:rsid w:val="0023127A"/>
    <w:rsid w:val="00241005"/>
    <w:rsid w:val="00250D0F"/>
    <w:rsid w:val="002515F1"/>
    <w:rsid w:val="00254D6C"/>
    <w:rsid w:val="002556CC"/>
    <w:rsid w:val="00274CBB"/>
    <w:rsid w:val="00276137"/>
    <w:rsid w:val="00286AA0"/>
    <w:rsid w:val="0029387C"/>
    <w:rsid w:val="002971D6"/>
    <w:rsid w:val="002B12B3"/>
    <w:rsid w:val="002D6A0E"/>
    <w:rsid w:val="002F178B"/>
    <w:rsid w:val="002F5B19"/>
    <w:rsid w:val="00310BAB"/>
    <w:rsid w:val="00310C9B"/>
    <w:rsid w:val="00317EB0"/>
    <w:rsid w:val="00324FC6"/>
    <w:rsid w:val="00330FFE"/>
    <w:rsid w:val="00335DF1"/>
    <w:rsid w:val="00335F4A"/>
    <w:rsid w:val="00336513"/>
    <w:rsid w:val="00336CDB"/>
    <w:rsid w:val="00336D4D"/>
    <w:rsid w:val="0034305C"/>
    <w:rsid w:val="00356ADF"/>
    <w:rsid w:val="00361229"/>
    <w:rsid w:val="00365368"/>
    <w:rsid w:val="00365C25"/>
    <w:rsid w:val="00374CA1"/>
    <w:rsid w:val="00375378"/>
    <w:rsid w:val="00377570"/>
    <w:rsid w:val="00380C34"/>
    <w:rsid w:val="00387D4F"/>
    <w:rsid w:val="0039233C"/>
    <w:rsid w:val="003B33B1"/>
    <w:rsid w:val="003B419B"/>
    <w:rsid w:val="003D7ED2"/>
    <w:rsid w:val="003F52BD"/>
    <w:rsid w:val="003F63D9"/>
    <w:rsid w:val="00403779"/>
    <w:rsid w:val="00410468"/>
    <w:rsid w:val="00416DB3"/>
    <w:rsid w:val="004238AA"/>
    <w:rsid w:val="00437317"/>
    <w:rsid w:val="00437F05"/>
    <w:rsid w:val="00455809"/>
    <w:rsid w:val="00475F4B"/>
    <w:rsid w:val="0047730B"/>
    <w:rsid w:val="004776BD"/>
    <w:rsid w:val="00477888"/>
    <w:rsid w:val="00477930"/>
    <w:rsid w:val="004A2BC6"/>
    <w:rsid w:val="004B6447"/>
    <w:rsid w:val="004C7809"/>
    <w:rsid w:val="004D048D"/>
    <w:rsid w:val="004D6389"/>
    <w:rsid w:val="004E652A"/>
    <w:rsid w:val="004F5445"/>
    <w:rsid w:val="004F5BF1"/>
    <w:rsid w:val="00506028"/>
    <w:rsid w:val="005064A1"/>
    <w:rsid w:val="00516D30"/>
    <w:rsid w:val="00520482"/>
    <w:rsid w:val="005357B1"/>
    <w:rsid w:val="005616F8"/>
    <w:rsid w:val="00564315"/>
    <w:rsid w:val="0059277E"/>
    <w:rsid w:val="005A4802"/>
    <w:rsid w:val="005B57DA"/>
    <w:rsid w:val="005B63C5"/>
    <w:rsid w:val="005D391D"/>
    <w:rsid w:val="005E1504"/>
    <w:rsid w:val="005E2218"/>
    <w:rsid w:val="00605D6B"/>
    <w:rsid w:val="006135E2"/>
    <w:rsid w:val="00615E63"/>
    <w:rsid w:val="00615F38"/>
    <w:rsid w:val="006163F8"/>
    <w:rsid w:val="00620CD6"/>
    <w:rsid w:val="00631496"/>
    <w:rsid w:val="00633F1F"/>
    <w:rsid w:val="0063493E"/>
    <w:rsid w:val="006379FD"/>
    <w:rsid w:val="006479DF"/>
    <w:rsid w:val="00647AD3"/>
    <w:rsid w:val="00651D6E"/>
    <w:rsid w:val="0065324E"/>
    <w:rsid w:val="00657A4C"/>
    <w:rsid w:val="00671A2F"/>
    <w:rsid w:val="0069069F"/>
    <w:rsid w:val="00694158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6E712C"/>
    <w:rsid w:val="00702D0C"/>
    <w:rsid w:val="007031BF"/>
    <w:rsid w:val="00730384"/>
    <w:rsid w:val="00736816"/>
    <w:rsid w:val="00736858"/>
    <w:rsid w:val="007500BF"/>
    <w:rsid w:val="00763377"/>
    <w:rsid w:val="00770F10"/>
    <w:rsid w:val="00781C12"/>
    <w:rsid w:val="00783DCF"/>
    <w:rsid w:val="007915D2"/>
    <w:rsid w:val="007A522F"/>
    <w:rsid w:val="007C3E2D"/>
    <w:rsid w:val="007D28AD"/>
    <w:rsid w:val="007F5452"/>
    <w:rsid w:val="007F783B"/>
    <w:rsid w:val="00805DAD"/>
    <w:rsid w:val="00806785"/>
    <w:rsid w:val="00816DEC"/>
    <w:rsid w:val="0083427B"/>
    <w:rsid w:val="00841B9C"/>
    <w:rsid w:val="008432F1"/>
    <w:rsid w:val="00850B54"/>
    <w:rsid w:val="008722BE"/>
    <w:rsid w:val="0087764C"/>
    <w:rsid w:val="008936A4"/>
    <w:rsid w:val="00895F58"/>
    <w:rsid w:val="008A3C31"/>
    <w:rsid w:val="008C475E"/>
    <w:rsid w:val="008D2412"/>
    <w:rsid w:val="008E256C"/>
    <w:rsid w:val="00904C75"/>
    <w:rsid w:val="00915840"/>
    <w:rsid w:val="00935936"/>
    <w:rsid w:val="0093651F"/>
    <w:rsid w:val="0094621C"/>
    <w:rsid w:val="00971CE8"/>
    <w:rsid w:val="00980EE6"/>
    <w:rsid w:val="0098625B"/>
    <w:rsid w:val="00993D92"/>
    <w:rsid w:val="009A7FCA"/>
    <w:rsid w:val="009B58FE"/>
    <w:rsid w:val="009C5579"/>
    <w:rsid w:val="009D083D"/>
    <w:rsid w:val="009D4187"/>
    <w:rsid w:val="009E0E90"/>
    <w:rsid w:val="009E320A"/>
    <w:rsid w:val="009E4BBD"/>
    <w:rsid w:val="009F0FF2"/>
    <w:rsid w:val="009F747E"/>
    <w:rsid w:val="00A01AE9"/>
    <w:rsid w:val="00A2007F"/>
    <w:rsid w:val="00A34D23"/>
    <w:rsid w:val="00A37D7D"/>
    <w:rsid w:val="00A455A6"/>
    <w:rsid w:val="00A64C43"/>
    <w:rsid w:val="00A7561A"/>
    <w:rsid w:val="00A75696"/>
    <w:rsid w:val="00A82AAF"/>
    <w:rsid w:val="00A83AC7"/>
    <w:rsid w:val="00AA5361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206C5"/>
    <w:rsid w:val="00B22486"/>
    <w:rsid w:val="00B256C6"/>
    <w:rsid w:val="00B6039F"/>
    <w:rsid w:val="00B60E63"/>
    <w:rsid w:val="00B66464"/>
    <w:rsid w:val="00B7750C"/>
    <w:rsid w:val="00BA26C1"/>
    <w:rsid w:val="00BB21E1"/>
    <w:rsid w:val="00BC176B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4685"/>
    <w:rsid w:val="00C152BE"/>
    <w:rsid w:val="00C16228"/>
    <w:rsid w:val="00C22643"/>
    <w:rsid w:val="00C30BDB"/>
    <w:rsid w:val="00C322FD"/>
    <w:rsid w:val="00C41C28"/>
    <w:rsid w:val="00C4536F"/>
    <w:rsid w:val="00C45867"/>
    <w:rsid w:val="00C45B04"/>
    <w:rsid w:val="00C5435B"/>
    <w:rsid w:val="00C60712"/>
    <w:rsid w:val="00C634C5"/>
    <w:rsid w:val="00C65556"/>
    <w:rsid w:val="00C723EB"/>
    <w:rsid w:val="00C744B9"/>
    <w:rsid w:val="00C757E7"/>
    <w:rsid w:val="00CA03A1"/>
    <w:rsid w:val="00CB09F5"/>
    <w:rsid w:val="00CB2470"/>
    <w:rsid w:val="00CB775B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6CA2"/>
    <w:rsid w:val="00D21F2E"/>
    <w:rsid w:val="00D37AF1"/>
    <w:rsid w:val="00D509A3"/>
    <w:rsid w:val="00D57213"/>
    <w:rsid w:val="00D719E8"/>
    <w:rsid w:val="00D82391"/>
    <w:rsid w:val="00D95D54"/>
    <w:rsid w:val="00D95F3B"/>
    <w:rsid w:val="00DB60F9"/>
    <w:rsid w:val="00DC6C1B"/>
    <w:rsid w:val="00DD15E1"/>
    <w:rsid w:val="00DD1B91"/>
    <w:rsid w:val="00DE0C34"/>
    <w:rsid w:val="00DE65DF"/>
    <w:rsid w:val="00E0243B"/>
    <w:rsid w:val="00E03917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61AE2"/>
    <w:rsid w:val="00E71A09"/>
    <w:rsid w:val="00E807F5"/>
    <w:rsid w:val="00E82965"/>
    <w:rsid w:val="00E84ED9"/>
    <w:rsid w:val="00E903FD"/>
    <w:rsid w:val="00EB19F4"/>
    <w:rsid w:val="00EB1D37"/>
    <w:rsid w:val="00EB53A1"/>
    <w:rsid w:val="00ED14A5"/>
    <w:rsid w:val="00EF3E51"/>
    <w:rsid w:val="00EF42B1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DA1"/>
    <w:rsid w:val="00FA0B93"/>
    <w:rsid w:val="00FB1FAF"/>
    <w:rsid w:val="00FC046A"/>
    <w:rsid w:val="00FC334B"/>
    <w:rsid w:val="00FD3EA1"/>
    <w:rsid w:val="00FD41C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C0A6"/>
  <w15:docId w15:val="{B5700C13-C779-4B7E-B003-0BBC1A1C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5">
    <w:name w:val="Заголовок1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6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7F5F-A052-4EEF-B85E-5033F284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14</cp:revision>
  <cp:lastPrinted>2023-02-16T08:03:00Z</cp:lastPrinted>
  <dcterms:created xsi:type="dcterms:W3CDTF">2020-04-05T14:04:00Z</dcterms:created>
  <dcterms:modified xsi:type="dcterms:W3CDTF">2023-02-16T08:04:00Z</dcterms:modified>
</cp:coreProperties>
</file>