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rPr>
        <w:t xml:space="preserve"> </w:t>
      </w:r>
      <w:r>
        <w:object w:dxaOrig="884" w:dyaOrig="1056">
          <v:rect xmlns:o="urn:schemas-microsoft-com:office:office" xmlns:v="urn:schemas-microsoft-com:vml" id="rectole0000000000" style="width:44.200000pt;height:52.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АДМИНИСТРАЦИЯ</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сельского поселения Прибой</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муниципального района Безенчукский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Самарской области</w:t>
      </w:r>
    </w:p>
    <w:p>
      <w:pPr>
        <w:widowControl w:val="false"/>
        <w:spacing w:before="0" w:after="150" w:line="343"/>
        <w:ind w:right="0" w:left="0" w:firstLine="0"/>
        <w:jc w:val="left"/>
        <w:rPr>
          <w:rFonts w:ascii="Times New Roman" w:hAnsi="Times New Roman" w:cs="Times New Roman" w:eastAsia="Times New Roman"/>
          <w:b/>
          <w:color w:val="3C3C3C"/>
          <w:spacing w:val="0"/>
          <w:position w:val="0"/>
          <w:sz w:val="22"/>
          <w:shd w:fill="auto" w:val="clear"/>
        </w:rPr>
      </w:pPr>
      <w:r>
        <w:rPr>
          <w:rFonts w:ascii="Times New Roman" w:hAnsi="Times New Roman" w:cs="Times New Roman" w:eastAsia="Times New Roman"/>
          <w:b/>
          <w:color w:val="3C3C3C"/>
          <w:spacing w:val="0"/>
          <w:position w:val="0"/>
          <w:sz w:val="22"/>
          <w:shd w:fill="auto" w:val="clear"/>
        </w:rPr>
        <w:t xml:space="preserve">           </w:t>
      </w:r>
      <w:r>
        <w:rPr>
          <w:rFonts w:ascii="Times New Roman" w:hAnsi="Times New Roman" w:cs="Times New Roman" w:eastAsia="Times New Roman"/>
          <w:b/>
          <w:color w:val="3C3C3C"/>
          <w:spacing w:val="0"/>
          <w:position w:val="0"/>
          <w:sz w:val="22"/>
          <w:shd w:fill="auto" w:val="clear"/>
        </w:rPr>
        <w:t xml:space="preserve">ПОСТАНОВЛЕНИЕ</w:t>
      </w:r>
    </w:p>
    <w:p>
      <w:pPr>
        <w:widowControl w:val="false"/>
        <w:spacing w:before="0" w:after="150" w:line="343"/>
        <w:ind w:right="0" w:left="0" w:firstLine="0"/>
        <w:jc w:val="left"/>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b/>
          <w:color w:val="3C3C3C"/>
          <w:spacing w:val="0"/>
          <w:position w:val="0"/>
          <w:sz w:val="22"/>
          <w:shd w:fill="auto" w:val="clear"/>
        </w:rPr>
        <w:t xml:space="preserve">            </w:t>
      </w:r>
      <w:r>
        <w:rPr>
          <w:rFonts w:ascii="Times New Roman" w:hAnsi="Times New Roman" w:cs="Times New Roman" w:eastAsia="Times New Roman"/>
          <w:b/>
          <w:color w:val="3C3C3C"/>
          <w:spacing w:val="0"/>
          <w:position w:val="0"/>
          <w:sz w:val="22"/>
          <w:shd w:fill="auto" w:val="clear"/>
        </w:rPr>
        <w:t xml:space="preserve">от 26.10.2016г. №31</w:t>
      </w:r>
    </w:p>
    <w:p>
      <w:pPr>
        <w:widowControl w:val="false"/>
        <w:spacing w:before="0" w:after="150" w:line="343"/>
        <w:ind w:right="0" w:left="0" w:firstLine="0"/>
        <w:jc w:val="center"/>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b/>
          <w:color w:val="3C3C3C"/>
          <w:spacing w:val="0"/>
          <w:position w:val="0"/>
          <w:sz w:val="22"/>
          <w:shd w:fill="auto" w:val="clear"/>
        </w:rPr>
        <w:t xml:space="preserve">Об утверждении Административного регламента</w:t>
      </w:r>
      <w:r>
        <w:rPr>
          <w:rFonts w:ascii="Times New Roman" w:hAnsi="Times New Roman" w:cs="Times New Roman" w:eastAsia="Times New Roman"/>
          <w:color w:val="3C3C3C"/>
          <w:spacing w:val="0"/>
          <w:position w:val="0"/>
          <w:sz w:val="22"/>
          <w:shd w:fill="auto" w:val="clear"/>
        </w:rPr>
        <w:br/>
      </w:r>
      <w:r>
        <w:rPr>
          <w:rFonts w:ascii="Times New Roman" w:hAnsi="Times New Roman" w:cs="Times New Roman" w:eastAsia="Times New Roman"/>
          <w:b/>
          <w:color w:val="3C3C3C"/>
          <w:spacing w:val="0"/>
          <w:position w:val="0"/>
          <w:sz w:val="22"/>
          <w:shd w:fill="auto" w:val="clear"/>
        </w:rPr>
        <w:t xml:space="preserve">по осуществлению муниципального контроля</w:t>
      </w:r>
      <w:r>
        <w:rPr>
          <w:rFonts w:ascii="Times New Roman" w:hAnsi="Times New Roman" w:cs="Times New Roman" w:eastAsia="Times New Roman"/>
          <w:color w:val="3C3C3C"/>
          <w:spacing w:val="0"/>
          <w:position w:val="0"/>
          <w:sz w:val="22"/>
          <w:shd w:fill="auto" w:val="clear"/>
        </w:rPr>
        <w:br/>
      </w:r>
      <w:r>
        <w:rPr>
          <w:rFonts w:ascii="Times New Roman" w:hAnsi="Times New Roman" w:cs="Times New Roman" w:eastAsia="Times New Roman"/>
          <w:b/>
          <w:color w:val="3C3C3C"/>
          <w:spacing w:val="0"/>
          <w:position w:val="0"/>
          <w:sz w:val="22"/>
          <w:shd w:fill="auto" w:val="clear"/>
        </w:rPr>
        <w:t xml:space="preserve">за сохранностью автомобильных дорог местного значения</w:t>
      </w:r>
      <w:r>
        <w:rPr>
          <w:rFonts w:ascii="Times New Roman" w:hAnsi="Times New Roman" w:cs="Times New Roman" w:eastAsia="Times New Roman"/>
          <w:color w:val="3C3C3C"/>
          <w:spacing w:val="0"/>
          <w:position w:val="0"/>
          <w:sz w:val="22"/>
          <w:shd w:fill="auto" w:val="clear"/>
        </w:rPr>
        <w:br/>
      </w:r>
      <w:r>
        <w:rPr>
          <w:rFonts w:ascii="Times New Roman" w:hAnsi="Times New Roman" w:cs="Times New Roman" w:eastAsia="Times New Roman"/>
          <w:b/>
          <w:color w:val="3C3C3C"/>
          <w:spacing w:val="0"/>
          <w:position w:val="0"/>
          <w:sz w:val="22"/>
          <w:shd w:fill="auto" w:val="clear"/>
        </w:rPr>
        <w:t xml:space="preserve">в границах населенных пунктов сельского поселения Прибой</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В целях осуществления эффективного контроля за сохранностью автомобильных дорог местного значения в границах населенных пунктов на территории Прибойский сельского поселения, руководствуясь ст.32 Федерального Закона от 06.10.2003 года № 131-ФЗ </w:t>
      </w:r>
      <w:r>
        <w:rPr>
          <w:rFonts w:ascii="Times New Roman" w:hAnsi="Times New Roman" w:cs="Times New Roman" w:eastAsia="Times New Roman"/>
          <w:color w:val="3C3C3C"/>
          <w:spacing w:val="0"/>
          <w:position w:val="0"/>
          <w:sz w:val="22"/>
          <w:shd w:fill="auto" w:val="clear"/>
        </w:rPr>
        <w:t xml:space="preserve">«</w:t>
      </w:r>
      <w:r>
        <w:rPr>
          <w:rFonts w:ascii="Times New Roman" w:hAnsi="Times New Roman" w:cs="Times New Roman" w:eastAsia="Times New Roman"/>
          <w:color w:val="3C3C3C"/>
          <w:spacing w:val="0"/>
          <w:position w:val="0"/>
          <w:sz w:val="22"/>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Федерального Закона от 26.12.2008г. №294 ФЗ </w:t>
      </w:r>
      <w:r>
        <w:rPr>
          <w:rFonts w:ascii="Times New Roman" w:hAnsi="Times New Roman" w:cs="Times New Roman" w:eastAsia="Times New Roman"/>
          <w:color w:val="3C3C3C"/>
          <w:spacing w:val="0"/>
          <w:position w:val="0"/>
          <w:sz w:val="22"/>
          <w:shd w:fill="auto" w:val="clear"/>
        </w:rPr>
        <w:t xml:space="preserve">«</w:t>
      </w:r>
      <w:r>
        <w:rPr>
          <w:rFonts w:ascii="Times New Roman" w:hAnsi="Times New Roman" w:cs="Times New Roman" w:eastAsia="Times New Roman"/>
          <w:color w:val="3C3C3C"/>
          <w:spacing w:val="0"/>
          <w:position w:val="0"/>
          <w:sz w:val="22"/>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сельского администрация сельского поселения</w:t>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Прибой</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П О С Т А Н О В Л Я Е Т:</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1. </w:t>
      </w:r>
      <w:r>
        <w:rPr>
          <w:rFonts w:ascii="Times New Roman" w:hAnsi="Times New Roman" w:cs="Times New Roman" w:eastAsia="Times New Roman"/>
          <w:color w:val="3C3C3C"/>
          <w:spacing w:val="0"/>
          <w:position w:val="0"/>
          <w:sz w:val="22"/>
          <w:shd w:fill="auto" w:val="clear"/>
        </w:rPr>
        <w:t xml:space="preserve">Утвердить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сельского поселения Прибой согласно приложению.</w:t>
        <w:br/>
      </w:r>
      <w:r>
        <w:rPr>
          <w:rFonts w:ascii="Times New Roman" w:hAnsi="Times New Roman" w:cs="Times New Roman" w:eastAsia="Times New Roman"/>
          <w:color w:val="3C3C3C"/>
          <w:spacing w:val="0"/>
          <w:position w:val="0"/>
          <w:sz w:val="22"/>
          <w:shd w:fill="auto" w:val="clear"/>
        </w:rPr>
        <w:t xml:space="preserve">2. </w:t>
      </w:r>
      <w:r>
        <w:rPr>
          <w:rFonts w:ascii="Times New Roman" w:hAnsi="Times New Roman" w:cs="Times New Roman" w:eastAsia="Times New Roman"/>
          <w:color w:val="3C3C3C"/>
          <w:spacing w:val="0"/>
          <w:position w:val="0"/>
          <w:sz w:val="22"/>
          <w:shd w:fill="auto" w:val="clear"/>
        </w:rPr>
        <w:t xml:space="preserve">Контроль исполнения данного постановления возлагаю на себя.</w:t>
      </w:r>
      <w:r>
        <w:rPr>
          <w:rFonts w:ascii="Times New Roman" w:hAnsi="Times New Roman" w:cs="Times New Roman" w:eastAsia="Times New Roman"/>
          <w:color w:val="3C3C3C"/>
          <w:spacing w:val="0"/>
          <w:position w:val="0"/>
          <w:sz w:val="22"/>
          <w:shd w:fill="auto" w:val="clear"/>
        </w:rPr>
        <w:t xml:space="preserve"> </w:t>
        <w:br/>
        <w:t xml:space="preserve">3. </w:t>
      </w:r>
      <w:r>
        <w:rPr>
          <w:rFonts w:ascii="Times New Roman" w:hAnsi="Times New Roman" w:cs="Times New Roman" w:eastAsia="Times New Roman"/>
          <w:color w:val="3C3C3C"/>
          <w:spacing w:val="0"/>
          <w:position w:val="0"/>
          <w:sz w:val="22"/>
          <w:shd w:fill="auto" w:val="clear"/>
        </w:rPr>
        <w:t xml:space="preserve">Настоящее постановление вступает в силу после его обнародования.</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br/>
      </w:r>
      <w:r>
        <w:rPr>
          <w:rFonts w:ascii="Times New Roman" w:hAnsi="Times New Roman" w:cs="Times New Roman" w:eastAsia="Times New Roman"/>
          <w:color w:val="3C3C3C"/>
          <w:spacing w:val="0"/>
          <w:position w:val="0"/>
          <w:sz w:val="22"/>
          <w:shd w:fill="auto" w:val="clear"/>
        </w:rPr>
        <w:t xml:space="preserve">Глава сельского поселения</w:t>
      </w:r>
    </w:p>
    <w:p>
      <w:pPr>
        <w:widowControl w:val="false"/>
        <w:spacing w:before="0" w:after="150" w:line="343"/>
        <w:ind w:right="0" w:left="0" w:firstLine="0"/>
        <w:jc w:val="both"/>
        <w:rPr>
          <w:rFonts w:ascii="Times New Roman" w:hAnsi="Times New Roman" w:cs="Times New Roman" w:eastAsia="Times New Roman"/>
          <w:b/>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Прибой                                                           В.В. Пахомов</w:t>
      </w:r>
    </w:p>
    <w:p>
      <w:pPr>
        <w:widowControl w:val="false"/>
        <w:spacing w:before="0" w:after="150" w:line="343"/>
        <w:ind w:right="0" w:left="0" w:firstLine="0"/>
        <w:jc w:val="right"/>
        <w:rPr>
          <w:rFonts w:ascii="Times New Roman" w:hAnsi="Times New Roman" w:cs="Times New Roman" w:eastAsia="Times New Roman"/>
          <w:color w:val="3C3C3C"/>
          <w:spacing w:val="0"/>
          <w:position w:val="0"/>
          <w:sz w:val="22"/>
          <w:shd w:fill="auto" w:val="clear"/>
        </w:rPr>
      </w:pPr>
    </w:p>
    <w:p>
      <w:pPr>
        <w:widowControl w:val="false"/>
        <w:spacing w:before="0" w:after="150" w:line="343"/>
        <w:ind w:right="0" w:left="0" w:firstLine="0"/>
        <w:jc w:val="right"/>
        <w:rPr>
          <w:rFonts w:ascii="Times New Roman" w:hAnsi="Times New Roman" w:cs="Times New Roman" w:eastAsia="Times New Roman"/>
          <w:color w:val="3C3C3C"/>
          <w:spacing w:val="0"/>
          <w:position w:val="0"/>
          <w:sz w:val="22"/>
          <w:shd w:fill="auto" w:val="clear"/>
        </w:rPr>
      </w:pPr>
    </w:p>
    <w:p>
      <w:pPr>
        <w:widowControl w:val="false"/>
        <w:spacing w:before="0" w:after="150" w:line="343"/>
        <w:ind w:right="0" w:left="0" w:firstLine="0"/>
        <w:jc w:val="right"/>
        <w:rPr>
          <w:rFonts w:ascii="Times New Roman" w:hAnsi="Times New Roman" w:cs="Times New Roman" w:eastAsia="Times New Roman"/>
          <w:color w:val="3C3C3C"/>
          <w:spacing w:val="0"/>
          <w:position w:val="0"/>
          <w:sz w:val="22"/>
          <w:shd w:fill="auto" w:val="clear"/>
        </w:rPr>
      </w:pPr>
    </w:p>
    <w:p>
      <w:pPr>
        <w:widowControl w:val="false"/>
        <w:spacing w:before="0" w:after="150" w:line="343"/>
        <w:ind w:right="0" w:left="0" w:firstLine="0"/>
        <w:jc w:val="right"/>
        <w:rPr>
          <w:rFonts w:ascii="Times New Roman" w:hAnsi="Times New Roman" w:cs="Times New Roman" w:eastAsia="Times New Roman"/>
          <w:color w:val="3C3C3C"/>
          <w:spacing w:val="0"/>
          <w:position w:val="0"/>
          <w:sz w:val="22"/>
          <w:shd w:fill="auto" w:val="clear"/>
        </w:rPr>
      </w:pPr>
    </w:p>
    <w:p>
      <w:pPr>
        <w:widowControl w:val="false"/>
        <w:spacing w:before="0" w:after="150" w:line="343"/>
        <w:ind w:right="0" w:left="0" w:firstLine="0"/>
        <w:jc w:val="right"/>
        <w:rPr>
          <w:rFonts w:ascii="Times New Roman" w:hAnsi="Times New Roman" w:cs="Times New Roman" w:eastAsia="Times New Roman"/>
          <w:color w:val="3C3C3C"/>
          <w:spacing w:val="0"/>
          <w:position w:val="0"/>
          <w:sz w:val="22"/>
          <w:shd w:fill="auto" w:val="clear"/>
        </w:rPr>
      </w:pPr>
    </w:p>
    <w:p>
      <w:pPr>
        <w:widowControl w:val="false"/>
        <w:spacing w:before="0" w:after="150" w:line="343"/>
        <w:ind w:right="0" w:left="0" w:firstLine="0"/>
        <w:jc w:val="right"/>
        <w:rPr>
          <w:rFonts w:ascii="Times New Roman" w:hAnsi="Times New Roman" w:cs="Times New Roman" w:eastAsia="Times New Roman"/>
          <w:color w:val="3C3C3C"/>
          <w:spacing w:val="0"/>
          <w:position w:val="0"/>
          <w:sz w:val="22"/>
          <w:shd w:fill="auto" w:val="clear"/>
        </w:rPr>
      </w:pPr>
    </w:p>
    <w:p>
      <w:pPr>
        <w:widowControl w:val="false"/>
        <w:spacing w:before="0" w:after="150" w:line="343"/>
        <w:ind w:right="0" w:left="0" w:firstLine="0"/>
        <w:jc w:val="right"/>
        <w:rPr>
          <w:rFonts w:ascii="Times New Roman" w:hAnsi="Times New Roman" w:cs="Times New Roman" w:eastAsia="Times New Roman"/>
          <w:color w:val="3C3C3C"/>
          <w:spacing w:val="0"/>
          <w:position w:val="0"/>
          <w:sz w:val="22"/>
          <w:shd w:fill="auto" w:val="clear"/>
        </w:rPr>
      </w:pPr>
    </w:p>
    <w:p>
      <w:pPr>
        <w:widowControl w:val="false"/>
        <w:spacing w:before="0" w:after="150" w:line="343"/>
        <w:ind w:right="0" w:left="0" w:firstLine="0"/>
        <w:jc w:val="right"/>
        <w:rPr>
          <w:rFonts w:ascii="Times New Roman" w:hAnsi="Times New Roman" w:cs="Times New Roman" w:eastAsia="Times New Roman"/>
          <w:color w:val="3C3C3C"/>
          <w:spacing w:val="0"/>
          <w:position w:val="0"/>
          <w:sz w:val="22"/>
          <w:shd w:fill="auto" w:val="clear"/>
        </w:rPr>
      </w:pPr>
    </w:p>
    <w:p>
      <w:pPr>
        <w:widowControl w:val="false"/>
        <w:spacing w:before="0" w:after="150" w:line="343"/>
        <w:ind w:right="0" w:left="0" w:firstLine="0"/>
        <w:jc w:val="right"/>
        <w:rPr>
          <w:rFonts w:ascii="Times New Roman" w:hAnsi="Times New Roman" w:cs="Times New Roman" w:eastAsia="Times New Roman"/>
          <w:color w:val="3C3C3C"/>
          <w:spacing w:val="0"/>
          <w:position w:val="0"/>
          <w:sz w:val="22"/>
          <w:shd w:fill="auto" w:val="clear"/>
        </w:rPr>
      </w:pPr>
    </w:p>
    <w:p>
      <w:pPr>
        <w:widowControl w:val="false"/>
        <w:spacing w:before="0" w:after="150" w:line="343"/>
        <w:ind w:right="0" w:left="0" w:firstLine="0"/>
        <w:jc w:val="right"/>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br/>
      </w:r>
      <w:r>
        <w:rPr>
          <w:rFonts w:ascii="Times New Roman" w:hAnsi="Times New Roman" w:cs="Times New Roman" w:eastAsia="Times New Roman"/>
          <w:color w:val="3C3C3C"/>
          <w:spacing w:val="0"/>
          <w:position w:val="0"/>
          <w:sz w:val="22"/>
          <w:shd w:fill="auto" w:val="clear"/>
        </w:rPr>
        <w:t xml:space="preserve">ПРИЛОЖЕНИЕ</w:t>
        <w:br/>
        <w:t xml:space="preserve">к постановлению администрации</w:t>
      </w:r>
      <w:r>
        <w:rPr>
          <w:rFonts w:ascii="Times New Roman" w:hAnsi="Times New Roman" w:cs="Times New Roman" w:eastAsia="Times New Roman"/>
          <w:color w:val="3C3C3C"/>
          <w:spacing w:val="0"/>
          <w:position w:val="0"/>
          <w:sz w:val="22"/>
          <w:shd w:fill="auto" w:val="clear"/>
        </w:rPr>
        <w:t xml:space="preserve"> </w:t>
        <w:br/>
      </w:r>
      <w:r>
        <w:rPr>
          <w:rFonts w:ascii="Times New Roman" w:hAnsi="Times New Roman" w:cs="Times New Roman" w:eastAsia="Times New Roman"/>
          <w:color w:val="3C3C3C"/>
          <w:spacing w:val="0"/>
          <w:position w:val="0"/>
          <w:sz w:val="22"/>
          <w:shd w:fill="auto" w:val="clear"/>
        </w:rPr>
        <w:t xml:space="preserve">сельского поселения Прибой</w:t>
        <w:br/>
        <w:t xml:space="preserve">от </w:t>
      </w:r>
      <w:r>
        <w:rPr>
          <w:rFonts w:ascii="Times New Roman" w:hAnsi="Times New Roman" w:cs="Times New Roman" w:eastAsia="Times New Roman"/>
          <w:color w:val="3C3C3C"/>
          <w:spacing w:val="0"/>
          <w:position w:val="0"/>
          <w:sz w:val="22"/>
          <w:shd w:fill="auto" w:val="clear"/>
        </w:rPr>
        <w:t xml:space="preserve">«26» </w:t>
      </w:r>
      <w:r>
        <w:rPr>
          <w:rFonts w:ascii="Times New Roman" w:hAnsi="Times New Roman" w:cs="Times New Roman" w:eastAsia="Times New Roman"/>
          <w:color w:val="3C3C3C"/>
          <w:spacing w:val="0"/>
          <w:position w:val="0"/>
          <w:sz w:val="22"/>
          <w:shd w:fill="auto" w:val="clear"/>
        </w:rPr>
        <w:t xml:space="preserve">октября 2016  г. № 31</w:t>
      </w:r>
    </w:p>
    <w:p>
      <w:pPr>
        <w:widowControl w:val="false"/>
        <w:spacing w:before="0" w:after="150" w:line="343"/>
        <w:ind w:right="0" w:left="0" w:firstLine="0"/>
        <w:jc w:val="center"/>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br/>
      </w:r>
      <w:r>
        <w:rPr>
          <w:rFonts w:ascii="Times New Roman" w:hAnsi="Times New Roman" w:cs="Times New Roman" w:eastAsia="Times New Roman"/>
          <w:b/>
          <w:color w:val="3C3C3C"/>
          <w:spacing w:val="0"/>
          <w:position w:val="0"/>
          <w:sz w:val="22"/>
          <w:shd w:fill="auto" w:val="clear"/>
        </w:rPr>
        <w:t xml:space="preserve">АДМИНИСТРАТИВНЫЙ РЕГЛАМЕНТ</w:t>
      </w:r>
      <w:r>
        <w:rPr>
          <w:rFonts w:ascii="Times New Roman" w:hAnsi="Times New Roman" w:cs="Times New Roman" w:eastAsia="Times New Roman"/>
          <w:color w:val="3C3C3C"/>
          <w:spacing w:val="0"/>
          <w:position w:val="0"/>
          <w:sz w:val="22"/>
          <w:shd w:fill="auto" w:val="clear"/>
        </w:rPr>
        <w:br/>
      </w:r>
      <w:r>
        <w:rPr>
          <w:rFonts w:ascii="Times New Roman" w:hAnsi="Times New Roman" w:cs="Times New Roman" w:eastAsia="Times New Roman"/>
          <w:b/>
          <w:color w:val="3C3C3C"/>
          <w:spacing w:val="0"/>
          <w:position w:val="0"/>
          <w:sz w:val="22"/>
          <w:shd w:fill="auto" w:val="clear"/>
        </w:rPr>
        <w:t xml:space="preserve">ОСУЩЕСТВЛЕНИЯ МУНИЦИПАЛЬНОГО КОНТРОЛЯ ЗА ОБЕСПЕЧЕНИЕМ</w:t>
      </w:r>
      <w:r>
        <w:rPr>
          <w:rFonts w:ascii="Times New Roman" w:hAnsi="Times New Roman" w:cs="Times New Roman" w:eastAsia="Times New Roman"/>
          <w:color w:val="3C3C3C"/>
          <w:spacing w:val="0"/>
          <w:position w:val="0"/>
          <w:sz w:val="22"/>
          <w:shd w:fill="auto" w:val="clear"/>
        </w:rPr>
        <w:br/>
      </w:r>
      <w:r>
        <w:rPr>
          <w:rFonts w:ascii="Times New Roman" w:hAnsi="Times New Roman" w:cs="Times New Roman" w:eastAsia="Times New Roman"/>
          <w:b/>
          <w:color w:val="3C3C3C"/>
          <w:spacing w:val="0"/>
          <w:position w:val="0"/>
          <w:sz w:val="22"/>
          <w:shd w:fill="auto" w:val="clear"/>
        </w:rPr>
        <w:t xml:space="preserve">СОХРАННОСТИ АВТОМОБИЛЬНЫХ ДОРОГ МЕСТНОГО ЗНАЧЕНИЯ</w:t>
      </w:r>
      <w:r>
        <w:rPr>
          <w:rFonts w:ascii="Times New Roman" w:hAnsi="Times New Roman" w:cs="Times New Roman" w:eastAsia="Times New Roman"/>
          <w:color w:val="3C3C3C"/>
          <w:spacing w:val="0"/>
          <w:position w:val="0"/>
          <w:sz w:val="22"/>
          <w:shd w:fill="auto" w:val="clear"/>
        </w:rPr>
        <w:br/>
      </w:r>
      <w:r>
        <w:rPr>
          <w:rFonts w:ascii="Times New Roman" w:hAnsi="Times New Roman" w:cs="Times New Roman" w:eastAsia="Times New Roman"/>
          <w:b/>
          <w:color w:val="3C3C3C"/>
          <w:spacing w:val="0"/>
          <w:position w:val="0"/>
          <w:sz w:val="22"/>
          <w:shd w:fill="auto" w:val="clear"/>
        </w:rPr>
        <w:t xml:space="preserve"> </w:t>
      </w:r>
      <w:r>
        <w:rPr>
          <w:rFonts w:ascii="Times New Roman" w:hAnsi="Times New Roman" w:cs="Times New Roman" w:eastAsia="Times New Roman"/>
          <w:b/>
          <w:color w:val="3C3C3C"/>
          <w:spacing w:val="0"/>
          <w:position w:val="0"/>
          <w:sz w:val="22"/>
          <w:shd w:fill="auto" w:val="clear"/>
        </w:rPr>
        <w:t xml:space="preserve">СЕЛЬСКОГО ПОСЕЛЕНИЯ ПРИБОЙ</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                                 I. </w:t>
      </w:r>
      <w:r>
        <w:rPr>
          <w:rFonts w:ascii="Times New Roman" w:hAnsi="Times New Roman" w:cs="Times New Roman" w:eastAsia="Times New Roman"/>
          <w:color w:val="3C3C3C"/>
          <w:spacing w:val="0"/>
          <w:position w:val="0"/>
          <w:sz w:val="22"/>
          <w:shd w:fill="auto" w:val="clear"/>
        </w:rPr>
        <w:t xml:space="preserve">Общие положения</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1. </w:t>
      </w:r>
      <w:r>
        <w:rPr>
          <w:rFonts w:ascii="Times New Roman" w:hAnsi="Times New Roman" w:cs="Times New Roman" w:eastAsia="Times New Roman"/>
          <w:color w:val="3C3C3C"/>
          <w:spacing w:val="0"/>
          <w:position w:val="0"/>
          <w:sz w:val="22"/>
          <w:shd w:fill="auto" w:val="clear"/>
        </w:rPr>
        <w:t xml:space="preserve">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установленных муниципальными правовыми актами сельского поселения Прибой, за обеспечением сохранности автомобильных дорог местного значения в границах населенных пунктов.</w:t>
        <w:br/>
      </w:r>
      <w:r>
        <w:rPr>
          <w:rFonts w:ascii="Times New Roman" w:hAnsi="Times New Roman" w:cs="Times New Roman" w:eastAsia="Times New Roman"/>
          <w:color w:val="3C3C3C"/>
          <w:spacing w:val="0"/>
          <w:position w:val="0"/>
          <w:sz w:val="22"/>
          <w:shd w:fill="auto" w:val="clear"/>
        </w:rPr>
        <w:t xml:space="preserve">2. </w:t>
      </w:r>
      <w:r>
        <w:rPr>
          <w:rFonts w:ascii="Times New Roman" w:hAnsi="Times New Roman" w:cs="Times New Roman" w:eastAsia="Times New Roman"/>
          <w:color w:val="3C3C3C"/>
          <w:spacing w:val="0"/>
          <w:position w:val="0"/>
          <w:sz w:val="22"/>
          <w:shd w:fill="auto" w:val="clear"/>
        </w:rPr>
        <w:t xml:space="preserve">Проведение муниципального контроля по соблюдению обязательных требований и (или) требований, установленных муниципальными правовыми актами сельского поселения Прибой, за обеспечением сохранности автомобильных дорог местного значения, осуществляется в соответствии с:</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Конституцией Российской Федерации;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Федеральным законом от 06.10.2003 N 131-ФЗ "Об общих принципах организации местного самоуправления в Российской Федерации";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Федеральным законом от 10.12.1995 N 196-ФЗ "О безопасности дорожного движения";</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Кодексом Российской Федерации об административных правонарушениях от 30 декабря 2001 г. N 195-ФЗ;</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Федеральным законом от 02.05.2006 N 59-ФЗ "О порядке рассмотрения обращений граждан Российской Федерации";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постановлением Правительства Российской Федерации от 11 апреля 2006 года N 209 "О некоторых вопросах, связанных с классификацией автомобильных дорог в Российской Федерации";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постановлением Правительства Российской Федерации от 28 сентября 2009 года "О классификации автомобильных дорог в Российской Федерации";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(постановление Госстандарта РФ от 11.10.1993 N 221);</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Уставом  сельского поселения Прибой;</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настоящим Регламентом.</w:t>
        <w:br/>
      </w:r>
      <w:r>
        <w:rPr>
          <w:rFonts w:ascii="Times New Roman" w:hAnsi="Times New Roman" w:cs="Times New Roman" w:eastAsia="Times New Roman"/>
          <w:color w:val="3C3C3C"/>
          <w:spacing w:val="0"/>
          <w:position w:val="0"/>
          <w:sz w:val="22"/>
          <w:shd w:fill="auto" w:val="clear"/>
        </w:rPr>
        <w:t xml:space="preserve">3. </w:t>
      </w:r>
      <w:r>
        <w:rPr>
          <w:rFonts w:ascii="Times New Roman" w:hAnsi="Times New Roman" w:cs="Times New Roman" w:eastAsia="Times New Roman"/>
          <w:color w:val="3C3C3C"/>
          <w:spacing w:val="0"/>
          <w:position w:val="0"/>
          <w:sz w:val="22"/>
          <w:shd w:fill="auto" w:val="clear"/>
        </w:rPr>
        <w:t xml:space="preserve">Муниципальный контроль за обеспечением сохранности автомобильных дорог местного значения в границах населенных пунктов осуществляется администрацией  сельского поселения Прибой.</w:t>
      </w:r>
      <w:r>
        <w:rPr>
          <w:rFonts w:ascii="Times New Roman" w:hAnsi="Times New Roman" w:cs="Times New Roman" w:eastAsia="Times New Roman"/>
          <w:color w:val="3C3C3C"/>
          <w:spacing w:val="0"/>
          <w:position w:val="0"/>
          <w:sz w:val="22"/>
          <w:shd w:fill="auto" w:val="clear"/>
        </w:rPr>
        <w:t xml:space="preserve"> </w:t>
        <w:br/>
        <w:t xml:space="preserve">4. </w:t>
      </w:r>
      <w:r>
        <w:rPr>
          <w:rFonts w:ascii="Times New Roman" w:hAnsi="Times New Roman" w:cs="Times New Roman" w:eastAsia="Times New Roman"/>
          <w:color w:val="3C3C3C"/>
          <w:spacing w:val="0"/>
          <w:position w:val="0"/>
          <w:sz w:val="22"/>
          <w:shd w:fill="auto" w:val="clear"/>
        </w:rPr>
        <w:t xml:space="preserve">Задачей муниципального контроля является соблюдение юридическими лицами, индивидуальными предпринимателями обязательных требований и (или) требований, установленных муниципальными правовыми актами, обеспечения сохранности автомобильных дорог местного значения.</w:t>
        <w:br/>
      </w:r>
      <w:r>
        <w:rPr>
          <w:rFonts w:ascii="Times New Roman" w:hAnsi="Times New Roman" w:cs="Times New Roman" w:eastAsia="Times New Roman"/>
          <w:color w:val="3C3C3C"/>
          <w:spacing w:val="0"/>
          <w:position w:val="0"/>
          <w:sz w:val="22"/>
          <w:shd w:fill="auto" w:val="clear"/>
        </w:rPr>
        <w:t xml:space="preserve">5. </w:t>
      </w:r>
      <w:r>
        <w:rPr>
          <w:rFonts w:ascii="Times New Roman" w:hAnsi="Times New Roman" w:cs="Times New Roman" w:eastAsia="Times New Roman"/>
          <w:color w:val="3C3C3C"/>
          <w:spacing w:val="0"/>
          <w:position w:val="0"/>
          <w:sz w:val="22"/>
          <w:shd w:fill="auto" w:val="clear"/>
        </w:rPr>
        <w:t xml:space="preserve">Предметом проверки является контроль за:</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соблюдением требований использования автомобильных дорог местного значения в пределах установленной сферы деятельности администрации сельского поселения Прибой.</w:t>
        <w:br/>
      </w:r>
      <w:r>
        <w:rPr>
          <w:rFonts w:ascii="Times New Roman" w:hAnsi="Times New Roman" w:cs="Times New Roman" w:eastAsia="Times New Roman"/>
          <w:color w:val="3C3C3C"/>
          <w:spacing w:val="0"/>
          <w:position w:val="0"/>
          <w:sz w:val="22"/>
          <w:shd w:fill="auto" w:val="clear"/>
        </w:rPr>
        <w:t xml:space="preserve">6. </w:t>
      </w:r>
      <w:r>
        <w:rPr>
          <w:rFonts w:ascii="Times New Roman" w:hAnsi="Times New Roman" w:cs="Times New Roman" w:eastAsia="Times New Roman"/>
          <w:color w:val="3C3C3C"/>
          <w:spacing w:val="0"/>
          <w:position w:val="0"/>
          <w:sz w:val="22"/>
          <w:shd w:fill="auto" w:val="clear"/>
        </w:rPr>
        <w:t xml:space="preserve">Субъектами проверки являются юридические лица и индивидуальные предприниматели, осуществляющие работы в полосе отвода автомобильных дорог, владельцы объектов дорожного сервиса, пользователи автомобильных дорог.</w:t>
        <w:br/>
      </w:r>
      <w:r>
        <w:rPr>
          <w:rFonts w:ascii="Times New Roman" w:hAnsi="Times New Roman" w:cs="Times New Roman" w:eastAsia="Times New Roman"/>
          <w:color w:val="3C3C3C"/>
          <w:spacing w:val="0"/>
          <w:position w:val="0"/>
          <w:sz w:val="22"/>
          <w:shd w:fill="auto" w:val="clear"/>
        </w:rPr>
        <w:t xml:space="preserve">7. </w:t>
      </w:r>
      <w:r>
        <w:rPr>
          <w:rFonts w:ascii="Times New Roman" w:hAnsi="Times New Roman" w:cs="Times New Roman" w:eastAsia="Times New Roman"/>
          <w:color w:val="3C3C3C"/>
          <w:spacing w:val="0"/>
          <w:position w:val="0"/>
          <w:sz w:val="22"/>
          <w:shd w:fill="auto" w:val="clear"/>
        </w:rPr>
        <w:t xml:space="preserve">Информация о порядке осуществления муниципального контроля предоставляется:</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в администрации сельского поселения Прибой;</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с использованием средств телефонной связи;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посредством размещения в информационно-телекоммуникационных сетях общего пользования (в сети Интернет).</w:t>
        <w:br/>
        <w:t xml:space="preserve">Адрес официального сайта в сети Интернет, содержащего информацию об осуществлении муниципального контроля: </w:t>
      </w:r>
      <w:hyperlink xmlns:r="http://schemas.openxmlformats.org/officeDocument/2006/relationships" r:id="docRId2">
        <w:r>
          <w:rPr>
            <w:rFonts w:ascii="Times New Roman" w:hAnsi="Times New Roman" w:cs="Times New Roman" w:eastAsia="Times New Roman"/>
            <w:color w:val="3C3C3C"/>
            <w:spacing w:val="0"/>
            <w:position w:val="0"/>
            <w:sz w:val="22"/>
            <w:u w:val="single"/>
            <w:shd w:fill="auto" w:val="clear"/>
          </w:rPr>
          <w:t xml:space="preserve">www.adm-sabinovo.ru.</w:t>
        </w:r>
        <w:r>
          <w:rPr>
            <w:rFonts w:ascii="Times New Roman" w:hAnsi="Times New Roman" w:cs="Times New Roman" w:eastAsia="Times New Roman"/>
            <w:color w:val="3C3C3C"/>
            <w:spacing w:val="0"/>
            <w:position w:val="0"/>
            <w:sz w:val="22"/>
            <w:u w:val="single"/>
            <w:shd w:fill="auto" w:val="clear"/>
          </w:rPr>
          <w:t xml:space="preserve"> </w:t>
        </w:r>
      </w:hyperlink>
      <w:r>
        <w:rPr>
          <w:rFonts w:ascii="Times New Roman" w:hAnsi="Times New Roman" w:cs="Times New Roman" w:eastAsia="Times New Roman"/>
          <w:color w:val="3C3C3C"/>
          <w:spacing w:val="0"/>
          <w:position w:val="0"/>
          <w:sz w:val="22"/>
          <w:shd w:fill="auto" w:val="clear"/>
        </w:rPr>
        <w:br/>
        <w:t xml:space="preserve">8. </w:t>
      </w:r>
      <w:r>
        <w:rPr>
          <w:rFonts w:ascii="Times New Roman" w:hAnsi="Times New Roman" w:cs="Times New Roman" w:eastAsia="Times New Roman"/>
          <w:color w:val="3C3C3C"/>
          <w:spacing w:val="0"/>
          <w:position w:val="0"/>
          <w:sz w:val="22"/>
          <w:shd w:fill="auto" w:val="clear"/>
        </w:rPr>
        <w:t xml:space="preserve">Перечень видов документов, предоставляемых юридическими лицами, индивидуальными предпринимателями в ходе осуществления муниципального контроля за обеспечением сохранности автомобильных дорог местного значения:</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документы юридического лица, индивидуального предпринимателя, устанавливающие их организационно-правовую форму, документы, удостоверяющие личность (для граждан);</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документы юридического лица, индивидуального предпринимателя, устанавливающие права и обязанности;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w:t>
        <w:br/>
      </w:r>
      <w:r>
        <w:rPr>
          <w:rFonts w:ascii="Times New Roman" w:hAnsi="Times New Roman" w:cs="Times New Roman" w:eastAsia="Times New Roman"/>
          <w:color w:val="3C3C3C"/>
          <w:spacing w:val="0"/>
          <w:position w:val="0"/>
          <w:sz w:val="22"/>
          <w:shd w:fill="auto" w:val="clear"/>
        </w:rPr>
        <w:t xml:space="preserve">9. </w:t>
      </w:r>
      <w:r>
        <w:rPr>
          <w:rFonts w:ascii="Times New Roman" w:hAnsi="Times New Roman" w:cs="Times New Roman" w:eastAsia="Times New Roman"/>
          <w:color w:val="3C3C3C"/>
          <w:spacing w:val="0"/>
          <w:position w:val="0"/>
          <w:sz w:val="22"/>
          <w:shd w:fill="auto" w:val="clear"/>
        </w:rPr>
        <w:t xml:space="preserve">Юридическими фактами, являющимися основаниями для осуществления муниципального контроля в установленной сфере деятельности, являются:</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ежегодный план проверок (далее - План);</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обеспечения сохранности автомобильных дорог местного значения.</w:t>
        <w:br/>
      </w:r>
      <w:r>
        <w:rPr>
          <w:rFonts w:ascii="Times New Roman" w:hAnsi="Times New Roman" w:cs="Times New Roman" w:eastAsia="Times New Roman"/>
          <w:color w:val="3C3C3C"/>
          <w:spacing w:val="0"/>
          <w:position w:val="0"/>
          <w:sz w:val="22"/>
          <w:shd w:fill="auto" w:val="clear"/>
        </w:rPr>
        <w:t xml:space="preserve">10. </w:t>
      </w:r>
      <w:r>
        <w:rPr>
          <w:rFonts w:ascii="Times New Roman" w:hAnsi="Times New Roman" w:cs="Times New Roman" w:eastAsia="Times New Roman"/>
          <w:color w:val="3C3C3C"/>
          <w:spacing w:val="0"/>
          <w:position w:val="0"/>
          <w:sz w:val="22"/>
          <w:shd w:fill="auto" w:val="clear"/>
        </w:rPr>
        <w:t xml:space="preserve">Конечными результатами проведения проверок при осуществлении муниципального контроля являются:</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составление акта проверки;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вынесение предписаний по устранению нарушений требований с указанием сроков их исполнения;</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исполнение нарушителями ранее выданных предписаний об устранении нарушений.</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II. </w:t>
      </w:r>
      <w:r>
        <w:rPr>
          <w:rFonts w:ascii="Times New Roman" w:hAnsi="Times New Roman" w:cs="Times New Roman" w:eastAsia="Times New Roman"/>
          <w:color w:val="3C3C3C"/>
          <w:spacing w:val="0"/>
          <w:position w:val="0"/>
          <w:sz w:val="22"/>
          <w:shd w:fill="auto" w:val="clear"/>
        </w:rPr>
        <w:t xml:space="preserve">Административные процедуры</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1. </w:t>
      </w:r>
      <w:r>
        <w:rPr>
          <w:rFonts w:ascii="Times New Roman" w:hAnsi="Times New Roman" w:cs="Times New Roman" w:eastAsia="Times New Roman"/>
          <w:color w:val="3C3C3C"/>
          <w:spacing w:val="0"/>
          <w:position w:val="0"/>
          <w:sz w:val="22"/>
          <w:shd w:fill="auto" w:val="clear"/>
        </w:rPr>
        <w:t xml:space="preserve">К административным процедурам, выполняемым при осуществлении муниципального контроля за соблюдением требований обеспечения сохранности автомобильных дорог местного значения, относятся:</w:t>
        <w:br/>
      </w:r>
      <w:r>
        <w:rPr>
          <w:rFonts w:ascii="Times New Roman" w:hAnsi="Times New Roman" w:cs="Times New Roman" w:eastAsia="Times New Roman"/>
          <w:color w:val="3C3C3C"/>
          <w:spacing w:val="0"/>
          <w:position w:val="0"/>
          <w:sz w:val="22"/>
          <w:shd w:fill="auto" w:val="clear"/>
        </w:rPr>
        <w:t xml:space="preserve">1.1 </w:t>
      </w:r>
      <w:r>
        <w:rPr>
          <w:rFonts w:ascii="Times New Roman" w:hAnsi="Times New Roman" w:cs="Times New Roman" w:eastAsia="Times New Roman"/>
          <w:color w:val="3C3C3C"/>
          <w:spacing w:val="0"/>
          <w:position w:val="0"/>
          <w:sz w:val="22"/>
          <w:shd w:fill="auto" w:val="clear"/>
        </w:rPr>
        <w:t xml:space="preserve">Рассмотрение обращений и заявлений.</w:t>
        <w:br/>
      </w:r>
      <w:r>
        <w:rPr>
          <w:rFonts w:ascii="Times New Roman" w:hAnsi="Times New Roman" w:cs="Times New Roman" w:eastAsia="Times New Roman"/>
          <w:color w:val="3C3C3C"/>
          <w:spacing w:val="0"/>
          <w:position w:val="0"/>
          <w:sz w:val="22"/>
          <w:shd w:fill="auto" w:val="clear"/>
        </w:rPr>
        <w:t xml:space="preserve">1.2. </w:t>
      </w:r>
      <w:r>
        <w:rPr>
          <w:rFonts w:ascii="Times New Roman" w:hAnsi="Times New Roman" w:cs="Times New Roman" w:eastAsia="Times New Roman"/>
          <w:color w:val="3C3C3C"/>
          <w:spacing w:val="0"/>
          <w:position w:val="0"/>
          <w:sz w:val="22"/>
          <w:shd w:fill="auto" w:val="clear"/>
        </w:rPr>
        <w:t xml:space="preserve">Организация проведения проверки.</w:t>
        <w:br/>
      </w:r>
      <w:r>
        <w:rPr>
          <w:rFonts w:ascii="Times New Roman" w:hAnsi="Times New Roman" w:cs="Times New Roman" w:eastAsia="Times New Roman"/>
          <w:color w:val="3C3C3C"/>
          <w:spacing w:val="0"/>
          <w:position w:val="0"/>
          <w:sz w:val="22"/>
          <w:shd w:fill="auto" w:val="clear"/>
        </w:rPr>
        <w:t xml:space="preserve">1.3. </w:t>
      </w:r>
      <w:r>
        <w:rPr>
          <w:rFonts w:ascii="Times New Roman" w:hAnsi="Times New Roman" w:cs="Times New Roman" w:eastAsia="Times New Roman"/>
          <w:color w:val="3C3C3C"/>
          <w:spacing w:val="0"/>
          <w:position w:val="0"/>
          <w:sz w:val="22"/>
          <w:shd w:fill="auto" w:val="clear"/>
        </w:rPr>
        <w:t xml:space="preserve">Проведение плановой проверки.</w:t>
        <w:br/>
      </w:r>
      <w:r>
        <w:rPr>
          <w:rFonts w:ascii="Times New Roman" w:hAnsi="Times New Roman" w:cs="Times New Roman" w:eastAsia="Times New Roman"/>
          <w:color w:val="3C3C3C"/>
          <w:spacing w:val="0"/>
          <w:position w:val="0"/>
          <w:sz w:val="22"/>
          <w:shd w:fill="auto" w:val="clear"/>
        </w:rPr>
        <w:t xml:space="preserve">1.4. </w:t>
      </w:r>
      <w:r>
        <w:rPr>
          <w:rFonts w:ascii="Times New Roman" w:hAnsi="Times New Roman" w:cs="Times New Roman" w:eastAsia="Times New Roman"/>
          <w:color w:val="3C3C3C"/>
          <w:spacing w:val="0"/>
          <w:position w:val="0"/>
          <w:sz w:val="22"/>
          <w:shd w:fill="auto" w:val="clear"/>
        </w:rPr>
        <w:t xml:space="preserve">Проведение внеплановой проверки.</w:t>
        <w:br/>
      </w:r>
      <w:r>
        <w:rPr>
          <w:rFonts w:ascii="Times New Roman" w:hAnsi="Times New Roman" w:cs="Times New Roman" w:eastAsia="Times New Roman"/>
          <w:color w:val="3C3C3C"/>
          <w:spacing w:val="0"/>
          <w:position w:val="0"/>
          <w:sz w:val="22"/>
          <w:shd w:fill="auto" w:val="clear"/>
        </w:rPr>
        <w:t xml:space="preserve">1.5. </w:t>
      </w:r>
      <w:r>
        <w:rPr>
          <w:rFonts w:ascii="Times New Roman" w:hAnsi="Times New Roman" w:cs="Times New Roman" w:eastAsia="Times New Roman"/>
          <w:color w:val="3C3C3C"/>
          <w:spacing w:val="0"/>
          <w:position w:val="0"/>
          <w:sz w:val="22"/>
          <w:shd w:fill="auto" w:val="clear"/>
        </w:rPr>
        <w:t xml:space="preserve">Проведение документарной проверки.</w:t>
        <w:br/>
      </w:r>
      <w:r>
        <w:rPr>
          <w:rFonts w:ascii="Times New Roman" w:hAnsi="Times New Roman" w:cs="Times New Roman" w:eastAsia="Times New Roman"/>
          <w:color w:val="3C3C3C"/>
          <w:spacing w:val="0"/>
          <w:position w:val="0"/>
          <w:sz w:val="22"/>
          <w:shd w:fill="auto" w:val="clear"/>
        </w:rPr>
        <w:t xml:space="preserve">1.6. </w:t>
      </w:r>
      <w:r>
        <w:rPr>
          <w:rFonts w:ascii="Times New Roman" w:hAnsi="Times New Roman" w:cs="Times New Roman" w:eastAsia="Times New Roman"/>
          <w:color w:val="3C3C3C"/>
          <w:spacing w:val="0"/>
          <w:position w:val="0"/>
          <w:sz w:val="22"/>
          <w:shd w:fill="auto" w:val="clear"/>
        </w:rPr>
        <w:t xml:space="preserve">Проведение выездной проверки.</w:t>
        <w:br/>
      </w:r>
      <w:r>
        <w:rPr>
          <w:rFonts w:ascii="Times New Roman" w:hAnsi="Times New Roman" w:cs="Times New Roman" w:eastAsia="Times New Roman"/>
          <w:color w:val="3C3C3C"/>
          <w:spacing w:val="0"/>
          <w:position w:val="0"/>
          <w:sz w:val="22"/>
          <w:shd w:fill="auto" w:val="clear"/>
        </w:rPr>
        <w:t xml:space="preserve">1.7. </w:t>
      </w:r>
      <w:r>
        <w:rPr>
          <w:rFonts w:ascii="Times New Roman" w:hAnsi="Times New Roman" w:cs="Times New Roman" w:eastAsia="Times New Roman"/>
          <w:color w:val="3C3C3C"/>
          <w:spacing w:val="0"/>
          <w:position w:val="0"/>
          <w:sz w:val="22"/>
          <w:shd w:fill="auto" w:val="clear"/>
        </w:rPr>
        <w:t xml:space="preserve">Оформление результатов проверки.</w:t>
        <w:br/>
      </w:r>
      <w:r>
        <w:rPr>
          <w:rFonts w:ascii="Times New Roman" w:hAnsi="Times New Roman" w:cs="Times New Roman" w:eastAsia="Times New Roman"/>
          <w:color w:val="3C3C3C"/>
          <w:spacing w:val="0"/>
          <w:position w:val="0"/>
          <w:sz w:val="22"/>
          <w:shd w:fill="auto" w:val="clear"/>
        </w:rPr>
        <w:t xml:space="preserve">1.8. </w:t>
      </w:r>
      <w:r>
        <w:rPr>
          <w:rFonts w:ascii="Times New Roman" w:hAnsi="Times New Roman" w:cs="Times New Roman" w:eastAsia="Times New Roman"/>
          <w:color w:val="3C3C3C"/>
          <w:spacing w:val="0"/>
          <w:position w:val="0"/>
          <w:sz w:val="22"/>
          <w:shd w:fill="auto" w:val="clear"/>
        </w:rPr>
        <w:t xml:space="preserve">Принятие мер в отношении фактов нарушений, выявленных при проведении проверки.</w:t>
        <w:br/>
      </w:r>
      <w:r>
        <w:rPr>
          <w:rFonts w:ascii="Times New Roman" w:hAnsi="Times New Roman" w:cs="Times New Roman" w:eastAsia="Times New Roman"/>
          <w:color w:val="3C3C3C"/>
          <w:spacing w:val="0"/>
          <w:position w:val="0"/>
          <w:sz w:val="22"/>
          <w:shd w:fill="auto" w:val="clear"/>
        </w:rPr>
        <w:t xml:space="preserve">2. </w:t>
      </w:r>
      <w:r>
        <w:rPr>
          <w:rFonts w:ascii="Times New Roman" w:hAnsi="Times New Roman" w:cs="Times New Roman" w:eastAsia="Times New Roman"/>
          <w:color w:val="3C3C3C"/>
          <w:spacing w:val="0"/>
          <w:position w:val="0"/>
          <w:sz w:val="22"/>
          <w:shd w:fill="auto" w:val="clear"/>
        </w:rPr>
        <w:t xml:space="preserve">Блок-схема последовательности административных процедур проведения проверки представлена в приложении 1 к административному регламенту.</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1.1 </w:t>
      </w:r>
      <w:r>
        <w:rPr>
          <w:rFonts w:ascii="Times New Roman" w:hAnsi="Times New Roman" w:cs="Times New Roman" w:eastAsia="Times New Roman"/>
          <w:color w:val="3C3C3C"/>
          <w:spacing w:val="0"/>
          <w:position w:val="0"/>
          <w:sz w:val="22"/>
          <w:shd w:fill="auto" w:val="clear"/>
        </w:rPr>
        <w:t xml:space="preserve">Рассмотрение обращений и заявлений</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обеспечения сохранности автомобильных дорог местного значения, рассматриваются в соответствии с законодательством Российской Федерации.</w:t>
        <w:br/>
        <w:t xml:space="preserve">Специалист, ответственный за регистрацию, проверяет обращения и заявления на соответствие следующим требованиям:</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наличие сведений о фактах, указанных подпунктами "а", "б" пункта 2) раздела 1.4 настоящей статьи;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соответствие предмета обращения полномочиям администрации.</w:t>
        <w:br/>
        <w:t xml:space="preserve">Результатом исполнения административной процедуры является поручение Главы поселения о подготовке решения о проведении проверки.</w:t>
        <w:br/>
        <w:t xml:space="preserve">Максимальный срок исполнения указанной административной процедуры - 2 рабочих дня.</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1.2. </w:t>
      </w:r>
      <w:r>
        <w:rPr>
          <w:rFonts w:ascii="Times New Roman" w:hAnsi="Times New Roman" w:cs="Times New Roman" w:eastAsia="Times New Roman"/>
          <w:color w:val="3C3C3C"/>
          <w:spacing w:val="0"/>
          <w:position w:val="0"/>
          <w:sz w:val="22"/>
          <w:shd w:fill="auto" w:val="clear"/>
        </w:rPr>
        <w:t xml:space="preserve">Организация проведения проверки</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Плановая и внеплановая проверки осуществляются на основании распоряжения Главы поселения.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1.3. </w:t>
      </w:r>
      <w:r>
        <w:rPr>
          <w:rFonts w:ascii="Times New Roman" w:hAnsi="Times New Roman" w:cs="Times New Roman" w:eastAsia="Times New Roman"/>
          <w:color w:val="3C3C3C"/>
          <w:spacing w:val="0"/>
          <w:position w:val="0"/>
          <w:sz w:val="22"/>
          <w:shd w:fill="auto" w:val="clear"/>
        </w:rPr>
        <w:t xml:space="preserve">Проведение плановой проверки</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Плановые проверки проводятся в соответствии с ежегодным планом проведения плановых проверок, утверждаемым главой сельского поселения Прибой,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br/>
        <w:t xml:space="preserve">Основанием для включения плановой проверки в ежегодный план проведения плановых проверок является истечение трех лет со дня:</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государственной регистрации юридического лица, индивидуального предпринимателя;</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окончания проведения последней плановой проверки юридического лица, индивидуального предпринимателя;</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br/>
        <w:t xml:space="preserve">В срок до 1 сентября года, предшествующего году проведения плановых проверок,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направляется в Прокуратуру Безенчукского района Самарской области.</w:t>
        <w:br/>
        <w:t xml:space="preserve">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сельского поселения Прибой</w:t>
        <w:br/>
        <w:t xml:space="preserve">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br/>
        <w:t xml:space="preserve">Плановая проверка проводится в форме:</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документарной проверки;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выездной проверки.</w:t>
        <w:b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руководителя о проведении плановой проверки заказным почтовым отправлением с уведомлением о вручении или иным доступным способом.</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1.4. </w:t>
      </w:r>
      <w:r>
        <w:rPr>
          <w:rFonts w:ascii="Times New Roman" w:hAnsi="Times New Roman" w:cs="Times New Roman" w:eastAsia="Times New Roman"/>
          <w:color w:val="3C3C3C"/>
          <w:spacing w:val="0"/>
          <w:position w:val="0"/>
          <w:sz w:val="22"/>
          <w:shd w:fill="auto" w:val="clear"/>
        </w:rPr>
        <w:t xml:space="preserve">Проведение внеплановой проверки</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обеспечения сохранности автомобильных дорог местного значения, установленных законодательством Российской Федерации, нормативными правовыми актами Ивановской области, муниципальными правовыми актами  сельского поселения Прибой,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br/>
        <w:t xml:space="preserve">Основанием для проведения внеплановой проверки является:</w:t>
        <w:br/>
      </w:r>
      <w:r>
        <w:rPr>
          <w:rFonts w:ascii="Times New Roman" w:hAnsi="Times New Roman" w:cs="Times New Roman" w:eastAsia="Times New Roman"/>
          <w:color w:val="3C3C3C"/>
          <w:spacing w:val="0"/>
          <w:position w:val="0"/>
          <w:sz w:val="22"/>
          <w:shd w:fill="auto" w:val="clear"/>
        </w:rPr>
        <w:t xml:space="preserve">1) </w:t>
      </w:r>
      <w:r>
        <w:rPr>
          <w:rFonts w:ascii="Times New Roman" w:hAnsi="Times New Roman" w:cs="Times New Roman" w:eastAsia="Times New Roman"/>
          <w:color w:val="3C3C3C"/>
          <w:spacing w:val="0"/>
          <w:position w:val="0"/>
          <w:sz w:val="22"/>
          <w:shd w:fill="auto" w:val="clear"/>
        </w:rPr>
        <w:t xml:space="preserve">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установленных муниципальными правовыми актами;</w:t>
        <w:br/>
      </w:r>
      <w:r>
        <w:rPr>
          <w:rFonts w:ascii="Times New Roman" w:hAnsi="Times New Roman" w:cs="Times New Roman" w:eastAsia="Times New Roman"/>
          <w:color w:val="3C3C3C"/>
          <w:spacing w:val="0"/>
          <w:position w:val="0"/>
          <w:sz w:val="22"/>
          <w:shd w:fill="auto" w:val="clear"/>
        </w:rPr>
        <w:t xml:space="preserve">2) </w:t>
      </w:r>
      <w:r>
        <w:rPr>
          <w:rFonts w:ascii="Times New Roman" w:hAnsi="Times New Roman" w:cs="Times New Roman" w:eastAsia="Times New Roman"/>
          <w:color w:val="3C3C3C"/>
          <w:spacing w:val="0"/>
          <w:position w:val="0"/>
          <w:sz w:val="22"/>
          <w:shd w:fill="auto" w:val="clear"/>
        </w:rPr>
        <w:t xml:space="preserve">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b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b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br/>
        <w:t xml:space="preserve">Внеплановая проверка проводится в форме документарной проверки и (или) выездной проверки.</w:t>
        <w:br/>
        <w:t xml:space="preserve">Внеплановая выездная проверка юридических лиц, индивидуальных предпринимателей проводится по основаниям, указанным в подпунктах "а" и "б" пункта 2) настоящего раздела,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br/>
        <w:t xml:space="preserve">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br/>
        <w:t xml:space="preserve">В день подписания Главой поселения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b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br/>
        <w:t xml:space="preserve">О проведении внеплановой выездной проверки, за исключением внеплановой выездной проверки, основания проведения которой указаны в пункте 2) раздела 1.4,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b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должностным лицом Администрации предписания.</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1.5. </w:t>
      </w:r>
      <w:r>
        <w:rPr>
          <w:rFonts w:ascii="Times New Roman" w:hAnsi="Times New Roman" w:cs="Times New Roman" w:eastAsia="Times New Roman"/>
          <w:color w:val="3C3C3C"/>
          <w:spacing w:val="0"/>
          <w:position w:val="0"/>
          <w:sz w:val="22"/>
          <w:shd w:fill="auto" w:val="clear"/>
        </w:rPr>
        <w:t xml:space="preserve">Проведение документарной проверки</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br/>
        <w:t xml:space="preserve">Проведение документарной проверки проводится по месту нахождения Администрации.</w:t>
        <w:br/>
        <w:t xml:space="preserve">В процессе проведения документарной проверки должностными лицами Администрации рассматриваются материалы предыдущих проверок и документы, истребованные в ходе проведения проверки в соответствии с перечнем, указанным в распоряжении о проведении документарной проверки.</w:t>
        <w:br/>
        <w:t xml:space="preserve">Если сведения, содержащиеся в документах, не позволяют оценить соблюдение юридическим лицом, индивидуальным предпринимателем требований, Администрация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br/>
        <w:t xml:space="preserve">В течение десяти рабочих дней со дня получения мотивированного запроса юридическое лицо, индивидуальный предприниматель представляют в Администрацию указанные в запросе документы.</w:t>
        <w:br/>
        <w:t xml:space="preserve">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должностные лица Администрации проводят выездную проверку на основании отдельного распоряжения о проведении выездной проверки.</w:t>
        <w:br/>
        <w:t xml:space="preserve">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br/>
        <w:t xml:space="preserve">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br/>
        <w:t xml:space="preserve">Максимальный срок выполнения административной процедуры составляет 20 рабочих дней.</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1.6. </w:t>
      </w:r>
      <w:r>
        <w:rPr>
          <w:rFonts w:ascii="Times New Roman" w:hAnsi="Times New Roman" w:cs="Times New Roman" w:eastAsia="Times New Roman"/>
          <w:color w:val="3C3C3C"/>
          <w:spacing w:val="0"/>
          <w:position w:val="0"/>
          <w:sz w:val="22"/>
          <w:shd w:fill="auto" w:val="clear"/>
        </w:rPr>
        <w:t xml:space="preserve">Проведение выездной проверки</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обеспечению сохранности автомобильных дорог местного значения, установленных законодательством Российской Федерации, нормативными правовыми актами Самарской области, муниципальными правовыми актами  сельского поселения Прибой.</w:t>
        <w:br/>
        <w:t xml:space="preserve">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br/>
        <w:t xml:space="preserve">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br/>
        <w:t xml:space="preserve">Выездная проверка проводится в случае, если при документарной проверке не представляется возможным:</w:t>
        <w:br/>
      </w:r>
      <w:r>
        <w:rPr>
          <w:rFonts w:ascii="Times New Roman" w:hAnsi="Times New Roman" w:cs="Times New Roman" w:eastAsia="Times New Roman"/>
          <w:color w:val="3C3C3C"/>
          <w:spacing w:val="0"/>
          <w:position w:val="0"/>
          <w:sz w:val="22"/>
          <w:shd w:fill="auto" w:val="clear"/>
        </w:rPr>
        <w:t xml:space="preserve">1) </w:t>
      </w:r>
      <w:r>
        <w:rPr>
          <w:rFonts w:ascii="Times New Roman" w:hAnsi="Times New Roman" w:cs="Times New Roman" w:eastAsia="Times New Roman"/>
          <w:color w:val="3C3C3C"/>
          <w:spacing w:val="0"/>
          <w:position w:val="0"/>
          <w:sz w:val="22"/>
          <w:shd w:fill="auto" w:val="clear"/>
        </w:rPr>
        <w:t xml:space="preserve">удостовериться в полноте и достоверности сведений, имеющихся в документах юридического лица, индивидуального предпринимателя;</w:t>
        <w:br/>
      </w:r>
      <w:r>
        <w:rPr>
          <w:rFonts w:ascii="Times New Roman" w:hAnsi="Times New Roman" w:cs="Times New Roman" w:eastAsia="Times New Roman"/>
          <w:color w:val="3C3C3C"/>
          <w:spacing w:val="0"/>
          <w:position w:val="0"/>
          <w:sz w:val="22"/>
          <w:shd w:fill="auto" w:val="clear"/>
        </w:rPr>
        <w:t xml:space="preserve">2) </w:t>
      </w:r>
      <w:r>
        <w:rPr>
          <w:rFonts w:ascii="Times New Roman" w:hAnsi="Times New Roman" w:cs="Times New Roman" w:eastAsia="Times New Roman"/>
          <w:color w:val="3C3C3C"/>
          <w:spacing w:val="0"/>
          <w:position w:val="0"/>
          <w:sz w:val="22"/>
          <w:shd w:fill="auto" w:val="clear"/>
        </w:rPr>
        <w:t xml:space="preserve">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br/>
        <w:t xml:space="preserve">Результатом исполнения административной процедуры является Акт проверки.</w:t>
        <w:br/>
        <w:t xml:space="preserve">Максимальный срок выполнения административной процедуры составляет 20 рабочих дней (за исключением субъектов малого предпринимательства). В отношении одного субъекта малого предпринимательства общий срок проведения выездных проверок составляет пятьдесят часов для малого предприятия и пятнадцать часов для микропредприятия в год.</w:t>
        <w:b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1.7. </w:t>
      </w:r>
      <w:r>
        <w:rPr>
          <w:rFonts w:ascii="Times New Roman" w:hAnsi="Times New Roman" w:cs="Times New Roman" w:eastAsia="Times New Roman"/>
          <w:color w:val="3C3C3C"/>
          <w:spacing w:val="0"/>
          <w:position w:val="0"/>
          <w:sz w:val="22"/>
          <w:shd w:fill="auto" w:val="clear"/>
        </w:rPr>
        <w:t xml:space="preserve">Оформление результатов проверки</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br/>
        <w:t xml:space="preserve">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br/>
        <w:t xml:space="preserve">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br/>
        <w:t xml:space="preserve">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br/>
        <w:t xml:space="preserve">В случае, если для проведения внеплановой выездной проверки требуется согласование ее проведения с прокуратурой района, копию Акта проверки Администрация направляет в прокуратуру района в течение пяти рабочих дней со дня составления Акта проверки.</w:t>
        <w:br/>
        <w:t xml:space="preserve">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обеспечения сохранности автомобильных дорог местного значения должностные лица, проводившие проверку, выдают предписание (приложение 2) об устранении выявленных нарушений с установлением обоснованных сроков их устранения:</w:t>
        <w:br/>
      </w:r>
      <w:r>
        <w:rPr>
          <w:rFonts w:ascii="Times New Roman" w:hAnsi="Times New Roman" w:cs="Times New Roman" w:eastAsia="Times New Roman"/>
          <w:color w:val="3C3C3C"/>
          <w:spacing w:val="0"/>
          <w:position w:val="0"/>
          <w:sz w:val="22"/>
          <w:shd w:fill="auto" w:val="clear"/>
        </w:rPr>
        <w:t xml:space="preserve">1. </w:t>
      </w:r>
      <w:r>
        <w:rPr>
          <w:rFonts w:ascii="Times New Roman" w:hAnsi="Times New Roman" w:cs="Times New Roman" w:eastAsia="Times New Roman"/>
          <w:color w:val="3C3C3C"/>
          <w:spacing w:val="0"/>
          <w:position w:val="0"/>
          <w:sz w:val="22"/>
          <w:shd w:fill="auto" w:val="clear"/>
        </w:rPr>
        <w:t xml:space="preserve">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br/>
      </w:r>
      <w:r>
        <w:rPr>
          <w:rFonts w:ascii="Times New Roman" w:hAnsi="Times New Roman" w:cs="Times New Roman" w:eastAsia="Times New Roman"/>
          <w:color w:val="3C3C3C"/>
          <w:spacing w:val="0"/>
          <w:position w:val="0"/>
          <w:sz w:val="22"/>
          <w:shd w:fill="auto" w:val="clear"/>
        </w:rPr>
        <w:t xml:space="preserve">2. </w:t>
      </w:r>
      <w:r>
        <w:rPr>
          <w:rFonts w:ascii="Times New Roman" w:hAnsi="Times New Roman" w:cs="Times New Roman" w:eastAsia="Times New Roman"/>
          <w:color w:val="3C3C3C"/>
          <w:spacing w:val="0"/>
          <w:position w:val="0"/>
          <w:sz w:val="22"/>
          <w:shd w:fill="auto" w:val="clear"/>
        </w:rPr>
        <w:t xml:space="preserve">Предписание подписывается должностным лицом, проводившим проверку.</w:t>
        <w:br/>
      </w:r>
      <w:r>
        <w:rPr>
          <w:rFonts w:ascii="Times New Roman" w:hAnsi="Times New Roman" w:cs="Times New Roman" w:eastAsia="Times New Roman"/>
          <w:color w:val="3C3C3C"/>
          <w:spacing w:val="0"/>
          <w:position w:val="0"/>
          <w:sz w:val="22"/>
          <w:shd w:fill="auto" w:val="clear"/>
        </w:rPr>
        <w:t xml:space="preserve">3. </w:t>
      </w:r>
      <w:r>
        <w:rPr>
          <w:rFonts w:ascii="Times New Roman" w:hAnsi="Times New Roman" w:cs="Times New Roman" w:eastAsia="Times New Roman"/>
          <w:color w:val="3C3C3C"/>
          <w:spacing w:val="0"/>
          <w:position w:val="0"/>
          <w:sz w:val="22"/>
          <w:shd w:fill="auto" w:val="clear"/>
        </w:rPr>
        <w:t xml:space="preserve">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br/>
        <w:t xml:space="preserve">При выявлении в ходе проведения внеплановой проверки с целью контроля выполнения предписания об устранении нарушений невыполнения в установленный в предписании срок требований обеспечения сохранности автомобильных дорог местного значения выдается новое предписание (предписания) об устранений нарушений, в котором (которых):</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устанавливаются новые сроки устранения не выполненных к установленному сроку нарушений требований;</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неистекшие сроки;</w:t>
        <w:br/>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br/>
        <w:t xml:space="preserve">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 должностные лица направляют в соответствующие уполномоченные органы информацию (сведения) о таких нарушениях.</w:t>
        <w:br/>
        <w:t xml:space="preserve">Максимальный срок исполнения указанной административной процедуры - 3 рабочих дня.</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1.8. </w:t>
      </w:r>
      <w:r>
        <w:rPr>
          <w:rFonts w:ascii="Times New Roman" w:hAnsi="Times New Roman" w:cs="Times New Roman" w:eastAsia="Times New Roman"/>
          <w:color w:val="3C3C3C"/>
          <w:spacing w:val="0"/>
          <w:position w:val="0"/>
          <w:sz w:val="22"/>
          <w:shd w:fill="auto" w:val="clear"/>
        </w:rPr>
        <w:t xml:space="preserve">Принятие мер в отношении фактов нарушений,</w:t>
      </w:r>
      <w:r>
        <w:rPr>
          <w:rFonts w:ascii="Times New Roman" w:hAnsi="Times New Roman" w:cs="Times New Roman" w:eastAsia="Times New Roman"/>
          <w:color w:val="3C3C3C"/>
          <w:spacing w:val="0"/>
          <w:position w:val="0"/>
          <w:sz w:val="22"/>
          <w:shd w:fill="auto" w:val="clear"/>
        </w:rPr>
        <w:t xml:space="preserve"> </w:t>
      </w:r>
      <w:r>
        <w:rPr>
          <w:rFonts w:ascii="Times New Roman" w:hAnsi="Times New Roman" w:cs="Times New Roman" w:eastAsia="Times New Roman"/>
          <w:color w:val="3C3C3C"/>
          <w:spacing w:val="0"/>
          <w:position w:val="0"/>
          <w:sz w:val="22"/>
          <w:shd w:fill="auto" w:val="clear"/>
        </w:rPr>
        <w:t xml:space="preserve">выявленных при проведении проверки</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В случае выявления нарушений требований обеспечения сохранности автомобильных дорог местного значения и при отсутствии полномочий у должностных лиц, проводивших проверку, по составлению протоколов, должностные лица, проводившие проверку, направляют материалы проверки в органы, уполномоченные в соответствии с законодательством Российской Федерации составлять протоколы.</w:t>
        <w:b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III. </w:t>
      </w:r>
      <w:r>
        <w:rPr>
          <w:rFonts w:ascii="Times New Roman" w:hAnsi="Times New Roman" w:cs="Times New Roman" w:eastAsia="Times New Roman"/>
          <w:color w:val="3C3C3C"/>
          <w:spacing w:val="0"/>
          <w:position w:val="0"/>
          <w:sz w:val="22"/>
          <w:shd w:fill="auto" w:val="clear"/>
        </w:rPr>
        <w:t xml:space="preserve">Обжалование действий (бездействия) и решений,</w:t>
        <w:br/>
        <w:t xml:space="preserve">осуществляемых (принимаемых) в ходе проведения проверок</w:t>
      </w:r>
    </w:p>
    <w:p>
      <w:pPr>
        <w:widowControl w:val="false"/>
        <w:spacing w:before="0" w:after="150" w:line="343"/>
        <w:ind w:right="0" w:left="0" w:firstLine="0"/>
        <w:jc w:val="both"/>
        <w:rPr>
          <w:rFonts w:ascii="Times New Roman" w:hAnsi="Times New Roman" w:cs="Times New Roman" w:eastAsia="Times New Roman"/>
          <w:color w:val="3C3C3C"/>
          <w:spacing w:val="0"/>
          <w:position w:val="0"/>
          <w:sz w:val="22"/>
          <w:shd w:fill="auto" w:val="clear"/>
        </w:rPr>
      </w:pPr>
      <w:r>
        <w:rPr>
          <w:rFonts w:ascii="Times New Roman" w:hAnsi="Times New Roman" w:cs="Times New Roman" w:eastAsia="Times New Roman"/>
          <w:color w:val="3C3C3C"/>
          <w:spacing w:val="0"/>
          <w:position w:val="0"/>
          <w:sz w:val="22"/>
          <w:shd w:fill="auto" w:val="clear"/>
        </w:rPr>
        <w:t xml:space="preserve">Результаты проверки, проведенной Администрацией с грубым нарушением требований, установленных настоящим Регламентом,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обеспечения сохранности автомобильных дорог местного значения и подлежат отмене в соответствии с законодательством Российской Федерации.</w:t>
        <w:br/>
        <w:t xml:space="preserve">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административном и (или) судебном порядке.</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adm-sabinovo.ru.%A0/" Id="docRId2" Type="http://schemas.openxmlformats.org/officeDocument/2006/relationships/hyperlink"/><Relationship Target="styles.xml" Id="docRId4" Type="http://schemas.openxmlformats.org/officeDocument/2006/relationships/styles"/></Relationships>
</file>