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КРАСНЯНСКОГО СЕЛЬСКОГО ПОСЕЛЕНИЯ</w:t>
      </w: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НОВОХОПЕРСКОГО МУНИЦИПАЛЬНОГО РАЙОНА</w:t>
      </w: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                        </w:t>
      </w:r>
    </w:p>
    <w:p w:rsidR="00075FAD" w:rsidRPr="00075FAD" w:rsidRDefault="00075FAD" w:rsidP="00075FA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FAD" w:rsidRPr="00075FAD" w:rsidRDefault="00075FAD" w:rsidP="00075FAD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075F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ноября </w:t>
      </w:r>
      <w:r w:rsidRPr="00075F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2019г.</w:t>
      </w:r>
      <w:r w:rsidRPr="000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 </w:t>
      </w:r>
      <w:r w:rsidRPr="000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ind w:left="851" w:hanging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с. Красное  </w:t>
      </w: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5FAD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в решение Совета </w:t>
      </w: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5FAD">
        <w:rPr>
          <w:rFonts w:ascii="Times New Roman" w:eastAsia="Times New Roman" w:hAnsi="Times New Roman" w:cs="Times New Roman"/>
          <w:b/>
          <w:lang w:eastAsia="ru-RU"/>
        </w:rPr>
        <w:t xml:space="preserve">народных депутатов Краснянского сельского </w:t>
      </w: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5FAD">
        <w:rPr>
          <w:rFonts w:ascii="Times New Roman" w:eastAsia="Times New Roman" w:hAnsi="Times New Roman" w:cs="Times New Roman"/>
          <w:b/>
          <w:lang w:eastAsia="ru-RU"/>
        </w:rPr>
        <w:t xml:space="preserve">поселения от 22.11.2018г. № 81 «О введении </w:t>
      </w:r>
      <w:proofErr w:type="gramStart"/>
      <w:r w:rsidRPr="00075FAD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5FAD">
        <w:rPr>
          <w:rFonts w:ascii="Times New Roman" w:eastAsia="Times New Roman" w:hAnsi="Times New Roman" w:cs="Times New Roman"/>
          <w:b/>
          <w:lang w:eastAsia="ru-RU"/>
        </w:rPr>
        <w:t xml:space="preserve">действие земельного налога, </w:t>
      </w:r>
      <w:proofErr w:type="gramStart"/>
      <w:r w:rsidRPr="00075FAD">
        <w:rPr>
          <w:rFonts w:ascii="Times New Roman" w:eastAsia="Times New Roman" w:hAnsi="Times New Roman" w:cs="Times New Roman"/>
          <w:b/>
          <w:lang w:eastAsia="ru-RU"/>
        </w:rPr>
        <w:t>установлении</w:t>
      </w:r>
      <w:proofErr w:type="gramEnd"/>
      <w:r w:rsidRPr="00075FAD">
        <w:rPr>
          <w:rFonts w:ascii="Times New Roman" w:eastAsia="Times New Roman" w:hAnsi="Times New Roman" w:cs="Times New Roman"/>
          <w:b/>
          <w:lang w:eastAsia="ru-RU"/>
        </w:rPr>
        <w:t xml:space="preserve"> ставок, </w:t>
      </w: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5FAD">
        <w:rPr>
          <w:rFonts w:ascii="Times New Roman" w:eastAsia="Times New Roman" w:hAnsi="Times New Roman" w:cs="Times New Roman"/>
          <w:b/>
          <w:lang w:eastAsia="ru-RU"/>
        </w:rPr>
        <w:t xml:space="preserve">сроков и порядка его уплаты на территории </w:t>
      </w: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5FAD">
        <w:rPr>
          <w:rFonts w:ascii="Times New Roman" w:eastAsia="Times New Roman" w:hAnsi="Times New Roman" w:cs="Times New Roman"/>
          <w:b/>
          <w:lang w:eastAsia="ru-RU"/>
        </w:rPr>
        <w:t>Краснянского сельского поселения»</w:t>
      </w: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FAD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</w:t>
      </w:r>
      <w:r w:rsidRPr="000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Краснянского сельского поселения </w:t>
      </w: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Внести изменение в решение Совета народных депутатов Краснянского сельского поселения от 22.11.2018г. № 81 «О введении в действие земельного налога, установлении ставок, сроков и порядка его уплаты на территории Краснянского сельского поселении» следующего содержания:</w:t>
      </w:r>
    </w:p>
    <w:p w:rsid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Пункт 2.1 части 2 изложить в новой редакции:</w:t>
      </w: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FAD" w:rsidRPr="00F40E6B" w:rsidRDefault="00075FAD" w:rsidP="0007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075FAD">
        <w:rPr>
          <w:rFonts w:ascii="Times New Roman" w:hAnsi="Times New Roman" w:cs="Times New Roman"/>
          <w:sz w:val="28"/>
          <w:szCs w:val="28"/>
        </w:rPr>
        <w:t xml:space="preserve">. </w:t>
      </w:r>
      <w:r w:rsidRPr="00075FAD">
        <w:rPr>
          <w:rFonts w:ascii="Times New Roman" w:hAnsi="Times New Roman" w:cs="Times New Roman"/>
          <w:sz w:val="28"/>
          <w:szCs w:val="28"/>
          <w:u w:val="single"/>
        </w:rPr>
        <w:t xml:space="preserve"> 0,3</w:t>
      </w:r>
      <w:r w:rsidRPr="00F40E6B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075FAD" w:rsidRPr="005723D8" w:rsidRDefault="00075FAD" w:rsidP="00075F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3D8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75FAD" w:rsidRPr="005723D8" w:rsidRDefault="00075FAD" w:rsidP="00075F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3D8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4" w:history="1">
        <w:r w:rsidRPr="005723D8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5723D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5723D8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5723D8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75FAD" w:rsidRPr="005723D8" w:rsidRDefault="00075FAD" w:rsidP="00075F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3D8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6" w:history="1">
        <w:r w:rsidRPr="005723D8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5723D8">
        <w:rPr>
          <w:rFonts w:ascii="Times New Roman" w:hAnsi="Times New Roman" w:cs="Times New Roman"/>
          <w:sz w:val="28"/>
          <w:szCs w:val="28"/>
        </w:rPr>
        <w:t xml:space="preserve">, садоводства или </w:t>
      </w:r>
      <w:r w:rsidRPr="005723D8">
        <w:rPr>
          <w:rFonts w:ascii="Times New Roman" w:hAnsi="Times New Roman" w:cs="Times New Roman"/>
          <w:sz w:val="28"/>
          <w:szCs w:val="28"/>
        </w:rPr>
        <w:lastRenderedPageBreak/>
        <w:t xml:space="preserve">огородничества, а также земельных участков общего назначения, предусмотренных Федеральным </w:t>
      </w:r>
      <w:hyperlink r:id="rId7" w:history="1">
        <w:r w:rsidRPr="005723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23D8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75FAD" w:rsidRPr="005723D8" w:rsidRDefault="00075FAD" w:rsidP="00075F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3D8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8" w:history="1">
        <w:r w:rsidRPr="005723D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723D8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075FAD" w:rsidRDefault="00075FAD" w:rsidP="0007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решение подлежит опубликованию в газете «Вести».</w:t>
      </w: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Краснянского   </w:t>
      </w: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С.А. </w:t>
      </w:r>
      <w:proofErr w:type="spellStart"/>
      <w:r w:rsidRPr="000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Тыняный</w:t>
      </w:r>
      <w:proofErr w:type="spellEnd"/>
      <w:r w:rsidRPr="000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FAD" w:rsidRPr="00075FAD" w:rsidRDefault="00075FAD" w:rsidP="0007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FAD" w:rsidRDefault="00075FAD" w:rsidP="0007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FAD" w:rsidRDefault="00075FAD" w:rsidP="0007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FAD" w:rsidRDefault="00075FAD" w:rsidP="0007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FAD" w:rsidRDefault="00075FAD" w:rsidP="0007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FAD" w:rsidRDefault="00075FAD" w:rsidP="0007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FAD" w:rsidRDefault="00075FAD" w:rsidP="0007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FAD" w:rsidRDefault="00075FAD" w:rsidP="0007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FAD" w:rsidRDefault="00075FAD" w:rsidP="0007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FAD" w:rsidRDefault="00075FAD" w:rsidP="0007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FAD" w:rsidRDefault="00075FAD" w:rsidP="00075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3FC" w:rsidRDefault="00AF63FC"/>
    <w:sectPr w:rsidR="00AF63FC" w:rsidSect="006031ED">
      <w:pgSz w:w="11905" w:h="16838"/>
      <w:pgMar w:top="1440" w:right="565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FAD"/>
    <w:rsid w:val="00075FAD"/>
    <w:rsid w:val="003F4133"/>
    <w:rsid w:val="006A13FE"/>
    <w:rsid w:val="00A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789E6F1B4C8B3565C56C0790ED9631A208982142369C7B044EA4B4FA505C8360FC14E03CC6FD1A6F764E4B09B2A993FE95C1A254FB29BI63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0789E6F1B4C8B3565C56C0790ED9631A238D88152369C7B044EA4B4FA505C8240F994201CE73D2A2E232B5F5IC3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789E6F1B4C8B3565C56C0790ED9631A238D88122B69C7B044EA4B4FA505C8360FC14E03CC6DD1A1F764E4B09B2A993FE95C1A254FB29BI636G" TargetMode="External"/><Relationship Id="rId5" Type="http://schemas.openxmlformats.org/officeDocument/2006/relationships/hyperlink" Target="consultantplus://offline/ref=620789E6F1B4C8B3565C56C0790ED9631B2A8D8A132169C7B044EA4B4FA505C8360FC14E03CC6DD7A2F764E4B09B2A993FE95C1A254FB29BI636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20789E6F1B4C8B3565C56C0790ED9631A218B82162569C7B044EA4B4FA505C8360FC14E03CC6CD7AAF764E4B09B2A993FE95C1A254FB29BI636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2019-11-22T06:54:00Z</cp:lastPrinted>
  <dcterms:created xsi:type="dcterms:W3CDTF">2019-11-22T06:48:00Z</dcterms:created>
  <dcterms:modified xsi:type="dcterms:W3CDTF">2019-11-22T07:04:00Z</dcterms:modified>
</cp:coreProperties>
</file>