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2A" w:rsidRDefault="0009752A" w:rsidP="00B74C7A">
      <w:pPr>
        <w:jc w:val="center"/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НАРОДНЫХ ДЕПУТАТОВ</w:t>
      </w:r>
    </w:p>
    <w:p w:rsidR="00B74C7A" w:rsidRDefault="00CC47A9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</w:t>
      </w:r>
      <w:r w:rsidR="00B74C7A">
        <w:rPr>
          <w:b/>
          <w:bCs/>
          <w:sz w:val="26"/>
          <w:szCs w:val="26"/>
        </w:rPr>
        <w:t xml:space="preserve"> СЕЛЬСКОГО ПОСЕЛЕНИЯ 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ПОДГОРЕНСКОГО МУНИЦИПАЛЬНОГО РАЙОНА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ВОРОНЕЖСКОЙ ОБЛАСТИ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Default="00BB2612" w:rsidP="00B74C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   27 ноября 2019 </w:t>
      </w:r>
      <w:r w:rsidR="00B74C7A">
        <w:rPr>
          <w:b/>
          <w:sz w:val="26"/>
          <w:szCs w:val="26"/>
          <w:u w:val="single"/>
        </w:rPr>
        <w:t xml:space="preserve">г. № </w:t>
      </w:r>
      <w:r>
        <w:rPr>
          <w:b/>
          <w:sz w:val="26"/>
          <w:szCs w:val="26"/>
          <w:u w:val="single"/>
        </w:rPr>
        <w:t>24</w:t>
      </w:r>
    </w:p>
    <w:p w:rsidR="00B74C7A" w:rsidRDefault="000B1CC7" w:rsidP="00B74C7A">
      <w:pPr>
        <w:rPr>
          <w:sz w:val="22"/>
          <w:szCs w:val="22"/>
        </w:rPr>
      </w:pPr>
      <w:r>
        <w:rPr>
          <w:sz w:val="22"/>
          <w:szCs w:val="22"/>
        </w:rPr>
        <w:t>х. Суд-Николаевка</w:t>
      </w:r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решение 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</w:t>
      </w:r>
      <w:r w:rsidR="00CC47A9">
        <w:rPr>
          <w:sz w:val="26"/>
          <w:szCs w:val="26"/>
        </w:rPr>
        <w:t>Первомайского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</w:t>
      </w:r>
      <w:r w:rsidR="00156646">
        <w:rPr>
          <w:sz w:val="26"/>
          <w:szCs w:val="26"/>
        </w:rPr>
        <w:t>поселения  от 09.11.2015 г. № 2</w:t>
      </w:r>
      <w:r w:rsidR="00876C37">
        <w:rPr>
          <w:sz w:val="26"/>
          <w:szCs w:val="26"/>
        </w:rPr>
        <w:t>9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«О налоге на имущество физических лиц» </w:t>
      </w:r>
    </w:p>
    <w:p w:rsidR="00B74C7A" w:rsidRDefault="00582038" w:rsidP="00B74C7A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876C37">
        <w:rPr>
          <w:sz w:val="26"/>
          <w:szCs w:val="26"/>
        </w:rPr>
        <w:t>в редакции реш. от 25.12.2015 г. №41</w:t>
      </w:r>
      <w:r>
        <w:rPr>
          <w:sz w:val="26"/>
          <w:szCs w:val="26"/>
        </w:rPr>
        <w:t>)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приведения муниципальных правовых актов </w:t>
      </w:r>
      <w:r w:rsidR="00CC47A9">
        <w:rPr>
          <w:sz w:val="26"/>
          <w:szCs w:val="26"/>
        </w:rPr>
        <w:t>Первомайского</w:t>
      </w:r>
      <w:r>
        <w:rPr>
          <w:sz w:val="26"/>
          <w:szCs w:val="26"/>
        </w:rPr>
        <w:t xml:space="preserve"> 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Федерации»,  Уставом </w:t>
      </w:r>
      <w:r w:rsidR="00CC47A9">
        <w:rPr>
          <w:sz w:val="26"/>
          <w:szCs w:val="26"/>
        </w:rPr>
        <w:t>Первомайского</w:t>
      </w:r>
      <w:r>
        <w:rPr>
          <w:sz w:val="26"/>
          <w:szCs w:val="26"/>
        </w:rPr>
        <w:t xml:space="preserve"> сельского поселения, Совет народных депутатов </w:t>
      </w:r>
      <w:r w:rsidR="00CC47A9">
        <w:rPr>
          <w:sz w:val="26"/>
          <w:szCs w:val="26"/>
        </w:rPr>
        <w:t>Первомайского</w:t>
      </w:r>
      <w:r>
        <w:rPr>
          <w:sz w:val="26"/>
          <w:szCs w:val="26"/>
        </w:rPr>
        <w:t xml:space="preserve"> сельского поселения  </w:t>
      </w:r>
      <w:proofErr w:type="gramEnd"/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4C7A" w:rsidRDefault="00BB2612" w:rsidP="00BB26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74C7A">
        <w:rPr>
          <w:sz w:val="26"/>
          <w:szCs w:val="26"/>
        </w:rPr>
        <w:t xml:space="preserve">1. Внести в решение Совета народных депутатов </w:t>
      </w:r>
      <w:r w:rsidR="00CC47A9">
        <w:rPr>
          <w:sz w:val="26"/>
          <w:szCs w:val="26"/>
        </w:rPr>
        <w:t>Первомайского</w:t>
      </w:r>
      <w:r w:rsidR="00B74C7A">
        <w:rPr>
          <w:sz w:val="26"/>
          <w:szCs w:val="26"/>
        </w:rPr>
        <w:t xml:space="preserve"> сельского поселения от  </w:t>
      </w:r>
      <w:r w:rsidR="0009752A">
        <w:rPr>
          <w:sz w:val="26"/>
          <w:szCs w:val="26"/>
        </w:rPr>
        <w:t>09.11.2015 г. № 2</w:t>
      </w:r>
      <w:r w:rsidR="00876C37">
        <w:rPr>
          <w:sz w:val="26"/>
          <w:szCs w:val="26"/>
        </w:rPr>
        <w:t xml:space="preserve">9  </w:t>
      </w:r>
      <w:r w:rsidR="00B74C7A">
        <w:rPr>
          <w:sz w:val="26"/>
          <w:szCs w:val="26"/>
        </w:rPr>
        <w:t xml:space="preserve">«О налоге на имущество физических лиц» </w:t>
      </w:r>
      <w:r w:rsidR="00582038">
        <w:rPr>
          <w:sz w:val="26"/>
          <w:szCs w:val="26"/>
        </w:rPr>
        <w:t>(</w:t>
      </w:r>
      <w:r w:rsidR="00B74C7A">
        <w:rPr>
          <w:sz w:val="26"/>
          <w:szCs w:val="26"/>
        </w:rPr>
        <w:t xml:space="preserve">в редакции реш. от </w:t>
      </w:r>
      <w:r w:rsidR="00876C37">
        <w:rPr>
          <w:sz w:val="26"/>
          <w:szCs w:val="26"/>
        </w:rPr>
        <w:t>25.12.2015 г. №41</w:t>
      </w:r>
      <w:r w:rsidR="00582038">
        <w:rPr>
          <w:sz w:val="26"/>
          <w:szCs w:val="26"/>
        </w:rPr>
        <w:t>)</w:t>
      </w:r>
      <w:r w:rsidR="00B74C7A">
        <w:rPr>
          <w:sz w:val="26"/>
          <w:szCs w:val="26"/>
        </w:rPr>
        <w:t xml:space="preserve"> (дале</w:t>
      </w:r>
      <w:proofErr w:type="gramStart"/>
      <w:r w:rsidR="00B74C7A">
        <w:rPr>
          <w:sz w:val="26"/>
          <w:szCs w:val="26"/>
        </w:rPr>
        <w:t>е-</w:t>
      </w:r>
      <w:proofErr w:type="gramEnd"/>
      <w:r w:rsidR="00B74C7A">
        <w:rPr>
          <w:sz w:val="26"/>
          <w:szCs w:val="26"/>
        </w:rPr>
        <w:t xml:space="preserve"> решение) следующие изменения.</w:t>
      </w:r>
    </w:p>
    <w:p w:rsidR="00B74C7A" w:rsidRDefault="00B74C7A" w:rsidP="00BB2612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№1 «Ставки налога на имущество физических лиц» к решению п.7 читать в следующей редакции: «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Хозяйственные строения и сооружения, площадь каждого из которых не превышает 50 кв.м.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0,1%»</w:t>
      </w:r>
    </w:p>
    <w:p w:rsidR="00B74C7A" w:rsidRDefault="00B74C7A" w:rsidP="00BB2612">
      <w:pPr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        2</w:t>
      </w:r>
      <w:r>
        <w:rPr>
          <w:rFonts w:eastAsia="Arial" w:cs="Arial"/>
          <w:sz w:val="26"/>
          <w:szCs w:val="26"/>
        </w:rPr>
        <w:t>. Настоящее решение подлежит обнародованию в установленном порядке.</w:t>
      </w:r>
    </w:p>
    <w:p w:rsidR="00B74C7A" w:rsidRDefault="00B74C7A" w:rsidP="00BB2612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3. Настоящее решение </w:t>
      </w:r>
      <w:r w:rsidR="00321FD4" w:rsidRPr="00321FD4">
        <w:rPr>
          <w:rFonts w:eastAsia="Arial" w:cs="Arial"/>
          <w:sz w:val="26"/>
          <w:szCs w:val="26"/>
        </w:rPr>
        <w:t>вступает в силу по истечении одного месяца со дня его официального</w:t>
      </w:r>
      <w:r w:rsidR="00321FD4">
        <w:rPr>
          <w:rFonts w:eastAsia="Arial" w:cs="Arial"/>
          <w:sz w:val="26"/>
          <w:szCs w:val="26"/>
        </w:rPr>
        <w:t xml:space="preserve"> обнародования</w:t>
      </w:r>
      <w:bookmarkStart w:id="0" w:name="_GoBack"/>
      <w:bookmarkEnd w:id="0"/>
      <w:r w:rsidR="00321FD4" w:rsidRPr="00321FD4">
        <w:rPr>
          <w:rFonts w:eastAsia="Arial" w:cs="Arial"/>
          <w:sz w:val="26"/>
          <w:szCs w:val="26"/>
        </w:rPr>
        <w:t>.</w:t>
      </w:r>
    </w:p>
    <w:p w:rsidR="00B74C7A" w:rsidRDefault="00B74C7A" w:rsidP="00BB2612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r w:rsidR="00C82ACE">
        <w:rPr>
          <w:rFonts w:eastAsia="Arial" w:cs="Arial"/>
          <w:sz w:val="26"/>
          <w:szCs w:val="26"/>
        </w:rPr>
        <w:t xml:space="preserve"> </w:t>
      </w:r>
    </w:p>
    <w:p w:rsidR="00B74C7A" w:rsidRDefault="00B74C7A" w:rsidP="00BB2612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B2612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B2612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Глава </w:t>
      </w:r>
      <w:proofErr w:type="gramStart"/>
      <w:r w:rsidR="00CC47A9">
        <w:rPr>
          <w:rFonts w:eastAsia="Arial" w:cs="Arial"/>
          <w:sz w:val="26"/>
          <w:szCs w:val="26"/>
        </w:rPr>
        <w:t>Первомайского</w:t>
      </w:r>
      <w:proofErr w:type="gramEnd"/>
    </w:p>
    <w:p w:rsidR="00B74C7A" w:rsidRDefault="00B74C7A" w:rsidP="00BB2612">
      <w:pPr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сельского поселения                                                                             </w:t>
      </w:r>
      <w:r w:rsidR="000B1CC7">
        <w:rPr>
          <w:rFonts w:eastAsia="Arial" w:cs="Arial"/>
          <w:sz w:val="26"/>
          <w:szCs w:val="26"/>
        </w:rPr>
        <w:t>И.В. Белодедова</w:t>
      </w:r>
    </w:p>
    <w:sectPr w:rsidR="00B74C7A" w:rsidSect="0039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C77"/>
    <w:rsid w:val="0009752A"/>
    <w:rsid w:val="000B1CC7"/>
    <w:rsid w:val="00156646"/>
    <w:rsid w:val="00231134"/>
    <w:rsid w:val="00321FD4"/>
    <w:rsid w:val="00396640"/>
    <w:rsid w:val="0043058B"/>
    <w:rsid w:val="00582038"/>
    <w:rsid w:val="00876C37"/>
    <w:rsid w:val="00A55CFE"/>
    <w:rsid w:val="00B74C7A"/>
    <w:rsid w:val="00BB2612"/>
    <w:rsid w:val="00C82ACE"/>
    <w:rsid w:val="00CC47A9"/>
    <w:rsid w:val="00CD4394"/>
    <w:rsid w:val="00D620A7"/>
    <w:rsid w:val="00EB3C77"/>
    <w:rsid w:val="00EC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7A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17</cp:revision>
  <cp:lastPrinted>2019-11-26T13:55:00Z</cp:lastPrinted>
  <dcterms:created xsi:type="dcterms:W3CDTF">2019-11-21T10:11:00Z</dcterms:created>
  <dcterms:modified xsi:type="dcterms:W3CDTF">2019-11-26T13:56:00Z</dcterms:modified>
</cp:coreProperties>
</file>