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63" w:rsidRPr="00AF49A4" w:rsidRDefault="00571D63" w:rsidP="00571D63">
      <w:pPr>
        <w:jc w:val="right"/>
        <w:rPr>
          <w:b/>
          <w:i/>
          <w:sz w:val="36"/>
          <w:szCs w:val="36"/>
        </w:rPr>
        <w:sectPr w:rsidR="00571D63" w:rsidRPr="00AF49A4">
          <w:type w:val="continuous"/>
          <w:pgSz w:w="11905" w:h="16837"/>
          <w:pgMar w:top="1134" w:right="1134" w:bottom="1134" w:left="1134" w:header="720" w:footer="720" w:gutter="0"/>
          <w:cols w:space="720"/>
          <w:formProt w:val="0"/>
        </w:sectPr>
      </w:pPr>
      <w:r w:rsidRPr="00AF49A4">
        <w:rPr>
          <w:b/>
          <w:i/>
          <w:sz w:val="36"/>
          <w:szCs w:val="36"/>
        </w:rPr>
        <w:t>ПРОЕКТ</w:t>
      </w:r>
    </w:p>
    <w:p w:rsidR="00571D63" w:rsidRDefault="00571D63" w:rsidP="00571D6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1D63" w:rsidRPr="00571D63" w:rsidRDefault="00571D63" w:rsidP="00571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D63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         </w:t>
      </w:r>
    </w:p>
    <w:p w:rsidR="00571D63" w:rsidRPr="00571D63" w:rsidRDefault="00571D63" w:rsidP="00571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D6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104CA9">
        <w:rPr>
          <w:rFonts w:ascii="Times New Roman" w:hAnsi="Times New Roman" w:cs="Times New Roman"/>
          <w:b/>
          <w:sz w:val="28"/>
          <w:szCs w:val="28"/>
        </w:rPr>
        <w:t>деревня Савино</w:t>
      </w:r>
    </w:p>
    <w:p w:rsidR="00571D63" w:rsidRPr="00571D63" w:rsidRDefault="00571D63" w:rsidP="00571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D63">
        <w:rPr>
          <w:rFonts w:ascii="Times New Roman" w:hAnsi="Times New Roman" w:cs="Times New Roman"/>
          <w:b/>
          <w:sz w:val="28"/>
          <w:szCs w:val="28"/>
        </w:rPr>
        <w:t>Мосальского района</w:t>
      </w:r>
    </w:p>
    <w:p w:rsidR="00571D63" w:rsidRPr="00571D63" w:rsidRDefault="00571D63" w:rsidP="00571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D63">
        <w:rPr>
          <w:rFonts w:ascii="Times New Roman" w:hAnsi="Times New Roman" w:cs="Times New Roman"/>
          <w:b/>
          <w:sz w:val="28"/>
          <w:szCs w:val="28"/>
        </w:rPr>
        <w:t>Калужской области</w:t>
      </w:r>
    </w:p>
    <w:p w:rsidR="00571D63" w:rsidRPr="00571D63" w:rsidRDefault="00571D63" w:rsidP="00571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D63" w:rsidRPr="00571D63" w:rsidRDefault="00571D63" w:rsidP="00571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D63" w:rsidRPr="00571D63" w:rsidRDefault="00571D63" w:rsidP="00571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D6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71D63" w:rsidRPr="00571D63" w:rsidRDefault="00571D63" w:rsidP="00571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D63" w:rsidRPr="00571D63" w:rsidRDefault="00571D63" w:rsidP="00571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D63">
        <w:rPr>
          <w:rFonts w:ascii="Times New Roman" w:hAnsi="Times New Roman" w:cs="Times New Roman"/>
          <w:sz w:val="28"/>
          <w:szCs w:val="28"/>
        </w:rPr>
        <w:t xml:space="preserve">от                     2018 года                                                               №  </w:t>
      </w:r>
    </w:p>
    <w:p w:rsidR="00571D63" w:rsidRPr="00571D63" w:rsidRDefault="00571D63" w:rsidP="00571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D63" w:rsidRPr="00571D63" w:rsidRDefault="00571D63" w:rsidP="00571D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D63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</w:p>
    <w:p w:rsidR="00571D63" w:rsidRPr="00571D63" w:rsidRDefault="00571D63" w:rsidP="00571D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D63">
        <w:rPr>
          <w:rFonts w:ascii="Times New Roman" w:hAnsi="Times New Roman" w:cs="Times New Roman"/>
          <w:b/>
          <w:sz w:val="28"/>
          <w:szCs w:val="28"/>
        </w:rPr>
        <w:t>комплексного развития социальной инфраструктуры</w:t>
      </w:r>
    </w:p>
    <w:p w:rsidR="00571D63" w:rsidRPr="00571D63" w:rsidRDefault="00571D63" w:rsidP="00571D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D6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сельского поселения </w:t>
      </w:r>
    </w:p>
    <w:p w:rsidR="00571D63" w:rsidRPr="00571D63" w:rsidRDefault="00104CA9" w:rsidP="00571D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деревня Савино</w:t>
      </w:r>
      <w:r w:rsidRPr="00571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D63" w:rsidRPr="00571D63">
        <w:rPr>
          <w:rFonts w:ascii="Times New Roman" w:hAnsi="Times New Roman" w:cs="Times New Roman"/>
          <w:b/>
          <w:sz w:val="28"/>
          <w:szCs w:val="28"/>
        </w:rPr>
        <w:t xml:space="preserve">на 2018- 2028 годы» </w:t>
      </w:r>
    </w:p>
    <w:p w:rsidR="00571D63" w:rsidRPr="00571D63" w:rsidRDefault="00571D63" w:rsidP="00571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D63" w:rsidRPr="00571D63" w:rsidRDefault="00571D63" w:rsidP="00571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D6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 –ФЗ « Об общих принципах организации местного самоуправления в Российской Федерации» , на основании пункта 5.1 статьи 26 Градостроительного кодекса Российской Федерации» и Устава сельского поселения </w:t>
      </w:r>
      <w:r w:rsidR="00104CA9">
        <w:rPr>
          <w:rFonts w:ascii="Times New Roman" w:hAnsi="Times New Roman" w:cs="Times New Roman"/>
          <w:sz w:val="28"/>
          <w:szCs w:val="28"/>
        </w:rPr>
        <w:t>деревня Савино</w:t>
      </w:r>
      <w:r w:rsidRPr="00571D63">
        <w:rPr>
          <w:rFonts w:ascii="Times New Roman" w:hAnsi="Times New Roman" w:cs="Times New Roman"/>
          <w:sz w:val="28"/>
          <w:szCs w:val="28"/>
        </w:rPr>
        <w:t xml:space="preserve"> , администрация муниципального образования сельского поселения </w:t>
      </w:r>
      <w:r w:rsidR="00104CA9">
        <w:rPr>
          <w:rFonts w:ascii="Times New Roman" w:hAnsi="Times New Roman" w:cs="Times New Roman"/>
          <w:sz w:val="28"/>
          <w:szCs w:val="28"/>
        </w:rPr>
        <w:t>деревня Савино</w:t>
      </w:r>
      <w:r w:rsidRPr="00571D63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571D63" w:rsidRPr="00571D63" w:rsidRDefault="00571D63" w:rsidP="00571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D63" w:rsidRPr="00571D63" w:rsidRDefault="00571D63" w:rsidP="00571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D63">
        <w:rPr>
          <w:rFonts w:ascii="Times New Roman" w:hAnsi="Times New Roman" w:cs="Times New Roman"/>
          <w:sz w:val="28"/>
          <w:szCs w:val="28"/>
        </w:rPr>
        <w:t xml:space="preserve">             1. Утвердить Программу комплексного развития социальной инфраструктуры муниципального образования сельского поселения </w:t>
      </w:r>
      <w:r w:rsidR="00104CA9">
        <w:rPr>
          <w:rFonts w:ascii="Times New Roman" w:hAnsi="Times New Roman" w:cs="Times New Roman"/>
          <w:sz w:val="28"/>
          <w:szCs w:val="28"/>
        </w:rPr>
        <w:t>деревня Савино</w:t>
      </w:r>
      <w:r w:rsidRPr="00571D63">
        <w:rPr>
          <w:rFonts w:ascii="Times New Roman" w:hAnsi="Times New Roman" w:cs="Times New Roman"/>
          <w:sz w:val="28"/>
          <w:szCs w:val="28"/>
        </w:rPr>
        <w:t xml:space="preserve"> на период до 2028 года.</w:t>
      </w:r>
    </w:p>
    <w:p w:rsidR="00571D63" w:rsidRPr="00571D63" w:rsidRDefault="00571D63" w:rsidP="00571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D63">
        <w:rPr>
          <w:rFonts w:ascii="Times New Roman" w:hAnsi="Times New Roman" w:cs="Times New Roman"/>
          <w:sz w:val="28"/>
          <w:szCs w:val="28"/>
        </w:rPr>
        <w:t xml:space="preserve">             2. Постановление администрации «Об утверждении муниципальной Программы комплексного развития социальной инфраструктуры муниципального образования сельского поселения </w:t>
      </w:r>
      <w:r w:rsidR="00104CA9">
        <w:rPr>
          <w:rFonts w:ascii="Times New Roman" w:hAnsi="Times New Roman" w:cs="Times New Roman"/>
          <w:sz w:val="28"/>
          <w:szCs w:val="28"/>
        </w:rPr>
        <w:t>деревня Савино</w:t>
      </w:r>
      <w:r w:rsidRPr="00571D63">
        <w:rPr>
          <w:rFonts w:ascii="Times New Roman" w:hAnsi="Times New Roman" w:cs="Times New Roman"/>
          <w:sz w:val="28"/>
          <w:szCs w:val="28"/>
        </w:rPr>
        <w:t xml:space="preserve"> на</w:t>
      </w:r>
      <w:r w:rsidR="00104CA9">
        <w:rPr>
          <w:rFonts w:ascii="Times New Roman" w:hAnsi="Times New Roman" w:cs="Times New Roman"/>
          <w:sz w:val="28"/>
          <w:szCs w:val="28"/>
        </w:rPr>
        <w:t xml:space="preserve"> 2016- 2026 годы»  № 68    от  15</w:t>
      </w:r>
      <w:r w:rsidRPr="00571D63">
        <w:rPr>
          <w:rFonts w:ascii="Times New Roman" w:hAnsi="Times New Roman" w:cs="Times New Roman"/>
          <w:sz w:val="28"/>
          <w:szCs w:val="28"/>
        </w:rPr>
        <w:t xml:space="preserve">.12.2016 </w:t>
      </w:r>
      <w:r w:rsidR="00104CA9">
        <w:rPr>
          <w:rFonts w:ascii="Times New Roman" w:hAnsi="Times New Roman" w:cs="Times New Roman"/>
          <w:sz w:val="28"/>
          <w:szCs w:val="28"/>
        </w:rPr>
        <w:t xml:space="preserve"> </w:t>
      </w:r>
      <w:r w:rsidRPr="00571D63">
        <w:rPr>
          <w:rFonts w:ascii="Times New Roman" w:hAnsi="Times New Roman" w:cs="Times New Roman"/>
          <w:sz w:val="28"/>
          <w:szCs w:val="28"/>
        </w:rPr>
        <w:t>года считать утратившим силу.</w:t>
      </w:r>
    </w:p>
    <w:p w:rsidR="00571D63" w:rsidRPr="00571D63" w:rsidRDefault="00571D63" w:rsidP="00571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D63" w:rsidRPr="00571D63" w:rsidRDefault="00571D63" w:rsidP="00104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D63">
        <w:rPr>
          <w:rFonts w:ascii="Times New Roman" w:hAnsi="Times New Roman" w:cs="Times New Roman"/>
          <w:sz w:val="28"/>
          <w:szCs w:val="28"/>
        </w:rPr>
        <w:t xml:space="preserve">             2. Настоящее постановление вступает в силу с момента его официального опубликования, а также подлежит размещению на официальном сайте администрации МО СП </w:t>
      </w:r>
      <w:r w:rsidR="00104CA9">
        <w:rPr>
          <w:rFonts w:ascii="Times New Roman" w:hAnsi="Times New Roman" w:cs="Times New Roman"/>
          <w:sz w:val="28"/>
          <w:szCs w:val="28"/>
        </w:rPr>
        <w:t>деревня Савино</w:t>
      </w:r>
      <w:r w:rsidRPr="00571D63">
        <w:rPr>
          <w:rFonts w:ascii="Times New Roman" w:hAnsi="Times New Roman" w:cs="Times New Roman"/>
          <w:sz w:val="28"/>
          <w:szCs w:val="28"/>
        </w:rPr>
        <w:t xml:space="preserve">             3. Контроль за выполнением данного Постановления возложить на Главу администрации МО сельского поселения </w:t>
      </w:r>
      <w:r w:rsidR="00104CA9">
        <w:rPr>
          <w:rFonts w:ascii="Times New Roman" w:hAnsi="Times New Roman" w:cs="Times New Roman"/>
          <w:sz w:val="28"/>
          <w:szCs w:val="28"/>
        </w:rPr>
        <w:t>деревня Савино</w:t>
      </w:r>
      <w:r w:rsidRPr="00571D63">
        <w:rPr>
          <w:rFonts w:ascii="Times New Roman" w:hAnsi="Times New Roman" w:cs="Times New Roman"/>
          <w:sz w:val="28"/>
          <w:szCs w:val="28"/>
        </w:rPr>
        <w:t xml:space="preserve"> </w:t>
      </w:r>
      <w:r w:rsidR="00104CA9">
        <w:rPr>
          <w:rFonts w:ascii="Times New Roman" w:hAnsi="Times New Roman" w:cs="Times New Roman"/>
          <w:sz w:val="28"/>
          <w:szCs w:val="28"/>
        </w:rPr>
        <w:t>Л.Т</w:t>
      </w:r>
      <w:r w:rsidRPr="00571D63">
        <w:rPr>
          <w:rFonts w:ascii="Times New Roman" w:hAnsi="Times New Roman" w:cs="Times New Roman"/>
          <w:sz w:val="28"/>
          <w:szCs w:val="28"/>
        </w:rPr>
        <w:t>.</w:t>
      </w:r>
      <w:r w:rsidR="00104CA9">
        <w:rPr>
          <w:rFonts w:ascii="Times New Roman" w:hAnsi="Times New Roman" w:cs="Times New Roman"/>
          <w:sz w:val="28"/>
          <w:szCs w:val="28"/>
        </w:rPr>
        <w:t>Орлову.</w:t>
      </w:r>
    </w:p>
    <w:p w:rsidR="00571D63" w:rsidRPr="00571D63" w:rsidRDefault="00571D63" w:rsidP="00571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D63" w:rsidRPr="00571D63" w:rsidRDefault="00571D63" w:rsidP="00571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D63" w:rsidRPr="00571D63" w:rsidRDefault="00571D63" w:rsidP="00571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D63" w:rsidRPr="00571D63" w:rsidRDefault="00571D63" w:rsidP="00571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D63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571D63" w:rsidRDefault="00571D63" w:rsidP="00571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D63">
        <w:rPr>
          <w:rFonts w:ascii="Times New Roman" w:hAnsi="Times New Roman" w:cs="Times New Roman"/>
          <w:sz w:val="28"/>
          <w:szCs w:val="28"/>
        </w:rPr>
        <w:t xml:space="preserve">СП  </w:t>
      </w:r>
      <w:r w:rsidR="00104CA9">
        <w:rPr>
          <w:rFonts w:ascii="Times New Roman" w:hAnsi="Times New Roman" w:cs="Times New Roman"/>
          <w:sz w:val="28"/>
          <w:szCs w:val="28"/>
        </w:rPr>
        <w:t>деревня Савино</w:t>
      </w:r>
      <w:r w:rsidRPr="00571D6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04CA9">
        <w:rPr>
          <w:rFonts w:ascii="Times New Roman" w:hAnsi="Times New Roman" w:cs="Times New Roman"/>
          <w:sz w:val="28"/>
          <w:szCs w:val="28"/>
        </w:rPr>
        <w:t xml:space="preserve">                  Л.Т. Орлова</w:t>
      </w:r>
    </w:p>
    <w:p w:rsidR="00104CA9" w:rsidRPr="00571D63" w:rsidRDefault="00104CA9" w:rsidP="00571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A31" w:rsidRDefault="006A3A31">
      <w:pPr>
        <w:pStyle w:val="aff"/>
      </w:pPr>
    </w:p>
    <w:p w:rsidR="006A3A31" w:rsidRDefault="006A3A31">
      <w:pPr>
        <w:sectPr w:rsidR="006A3A31">
          <w:type w:val="continuous"/>
          <w:pgSz w:w="11905" w:h="16837"/>
          <w:pgMar w:top="1134" w:right="1134" w:bottom="1134" w:left="1134" w:header="720" w:footer="720" w:gutter="0"/>
          <w:cols w:space="720"/>
          <w:formProt w:val="0"/>
        </w:sectPr>
      </w:pPr>
    </w:p>
    <w:p w:rsidR="006A3A31" w:rsidRDefault="0096711D">
      <w:pPr>
        <w:pStyle w:val="aff"/>
        <w:jc w:val="center"/>
      </w:pPr>
      <w:r>
        <w:rPr>
          <w:rFonts w:ascii="Times New Roman" w:hAnsi="Times New Roman"/>
          <w:b/>
          <w:bCs/>
          <w:sz w:val="24"/>
        </w:rPr>
        <w:lastRenderedPageBreak/>
        <w:t xml:space="preserve">ПРОГРАММА КОМПЛЕКСНОГО  РАЗВИТИЯ  СОЦИАЛЬНОЙ  ИНФРАСТРУКТУРЫ  СП  </w:t>
      </w:r>
      <w:r w:rsidR="00104CA9">
        <w:rPr>
          <w:rFonts w:ascii="Times New Roman" w:hAnsi="Times New Roman"/>
          <w:b/>
          <w:bCs/>
          <w:sz w:val="24"/>
        </w:rPr>
        <w:t>ДЕРЕВНЯ САВИНО</w:t>
      </w:r>
      <w:r>
        <w:rPr>
          <w:rFonts w:ascii="Times New Roman" w:hAnsi="Times New Roman"/>
          <w:b/>
          <w:bCs/>
          <w:sz w:val="24"/>
        </w:rPr>
        <w:t xml:space="preserve"> на  2018 - 2028 гг.</w:t>
      </w:r>
    </w:p>
    <w:p w:rsidR="006A3A31" w:rsidRDefault="0096711D">
      <w:pPr>
        <w:pStyle w:val="aff"/>
      </w:pPr>
      <w:r>
        <w:rPr>
          <w:rFonts w:ascii="Times New Roman" w:hAnsi="Times New Roman"/>
          <w:sz w:val="24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A3A31" w:rsidRDefault="0096711D">
      <w:pPr>
        <w:pStyle w:val="aff"/>
      </w:pPr>
      <w:r>
        <w:rPr>
          <w:rFonts w:ascii="Times New Roman" w:hAnsi="Times New Roman"/>
          <w:b/>
          <w:bCs/>
          <w:sz w:val="24"/>
        </w:rPr>
        <w:t>Паспорт программы  «Комплексного развития социальной  инф</w:t>
      </w:r>
      <w:r w:rsidR="00104CA9">
        <w:rPr>
          <w:rFonts w:ascii="Times New Roman" w:hAnsi="Times New Roman"/>
          <w:b/>
          <w:bCs/>
          <w:sz w:val="24"/>
        </w:rPr>
        <w:t>раструктуры СП деревня Савино на 2018-202</w:t>
      </w:r>
      <w:r>
        <w:rPr>
          <w:rFonts w:ascii="Times New Roman" w:hAnsi="Times New Roman"/>
          <w:b/>
          <w:bCs/>
          <w:sz w:val="24"/>
        </w:rPr>
        <w:t>8 годы»</w:t>
      </w:r>
    </w:p>
    <w:tbl>
      <w:tblPr>
        <w:tblW w:w="0" w:type="auto"/>
        <w:tblInd w:w="-116" w:type="dxa"/>
        <w:tblBorders>
          <w:top w:val="double" w:sz="2" w:space="0" w:color="C0C0C0"/>
          <w:left w:val="double" w:sz="2" w:space="0" w:color="C0C0C0"/>
          <w:bottom w:val="double" w:sz="2" w:space="0" w:color="C0C0C0"/>
        </w:tblBorders>
        <w:tblCellMar>
          <w:left w:w="10" w:type="dxa"/>
          <w:right w:w="10" w:type="dxa"/>
        </w:tblCellMar>
        <w:tblLook w:val="0000"/>
      </w:tblPr>
      <w:tblGrid>
        <w:gridCol w:w="2570"/>
        <w:gridCol w:w="7079"/>
      </w:tblGrid>
      <w:tr w:rsidR="006A3A31">
        <w:tc>
          <w:tcPr>
            <w:tcW w:w="257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Наименование программы:</w:t>
            </w:r>
          </w:p>
        </w:tc>
        <w:tc>
          <w:tcPr>
            <w:tcW w:w="70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 xml:space="preserve">Программа  «Комплексного развития  социальной  инфраструктуры СП </w:t>
            </w:r>
            <w:r w:rsidR="00104CA9" w:rsidRPr="00104CA9">
              <w:rPr>
                <w:rFonts w:ascii="Times New Roman" w:hAnsi="Times New Roman" w:cs="Times New Roman"/>
                <w:sz w:val="24"/>
              </w:rPr>
              <w:t>деревня Савино</w:t>
            </w:r>
            <w:r w:rsidR="00104CA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2018-20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  <w:r>
              <w:rPr>
                <w:rFonts w:ascii="Times New Roman" w:hAnsi="Times New Roman"/>
                <w:sz w:val="24"/>
              </w:rPr>
              <w:t>годы» </w:t>
            </w:r>
          </w:p>
        </w:tc>
      </w:tr>
      <w:tr w:rsidR="006A3A31">
        <w:tc>
          <w:tcPr>
            <w:tcW w:w="257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Основание разработки программы:</w:t>
            </w:r>
          </w:p>
        </w:tc>
        <w:tc>
          <w:tcPr>
            <w:tcW w:w="70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  <w:numPr>
                <w:ilvl w:val="0"/>
                <w:numId w:val="3"/>
              </w:numPr>
              <w:jc w:val="both"/>
            </w:pPr>
            <w:r>
              <w:rPr>
                <w:rFonts w:ascii="Times New Roman" w:hAnsi="Times New Roman"/>
                <w:sz w:val="24"/>
              </w:rPr>
              <w:t xml:space="preserve">Градостроительный Кодекс Российской Федерации, </w:t>
            </w:r>
          </w:p>
          <w:p w:rsidR="006A3A31" w:rsidRDefault="0096711D">
            <w:pPr>
              <w:pStyle w:val="aff"/>
              <w:numPr>
                <w:ilvl w:val="0"/>
                <w:numId w:val="3"/>
              </w:numPr>
              <w:jc w:val="both"/>
            </w:pPr>
            <w:r>
              <w:rPr>
                <w:rFonts w:ascii="Times New Roman" w:hAnsi="Times New Roman"/>
                <w:sz w:val="24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6A3A31" w:rsidRDefault="0096711D">
            <w:pPr>
              <w:pStyle w:val="aff"/>
              <w:numPr>
                <w:ilvl w:val="0"/>
                <w:numId w:val="3"/>
              </w:numPr>
              <w:jc w:val="both"/>
            </w:pPr>
            <w:r>
              <w:rPr>
                <w:rFonts w:ascii="Times New Roman" w:hAnsi="Times New Roman"/>
                <w:sz w:val="24"/>
              </w:rPr>
              <w:t>Постановление Правительства РФ от 01.10.2015 г. № 1050 «Об утверждении требований к программам комплексного развития социальной инфраструктуры поселений, городских округов»,</w:t>
            </w:r>
          </w:p>
          <w:p w:rsidR="006A3A31" w:rsidRDefault="0096711D">
            <w:pPr>
              <w:pStyle w:val="aff"/>
              <w:numPr>
                <w:ilvl w:val="0"/>
                <w:numId w:val="3"/>
              </w:numPr>
              <w:jc w:val="both"/>
            </w:pPr>
            <w:r>
              <w:rPr>
                <w:rFonts w:ascii="Times New Roman" w:hAnsi="Times New Roman"/>
                <w:sz w:val="24"/>
              </w:rPr>
              <w:t xml:space="preserve">Генеральный план сельского поселения </w:t>
            </w:r>
            <w:r w:rsidR="00104CA9" w:rsidRPr="00104CA9">
              <w:rPr>
                <w:rFonts w:ascii="Times New Roman" w:hAnsi="Times New Roman" w:cs="Times New Roman"/>
                <w:sz w:val="24"/>
              </w:rPr>
              <w:t>деревня Савино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Устав сельского поселения </w:t>
            </w:r>
            <w:r w:rsidR="00104CA9" w:rsidRPr="00104CA9">
              <w:rPr>
                <w:rFonts w:ascii="Times New Roman" w:hAnsi="Times New Roman" w:cs="Times New Roman"/>
                <w:sz w:val="24"/>
              </w:rPr>
              <w:t>деревня Савино</w:t>
            </w:r>
            <w:r w:rsidR="00104CA9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6A3A31">
        <w:tc>
          <w:tcPr>
            <w:tcW w:w="257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Заказчик программы и местонахождение: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Разработчик программы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и местонахождение:</w:t>
            </w:r>
          </w:p>
        </w:tc>
        <w:tc>
          <w:tcPr>
            <w:tcW w:w="70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Администрация  СП </w:t>
            </w:r>
            <w:r w:rsidR="00104CA9" w:rsidRPr="00104CA9">
              <w:rPr>
                <w:rFonts w:ascii="Times New Roman" w:hAnsi="Times New Roman" w:cs="Times New Roman"/>
                <w:sz w:val="24"/>
              </w:rPr>
              <w:t>деревня Савино</w:t>
            </w:r>
            <w:r>
              <w:rPr>
                <w:rFonts w:ascii="Times New Roman" w:hAnsi="Times New Roman"/>
                <w:sz w:val="24"/>
              </w:rPr>
              <w:t>; Калужская облас</w:t>
            </w:r>
            <w:r w:rsidR="00104CA9">
              <w:rPr>
                <w:rFonts w:ascii="Times New Roman" w:hAnsi="Times New Roman"/>
                <w:sz w:val="24"/>
              </w:rPr>
              <w:t>ть, Мосальский район, д. Савино</w:t>
            </w:r>
            <w:r>
              <w:rPr>
                <w:rFonts w:ascii="Times New Roman" w:hAnsi="Times New Roman"/>
                <w:sz w:val="24"/>
              </w:rPr>
              <w:t>, ул. Центральная, д.</w:t>
            </w:r>
            <w:r w:rsidR="00104CA9">
              <w:rPr>
                <w:rFonts w:ascii="Times New Roman" w:hAnsi="Times New Roman"/>
                <w:sz w:val="24"/>
              </w:rPr>
              <w:t>2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Администрация  СП </w:t>
            </w:r>
            <w:r w:rsidR="00104CA9" w:rsidRPr="00104CA9">
              <w:rPr>
                <w:rFonts w:ascii="Times New Roman" w:hAnsi="Times New Roman" w:cs="Times New Roman"/>
                <w:sz w:val="24"/>
              </w:rPr>
              <w:t>деревня Савино</w:t>
            </w:r>
            <w:r>
              <w:rPr>
                <w:rFonts w:ascii="Times New Roman" w:hAnsi="Times New Roman"/>
                <w:sz w:val="24"/>
              </w:rPr>
              <w:t>; Калужская облас</w:t>
            </w:r>
            <w:r w:rsidR="00104CA9">
              <w:rPr>
                <w:rFonts w:ascii="Times New Roman" w:hAnsi="Times New Roman"/>
                <w:sz w:val="24"/>
              </w:rPr>
              <w:t>ть, Мосальский район, д. Савино</w:t>
            </w:r>
            <w:r>
              <w:rPr>
                <w:rFonts w:ascii="Times New Roman" w:hAnsi="Times New Roman"/>
                <w:sz w:val="24"/>
              </w:rPr>
              <w:t>, ул. Центральная, д.</w:t>
            </w:r>
            <w:r w:rsidR="00104CA9">
              <w:rPr>
                <w:rFonts w:ascii="Times New Roman" w:hAnsi="Times New Roman"/>
                <w:sz w:val="24"/>
              </w:rPr>
              <w:t>2</w:t>
            </w:r>
          </w:p>
        </w:tc>
      </w:tr>
      <w:tr w:rsidR="006A3A31">
        <w:tc>
          <w:tcPr>
            <w:tcW w:w="257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Основная цель программы:</w:t>
            </w:r>
          </w:p>
        </w:tc>
        <w:tc>
          <w:tcPr>
            <w:tcW w:w="70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Повышение качества жизни населения, его занятости и </w:t>
            </w:r>
            <w:proofErr w:type="spellStart"/>
            <w:r>
              <w:rPr>
                <w:rFonts w:ascii="Times New Roman" w:hAnsi="Times New Roman"/>
                <w:sz w:val="24"/>
              </w:rPr>
              <w:t>самозанятости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экономических, социальных и культурных возможностей на основе развития сельхозпроизводства, предпринимательства,  личных подсобных хозяйств торговой   инфраструктуры  и  сферы  услуг. </w:t>
            </w:r>
          </w:p>
        </w:tc>
      </w:tr>
      <w:tr w:rsidR="006A3A31">
        <w:tc>
          <w:tcPr>
            <w:tcW w:w="257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Задачи программы:</w:t>
            </w:r>
          </w:p>
        </w:tc>
        <w:tc>
          <w:tcPr>
            <w:tcW w:w="70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1. Создание правовых, организационных, институциональных и экономических условий для перехода к устойчивому социальной  инфраструктуры поселения, эффективной реализации полномочий органов местного самоуправления;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3. Благоустройство поселения;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5. Развитие социальной инфраструктуры,  культуры, физкультуры и спорта: повышение роли физкультуры и спорта в деле профилактики правонарушений, преодоления распространения   наркомании  и   алкоголизма;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6. Ремонт объектов культуры и активизация культурной деятельности;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7. Развитие   личных   подсобных   хозяйств;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8. Создание   условий  для безопасного проживания населения   на  территории  поселения.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9. Содействие развитию   малого предпринимательства,    организации  новых  рабочих  мест: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10. 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11. Содействие в обеспечении социальной поддержки </w:t>
            </w:r>
            <w:proofErr w:type="spellStart"/>
            <w:r>
              <w:rPr>
                <w:rFonts w:ascii="Times New Roman" w:hAnsi="Times New Roman"/>
                <w:sz w:val="24"/>
              </w:rPr>
              <w:t>слабозащищённым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 слоям   населения: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12. Привлечение средств из бюджетов различных уровней на укрепление жилищно-коммунальной сферы, на строительство и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ремонт </w:t>
            </w:r>
            <w:proofErr w:type="spellStart"/>
            <w:r>
              <w:rPr>
                <w:rFonts w:ascii="Times New Roman" w:hAnsi="Times New Roman"/>
                <w:sz w:val="24"/>
              </w:rPr>
              <w:t>внутри-поселковых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дорог, благоустройство поселения,  развитие  физкультуры  и  спорта.</w:t>
            </w:r>
            <w:r>
              <w:rPr>
                <w:rFonts w:ascii="Times New Roman" w:hAnsi="Times New Roman"/>
                <w:b/>
                <w:bCs/>
                <w:sz w:val="24"/>
              </w:rPr>
              <w:t> </w:t>
            </w:r>
          </w:p>
        </w:tc>
      </w:tr>
      <w:tr w:rsidR="006A3A31">
        <w:tc>
          <w:tcPr>
            <w:tcW w:w="257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70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Развитие сети объектов социальной инфраструктуры сельского поселения  с увеличением мощностей</w:t>
            </w:r>
          </w:p>
        </w:tc>
      </w:tr>
      <w:tr w:rsidR="006A3A31">
        <w:tc>
          <w:tcPr>
            <w:tcW w:w="257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Укрупнённое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0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  <w:numPr>
                <w:ilvl w:val="0"/>
                <w:numId w:val="4"/>
              </w:numPr>
            </w:pPr>
            <w:r>
              <w:rPr>
                <w:rFonts w:ascii="Times New Roman" w:hAnsi="Times New Roman"/>
                <w:sz w:val="24"/>
              </w:rPr>
              <w:t>Мероприятия по реконструкции объектов культуры.</w:t>
            </w:r>
          </w:p>
          <w:p w:rsidR="006A3A31" w:rsidRDefault="006A3A31">
            <w:pPr>
              <w:pStyle w:val="aff"/>
              <w:ind w:left="720"/>
            </w:pPr>
          </w:p>
        </w:tc>
      </w:tr>
      <w:tr w:rsidR="006A3A31">
        <w:tc>
          <w:tcPr>
            <w:tcW w:w="257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Сроки реализации Программы:</w:t>
            </w:r>
          </w:p>
        </w:tc>
        <w:tc>
          <w:tcPr>
            <w:tcW w:w="70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Срок реализации Программы 2018-2028годы, в 2 этапа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 этап – с 2018 по 2023годы</w:t>
            </w:r>
          </w:p>
          <w:p w:rsidR="006A3A31" w:rsidRDefault="0096711D" w:rsidP="004B198F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 этап – с 2024 по 2028 годы</w:t>
            </w:r>
          </w:p>
        </w:tc>
      </w:tr>
      <w:tr w:rsidR="006A3A31">
        <w:tc>
          <w:tcPr>
            <w:tcW w:w="482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Перечень подпрограмм и основных мероприятий</w:t>
            </w:r>
          </w:p>
        </w:tc>
      </w:tr>
      <w:tr w:rsidR="006A3A31">
        <w:tc>
          <w:tcPr>
            <w:tcW w:w="257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Основные исполнители программы:</w:t>
            </w:r>
          </w:p>
        </w:tc>
        <w:tc>
          <w:tcPr>
            <w:tcW w:w="70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- Администрация  СП </w:t>
            </w:r>
            <w:r w:rsidR="00104CA9" w:rsidRPr="00104CA9">
              <w:rPr>
                <w:rFonts w:ascii="Times New Roman" w:hAnsi="Times New Roman" w:cs="Times New Roman"/>
                <w:sz w:val="24"/>
              </w:rPr>
              <w:t>деревня Савино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- предприятия,  организации,  предприниматели,  учреждения  СП </w:t>
            </w:r>
            <w:r w:rsidR="00104CA9" w:rsidRPr="00104CA9">
              <w:rPr>
                <w:rFonts w:ascii="Times New Roman" w:hAnsi="Times New Roman" w:cs="Times New Roman"/>
                <w:sz w:val="24"/>
              </w:rPr>
              <w:t>деревня Савино</w:t>
            </w:r>
            <w:r>
              <w:rPr>
                <w:rFonts w:ascii="Times New Roman" w:hAnsi="Times New Roman"/>
                <w:sz w:val="24"/>
              </w:rPr>
              <w:t xml:space="preserve">; 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- население   СП </w:t>
            </w:r>
            <w:r w:rsidR="00104CA9" w:rsidRPr="00104CA9">
              <w:rPr>
                <w:rFonts w:ascii="Times New Roman" w:hAnsi="Times New Roman" w:cs="Times New Roman"/>
                <w:sz w:val="24"/>
              </w:rPr>
              <w:t>деревня Савино</w:t>
            </w:r>
          </w:p>
        </w:tc>
      </w:tr>
      <w:tr w:rsidR="006A3A31">
        <w:tc>
          <w:tcPr>
            <w:tcW w:w="257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Объёмы и источники финансирования программы (млн. руб.)</w:t>
            </w:r>
          </w:p>
        </w:tc>
        <w:tc>
          <w:tcPr>
            <w:tcW w:w="70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Программа финансируется из местного, районного, областного и федерального бюджетов, инвестиционных ресурсов,  предприятий,  организаций,  предпринимателей,  учреждений,  средств граждан </w:t>
            </w:r>
          </w:p>
          <w:p w:rsidR="006A3A31" w:rsidRDefault="0096711D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Общий прогнозируемый объем финансирования Программы </w:t>
            </w:r>
          </w:p>
          <w:p w:rsidR="006A3A31" w:rsidRDefault="0096711D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составит 3306100 . руб. (в ценах 2018 года). </w:t>
            </w:r>
          </w:p>
          <w:p w:rsidR="006A3A31" w:rsidRDefault="0096711D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в том числе: </w:t>
            </w:r>
          </w:p>
          <w:p w:rsidR="006A3A31" w:rsidRDefault="0096711D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2018 г. – 205 800 руб.; </w:t>
            </w:r>
          </w:p>
          <w:p w:rsidR="006A3A31" w:rsidRDefault="0096711D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2019 г. – 174300 руб.; </w:t>
            </w:r>
          </w:p>
          <w:p w:rsidR="006A3A31" w:rsidRDefault="0096711D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2020 г. – 142 000 руб.</w:t>
            </w:r>
          </w:p>
          <w:p w:rsidR="006A3A31" w:rsidRDefault="0096711D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2021 г. - 142 000 руб.</w:t>
            </w:r>
          </w:p>
          <w:p w:rsidR="006A3A31" w:rsidRDefault="0096711D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2022 г. - 142 000 руб.</w:t>
            </w:r>
          </w:p>
          <w:p w:rsidR="006A3A31" w:rsidRDefault="0096711D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2023 - 20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28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г. – 852000руб.</w:t>
            </w:r>
          </w:p>
          <w:p w:rsidR="006A3A31" w:rsidRDefault="006A3A31">
            <w:pPr>
              <w:pStyle w:val="aff"/>
            </w:pPr>
          </w:p>
        </w:tc>
      </w:tr>
      <w:tr w:rsidR="006A3A31">
        <w:tc>
          <w:tcPr>
            <w:tcW w:w="257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Ожидаемые </w:t>
            </w:r>
          </w:p>
          <w:p w:rsidR="006A3A31" w:rsidRDefault="0096711D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результаты реализации </w:t>
            </w:r>
          </w:p>
          <w:p w:rsidR="006A3A31" w:rsidRDefault="0096711D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Программы </w:t>
            </w:r>
          </w:p>
          <w:p w:rsidR="006A3A31" w:rsidRDefault="006A3A31">
            <w:pPr>
              <w:pStyle w:val="aff"/>
            </w:pPr>
          </w:p>
        </w:tc>
        <w:tc>
          <w:tcPr>
            <w:tcW w:w="70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Повышение качества, комфортности и уровня жизни</w:t>
            </w:r>
          </w:p>
          <w:p w:rsidR="006A3A31" w:rsidRDefault="0096711D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населения сельского поселения</w:t>
            </w:r>
          </w:p>
          <w:p w:rsidR="006A3A31" w:rsidRDefault="006A3A31">
            <w:pPr>
              <w:pStyle w:val="a0"/>
              <w:spacing w:after="0" w:line="100" w:lineRule="atLeast"/>
            </w:pPr>
          </w:p>
          <w:p w:rsidR="006A3A31" w:rsidRDefault="0096711D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Нормативная доступность и обеспеченность объектами социальной инфраструктуры жителей сельского поселения</w:t>
            </w:r>
          </w:p>
          <w:p w:rsidR="006A3A31" w:rsidRDefault="006A3A31">
            <w:pPr>
              <w:pStyle w:val="aff"/>
            </w:pPr>
          </w:p>
        </w:tc>
      </w:tr>
      <w:tr w:rsidR="006A3A31">
        <w:tc>
          <w:tcPr>
            <w:tcW w:w="257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Система контроля за исполнением Программы:</w:t>
            </w:r>
          </w:p>
        </w:tc>
        <w:tc>
          <w:tcPr>
            <w:tcW w:w="70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- Администрация СП </w:t>
            </w:r>
            <w:r w:rsidR="00FC1D66" w:rsidRPr="00104CA9">
              <w:rPr>
                <w:rFonts w:ascii="Times New Roman" w:hAnsi="Times New Roman" w:cs="Times New Roman"/>
                <w:sz w:val="24"/>
              </w:rPr>
              <w:t>деревня Савино</w:t>
            </w:r>
            <w:r w:rsidR="00FC1D6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Комиссия по бюджету, фи</w:t>
            </w:r>
            <w:r w:rsidR="00FC1D66">
              <w:rPr>
                <w:rFonts w:ascii="Times New Roman" w:hAnsi="Times New Roman"/>
                <w:sz w:val="24"/>
              </w:rPr>
              <w:t xml:space="preserve">нансам, налогам и экономики СП </w:t>
            </w:r>
            <w:r w:rsidR="00FC1D66" w:rsidRPr="00104CA9">
              <w:rPr>
                <w:rFonts w:ascii="Times New Roman" w:hAnsi="Times New Roman" w:cs="Times New Roman"/>
                <w:sz w:val="24"/>
              </w:rPr>
              <w:t>деревня Савино</w:t>
            </w:r>
          </w:p>
        </w:tc>
      </w:tr>
    </w:tbl>
    <w:p w:rsidR="006A3A31" w:rsidRDefault="006A3A31">
      <w:pPr>
        <w:pStyle w:val="aff"/>
      </w:pPr>
    </w:p>
    <w:p w:rsidR="006A3A31" w:rsidRDefault="006A3A31">
      <w:pPr>
        <w:pStyle w:val="aff"/>
      </w:pPr>
    </w:p>
    <w:p w:rsidR="006A3A31" w:rsidRDefault="006A3A31">
      <w:pPr>
        <w:pStyle w:val="aff"/>
      </w:pPr>
    </w:p>
    <w:p w:rsidR="006A3A31" w:rsidRDefault="0096711D">
      <w:pPr>
        <w:pStyle w:val="aff"/>
      </w:pPr>
      <w:r>
        <w:rPr>
          <w:rFonts w:ascii="Times New Roman" w:hAnsi="Times New Roman"/>
          <w:b/>
          <w:bCs/>
          <w:sz w:val="24"/>
        </w:rPr>
        <w:t>1. Введение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сельского  поселения.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Стратегический план развития сельского поселения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 инфраструктуры сельского поселения (далее – Программа) содержит  чёткое представление  о  стратегических целях, ресурсах, потенциале  и об основных направлениях социальной  инфраструктуры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социальной  инфраструктуры  сельского  поселения.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- доступные для потенциала территории, адекватные географическому, демографическому, экономическому, </w:t>
      </w:r>
      <w:proofErr w:type="spellStart"/>
      <w:r>
        <w:rPr>
          <w:rFonts w:ascii="Times New Roman" w:hAnsi="Times New Roman"/>
          <w:sz w:val="24"/>
        </w:rPr>
        <w:t>социокультурному</w:t>
      </w:r>
      <w:proofErr w:type="spellEnd"/>
      <w:r>
        <w:rPr>
          <w:rFonts w:ascii="Times New Roman" w:hAnsi="Times New Roman"/>
          <w:sz w:val="24"/>
        </w:rPr>
        <w:t xml:space="preserve">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развитию налоговой базы, повышению уровня занятости населения, решению остро стоящих социальных проблем.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>
        <w:rPr>
          <w:rFonts w:ascii="Times New Roman" w:hAnsi="Times New Roman"/>
          <w:sz w:val="24"/>
        </w:rPr>
        <w:t>самозанятости</w:t>
      </w:r>
      <w:proofErr w:type="spellEnd"/>
      <w:r>
        <w:rPr>
          <w:rFonts w:ascii="Times New Roman" w:hAnsi="Times New Roman"/>
          <w:sz w:val="24"/>
        </w:rPr>
        <w:t xml:space="preserve"> экономических, социальных и культурных возможностей на основе развития сельхозпроизводства, предпринимательства, кредитной кооперации, личных подсобных хозяйств торговой инфраструктуры, сферы услуг  и  т.д..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Многие из предлагаемых в Программе мер не требуют масштабных бюджетных вложений, затрат.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Для обеспечения условий  успешного выполнения мероприятий  Программы, необходимо на уровне поселения разработать механизм, способствующий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развития социальной  инфраструктуры   сельского   поселения.</w:t>
      </w:r>
    </w:p>
    <w:p w:rsidR="006A3A31" w:rsidRDefault="006A3A31">
      <w:pPr>
        <w:pStyle w:val="aff"/>
      </w:pPr>
    </w:p>
    <w:p w:rsidR="006A3A31" w:rsidRDefault="0096711D">
      <w:pPr>
        <w:pStyle w:val="aff"/>
      </w:pPr>
      <w:r>
        <w:rPr>
          <w:rFonts w:ascii="Times New Roman" w:hAnsi="Times New Roman"/>
          <w:b/>
          <w:sz w:val="24"/>
        </w:rPr>
        <w:t>2. Социальная  инфраструктура  и потенци</w:t>
      </w:r>
      <w:r w:rsidR="00FC1D66">
        <w:rPr>
          <w:rFonts w:ascii="Times New Roman" w:hAnsi="Times New Roman"/>
          <w:b/>
          <w:sz w:val="24"/>
        </w:rPr>
        <w:t>ал развития СП деревня Савино</w:t>
      </w:r>
      <w:r>
        <w:rPr>
          <w:rFonts w:ascii="Times New Roman" w:hAnsi="Times New Roman"/>
          <w:b/>
          <w:sz w:val="24"/>
        </w:rPr>
        <w:t xml:space="preserve">    </w:t>
      </w:r>
    </w:p>
    <w:p w:rsidR="006A3A31" w:rsidRDefault="0096711D">
      <w:pPr>
        <w:pStyle w:val="aff"/>
      </w:pPr>
      <w:r>
        <w:rPr>
          <w:rFonts w:ascii="Times New Roman" w:hAnsi="Times New Roman"/>
          <w:sz w:val="24"/>
        </w:rPr>
        <w:t>2.1. Анализ социальной  инфраструктуры  сельского  поселения</w:t>
      </w:r>
    </w:p>
    <w:p w:rsidR="006A3A31" w:rsidRDefault="006A3A31">
      <w:pPr>
        <w:pStyle w:val="aff"/>
      </w:pPr>
    </w:p>
    <w:p w:rsidR="006A3A31" w:rsidRDefault="0096711D">
      <w:pPr>
        <w:pStyle w:val="a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Общая площадь сельского  посел</w:t>
      </w:r>
      <w:r w:rsidR="00FC1D66">
        <w:rPr>
          <w:rFonts w:ascii="Times New Roman" w:hAnsi="Times New Roman"/>
          <w:sz w:val="24"/>
        </w:rPr>
        <w:t>ения   составляет  596,2 кв.км</w:t>
      </w:r>
      <w:r>
        <w:rPr>
          <w:rFonts w:ascii="Times New Roman" w:hAnsi="Times New Roman"/>
          <w:sz w:val="24"/>
        </w:rPr>
        <w:t>.  Численность населения по данным н</w:t>
      </w:r>
      <w:r w:rsidR="00815EFE">
        <w:rPr>
          <w:rFonts w:ascii="Times New Roman" w:hAnsi="Times New Roman"/>
          <w:sz w:val="24"/>
        </w:rPr>
        <w:t xml:space="preserve">а 01.01.2018 года составила 479 </w:t>
      </w:r>
      <w:r>
        <w:rPr>
          <w:rFonts w:ascii="Times New Roman" w:hAnsi="Times New Roman"/>
          <w:sz w:val="24"/>
        </w:rPr>
        <w:t>ч</w:t>
      </w:r>
      <w:r w:rsidR="00FC1D66">
        <w:rPr>
          <w:rFonts w:ascii="Times New Roman" w:hAnsi="Times New Roman"/>
          <w:sz w:val="24"/>
        </w:rPr>
        <w:t>ел. В состав поселения входят 9</w:t>
      </w:r>
      <w:r>
        <w:rPr>
          <w:rFonts w:ascii="Times New Roman" w:hAnsi="Times New Roman"/>
          <w:sz w:val="24"/>
        </w:rPr>
        <w:t xml:space="preserve">  населенных  пунктов. Фактически население</w:t>
      </w:r>
      <w:r w:rsidR="00FC1D66">
        <w:rPr>
          <w:rFonts w:ascii="Times New Roman" w:hAnsi="Times New Roman"/>
          <w:sz w:val="24"/>
        </w:rPr>
        <w:t xml:space="preserve"> проживает в 6</w:t>
      </w:r>
      <w:r>
        <w:rPr>
          <w:rFonts w:ascii="Times New Roman" w:hAnsi="Times New Roman"/>
          <w:sz w:val="24"/>
        </w:rPr>
        <w:t xml:space="preserve"> населенных пунктах.    Адм</w:t>
      </w:r>
      <w:r w:rsidR="00FC1D66">
        <w:rPr>
          <w:rFonts w:ascii="Times New Roman" w:hAnsi="Times New Roman"/>
          <w:sz w:val="24"/>
        </w:rPr>
        <w:t>инистративный центр – д. Савино</w:t>
      </w:r>
      <w:r>
        <w:rPr>
          <w:rFonts w:ascii="Times New Roman" w:hAnsi="Times New Roman"/>
          <w:sz w:val="24"/>
        </w:rPr>
        <w:t>.</w:t>
      </w:r>
    </w:p>
    <w:p w:rsidR="00FC1D66" w:rsidRDefault="00FC1D66">
      <w:pPr>
        <w:pStyle w:val="aff"/>
        <w:rPr>
          <w:rFonts w:ascii="Times New Roman" w:hAnsi="Times New Roman"/>
          <w:sz w:val="24"/>
        </w:rPr>
      </w:pPr>
    </w:p>
    <w:p w:rsidR="00FC1D66" w:rsidRDefault="00FC1D66">
      <w:pPr>
        <w:pStyle w:val="aff"/>
        <w:rPr>
          <w:rFonts w:ascii="Times New Roman" w:hAnsi="Times New Roman"/>
          <w:sz w:val="24"/>
        </w:rPr>
      </w:pPr>
    </w:p>
    <w:p w:rsidR="00FC1D66" w:rsidRDefault="00FC1D66">
      <w:pPr>
        <w:pStyle w:val="aff"/>
        <w:rPr>
          <w:rFonts w:ascii="Times New Roman" w:hAnsi="Times New Roman"/>
          <w:sz w:val="24"/>
        </w:rPr>
      </w:pPr>
    </w:p>
    <w:p w:rsidR="00FC1D66" w:rsidRDefault="00FC1D66">
      <w:pPr>
        <w:pStyle w:val="aff"/>
      </w:pPr>
    </w:p>
    <w:p w:rsidR="006A3A31" w:rsidRDefault="0096711D">
      <w:pPr>
        <w:pStyle w:val="aff"/>
      </w:pPr>
      <w:r>
        <w:rPr>
          <w:rFonts w:ascii="Times New Roman" w:hAnsi="Times New Roman"/>
          <w:b/>
          <w:bCs/>
          <w:sz w:val="24"/>
        </w:rPr>
        <w:lastRenderedPageBreak/>
        <w:t xml:space="preserve">Наличие земельных ресурсов </w:t>
      </w:r>
      <w:r>
        <w:rPr>
          <w:rFonts w:ascii="Times New Roman" w:hAnsi="Times New Roman"/>
          <w:b/>
          <w:color w:val="000000"/>
          <w:sz w:val="24"/>
        </w:rPr>
        <w:t xml:space="preserve">Сельское поселение </w:t>
      </w:r>
      <w:r w:rsidR="00FC1D66" w:rsidRPr="00FC1D66">
        <w:rPr>
          <w:rFonts w:ascii="Times New Roman" w:hAnsi="Times New Roman" w:cs="Times New Roman"/>
          <w:b/>
          <w:sz w:val="24"/>
        </w:rPr>
        <w:t>деревня Савино</w:t>
      </w:r>
      <w:r>
        <w:rPr>
          <w:rFonts w:ascii="Times New Roman" w:hAnsi="Times New Roman"/>
          <w:b/>
          <w:color w:val="000000"/>
          <w:sz w:val="24"/>
        </w:rPr>
        <w:t xml:space="preserve">  по </w:t>
      </w:r>
      <w:r>
        <w:rPr>
          <w:rFonts w:ascii="Times New Roman" w:hAnsi="Times New Roman"/>
          <w:b/>
          <w:bCs/>
          <w:sz w:val="24"/>
        </w:rPr>
        <w:t>состоянию на 01.01.2018г.</w:t>
      </w:r>
    </w:p>
    <w:p w:rsidR="006A3A31" w:rsidRDefault="006A3A31">
      <w:pPr>
        <w:pStyle w:val="aff"/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6321"/>
        <w:gridCol w:w="2916"/>
      </w:tblGrid>
      <w:tr w:rsidR="006A3A31">
        <w:trPr>
          <w:jc w:val="center"/>
        </w:trPr>
        <w:tc>
          <w:tcPr>
            <w:tcW w:w="6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Категории земель</w:t>
            </w:r>
          </w:p>
        </w:tc>
        <w:tc>
          <w:tcPr>
            <w:tcW w:w="2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Общая площадь, га</w:t>
            </w:r>
          </w:p>
        </w:tc>
      </w:tr>
      <w:tr w:rsidR="006A3A31">
        <w:trPr>
          <w:jc w:val="center"/>
        </w:trPr>
        <w:tc>
          <w:tcPr>
            <w:tcW w:w="6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Земли </w:t>
            </w:r>
            <w:proofErr w:type="spellStart"/>
            <w:r>
              <w:rPr>
                <w:rFonts w:ascii="Times New Roman" w:hAnsi="Times New Roman"/>
                <w:sz w:val="24"/>
              </w:rPr>
              <w:t>сельхозназначения</w:t>
            </w:r>
            <w:proofErr w:type="spellEnd"/>
          </w:p>
        </w:tc>
        <w:tc>
          <w:tcPr>
            <w:tcW w:w="2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FC1D66">
            <w:pPr>
              <w:pStyle w:val="aff"/>
            </w:pPr>
            <w:r>
              <w:rPr>
                <w:rFonts w:ascii="Times New Roman" w:hAnsi="Times New Roman"/>
                <w:sz w:val="24"/>
              </w:rPr>
              <w:t>3643,74</w:t>
            </w:r>
          </w:p>
        </w:tc>
      </w:tr>
      <w:tr w:rsidR="006A3A31">
        <w:trPr>
          <w:jc w:val="center"/>
        </w:trPr>
        <w:tc>
          <w:tcPr>
            <w:tcW w:w="6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Земли населенных пунктов</w:t>
            </w:r>
          </w:p>
        </w:tc>
        <w:tc>
          <w:tcPr>
            <w:tcW w:w="2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FC1D66">
            <w:pPr>
              <w:pStyle w:val="aff"/>
            </w:pPr>
            <w:r>
              <w:rPr>
                <w:rFonts w:ascii="Times New Roman" w:hAnsi="Times New Roman"/>
                <w:sz w:val="24"/>
              </w:rPr>
              <w:t>596,2</w:t>
            </w:r>
          </w:p>
        </w:tc>
      </w:tr>
      <w:tr w:rsidR="006A3A31">
        <w:trPr>
          <w:jc w:val="center"/>
        </w:trPr>
        <w:tc>
          <w:tcPr>
            <w:tcW w:w="6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Земли промышленности</w:t>
            </w:r>
          </w:p>
        </w:tc>
        <w:tc>
          <w:tcPr>
            <w:tcW w:w="2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</w:tr>
      <w:tr w:rsidR="006A3A31">
        <w:trPr>
          <w:jc w:val="center"/>
        </w:trPr>
        <w:tc>
          <w:tcPr>
            <w:tcW w:w="6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Земли лесного фонда</w:t>
            </w:r>
          </w:p>
        </w:tc>
        <w:tc>
          <w:tcPr>
            <w:tcW w:w="2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FC1D66">
            <w:pPr>
              <w:pStyle w:val="aff"/>
            </w:pPr>
            <w:r>
              <w:rPr>
                <w:rFonts w:ascii="Times New Roman" w:hAnsi="Times New Roman"/>
                <w:sz w:val="24"/>
              </w:rPr>
              <w:t>952,88</w:t>
            </w:r>
          </w:p>
        </w:tc>
      </w:tr>
      <w:tr w:rsidR="006A3A31">
        <w:trPr>
          <w:jc w:val="center"/>
        </w:trPr>
        <w:tc>
          <w:tcPr>
            <w:tcW w:w="6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Земли водного фонда</w:t>
            </w:r>
          </w:p>
        </w:tc>
        <w:tc>
          <w:tcPr>
            <w:tcW w:w="2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FC1D66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19,77</w:t>
            </w:r>
          </w:p>
        </w:tc>
      </w:tr>
      <w:tr w:rsidR="006A3A31">
        <w:trPr>
          <w:jc w:val="center"/>
        </w:trPr>
        <w:tc>
          <w:tcPr>
            <w:tcW w:w="6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Итого земель в границах поселения</w:t>
            </w:r>
          </w:p>
        </w:tc>
        <w:tc>
          <w:tcPr>
            <w:tcW w:w="2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FC1D66">
            <w:pPr>
              <w:pStyle w:val="aff"/>
            </w:pPr>
            <w:r>
              <w:rPr>
                <w:rFonts w:ascii="Times New Roman" w:hAnsi="Times New Roman"/>
                <w:sz w:val="24"/>
              </w:rPr>
              <w:t>5212,59</w:t>
            </w:r>
          </w:p>
        </w:tc>
      </w:tr>
    </w:tbl>
    <w:p w:rsidR="006A3A31" w:rsidRDefault="006A3A31">
      <w:pPr>
        <w:pStyle w:val="aff"/>
      </w:pPr>
    </w:p>
    <w:p w:rsidR="006A3A31" w:rsidRDefault="0096711D">
      <w:pPr>
        <w:pStyle w:val="aff"/>
      </w:pPr>
      <w:r>
        <w:rPr>
          <w:rFonts w:ascii="Times New Roman" w:hAnsi="Times New Roman"/>
          <w:sz w:val="24"/>
        </w:rPr>
        <w:t xml:space="preserve">2.1.1.  Сельское поселение </w:t>
      </w:r>
      <w:r w:rsidR="00FC1D66" w:rsidRPr="00104CA9">
        <w:rPr>
          <w:rFonts w:ascii="Times New Roman" w:hAnsi="Times New Roman" w:cs="Times New Roman"/>
          <w:sz w:val="24"/>
        </w:rPr>
        <w:t>деревня Савино</w:t>
      </w:r>
      <w:r w:rsidR="00FC1D66">
        <w:rPr>
          <w:rFonts w:ascii="Times New Roman" w:hAnsi="Times New Roman"/>
          <w:sz w:val="24"/>
        </w:rPr>
        <w:t xml:space="preserve"> включает в себя </w:t>
      </w:r>
      <w:r w:rsidR="003F7B28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населенных пунктов, с центром в д. </w:t>
      </w:r>
      <w:r w:rsidR="003F7B28">
        <w:rPr>
          <w:rFonts w:ascii="Times New Roman" w:hAnsi="Times New Roman"/>
          <w:sz w:val="24"/>
        </w:rPr>
        <w:t>Савино</w:t>
      </w:r>
      <w:r>
        <w:rPr>
          <w:rFonts w:ascii="Times New Roman" w:hAnsi="Times New Roman"/>
          <w:color w:val="FF0000"/>
          <w:sz w:val="24"/>
        </w:rPr>
        <w:t xml:space="preserve">                                                 </w:t>
      </w:r>
    </w:p>
    <w:tbl>
      <w:tblPr>
        <w:tblW w:w="0" w:type="auto"/>
        <w:tblInd w:w="-116" w:type="dxa"/>
        <w:tblBorders>
          <w:top w:val="single" w:sz="8" w:space="0" w:color="000001"/>
          <w:left w:val="single" w:sz="8" w:space="0" w:color="000001"/>
          <w:bottom w:val="single" w:sz="8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2132"/>
        <w:gridCol w:w="2835"/>
        <w:gridCol w:w="2407"/>
        <w:gridCol w:w="2270"/>
      </w:tblGrid>
      <w:tr w:rsidR="006A3A31">
        <w:trPr>
          <w:cantSplit/>
          <w:trHeight w:val="729"/>
        </w:trPr>
        <w:tc>
          <w:tcPr>
            <w:tcW w:w="2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Наименование поселения  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Наименование населенных пунктов, входящих в состав поселения</w:t>
            </w:r>
          </w:p>
        </w:tc>
        <w:tc>
          <w:tcPr>
            <w:tcW w:w="2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Численность населения населенного пункта, чел.  на    01.01.2018г.</w:t>
            </w:r>
          </w:p>
        </w:tc>
        <w:tc>
          <w:tcPr>
            <w:tcW w:w="22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Расстояние от населенного пункта до центра поселения, 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          км</w:t>
            </w:r>
          </w:p>
        </w:tc>
      </w:tr>
      <w:tr w:rsidR="006A3A31">
        <w:trPr>
          <w:trHeight w:val="1398"/>
        </w:trPr>
        <w:tc>
          <w:tcPr>
            <w:tcW w:w="2132" w:type="dxa"/>
            <w:tcBorders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Сельское поселение </w:t>
            </w:r>
            <w:r w:rsidR="003F7B28" w:rsidRPr="00104CA9">
              <w:rPr>
                <w:rFonts w:ascii="Times New Roman" w:hAnsi="Times New Roman" w:cs="Times New Roman"/>
                <w:sz w:val="24"/>
              </w:rPr>
              <w:t>деревня Савино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 w:rsidP="003F7B28">
            <w:pPr>
              <w:pStyle w:val="aff"/>
              <w:spacing w:line="240" w:lineRule="auto"/>
            </w:pPr>
            <w:r>
              <w:rPr>
                <w:rFonts w:ascii="Times New Roman" w:hAnsi="Times New Roman"/>
                <w:sz w:val="24"/>
              </w:rPr>
              <w:t xml:space="preserve">Д. </w:t>
            </w:r>
            <w:r w:rsidR="003F7B28">
              <w:rPr>
                <w:rFonts w:ascii="Times New Roman" w:hAnsi="Times New Roman"/>
                <w:sz w:val="24"/>
              </w:rPr>
              <w:t>Савино</w:t>
            </w:r>
          </w:p>
          <w:p w:rsidR="006A3A31" w:rsidRDefault="0096711D" w:rsidP="003F7B28">
            <w:pPr>
              <w:pStyle w:val="aff"/>
              <w:spacing w:line="240" w:lineRule="auto"/>
            </w:pPr>
            <w:r>
              <w:rPr>
                <w:rFonts w:ascii="Times New Roman" w:hAnsi="Times New Roman"/>
                <w:sz w:val="24"/>
              </w:rPr>
              <w:t xml:space="preserve">Д. </w:t>
            </w:r>
            <w:r w:rsidR="003F7B28">
              <w:rPr>
                <w:rFonts w:ascii="Times New Roman" w:hAnsi="Times New Roman"/>
                <w:sz w:val="24"/>
              </w:rPr>
              <w:t>Родня</w:t>
            </w:r>
          </w:p>
          <w:p w:rsidR="006A3A31" w:rsidRDefault="0096711D" w:rsidP="003F7B28">
            <w:pPr>
              <w:pStyle w:val="aff"/>
              <w:spacing w:line="240" w:lineRule="auto"/>
            </w:pPr>
            <w:r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 w:rsidR="003F7B28">
              <w:rPr>
                <w:rFonts w:ascii="Times New Roman" w:hAnsi="Times New Roman"/>
                <w:sz w:val="24"/>
              </w:rPr>
              <w:t>Харинки</w:t>
            </w:r>
            <w:proofErr w:type="spellEnd"/>
          </w:p>
          <w:p w:rsidR="006A3A31" w:rsidRDefault="0096711D" w:rsidP="003F7B28">
            <w:pPr>
              <w:pStyle w:val="aff"/>
              <w:spacing w:line="240" w:lineRule="auto"/>
            </w:pPr>
            <w:r>
              <w:rPr>
                <w:rFonts w:ascii="Times New Roman" w:hAnsi="Times New Roman"/>
                <w:sz w:val="24"/>
              </w:rPr>
              <w:t>Д. Сел</w:t>
            </w:r>
            <w:r w:rsidR="003F7B28">
              <w:rPr>
                <w:rFonts w:ascii="Times New Roman" w:hAnsi="Times New Roman"/>
                <w:sz w:val="24"/>
              </w:rPr>
              <w:t>ьцо-Кольцово</w:t>
            </w:r>
          </w:p>
          <w:p w:rsidR="006A3A31" w:rsidRDefault="0096711D" w:rsidP="003F7B28">
            <w:pPr>
              <w:pStyle w:val="aff"/>
              <w:spacing w:line="240" w:lineRule="auto"/>
            </w:pPr>
            <w:r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 w:rsidR="003F7B28">
              <w:rPr>
                <w:rFonts w:ascii="Times New Roman" w:hAnsi="Times New Roman"/>
                <w:sz w:val="24"/>
              </w:rPr>
              <w:t>Хотибино</w:t>
            </w:r>
            <w:proofErr w:type="spellEnd"/>
          </w:p>
          <w:p w:rsidR="006A3A31" w:rsidRDefault="0096711D" w:rsidP="003F7B28">
            <w:pPr>
              <w:pStyle w:val="aff"/>
              <w:spacing w:line="240" w:lineRule="auto"/>
            </w:pPr>
            <w:r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 w:rsidR="003F7B28">
              <w:rPr>
                <w:rFonts w:ascii="Times New Roman" w:hAnsi="Times New Roman"/>
                <w:sz w:val="24"/>
              </w:rPr>
              <w:t>Ивонино</w:t>
            </w:r>
            <w:proofErr w:type="spellEnd"/>
          </w:p>
          <w:p w:rsidR="006A3A31" w:rsidRDefault="0096711D" w:rsidP="003F7B28">
            <w:pPr>
              <w:pStyle w:val="aff"/>
              <w:spacing w:line="240" w:lineRule="auto"/>
            </w:pPr>
            <w:r>
              <w:rPr>
                <w:rFonts w:ascii="Times New Roman" w:hAnsi="Times New Roman"/>
                <w:sz w:val="24"/>
              </w:rPr>
              <w:t>Д.</w:t>
            </w:r>
            <w:r w:rsidR="003F7B2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3F7B28">
              <w:rPr>
                <w:rFonts w:ascii="Times New Roman" w:hAnsi="Times New Roman"/>
                <w:sz w:val="24"/>
              </w:rPr>
              <w:t>Зубово</w:t>
            </w:r>
            <w:proofErr w:type="spellEnd"/>
          </w:p>
          <w:p w:rsidR="006A3A31" w:rsidRDefault="0096711D" w:rsidP="003F7B28">
            <w:pPr>
              <w:pStyle w:val="aff"/>
              <w:spacing w:line="240" w:lineRule="auto"/>
            </w:pPr>
            <w:r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 w:rsidR="003F7B28">
              <w:rPr>
                <w:rFonts w:ascii="Times New Roman" w:hAnsi="Times New Roman"/>
                <w:sz w:val="24"/>
              </w:rPr>
              <w:t>Пышкино</w:t>
            </w:r>
            <w:proofErr w:type="spellEnd"/>
          </w:p>
          <w:p w:rsidR="006A3A31" w:rsidRDefault="0096711D" w:rsidP="003F7B28">
            <w:pPr>
              <w:pStyle w:val="aff"/>
              <w:spacing w:line="240" w:lineRule="auto"/>
            </w:pPr>
            <w:r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 w:rsidR="003F7B28">
              <w:rPr>
                <w:rFonts w:ascii="Times New Roman" w:hAnsi="Times New Roman"/>
                <w:sz w:val="24"/>
              </w:rPr>
              <w:t>Кошелево</w:t>
            </w:r>
            <w:proofErr w:type="spellEnd"/>
          </w:p>
          <w:p w:rsidR="006A3A31" w:rsidRDefault="006A3A31" w:rsidP="003F7B28">
            <w:pPr>
              <w:pStyle w:val="aff"/>
              <w:spacing w:line="240" w:lineRule="auto"/>
            </w:pPr>
          </w:p>
          <w:p w:rsidR="006A3A31" w:rsidRDefault="006A3A31">
            <w:pPr>
              <w:pStyle w:val="aff"/>
            </w:pPr>
          </w:p>
        </w:tc>
        <w:tc>
          <w:tcPr>
            <w:tcW w:w="240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B28" w:rsidRDefault="00815EFE" w:rsidP="003F7B28">
            <w:pPr>
              <w:pStyle w:val="aff"/>
              <w:spacing w:line="276" w:lineRule="auto"/>
            </w:pPr>
            <w:r>
              <w:t>284</w:t>
            </w:r>
          </w:p>
          <w:p w:rsidR="006A3A31" w:rsidRDefault="00815EFE" w:rsidP="003F7B28">
            <w:pPr>
              <w:pStyle w:val="aff"/>
              <w:spacing w:line="276" w:lineRule="auto"/>
            </w:pPr>
            <w:r>
              <w:t>58</w:t>
            </w:r>
          </w:p>
          <w:p w:rsidR="003F7B28" w:rsidRDefault="00815EFE" w:rsidP="003F7B28">
            <w:pPr>
              <w:pStyle w:val="aff"/>
              <w:spacing w:line="276" w:lineRule="auto"/>
            </w:pPr>
            <w:r>
              <w:t>30</w:t>
            </w:r>
          </w:p>
          <w:p w:rsidR="003F7B28" w:rsidRDefault="00815EFE" w:rsidP="003F7B28">
            <w:pPr>
              <w:pStyle w:val="aff"/>
              <w:spacing w:line="276" w:lineRule="auto"/>
            </w:pPr>
            <w:r>
              <w:t>50</w:t>
            </w:r>
          </w:p>
          <w:p w:rsidR="003F7B28" w:rsidRDefault="00815EFE" w:rsidP="003F7B28">
            <w:pPr>
              <w:pStyle w:val="aff"/>
              <w:spacing w:line="276" w:lineRule="auto"/>
            </w:pPr>
            <w:r>
              <w:t>14</w:t>
            </w:r>
          </w:p>
          <w:p w:rsidR="003F7B28" w:rsidRDefault="00815EFE" w:rsidP="003F7B28">
            <w:pPr>
              <w:pStyle w:val="aff"/>
              <w:spacing w:line="276" w:lineRule="auto"/>
            </w:pPr>
            <w:r>
              <w:t>39</w:t>
            </w:r>
          </w:p>
          <w:p w:rsidR="003F7B28" w:rsidRDefault="00815EFE" w:rsidP="003F7B28">
            <w:pPr>
              <w:pStyle w:val="aff"/>
              <w:spacing w:line="276" w:lineRule="auto"/>
            </w:pPr>
            <w:r>
              <w:t>1</w:t>
            </w:r>
          </w:p>
          <w:p w:rsidR="003F7B28" w:rsidRDefault="003F7B28" w:rsidP="003F7B28">
            <w:pPr>
              <w:pStyle w:val="aff"/>
              <w:spacing w:line="276" w:lineRule="auto"/>
            </w:pPr>
            <w:r>
              <w:t>0</w:t>
            </w:r>
          </w:p>
          <w:p w:rsidR="003F7B28" w:rsidRDefault="00815EFE" w:rsidP="003F7B28">
            <w:pPr>
              <w:pStyle w:val="aff"/>
              <w:spacing w:line="276" w:lineRule="auto"/>
            </w:pPr>
            <w:r>
              <w:t>3</w:t>
            </w:r>
          </w:p>
          <w:p w:rsidR="003F7B28" w:rsidRDefault="003F7B28" w:rsidP="003F7B28">
            <w:pPr>
              <w:pStyle w:val="aff"/>
              <w:spacing w:line="276" w:lineRule="auto"/>
            </w:pPr>
          </w:p>
          <w:p w:rsidR="003F7B28" w:rsidRDefault="003F7B28" w:rsidP="003F7B28">
            <w:pPr>
              <w:pStyle w:val="aff"/>
              <w:spacing w:line="276" w:lineRule="auto"/>
            </w:pPr>
          </w:p>
        </w:tc>
        <w:tc>
          <w:tcPr>
            <w:tcW w:w="227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3F7B28" w:rsidP="003F7B28">
            <w:pPr>
              <w:pStyle w:val="aff"/>
              <w:spacing w:line="276" w:lineRule="auto"/>
            </w:pPr>
            <w:r>
              <w:t>0</w:t>
            </w:r>
          </w:p>
          <w:p w:rsidR="003F7B28" w:rsidRDefault="003F7B28" w:rsidP="003F7B28">
            <w:pPr>
              <w:pStyle w:val="aff"/>
              <w:spacing w:line="276" w:lineRule="auto"/>
            </w:pPr>
            <w:r>
              <w:t>1</w:t>
            </w:r>
          </w:p>
          <w:p w:rsidR="003F7B28" w:rsidRDefault="003F7B28" w:rsidP="003F7B28">
            <w:pPr>
              <w:pStyle w:val="aff"/>
              <w:spacing w:line="276" w:lineRule="auto"/>
            </w:pPr>
            <w:r>
              <w:t>5</w:t>
            </w:r>
          </w:p>
          <w:p w:rsidR="003F7B28" w:rsidRDefault="003F7B28" w:rsidP="003F7B28">
            <w:pPr>
              <w:pStyle w:val="aff"/>
              <w:spacing w:line="276" w:lineRule="auto"/>
            </w:pPr>
            <w:r>
              <w:t>4,5</w:t>
            </w:r>
          </w:p>
          <w:p w:rsidR="003F7B28" w:rsidRDefault="003F7B28" w:rsidP="003F7B28">
            <w:pPr>
              <w:pStyle w:val="aff"/>
              <w:spacing w:line="276" w:lineRule="auto"/>
            </w:pPr>
            <w:r>
              <w:t>2,5</w:t>
            </w:r>
          </w:p>
          <w:p w:rsidR="003F7B28" w:rsidRDefault="003F7B28" w:rsidP="003F7B28">
            <w:pPr>
              <w:pStyle w:val="aff"/>
              <w:spacing w:line="276" w:lineRule="auto"/>
            </w:pPr>
            <w:r>
              <w:t>7</w:t>
            </w:r>
          </w:p>
          <w:p w:rsidR="003F7B28" w:rsidRDefault="003F7B28" w:rsidP="003F7B28">
            <w:pPr>
              <w:pStyle w:val="aff"/>
              <w:spacing w:line="276" w:lineRule="auto"/>
            </w:pPr>
            <w:r>
              <w:t>6</w:t>
            </w:r>
          </w:p>
          <w:p w:rsidR="003F7B28" w:rsidRDefault="003F7B28" w:rsidP="003F7B28">
            <w:pPr>
              <w:pStyle w:val="aff"/>
              <w:spacing w:line="276" w:lineRule="auto"/>
            </w:pPr>
            <w:r>
              <w:t>5</w:t>
            </w:r>
          </w:p>
          <w:p w:rsidR="003F7B28" w:rsidRDefault="003F7B28" w:rsidP="003F7B28">
            <w:pPr>
              <w:pStyle w:val="aff"/>
              <w:spacing w:line="276" w:lineRule="auto"/>
            </w:pPr>
            <w:r>
              <w:t>3,5</w:t>
            </w:r>
          </w:p>
        </w:tc>
      </w:tr>
      <w:tr w:rsidR="006A3A31">
        <w:trPr>
          <w:trHeight w:val="375"/>
        </w:trPr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815EFE" w:rsidP="003F7B28">
            <w:pPr>
              <w:pStyle w:val="aff"/>
            </w:pPr>
            <w:r>
              <w:t>479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</w:tr>
    </w:tbl>
    <w:p w:rsidR="006A3A31" w:rsidRDefault="006A3A31">
      <w:pPr>
        <w:pStyle w:val="aff"/>
      </w:pPr>
    </w:p>
    <w:p w:rsidR="006A3A31" w:rsidRDefault="0096711D">
      <w:pPr>
        <w:pStyle w:val="4"/>
        <w:numPr>
          <w:ilvl w:val="3"/>
          <w:numId w:val="2"/>
        </w:numPr>
      </w:pPr>
      <w:r>
        <w:rPr>
          <w:rFonts w:ascii="Times New Roman" w:hAnsi="Times New Roman"/>
        </w:rPr>
        <w:t>2.1.2.  Демографическая ситуация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 Общая  численность  населения сельского поселения </w:t>
      </w:r>
      <w:r w:rsidR="003F7B28" w:rsidRPr="00104CA9">
        <w:rPr>
          <w:rFonts w:ascii="Times New Roman" w:hAnsi="Times New Roman" w:cs="Times New Roman"/>
          <w:sz w:val="24"/>
        </w:rPr>
        <w:t>деревня Савино</w:t>
      </w:r>
      <w:r>
        <w:rPr>
          <w:rFonts w:ascii="Times New Roman" w:hAnsi="Times New Roman"/>
          <w:sz w:val="24"/>
        </w:rPr>
        <w:t xml:space="preserve"> н</w:t>
      </w:r>
      <w:r w:rsidR="00815EFE">
        <w:rPr>
          <w:rFonts w:ascii="Times New Roman" w:hAnsi="Times New Roman"/>
          <w:sz w:val="24"/>
        </w:rPr>
        <w:t>а 01.01.2018 года  составила 479</w:t>
      </w:r>
      <w:r>
        <w:rPr>
          <w:rFonts w:ascii="Times New Roman" w:hAnsi="Times New Roman"/>
          <w:sz w:val="24"/>
        </w:rPr>
        <w:t xml:space="preserve"> человек.</w:t>
      </w:r>
    </w:p>
    <w:p w:rsidR="006A3A31" w:rsidRDefault="0096711D">
      <w:pPr>
        <w:pStyle w:val="aff"/>
      </w:pPr>
      <w:r>
        <w:rPr>
          <w:rFonts w:ascii="Times New Roman" w:hAnsi="Times New Roman"/>
          <w:sz w:val="24"/>
        </w:rPr>
        <w:t>     </w:t>
      </w:r>
    </w:p>
    <w:p w:rsidR="006A3A31" w:rsidRDefault="0096711D">
      <w:pPr>
        <w:pStyle w:val="aff"/>
      </w:pPr>
      <w:r>
        <w:rPr>
          <w:rFonts w:ascii="Times New Roman" w:hAnsi="Times New Roman"/>
          <w:b/>
          <w:bCs/>
          <w:sz w:val="24"/>
        </w:rPr>
        <w:t>Данные о  среднегодовом приросте населения и тенденции его изменения</w:t>
      </w:r>
    </w:p>
    <w:p w:rsidR="006A3A31" w:rsidRDefault="006A3A31">
      <w:pPr>
        <w:pStyle w:val="aff"/>
      </w:pPr>
    </w:p>
    <w:tbl>
      <w:tblPr>
        <w:tblW w:w="0" w:type="auto"/>
        <w:tblInd w:w="-332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16"/>
        <w:gridCol w:w="2852"/>
        <w:gridCol w:w="1275"/>
        <w:gridCol w:w="1522"/>
        <w:gridCol w:w="1416"/>
        <w:gridCol w:w="1422"/>
      </w:tblGrid>
      <w:tr w:rsidR="006A3A31"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2014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</w:tr>
      <w:tr w:rsidR="006A3A31"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Естественный прирост (убыль)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</w:tr>
      <w:tr w:rsidR="006A3A31"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Рождаемость, чел.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2141D8">
            <w:pPr>
              <w:pStyle w:val="aff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2141D8">
            <w:pPr>
              <w:pStyle w:val="aff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2141D8">
            <w:pPr>
              <w:pStyle w:val="aff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0C530A">
            <w:pPr>
              <w:pStyle w:val="aff"/>
            </w:pPr>
            <w:r>
              <w:t>4</w:t>
            </w:r>
          </w:p>
          <w:p w:rsidR="000C530A" w:rsidRDefault="000C530A">
            <w:pPr>
              <w:pStyle w:val="aff"/>
            </w:pPr>
          </w:p>
        </w:tc>
      </w:tr>
      <w:tr w:rsidR="006A3A31"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Смертность, чел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2141D8">
            <w:pPr>
              <w:pStyle w:val="aff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2141D8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2141D8">
            <w:pPr>
              <w:pStyle w:val="aff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0C530A">
            <w:pPr>
              <w:pStyle w:val="aff"/>
            </w:pPr>
            <w:r>
              <w:t>6</w:t>
            </w:r>
          </w:p>
        </w:tc>
      </w:tr>
      <w:tr w:rsidR="006A3A31"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Механический прирост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</w:tr>
      <w:tr w:rsidR="006A3A31"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Общий прирост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</w:tr>
      <w:tr w:rsidR="006A3A31"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4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Общая численность населения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2141D8">
            <w:pPr>
              <w:pStyle w:val="aff"/>
            </w:pPr>
            <w:r>
              <w:rPr>
                <w:rFonts w:ascii="Times New Roman" w:hAnsi="Times New Roman"/>
                <w:sz w:val="24"/>
              </w:rPr>
              <w:t>441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2141D8">
            <w:pPr>
              <w:pStyle w:val="aff"/>
            </w:pPr>
            <w:r>
              <w:rPr>
                <w:rFonts w:ascii="Times New Roman" w:hAnsi="Times New Roman"/>
                <w:sz w:val="24"/>
              </w:rPr>
              <w:t>454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2141D8">
            <w:pPr>
              <w:pStyle w:val="aff"/>
            </w:pPr>
            <w:r>
              <w:rPr>
                <w:rFonts w:ascii="Times New Roman" w:hAnsi="Times New Roman"/>
                <w:sz w:val="24"/>
              </w:rPr>
              <w:t>453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815EFE">
            <w:pPr>
              <w:pStyle w:val="aff"/>
            </w:pPr>
            <w:r>
              <w:t>479</w:t>
            </w:r>
          </w:p>
        </w:tc>
      </w:tr>
    </w:tbl>
    <w:p w:rsidR="006A3A31" w:rsidRDefault="006A3A31">
      <w:pPr>
        <w:pStyle w:val="aff"/>
      </w:pP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Структуру населения на01.01.2018  год можно обозначить следующим образом: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Количество наличного населени</w:t>
      </w:r>
      <w:r w:rsidR="002141D8">
        <w:rPr>
          <w:rFonts w:ascii="Times New Roman" w:hAnsi="Times New Roman"/>
          <w:sz w:val="24"/>
        </w:rPr>
        <w:t xml:space="preserve">я по сельскому  поселению  – </w:t>
      </w:r>
      <w:r w:rsidR="000C530A">
        <w:rPr>
          <w:rFonts w:ascii="Times New Roman" w:hAnsi="Times New Roman"/>
          <w:sz w:val="24"/>
        </w:rPr>
        <w:t xml:space="preserve">479 </w:t>
      </w:r>
      <w:r>
        <w:rPr>
          <w:rFonts w:ascii="Times New Roman" w:hAnsi="Times New Roman"/>
          <w:sz w:val="24"/>
        </w:rPr>
        <w:t>чел.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Население </w:t>
      </w:r>
      <w:r w:rsidR="002141D8">
        <w:rPr>
          <w:rFonts w:ascii="Times New Roman" w:hAnsi="Times New Roman"/>
          <w:sz w:val="24"/>
        </w:rPr>
        <w:t xml:space="preserve">в трудоспособном возрасте – </w:t>
      </w:r>
      <w:r>
        <w:rPr>
          <w:rFonts w:ascii="Times New Roman" w:hAnsi="Times New Roman"/>
          <w:sz w:val="24"/>
        </w:rPr>
        <w:t>чел. (69 %)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lastRenderedPageBreak/>
        <w:t>Население старше трудоспособного возр</w:t>
      </w:r>
      <w:r w:rsidR="002141D8">
        <w:rPr>
          <w:rFonts w:ascii="Times New Roman" w:hAnsi="Times New Roman"/>
          <w:sz w:val="24"/>
        </w:rPr>
        <w:t xml:space="preserve">аста – </w:t>
      </w:r>
      <w:r>
        <w:rPr>
          <w:rFonts w:ascii="Times New Roman" w:hAnsi="Times New Roman"/>
          <w:sz w:val="24"/>
        </w:rPr>
        <w:t xml:space="preserve"> чел. (22  %)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Д</w:t>
      </w:r>
      <w:r w:rsidR="002141D8">
        <w:rPr>
          <w:rFonts w:ascii="Times New Roman" w:hAnsi="Times New Roman"/>
          <w:sz w:val="24"/>
        </w:rPr>
        <w:t xml:space="preserve">етей  в возрасте   до 18 лет  </w:t>
      </w:r>
      <w:r>
        <w:rPr>
          <w:rFonts w:ascii="Times New Roman" w:hAnsi="Times New Roman"/>
          <w:sz w:val="24"/>
        </w:rPr>
        <w:t xml:space="preserve"> человек (9 %).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Демографическая ситуация,  складывающаяся  на  территории  сельского  поселения,  свидетельствует  о  наличии  общих  тенденций,  присущих  большинству  территорий  Калужской  области,  и  характеризуется  низким  уровнем  рождаемости,  высокой  смертностью,  неблагоприятным  соотношение  «рождаемость-смертность».</w:t>
      </w:r>
    </w:p>
    <w:p w:rsidR="006A3A31" w:rsidRDefault="006A3A31">
      <w:pPr>
        <w:pStyle w:val="aff"/>
        <w:jc w:val="both"/>
      </w:pPr>
    </w:p>
    <w:p w:rsidR="006A3A31" w:rsidRDefault="0096711D">
      <w:pPr>
        <w:pStyle w:val="aff"/>
        <w:jc w:val="both"/>
      </w:pPr>
      <w:r>
        <w:rPr>
          <w:rFonts w:ascii="Times New Roman" w:hAnsi="Times New Roman"/>
          <w:b/>
          <w:sz w:val="24"/>
        </w:rPr>
        <w:t>Рынок труда в поселении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Численность трудо</w:t>
      </w:r>
      <w:r w:rsidR="002141D8">
        <w:rPr>
          <w:rFonts w:ascii="Times New Roman" w:hAnsi="Times New Roman"/>
          <w:sz w:val="24"/>
        </w:rPr>
        <w:t xml:space="preserve">способного населения - около </w:t>
      </w:r>
      <w:r>
        <w:rPr>
          <w:rFonts w:ascii="Times New Roman" w:hAnsi="Times New Roman"/>
          <w:sz w:val="24"/>
        </w:rPr>
        <w:t xml:space="preserve"> человека,  население граждан, не достигших соверш</w:t>
      </w:r>
      <w:r w:rsidR="002141D8">
        <w:rPr>
          <w:rFonts w:ascii="Times New Roman" w:hAnsi="Times New Roman"/>
          <w:sz w:val="24"/>
        </w:rPr>
        <w:t xml:space="preserve">еннолетия — </w:t>
      </w:r>
      <w:r>
        <w:rPr>
          <w:rFonts w:ascii="Times New Roman" w:hAnsi="Times New Roman"/>
          <w:sz w:val="24"/>
        </w:rPr>
        <w:t xml:space="preserve"> человек. Доля численности населения в трудоспособном возрасте от</w:t>
      </w:r>
      <w:r w:rsidR="002141D8">
        <w:rPr>
          <w:rFonts w:ascii="Times New Roman" w:hAnsi="Times New Roman"/>
          <w:sz w:val="24"/>
        </w:rPr>
        <w:t xml:space="preserve"> общей составляет     процентов</w:t>
      </w:r>
      <w:r>
        <w:rPr>
          <w:rFonts w:ascii="Times New Roman" w:hAnsi="Times New Roman"/>
          <w:sz w:val="24"/>
        </w:rPr>
        <w:t>.</w:t>
      </w:r>
    </w:p>
    <w:p w:rsidR="006A3A31" w:rsidRDefault="006A3A31">
      <w:pPr>
        <w:pStyle w:val="aff"/>
      </w:pPr>
    </w:p>
    <w:tbl>
      <w:tblPr>
        <w:tblW w:w="0" w:type="auto"/>
        <w:tblInd w:w="-116" w:type="dxa"/>
        <w:tblBorders>
          <w:top w:val="single" w:sz="8" w:space="0" w:color="000001"/>
          <w:left w:val="single" w:sz="8" w:space="0" w:color="000001"/>
          <w:bottom w:val="single" w:sz="8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6276"/>
        <w:gridCol w:w="3575"/>
      </w:tblGrid>
      <w:tr w:rsidR="006A3A31">
        <w:trPr>
          <w:trHeight w:val="377"/>
        </w:trPr>
        <w:tc>
          <w:tcPr>
            <w:tcW w:w="6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                                                                                                     </w:t>
            </w:r>
          </w:p>
        </w:tc>
        <w:tc>
          <w:tcPr>
            <w:tcW w:w="35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По состоянию на 01.01.2018 г.</w:t>
            </w:r>
          </w:p>
        </w:tc>
      </w:tr>
      <w:tr w:rsidR="006A3A31">
        <w:trPr>
          <w:trHeight w:val="287"/>
        </w:trPr>
        <w:tc>
          <w:tcPr>
            <w:tcW w:w="607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Кол-во жителей всего</w:t>
            </w:r>
          </w:p>
        </w:tc>
        <w:tc>
          <w:tcPr>
            <w:tcW w:w="35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0C530A">
            <w:pPr>
              <w:pStyle w:val="aff"/>
            </w:pPr>
            <w:r>
              <w:t>479</w:t>
            </w:r>
          </w:p>
        </w:tc>
      </w:tr>
      <w:tr w:rsidR="006A3A31">
        <w:trPr>
          <w:trHeight w:val="287"/>
        </w:trPr>
        <w:tc>
          <w:tcPr>
            <w:tcW w:w="607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Кол-во работающих всего</w:t>
            </w:r>
          </w:p>
        </w:tc>
        <w:tc>
          <w:tcPr>
            <w:tcW w:w="35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0C530A">
            <w:pPr>
              <w:pStyle w:val="aff"/>
            </w:pPr>
            <w:r>
              <w:t>248</w:t>
            </w:r>
          </w:p>
        </w:tc>
      </w:tr>
      <w:tr w:rsidR="006A3A31">
        <w:trPr>
          <w:trHeight w:val="277"/>
        </w:trPr>
        <w:tc>
          <w:tcPr>
            <w:tcW w:w="607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% работающих от общего кол-ва  жителей</w:t>
            </w:r>
          </w:p>
        </w:tc>
        <w:tc>
          <w:tcPr>
            <w:tcW w:w="35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0C530A">
            <w:pPr>
              <w:pStyle w:val="aff"/>
            </w:pPr>
            <w:r>
              <w:t>52</w:t>
            </w:r>
          </w:p>
        </w:tc>
      </w:tr>
      <w:tr w:rsidR="006A3A31">
        <w:trPr>
          <w:trHeight w:val="277"/>
        </w:trPr>
        <w:tc>
          <w:tcPr>
            <w:tcW w:w="6078" w:type="dxa"/>
            <w:tcBorders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Количество безработных</w:t>
            </w:r>
          </w:p>
        </w:tc>
        <w:tc>
          <w:tcPr>
            <w:tcW w:w="3575" w:type="dxa"/>
            <w:vMerge w:val="restart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0C530A">
            <w:pPr>
              <w:pStyle w:val="aff"/>
            </w:pPr>
            <w:r>
              <w:t>0</w:t>
            </w:r>
          </w:p>
        </w:tc>
      </w:tr>
      <w:tr w:rsidR="006A3A31">
        <w:trPr>
          <w:trHeight w:val="287"/>
        </w:trPr>
        <w:tc>
          <w:tcPr>
            <w:tcW w:w="607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стоящих в службе занятости</w:t>
            </w:r>
          </w:p>
        </w:tc>
        <w:tc>
          <w:tcPr>
            <w:tcW w:w="3575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</w:tr>
      <w:tr w:rsidR="006A3A31">
        <w:trPr>
          <w:trHeight w:val="287"/>
        </w:trPr>
        <w:tc>
          <w:tcPr>
            <w:tcW w:w="607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Количество безработных всего</w:t>
            </w:r>
          </w:p>
        </w:tc>
        <w:tc>
          <w:tcPr>
            <w:tcW w:w="35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0C530A">
            <w:pPr>
              <w:pStyle w:val="aff"/>
            </w:pPr>
            <w:r>
              <w:t>21</w:t>
            </w:r>
          </w:p>
        </w:tc>
      </w:tr>
      <w:tr w:rsidR="006A3A31">
        <w:trPr>
          <w:trHeight w:val="287"/>
        </w:trPr>
        <w:tc>
          <w:tcPr>
            <w:tcW w:w="607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Количество дворов</w:t>
            </w:r>
          </w:p>
        </w:tc>
        <w:tc>
          <w:tcPr>
            <w:tcW w:w="35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0C530A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134</w:t>
            </w:r>
            <w:r w:rsidR="0096711D"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6A3A31">
        <w:trPr>
          <w:trHeight w:val="277"/>
        </w:trPr>
        <w:tc>
          <w:tcPr>
            <w:tcW w:w="607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Кол-во дворов занимающихся ЛПХ</w:t>
            </w:r>
          </w:p>
        </w:tc>
        <w:tc>
          <w:tcPr>
            <w:tcW w:w="35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0C530A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132</w:t>
            </w:r>
            <w:r w:rsidR="0096711D"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6A3A31">
        <w:trPr>
          <w:trHeight w:val="287"/>
        </w:trPr>
        <w:tc>
          <w:tcPr>
            <w:tcW w:w="607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Кол-во пенсионеров</w:t>
            </w:r>
          </w:p>
        </w:tc>
        <w:tc>
          <w:tcPr>
            <w:tcW w:w="35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0C530A">
            <w:pPr>
              <w:pStyle w:val="aff"/>
            </w:pPr>
            <w:r>
              <w:t>73</w:t>
            </w:r>
          </w:p>
        </w:tc>
      </w:tr>
    </w:tbl>
    <w:p w:rsidR="006A3A31" w:rsidRDefault="006A3A31">
      <w:pPr>
        <w:pStyle w:val="aff"/>
      </w:pPr>
    </w:p>
    <w:p w:rsidR="006A3A31" w:rsidRDefault="0096711D">
      <w:pPr>
        <w:pStyle w:val="aff"/>
        <w:tabs>
          <w:tab w:val="left" w:pos="5340"/>
        </w:tabs>
      </w:pPr>
      <w:r>
        <w:rPr>
          <w:rFonts w:ascii="Times New Roman" w:hAnsi="Times New Roman"/>
          <w:b/>
          <w:bCs/>
          <w:sz w:val="24"/>
        </w:rPr>
        <w:t>2.1.3. Развитие отраслей социальной сферы</w:t>
      </w:r>
      <w:r>
        <w:rPr>
          <w:rFonts w:ascii="Times New Roman" w:hAnsi="Times New Roman"/>
          <w:b/>
          <w:bCs/>
          <w:sz w:val="24"/>
        </w:rPr>
        <w:tab/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В  связи  с  прогнозными  показателями  динамики  численности  населения,  изменившимися  условиями  экономического  развития,  предусматриваются  изменения  в  социальной  инфраструктуре.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Прогнозом</w:t>
      </w:r>
      <w:r w:rsidR="00DD577A">
        <w:rPr>
          <w:rFonts w:ascii="Times New Roman" w:hAnsi="Times New Roman"/>
          <w:sz w:val="24"/>
        </w:rPr>
        <w:t xml:space="preserve"> на 2018 год и на период до 2028</w:t>
      </w:r>
      <w:r>
        <w:rPr>
          <w:rFonts w:ascii="Times New Roman" w:hAnsi="Times New Roman"/>
          <w:sz w:val="24"/>
        </w:rPr>
        <w:t xml:space="preserve"> года  определены следующие приоритеты социальной  инфраструктуры развития сельского поселения: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-повышение уровня жизни населения сельского, в т.ч. на основе развития социальной инфраструктуры;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-развитие жилищной сферы в сельском поселении;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-создание условий для гармоничного развития подрастающего поколения в сельском поселении;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-сохранение культурного наследия.</w:t>
      </w:r>
    </w:p>
    <w:p w:rsidR="006A3A31" w:rsidRDefault="0096711D">
      <w:pPr>
        <w:pStyle w:val="aff"/>
        <w:tabs>
          <w:tab w:val="left" w:pos="2265"/>
        </w:tabs>
      </w:pPr>
      <w:r>
        <w:rPr>
          <w:rFonts w:ascii="Times New Roman" w:hAnsi="Times New Roman"/>
          <w:b/>
          <w:bCs/>
          <w:sz w:val="24"/>
        </w:rPr>
        <w:t>2.1.3.1. Культура</w:t>
      </w:r>
      <w:r>
        <w:rPr>
          <w:rFonts w:ascii="Times New Roman" w:hAnsi="Times New Roman"/>
          <w:b/>
          <w:bCs/>
          <w:sz w:val="24"/>
        </w:rPr>
        <w:tab/>
      </w:r>
    </w:p>
    <w:p w:rsidR="006A3A31" w:rsidRDefault="006A3A31">
      <w:pPr>
        <w:pStyle w:val="aff"/>
        <w:tabs>
          <w:tab w:val="left" w:pos="2265"/>
        </w:tabs>
      </w:pPr>
    </w:p>
    <w:p w:rsidR="006A3A31" w:rsidRDefault="0096711D">
      <w:pPr>
        <w:pStyle w:val="aff"/>
      </w:pPr>
      <w:r>
        <w:rPr>
          <w:rFonts w:ascii="Times New Roman" w:hAnsi="Times New Roman"/>
          <w:sz w:val="24"/>
        </w:rPr>
        <w:t>Предоставление услуг населению в области культуры в сельском поселении осуществляют:</w:t>
      </w:r>
    </w:p>
    <w:p w:rsidR="006A3A31" w:rsidRDefault="002141D8">
      <w:pPr>
        <w:pStyle w:val="aff"/>
      </w:pPr>
      <w:r>
        <w:rPr>
          <w:rFonts w:ascii="Times New Roman" w:hAnsi="Times New Roman"/>
          <w:sz w:val="24"/>
        </w:rPr>
        <w:t>- Савинская</w:t>
      </w:r>
      <w:r w:rsidR="0096711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сельская библиотека в д. Савино</w:t>
      </w:r>
      <w:r w:rsidR="0096711D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СДК в д. Савино</w:t>
      </w:r>
    </w:p>
    <w:tbl>
      <w:tblPr>
        <w:tblW w:w="0" w:type="auto"/>
        <w:tblInd w:w="-226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706"/>
        <w:gridCol w:w="3523"/>
        <w:gridCol w:w="1861"/>
        <w:gridCol w:w="3869"/>
      </w:tblGrid>
      <w:tr w:rsidR="006A3A31"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t>№</w:t>
            </w:r>
          </w:p>
        </w:tc>
        <w:tc>
          <w:tcPr>
            <w:tcW w:w="3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t>Наименование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t>Населенный пункт</w:t>
            </w:r>
          </w:p>
        </w:tc>
        <w:tc>
          <w:tcPr>
            <w:tcW w:w="3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t>Мощность</w:t>
            </w:r>
          </w:p>
        </w:tc>
      </w:tr>
      <w:tr w:rsidR="006A3A31" w:rsidTr="00DD577A">
        <w:trPr>
          <w:trHeight w:val="660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DD577A">
            <w:pPr>
              <w:pStyle w:val="a0"/>
              <w:jc w:val="center"/>
            </w:pPr>
            <w:r>
              <w:t>1</w:t>
            </w:r>
          </w:p>
        </w:tc>
        <w:tc>
          <w:tcPr>
            <w:tcW w:w="352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DD577A" w:rsidP="00DD577A">
            <w:pPr>
              <w:pStyle w:val="a0"/>
            </w:pPr>
            <w:r>
              <w:t xml:space="preserve">Савинская </w:t>
            </w:r>
            <w:r w:rsidR="002141D8">
              <w:t>сельская библи</w:t>
            </w:r>
            <w:r>
              <w:t>о</w:t>
            </w:r>
            <w:r w:rsidR="002141D8">
              <w:t>тека в д. Савино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141D8">
              <w:rPr>
                <w:rFonts w:ascii="Times New Roman" w:hAnsi="Times New Roman" w:cs="Times New Roman"/>
                <w:sz w:val="24"/>
                <w:szCs w:val="24"/>
              </w:rPr>
              <w:t>Савино</w:t>
            </w:r>
          </w:p>
        </w:tc>
        <w:tc>
          <w:tcPr>
            <w:tcW w:w="386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77A" w:rsidRDefault="002141D8">
            <w:pPr>
              <w:pStyle w:val="a0"/>
              <w:jc w:val="center"/>
            </w:pPr>
            <w:r>
              <w:t>12990</w:t>
            </w:r>
            <w:r w:rsidR="00DD577A">
              <w:t xml:space="preserve"> экземпляров кни</w:t>
            </w:r>
            <w:r w:rsidR="0096711D">
              <w:t>г</w:t>
            </w:r>
          </w:p>
        </w:tc>
      </w:tr>
      <w:tr w:rsidR="00DD577A" w:rsidTr="00DD577A">
        <w:trPr>
          <w:trHeight w:val="570"/>
        </w:trPr>
        <w:tc>
          <w:tcPr>
            <w:tcW w:w="70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77A" w:rsidRDefault="00DD577A" w:rsidP="00DD577A">
            <w:pPr>
              <w:pStyle w:val="a0"/>
              <w:jc w:val="center"/>
            </w:pPr>
            <w:r>
              <w:t>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77A" w:rsidRDefault="00DD577A" w:rsidP="00DD577A">
            <w:pPr>
              <w:pStyle w:val="a0"/>
            </w:pPr>
            <w:r>
              <w:t>Савинский дом культуры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77A" w:rsidRDefault="00551C0C" w:rsidP="00DD577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Д.Савино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77A" w:rsidRDefault="00DD577A" w:rsidP="00DD577A">
            <w:pPr>
              <w:pStyle w:val="a0"/>
              <w:jc w:val="center"/>
            </w:pPr>
          </w:p>
        </w:tc>
      </w:tr>
    </w:tbl>
    <w:p w:rsidR="006A3A31" w:rsidRDefault="006A3A31">
      <w:pPr>
        <w:pStyle w:val="aff"/>
      </w:pPr>
    </w:p>
    <w:p w:rsidR="006A3A31" w:rsidRDefault="006A3A31">
      <w:pPr>
        <w:pStyle w:val="aff"/>
        <w:jc w:val="both"/>
      </w:pP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Одним из основных направлений работы  является работа по организации досуга детей и </w:t>
      </w:r>
      <w:r>
        <w:rPr>
          <w:rFonts w:ascii="Times New Roman" w:hAnsi="Times New Roman"/>
          <w:sz w:val="24"/>
        </w:rPr>
        <w:lastRenderedPageBreak/>
        <w:t>подростков, это: проведение интеллектуальных игр, дней молодежи, уличных и настольных игр, различных спартакиад,  Дни призывника и других мероприятий.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Задача в </w:t>
      </w:r>
      <w:proofErr w:type="spellStart"/>
      <w:r>
        <w:rPr>
          <w:rFonts w:ascii="Times New Roman" w:hAnsi="Times New Roman"/>
          <w:sz w:val="24"/>
        </w:rPr>
        <w:t>культурно-досуговых</w:t>
      </w:r>
      <w:proofErr w:type="spellEnd"/>
      <w:r>
        <w:rPr>
          <w:rFonts w:ascii="Times New Roman" w:hAnsi="Times New Roman"/>
          <w:sz w:val="24"/>
        </w:rPr>
        <w:t xml:space="preserve"> учреждениях - вводить инновационные формы организации досуга населения и  увеличить процент охвата населения.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Проведение этих мероприятий позволит увеличить обеспеченность населения сельского  поселения   </w:t>
      </w:r>
      <w:proofErr w:type="spellStart"/>
      <w:r>
        <w:rPr>
          <w:rFonts w:ascii="Times New Roman" w:hAnsi="Times New Roman"/>
          <w:sz w:val="24"/>
        </w:rPr>
        <w:t>культурно-досуговыми</w:t>
      </w:r>
      <w:proofErr w:type="spellEnd"/>
      <w:r>
        <w:rPr>
          <w:rFonts w:ascii="Times New Roman" w:hAnsi="Times New Roman"/>
          <w:sz w:val="24"/>
        </w:rPr>
        <w:t xml:space="preserve">  услугами.</w:t>
      </w:r>
    </w:p>
    <w:p w:rsidR="006A3A31" w:rsidRDefault="006A3A31">
      <w:pPr>
        <w:pStyle w:val="aff"/>
      </w:pPr>
    </w:p>
    <w:p w:rsidR="006A3A31" w:rsidRDefault="0096711D">
      <w:pPr>
        <w:pStyle w:val="aff"/>
      </w:pPr>
      <w:r>
        <w:rPr>
          <w:rFonts w:ascii="Times New Roman" w:hAnsi="Times New Roman"/>
          <w:b/>
          <w:bCs/>
          <w:sz w:val="24"/>
        </w:rPr>
        <w:t>2.1.3.2.Физическая культура и спорт</w:t>
      </w:r>
    </w:p>
    <w:p w:rsidR="006A3A31" w:rsidRDefault="006A3A31">
      <w:pPr>
        <w:pStyle w:val="aff"/>
      </w:pPr>
    </w:p>
    <w:p w:rsidR="006A3A31" w:rsidRDefault="0096711D">
      <w:pPr>
        <w:pStyle w:val="a0"/>
      </w:pPr>
      <w:r>
        <w:t xml:space="preserve"> В сельском поселении спортивных объектов нет.</w:t>
      </w:r>
    </w:p>
    <w:p w:rsidR="006A3A31" w:rsidRDefault="006A3A31">
      <w:pPr>
        <w:pStyle w:val="a0"/>
      </w:pPr>
    </w:p>
    <w:p w:rsidR="006A3A31" w:rsidRDefault="0096711D">
      <w:pPr>
        <w:pStyle w:val="aff"/>
        <w:jc w:val="both"/>
      </w:pPr>
      <w:r>
        <w:rPr>
          <w:rFonts w:ascii="Times New Roman" w:hAnsi="Times New Roman"/>
          <w:b/>
          <w:sz w:val="24"/>
        </w:rPr>
        <w:t>2.1.3.3.  Образование</w:t>
      </w:r>
    </w:p>
    <w:p w:rsidR="006A3A31" w:rsidRDefault="00551C0C">
      <w:pPr>
        <w:pStyle w:val="aff"/>
        <w:jc w:val="both"/>
      </w:pPr>
      <w:r>
        <w:t xml:space="preserve"> </w:t>
      </w:r>
      <w:r w:rsidR="0096711D">
        <w:rPr>
          <w:rFonts w:ascii="Times New Roman" w:hAnsi="Times New Roman"/>
          <w:color w:val="FFFFFF"/>
          <w:sz w:val="24"/>
        </w:rPr>
        <w:t xml:space="preserve">е </w:t>
      </w:r>
      <w:r>
        <w:rPr>
          <w:rFonts w:ascii="Times New Roman" w:hAnsi="Times New Roman"/>
          <w:sz w:val="24"/>
        </w:rPr>
        <w:t>Дети</w:t>
      </w:r>
      <w:r w:rsidR="0096711D">
        <w:rPr>
          <w:rFonts w:ascii="Times New Roman" w:hAnsi="Times New Roman"/>
          <w:sz w:val="24"/>
        </w:rPr>
        <w:t xml:space="preserve"> доставляются школьным автобусом в дошкольные учреждения и школы г. Мосальска.</w:t>
      </w:r>
    </w:p>
    <w:p w:rsidR="006A3A31" w:rsidRDefault="006A3A31">
      <w:pPr>
        <w:pStyle w:val="aff"/>
      </w:pPr>
    </w:p>
    <w:p w:rsidR="006A3A31" w:rsidRDefault="006A3A31">
      <w:pPr>
        <w:pStyle w:val="aff"/>
      </w:pPr>
    </w:p>
    <w:p w:rsidR="006A3A31" w:rsidRDefault="006A3A31">
      <w:pPr>
        <w:pStyle w:val="aff"/>
      </w:pPr>
    </w:p>
    <w:p w:rsidR="006A3A31" w:rsidRDefault="0096711D">
      <w:pPr>
        <w:pStyle w:val="aff"/>
      </w:pPr>
      <w:r>
        <w:rPr>
          <w:rFonts w:ascii="Times New Roman" w:hAnsi="Times New Roman"/>
          <w:b/>
          <w:sz w:val="24"/>
        </w:rPr>
        <w:t>2.1.3.4.   Здравоохранение</w:t>
      </w:r>
    </w:p>
    <w:p w:rsidR="006A3A31" w:rsidRDefault="0096711D">
      <w:pPr>
        <w:pStyle w:val="aff"/>
      </w:pPr>
      <w:r>
        <w:rPr>
          <w:rFonts w:ascii="Times New Roman" w:hAnsi="Times New Roman"/>
          <w:sz w:val="24"/>
        </w:rPr>
        <w:t>            На территории поселения находится  1 фельдшерский пункт.</w:t>
      </w:r>
    </w:p>
    <w:p w:rsidR="006A3A31" w:rsidRDefault="006A3A31">
      <w:pPr>
        <w:pStyle w:val="aff"/>
      </w:pPr>
    </w:p>
    <w:tbl>
      <w:tblPr>
        <w:tblW w:w="0" w:type="auto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922"/>
        <w:gridCol w:w="2868"/>
        <w:gridCol w:w="1912"/>
        <w:gridCol w:w="1902"/>
        <w:gridCol w:w="2357"/>
      </w:tblGrid>
      <w:tr w:rsidR="006A3A31"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№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Адрес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Этажность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Состояние</w:t>
            </w:r>
          </w:p>
        </w:tc>
      </w:tr>
      <w:tr w:rsidR="006A3A31"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441328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Савинский</w:t>
            </w:r>
            <w:r w:rsidR="0096711D">
              <w:rPr>
                <w:rFonts w:ascii="Times New Roman" w:hAnsi="Times New Roman"/>
                <w:sz w:val="24"/>
              </w:rPr>
              <w:t xml:space="preserve"> ФАП</w:t>
            </w:r>
          </w:p>
          <w:p w:rsidR="006A3A31" w:rsidRDefault="006A3A31">
            <w:pPr>
              <w:pStyle w:val="aff"/>
            </w:pPr>
          </w:p>
          <w:p w:rsidR="006A3A31" w:rsidRDefault="006A3A31">
            <w:pPr>
              <w:pStyle w:val="aff"/>
            </w:pP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328" w:rsidRDefault="00441328">
            <w:pPr>
              <w:pStyle w:val="a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Д. Савино</w:t>
            </w:r>
          </w:p>
          <w:p w:rsidR="006A3A31" w:rsidRDefault="00441328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ул. садовая </w:t>
            </w:r>
            <w:r w:rsidR="0096711D"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Удовлетворительное</w:t>
            </w:r>
          </w:p>
        </w:tc>
      </w:tr>
    </w:tbl>
    <w:p w:rsidR="006A3A31" w:rsidRDefault="006A3A31">
      <w:pPr>
        <w:pStyle w:val="aff"/>
        <w:jc w:val="both"/>
      </w:pP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Качественная работа </w:t>
      </w:r>
      <w:proofErr w:type="spellStart"/>
      <w:r>
        <w:rPr>
          <w:rFonts w:ascii="Times New Roman" w:hAnsi="Times New Roman"/>
          <w:sz w:val="24"/>
        </w:rPr>
        <w:t>ФАПа</w:t>
      </w:r>
      <w:proofErr w:type="spellEnd"/>
      <w:r>
        <w:rPr>
          <w:rFonts w:ascii="Times New Roman" w:hAnsi="Times New Roman"/>
          <w:sz w:val="24"/>
        </w:rPr>
        <w:t xml:space="preserve">  способствует стабилизации уровня заболеваемости населения.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Вместе с тем, многие граждане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6A3A31" w:rsidRDefault="006A3A31">
      <w:pPr>
        <w:pStyle w:val="aff"/>
      </w:pPr>
    </w:p>
    <w:p w:rsidR="006A3A31" w:rsidRDefault="0096711D">
      <w:pPr>
        <w:pStyle w:val="aff"/>
      </w:pPr>
      <w:r>
        <w:rPr>
          <w:rFonts w:ascii="Times New Roman" w:hAnsi="Times New Roman"/>
          <w:b/>
          <w:sz w:val="24"/>
        </w:rPr>
        <w:t>2.1.4. Экономика  поселения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2.1.4.1.Сельхозпредприятия, фермерские хозяйства, предприниматели</w:t>
      </w:r>
    </w:p>
    <w:p w:rsidR="006A3A31" w:rsidRDefault="006A3A31">
      <w:pPr>
        <w:pStyle w:val="aff"/>
        <w:jc w:val="both"/>
      </w:pP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Сельское хо</w:t>
      </w:r>
      <w:r w:rsidR="00551C0C">
        <w:rPr>
          <w:rFonts w:ascii="Times New Roman" w:hAnsi="Times New Roman"/>
          <w:sz w:val="24"/>
        </w:rPr>
        <w:t>зяйство поселения представлено 2</w:t>
      </w:r>
      <w:r>
        <w:rPr>
          <w:rFonts w:ascii="Times New Roman" w:hAnsi="Times New Roman"/>
          <w:sz w:val="24"/>
        </w:rPr>
        <w:t xml:space="preserve"> сельскохозяйственным предприятием   и    личными хозяйствами населения.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Прогноз развития сельского хозяйства на 2018 год и на период до 2027 года разработан с учетом имеющегося в сельском  поселении  производственного потенциала, сложившихся тенденций развития сельскохозяйственных организаций и личных подсобных хозяйств населения.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Территория сельского поселения  находится  в  зоне  рискованного  земледелия,  но    в  целом  агроклиматические  условия  поселения  благоприятны  для получения устойчивых  урожаев  районированных  сельскохозяйственных  культур  и  развития  животноводства.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В поселении  имеется  одно  сельскохозяй</w:t>
      </w:r>
      <w:r w:rsidR="00551C0C">
        <w:rPr>
          <w:rFonts w:ascii="Times New Roman" w:hAnsi="Times New Roman"/>
          <w:sz w:val="24"/>
        </w:rPr>
        <w:t>ственное  предприятие ООО "Савинская Нива"</w:t>
      </w:r>
      <w:r>
        <w:rPr>
          <w:rFonts w:ascii="Times New Roman" w:hAnsi="Times New Roman"/>
          <w:sz w:val="24"/>
        </w:rPr>
        <w:t>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Производством  яиц в поселении занимаются только в личных подсобных хозяйствах.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Производство продукции растениеводства в поселении ориентировано в основном,  на зерновые культуры.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Производством овощей в поселении занимаются, в основном   личные подсобные хозяйства.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Хозяйства населения в основном занимаются посевами сельскохозяйственных культур (картофель, овощи (открытого и закрытого грунта).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            Одной из значимых экономических составляющих для поселения, являются личные подсобные хозяйства и от их развития  во многом, зависит сегодня благосостояние населения.</w:t>
      </w:r>
    </w:p>
    <w:p w:rsidR="006A3A31" w:rsidRDefault="006A3A31">
      <w:pPr>
        <w:pStyle w:val="aff"/>
      </w:pPr>
    </w:p>
    <w:p w:rsidR="006A3A31" w:rsidRDefault="0096711D">
      <w:pPr>
        <w:pStyle w:val="aff"/>
      </w:pPr>
      <w:r>
        <w:rPr>
          <w:rFonts w:ascii="Times New Roman" w:hAnsi="Times New Roman"/>
          <w:sz w:val="24"/>
        </w:rPr>
        <w:lastRenderedPageBreak/>
        <w:t>2.1.4.2.   Личные подсобные хозяйства</w:t>
      </w:r>
    </w:p>
    <w:p w:rsidR="006A3A31" w:rsidRDefault="0096711D">
      <w:pPr>
        <w:pStyle w:val="aff"/>
      </w:pPr>
      <w:r>
        <w:rPr>
          <w:rFonts w:ascii="Times New Roman" w:hAnsi="Times New Roman"/>
          <w:b/>
          <w:bCs/>
          <w:sz w:val="24"/>
        </w:rPr>
        <w:t>Личные подсобные хозяйства</w:t>
      </w:r>
    </w:p>
    <w:p w:rsidR="006A3A31" w:rsidRDefault="006A3A31">
      <w:pPr>
        <w:pStyle w:val="aff"/>
      </w:pPr>
    </w:p>
    <w:tbl>
      <w:tblPr>
        <w:tblW w:w="0" w:type="auto"/>
        <w:tblInd w:w="-116" w:type="dxa"/>
        <w:tblBorders>
          <w:top w:val="single" w:sz="8" w:space="0" w:color="000001"/>
          <w:left w:val="single" w:sz="8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017"/>
        <w:gridCol w:w="1296"/>
        <w:gridCol w:w="1467"/>
        <w:gridCol w:w="1512"/>
      </w:tblGrid>
      <w:tr w:rsidR="006A3A31">
        <w:trPr>
          <w:trHeight w:val="196"/>
        </w:trPr>
        <w:tc>
          <w:tcPr>
            <w:tcW w:w="5017" w:type="dxa"/>
            <w:tcBorders>
              <w:top w:val="single" w:sz="8" w:space="0" w:color="000001"/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кол-во ЛПХ на территории поселения:</w:t>
            </w:r>
          </w:p>
        </w:tc>
        <w:tc>
          <w:tcPr>
            <w:tcW w:w="1212" w:type="dxa"/>
            <w:tcBorders>
              <w:top w:val="single" w:sz="8" w:space="0" w:color="000001"/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01.01.2016</w:t>
            </w:r>
          </w:p>
        </w:tc>
        <w:tc>
          <w:tcPr>
            <w:tcW w:w="1467" w:type="dxa"/>
            <w:tcBorders>
              <w:top w:val="single" w:sz="8" w:space="0" w:color="000001"/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01.01.2017</w:t>
            </w:r>
          </w:p>
        </w:tc>
        <w:tc>
          <w:tcPr>
            <w:tcW w:w="1512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01.01.2018</w:t>
            </w:r>
          </w:p>
        </w:tc>
      </w:tr>
      <w:tr w:rsidR="006A3A31">
        <w:trPr>
          <w:trHeight w:val="299"/>
        </w:trPr>
        <w:tc>
          <w:tcPr>
            <w:tcW w:w="5017" w:type="dxa"/>
            <w:tcBorders>
              <w:top w:val="single" w:sz="4" w:space="0" w:color="000001"/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467" w:type="dxa"/>
            <w:tcBorders>
              <w:top w:val="single" w:sz="4" w:space="0" w:color="000001"/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512" w:type="dxa"/>
            <w:tcBorders>
              <w:top w:val="single" w:sz="4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</w:tr>
      <w:tr w:rsidR="006A3A31">
        <w:trPr>
          <w:trHeight w:val="97"/>
        </w:trPr>
        <w:tc>
          <w:tcPr>
            <w:tcW w:w="5017" w:type="dxa"/>
            <w:tcBorders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B80C2E">
            <w:pPr>
              <w:pStyle w:val="aff"/>
            </w:pPr>
            <w:r>
              <w:rPr>
                <w:rFonts w:ascii="Times New Roman" w:hAnsi="Times New Roman"/>
                <w:sz w:val="24"/>
              </w:rPr>
              <w:t>9</w:t>
            </w:r>
            <w:r w:rsidR="0096711D">
              <w:rPr>
                <w:rFonts w:ascii="Times New Roman" w:hAnsi="Times New Roman"/>
                <w:sz w:val="24"/>
              </w:rPr>
              <w:t xml:space="preserve">  населённых пунктов</w:t>
            </w:r>
          </w:p>
        </w:tc>
        <w:tc>
          <w:tcPr>
            <w:tcW w:w="1212" w:type="dxa"/>
            <w:tcBorders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551C0C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134</w:t>
            </w:r>
          </w:p>
        </w:tc>
        <w:tc>
          <w:tcPr>
            <w:tcW w:w="1467" w:type="dxa"/>
            <w:tcBorders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551C0C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134</w:t>
            </w:r>
          </w:p>
        </w:tc>
        <w:tc>
          <w:tcPr>
            <w:tcW w:w="151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551C0C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132</w:t>
            </w:r>
          </w:p>
        </w:tc>
      </w:tr>
      <w:tr w:rsidR="006A3A31">
        <w:trPr>
          <w:trHeight w:val="100"/>
        </w:trPr>
        <w:tc>
          <w:tcPr>
            <w:tcW w:w="5017" w:type="dxa"/>
            <w:tcBorders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212" w:type="dxa"/>
            <w:tcBorders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467" w:type="dxa"/>
            <w:tcBorders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51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</w:tr>
      <w:tr w:rsidR="006A3A31">
        <w:trPr>
          <w:trHeight w:val="80"/>
        </w:trPr>
        <w:tc>
          <w:tcPr>
            <w:tcW w:w="5017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212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467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51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</w:tr>
    </w:tbl>
    <w:p w:rsidR="006A3A31" w:rsidRDefault="006A3A31">
      <w:pPr>
        <w:pStyle w:val="aff"/>
      </w:pPr>
    </w:p>
    <w:p w:rsidR="006A3A31" w:rsidRDefault="006A3A31">
      <w:pPr>
        <w:pStyle w:val="aff"/>
      </w:pPr>
    </w:p>
    <w:p w:rsidR="006A3A31" w:rsidRDefault="006A3A31">
      <w:pPr>
        <w:pStyle w:val="aff"/>
      </w:pPr>
    </w:p>
    <w:p w:rsidR="006A3A31" w:rsidRDefault="0096711D">
      <w:pPr>
        <w:pStyle w:val="aff"/>
      </w:pPr>
      <w:r>
        <w:rPr>
          <w:rFonts w:ascii="Times New Roman" w:hAnsi="Times New Roman"/>
          <w:b/>
          <w:bCs/>
          <w:sz w:val="24"/>
        </w:rPr>
        <w:t>Наличие животных на территории сельского поселения:</w:t>
      </w:r>
    </w:p>
    <w:p w:rsidR="006A3A31" w:rsidRDefault="006A3A31">
      <w:pPr>
        <w:pStyle w:val="aff"/>
      </w:pPr>
    </w:p>
    <w:tbl>
      <w:tblPr>
        <w:tblW w:w="0" w:type="auto"/>
        <w:tblInd w:w="-116" w:type="dxa"/>
        <w:tblBorders>
          <w:top w:val="single" w:sz="8" w:space="0" w:color="000001"/>
          <w:left w:val="single" w:sz="8" w:space="0" w:color="000001"/>
          <w:bottom w:val="single" w:sz="8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113"/>
        <w:gridCol w:w="1296"/>
        <w:gridCol w:w="1296"/>
        <w:gridCol w:w="1296"/>
      </w:tblGrid>
      <w:tr w:rsidR="006A3A31">
        <w:trPr>
          <w:trHeight w:val="305"/>
        </w:trPr>
        <w:tc>
          <w:tcPr>
            <w:tcW w:w="51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Вид животных (гол.)</w:t>
            </w:r>
          </w:p>
        </w:tc>
        <w:tc>
          <w:tcPr>
            <w:tcW w:w="11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01.01.2016</w:t>
            </w:r>
          </w:p>
        </w:tc>
        <w:tc>
          <w:tcPr>
            <w:tcW w:w="11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01.01.2017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01.07.2018</w:t>
            </w:r>
          </w:p>
        </w:tc>
      </w:tr>
      <w:tr w:rsidR="006A3A31">
        <w:trPr>
          <w:trHeight w:val="276"/>
        </w:trPr>
        <w:tc>
          <w:tcPr>
            <w:tcW w:w="511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КРС всего</w:t>
            </w:r>
          </w:p>
        </w:tc>
        <w:tc>
          <w:tcPr>
            <w:tcW w:w="11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B80C2E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1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F255C1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14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F255C1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</w:tr>
      <w:tr w:rsidR="006A3A31">
        <w:trPr>
          <w:trHeight w:val="268"/>
        </w:trPr>
        <w:tc>
          <w:tcPr>
            <w:tcW w:w="511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В т.ч. С/Х</w:t>
            </w:r>
          </w:p>
        </w:tc>
        <w:tc>
          <w:tcPr>
            <w:tcW w:w="11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1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14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</w:tr>
      <w:tr w:rsidR="006A3A31">
        <w:trPr>
          <w:trHeight w:val="276"/>
        </w:trPr>
        <w:tc>
          <w:tcPr>
            <w:tcW w:w="511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ЛПХ </w:t>
            </w:r>
          </w:p>
        </w:tc>
        <w:tc>
          <w:tcPr>
            <w:tcW w:w="11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1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14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</w:tr>
      <w:tr w:rsidR="006A3A31">
        <w:trPr>
          <w:trHeight w:val="276"/>
        </w:trPr>
        <w:tc>
          <w:tcPr>
            <w:tcW w:w="511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коров </w:t>
            </w:r>
          </w:p>
        </w:tc>
        <w:tc>
          <w:tcPr>
            <w:tcW w:w="11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B80C2E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1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F255C1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14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7366C8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</w:tr>
      <w:tr w:rsidR="006A3A31">
        <w:trPr>
          <w:trHeight w:val="268"/>
        </w:trPr>
        <w:tc>
          <w:tcPr>
            <w:tcW w:w="511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С/Х</w:t>
            </w:r>
          </w:p>
        </w:tc>
        <w:tc>
          <w:tcPr>
            <w:tcW w:w="11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1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14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</w:tr>
      <w:tr w:rsidR="006A3A31">
        <w:trPr>
          <w:trHeight w:val="268"/>
        </w:trPr>
        <w:tc>
          <w:tcPr>
            <w:tcW w:w="511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ЛПХ</w:t>
            </w:r>
          </w:p>
        </w:tc>
        <w:tc>
          <w:tcPr>
            <w:tcW w:w="11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1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14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</w:tr>
      <w:tr w:rsidR="006A3A31">
        <w:trPr>
          <w:trHeight w:val="276"/>
        </w:trPr>
        <w:tc>
          <w:tcPr>
            <w:tcW w:w="511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свиней </w:t>
            </w:r>
          </w:p>
        </w:tc>
        <w:tc>
          <w:tcPr>
            <w:tcW w:w="11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7366C8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F255C1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14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7366C8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F255C1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</w:tr>
      <w:tr w:rsidR="006A3A31">
        <w:trPr>
          <w:trHeight w:val="276"/>
        </w:trPr>
        <w:tc>
          <w:tcPr>
            <w:tcW w:w="511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С/Х</w:t>
            </w:r>
          </w:p>
        </w:tc>
        <w:tc>
          <w:tcPr>
            <w:tcW w:w="11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1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14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</w:tr>
      <w:tr w:rsidR="006A3A31">
        <w:trPr>
          <w:trHeight w:val="276"/>
        </w:trPr>
        <w:tc>
          <w:tcPr>
            <w:tcW w:w="511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ЛПХ </w:t>
            </w:r>
          </w:p>
        </w:tc>
        <w:tc>
          <w:tcPr>
            <w:tcW w:w="11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1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14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</w:tr>
      <w:tr w:rsidR="006A3A31">
        <w:trPr>
          <w:trHeight w:val="276"/>
        </w:trPr>
        <w:tc>
          <w:tcPr>
            <w:tcW w:w="511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Лошадей </w:t>
            </w:r>
          </w:p>
        </w:tc>
        <w:tc>
          <w:tcPr>
            <w:tcW w:w="11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4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6A3A31">
        <w:trPr>
          <w:trHeight w:val="276"/>
        </w:trPr>
        <w:tc>
          <w:tcPr>
            <w:tcW w:w="511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С/Х</w:t>
            </w:r>
          </w:p>
        </w:tc>
        <w:tc>
          <w:tcPr>
            <w:tcW w:w="11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1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14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</w:tr>
      <w:tr w:rsidR="006A3A31">
        <w:trPr>
          <w:trHeight w:val="276"/>
        </w:trPr>
        <w:tc>
          <w:tcPr>
            <w:tcW w:w="511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ЛПХ</w:t>
            </w:r>
          </w:p>
        </w:tc>
        <w:tc>
          <w:tcPr>
            <w:tcW w:w="11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1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14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</w:tr>
      <w:tr w:rsidR="006A3A31">
        <w:trPr>
          <w:trHeight w:val="82"/>
        </w:trPr>
        <w:tc>
          <w:tcPr>
            <w:tcW w:w="511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Овец,  коз  всего:</w:t>
            </w:r>
          </w:p>
        </w:tc>
        <w:tc>
          <w:tcPr>
            <w:tcW w:w="11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B80C2E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1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F255C1">
            <w:pPr>
              <w:pStyle w:val="aff"/>
            </w:pPr>
            <w:r>
              <w:t>33</w:t>
            </w:r>
          </w:p>
        </w:tc>
        <w:tc>
          <w:tcPr>
            <w:tcW w:w="114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F255C1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</w:tr>
    </w:tbl>
    <w:p w:rsidR="006A3A31" w:rsidRDefault="006A3A31">
      <w:pPr>
        <w:pStyle w:val="aff"/>
      </w:pP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В последний год  наблюдается тенденции повышения поголовья животных в частном секторе.</w:t>
      </w:r>
    </w:p>
    <w:p w:rsidR="006A3A31" w:rsidRDefault="006A3A31">
      <w:pPr>
        <w:pStyle w:val="aff"/>
      </w:pPr>
    </w:p>
    <w:p w:rsidR="006A3A31" w:rsidRDefault="0096711D">
      <w:pPr>
        <w:pStyle w:val="aff"/>
      </w:pPr>
      <w:r>
        <w:rPr>
          <w:rFonts w:ascii="Times New Roman" w:hAnsi="Times New Roman"/>
          <w:b/>
          <w:sz w:val="24"/>
        </w:rPr>
        <w:t>2.1.5.  Жилищный фонд</w:t>
      </w:r>
    </w:p>
    <w:p w:rsidR="006A3A31" w:rsidRDefault="0096711D">
      <w:pPr>
        <w:pStyle w:val="aff"/>
      </w:pPr>
      <w:r>
        <w:rPr>
          <w:rFonts w:ascii="Times New Roman" w:hAnsi="Times New Roman"/>
          <w:bCs/>
          <w:sz w:val="24"/>
        </w:rPr>
        <w:t xml:space="preserve">Состояние </w:t>
      </w:r>
      <w:proofErr w:type="spellStart"/>
      <w:r>
        <w:rPr>
          <w:rFonts w:ascii="Times New Roman" w:hAnsi="Times New Roman"/>
          <w:bCs/>
          <w:sz w:val="24"/>
        </w:rPr>
        <w:t>жилищно</w:t>
      </w:r>
      <w:proofErr w:type="spellEnd"/>
      <w:r>
        <w:rPr>
          <w:rFonts w:ascii="Times New Roman" w:hAnsi="Times New Roman"/>
          <w:bCs/>
          <w:sz w:val="24"/>
        </w:rPr>
        <w:t xml:space="preserve"> - коммунальной сферы сель</w:t>
      </w:r>
      <w:r w:rsidR="00F255C1">
        <w:rPr>
          <w:rFonts w:ascii="Times New Roman" w:hAnsi="Times New Roman"/>
          <w:bCs/>
          <w:sz w:val="24"/>
        </w:rPr>
        <w:t>ского поселения деревня Савино</w:t>
      </w:r>
    </w:p>
    <w:p w:rsidR="006A3A31" w:rsidRDefault="0096711D">
      <w:pPr>
        <w:pStyle w:val="aff"/>
      </w:pPr>
      <w:r>
        <w:rPr>
          <w:rFonts w:ascii="Times New Roman" w:hAnsi="Times New Roman"/>
          <w:bCs/>
          <w:sz w:val="24"/>
        </w:rPr>
        <w:t xml:space="preserve">Данные о существующем жилищном фонде </w:t>
      </w:r>
    </w:p>
    <w:p w:rsidR="006A3A31" w:rsidRDefault="006A3A31">
      <w:pPr>
        <w:pStyle w:val="aff"/>
      </w:pPr>
    </w:p>
    <w:p w:rsidR="006A3A31" w:rsidRDefault="006A3A31">
      <w:pPr>
        <w:pStyle w:val="aff"/>
      </w:pPr>
    </w:p>
    <w:tbl>
      <w:tblPr>
        <w:tblW w:w="0" w:type="auto"/>
        <w:tblInd w:w="-332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692"/>
        <w:gridCol w:w="3670"/>
        <w:gridCol w:w="2249"/>
        <w:gridCol w:w="2319"/>
      </w:tblGrid>
      <w:tr w:rsidR="006A3A31"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</w:rPr>
              <w:t>пп</w:t>
            </w:r>
            <w:proofErr w:type="spellEnd"/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На 01.01. 2017 г.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На 01.01.2018 г.</w:t>
            </w:r>
          </w:p>
        </w:tc>
      </w:tr>
      <w:tr w:rsidR="006A3A31"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4</w:t>
            </w:r>
          </w:p>
        </w:tc>
      </w:tr>
      <w:tr w:rsidR="006A3A31"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Средний размер семьи, чел.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6A3A31"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Общий жилой фонд, м2 </w:t>
            </w:r>
            <w:proofErr w:type="spellStart"/>
            <w:r>
              <w:rPr>
                <w:rFonts w:ascii="Times New Roman" w:hAnsi="Times New Roman"/>
                <w:sz w:val="24"/>
              </w:rPr>
              <w:t>общ.площади</w:t>
            </w:r>
            <w:proofErr w:type="spellEnd"/>
            <w:r>
              <w:rPr>
                <w:rFonts w:ascii="Times New Roman" w:hAnsi="Times New Roman"/>
                <w:sz w:val="24"/>
              </w:rPr>
              <w:t>,  в т.ч.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3C713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14268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3C713D">
              <w:rPr>
                <w:rFonts w:ascii="Times New Roman" w:hAnsi="Times New Roman"/>
                <w:sz w:val="24"/>
              </w:rPr>
              <w:t>14268</w:t>
            </w:r>
          </w:p>
        </w:tc>
      </w:tr>
      <w:tr w:rsidR="006A3A31"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государственный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</w:tr>
      <w:tr w:rsidR="006A3A31"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муниципальный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</w:tr>
      <w:tr w:rsidR="006A3A31"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частный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3C713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14268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</w:t>
            </w:r>
            <w:r w:rsidR="003C713D">
              <w:rPr>
                <w:rFonts w:ascii="Times New Roman" w:hAnsi="Times New Roman"/>
                <w:sz w:val="24"/>
              </w:rPr>
              <w:t>4268</w:t>
            </w:r>
          </w:p>
        </w:tc>
      </w:tr>
      <w:tr w:rsidR="006A3A31"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Общий жилой фонд на 1 жителя, 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м2 </w:t>
            </w:r>
            <w:proofErr w:type="spellStart"/>
            <w:r>
              <w:rPr>
                <w:rFonts w:ascii="Times New Roman" w:hAnsi="Times New Roman"/>
                <w:sz w:val="24"/>
              </w:rPr>
              <w:t>общ.площади</w:t>
            </w:r>
            <w:proofErr w:type="spellEnd"/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</w:tr>
      <w:tr w:rsidR="006A3A31"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Ветхий жилой фонд, м2 </w:t>
            </w:r>
            <w:proofErr w:type="spellStart"/>
            <w:r>
              <w:rPr>
                <w:rFonts w:ascii="Times New Roman" w:hAnsi="Times New Roman"/>
                <w:sz w:val="24"/>
              </w:rPr>
              <w:t>общ.площади</w:t>
            </w:r>
            <w:proofErr w:type="spellEnd"/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</w:tr>
    </w:tbl>
    <w:p w:rsidR="006A3A31" w:rsidRDefault="006A3A31">
      <w:pPr>
        <w:pStyle w:val="aff"/>
      </w:pPr>
    </w:p>
    <w:p w:rsidR="006A3A31" w:rsidRDefault="006A3A31">
      <w:pPr>
        <w:pStyle w:val="aff"/>
      </w:pPr>
    </w:p>
    <w:p w:rsidR="006A3A31" w:rsidRDefault="006A3A31">
      <w:pPr>
        <w:pStyle w:val="aff"/>
      </w:pP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 Жилищный фонд сельского  поселения  характеризуется следующими данными: общая </w:t>
      </w:r>
      <w:r>
        <w:rPr>
          <w:rFonts w:ascii="Times New Roman" w:hAnsi="Times New Roman"/>
          <w:sz w:val="24"/>
        </w:rPr>
        <w:lastRenderedPageBreak/>
        <w:t xml:space="preserve">площадь жилищного фонда –  13,2тыс. м2, обеспеченность жильем –   </w:t>
      </w:r>
      <w:r>
        <w:rPr>
          <w:rFonts w:ascii="Times New Roman" w:hAnsi="Times New Roman"/>
          <w:color w:val="000000"/>
          <w:sz w:val="24"/>
        </w:rPr>
        <w:t>72</w:t>
      </w:r>
      <w:r>
        <w:rPr>
          <w:rFonts w:ascii="Times New Roman" w:hAnsi="Times New Roman"/>
          <w:sz w:val="24"/>
        </w:rPr>
        <w:t xml:space="preserve"> м2 общей площади на одного жителя. Тем не менее, проблема по обеспечению жильем населения существует. 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Жители сельского поселения  активно участвуют в различных программах по обеспечению жильем: «Жилье молодым семьям», 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            К услугам  ЖКХ предоставляемым  в поселении  относится  водоснабжение, газоснабжение, электроснабжение, вывоз ТБО. Развитие среды проживания населения  поселения 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задача,  улучшение  качества  предоставляемых  услуг.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, электроснабжение, водоснабжение,  водоотведение, газоснабжение.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6A3A31" w:rsidRDefault="006A3A31">
      <w:pPr>
        <w:pStyle w:val="aff"/>
      </w:pPr>
    </w:p>
    <w:p w:rsidR="006A3A31" w:rsidRDefault="0096711D">
      <w:pPr>
        <w:pStyle w:val="aff"/>
      </w:pPr>
      <w:r>
        <w:rPr>
          <w:rFonts w:ascii="Times New Roman" w:hAnsi="Times New Roman"/>
          <w:b/>
          <w:bCs/>
          <w:sz w:val="24"/>
        </w:rPr>
        <w:t>2.1.6.   Анализ сильных и слабых сторон населения</w:t>
      </w:r>
    </w:p>
    <w:p w:rsidR="006A3A31" w:rsidRDefault="0096711D">
      <w:pPr>
        <w:pStyle w:val="aff"/>
      </w:pPr>
      <w:r>
        <w:rPr>
          <w:rFonts w:ascii="Times New Roman" w:hAnsi="Times New Roman"/>
          <w:b/>
          <w:bCs/>
          <w:sz w:val="24"/>
        </w:rPr>
        <w:t>Сильные и слабые стороны</w:t>
      </w:r>
    </w:p>
    <w:p w:rsidR="006A3A31" w:rsidRDefault="006A3A31">
      <w:pPr>
        <w:pStyle w:val="aff"/>
      </w:pPr>
    </w:p>
    <w:tbl>
      <w:tblPr>
        <w:tblW w:w="0" w:type="auto"/>
        <w:tblInd w:w="-116" w:type="dxa"/>
        <w:tblBorders>
          <w:top w:val="single" w:sz="8" w:space="0" w:color="000001"/>
          <w:left w:val="single" w:sz="8" w:space="0" w:color="000001"/>
          <w:bottom w:val="single" w:sz="8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3366"/>
        <w:gridCol w:w="6242"/>
      </w:tblGrid>
      <w:tr w:rsidR="006A3A31">
        <w:tc>
          <w:tcPr>
            <w:tcW w:w="33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Сильные стороны </w:t>
            </w:r>
          </w:p>
        </w:tc>
        <w:tc>
          <w:tcPr>
            <w:tcW w:w="62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Слабые стороны</w:t>
            </w:r>
          </w:p>
        </w:tc>
      </w:tr>
      <w:tr w:rsidR="006A3A31">
        <w:tc>
          <w:tcPr>
            <w:tcW w:w="336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1.Экономически выгодное  расположение по отношению  к  развитой  региональной  автомобильной  и   железнодорожной  транспортной  сети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2.Наличие дорог с твердым  покрытием.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3. Сохранена социальная сфера - образовательные, медицинские учреждения, дома культуры.</w:t>
            </w:r>
          </w:p>
          <w:p w:rsidR="006A3A31" w:rsidRDefault="006A3A31">
            <w:pPr>
              <w:pStyle w:val="aff"/>
            </w:pP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4. Наличие земельных ресурсов для ведения сельскохозяйственного производства, личного подсобного хозяйства.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5. Благоприятная экологическая ситуация.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6.Высокий уровень развития средств коммуникаций и информационных технологий в сфере управления (наличие сотовой связи, Интернет и т.п.), наличие оптоволоконной линии связи.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7.Благоприятная экологическая ситуация; низкий уровень антропогенного воздействия </w:t>
            </w:r>
            <w:r>
              <w:rPr>
                <w:rFonts w:ascii="Times New Roman" w:hAnsi="Times New Roman"/>
                <w:sz w:val="24"/>
              </w:rPr>
              <w:lastRenderedPageBreak/>
              <w:t>на территорию поселения, комфортная экологическая среда проживания   населения.</w:t>
            </w:r>
          </w:p>
          <w:p w:rsidR="006A3A31" w:rsidRDefault="006A3A31">
            <w:pPr>
              <w:pStyle w:val="aff"/>
            </w:pPr>
          </w:p>
        </w:tc>
        <w:tc>
          <w:tcPr>
            <w:tcW w:w="624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1. Неудовлетворительное  состояние  </w:t>
            </w:r>
            <w:proofErr w:type="spellStart"/>
            <w:r>
              <w:rPr>
                <w:rFonts w:ascii="Times New Roman" w:hAnsi="Times New Roman"/>
                <w:sz w:val="24"/>
              </w:rPr>
              <w:t>внутри-поселковых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дорог с  асфальтобетонным  и с твердым  покрытием.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2.Неблагоприятная демографическая ситуация: высокий уровень естественной убыли, старение населения, отток молодёжи из поселения.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3. Недостаточно  развитая   рыночная  инфраструктура. 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4.Изношенные коммунальные сети, требующие срочного  ремонта    или  частичной   замены (водоводы,  канализация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5. Недостаточно рабочих мест.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6. Недостаточная доходная база бюджета поселения (недостаточный % населения, имеющие оформленные паспорта на имущество в котором они проживают). 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7. У предпринимателей  зачастую отсутствие трудовых договоров с работниками.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8. Осуществление предпринимательской деятельности в  сфере  торговли  и  лесозаготовки,  недостаточное количество предпринимателей  в  сфере   бытового  обслуживания.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9. Низкая  покупательная  способность  населения.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10. Недостаточно детских дошкольных учреждений.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11. Недостаток квалифицированных медицинских  работников, а именно   врачей, фельдшеров.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12. Отсутствие системы бытового обслуживания на территории поселения;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13. Недостаточно развитая  материальная база  для развития физкультуры и спорта, слабое финансирование этой сферы.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14. Недостаток   доступного    жилья.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15. Отсутствие инвестиционной привлекательности </w:t>
            </w:r>
            <w:r>
              <w:rPr>
                <w:rFonts w:ascii="Times New Roman" w:hAnsi="Times New Roman"/>
                <w:sz w:val="24"/>
              </w:rPr>
              <w:lastRenderedPageBreak/>
              <w:t>предприятий находящихся в поселении.</w:t>
            </w:r>
          </w:p>
          <w:p w:rsidR="006A3A31" w:rsidRDefault="006A3A31">
            <w:pPr>
              <w:pStyle w:val="aff"/>
            </w:pPr>
          </w:p>
        </w:tc>
      </w:tr>
    </w:tbl>
    <w:p w:rsidR="006A3A31" w:rsidRDefault="006A3A31">
      <w:pPr>
        <w:pStyle w:val="aff"/>
      </w:pP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    Проведенный анализ показывает, что как сильные, так и слабые стороны сельского поселения    его географическим (транспортным) положением по отношению к областному  центру  и  крупным   городам.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     Экономический потенциал поселения значителен, но в настоящее время слабо задействован, особенно в части, развития предпринимательства, переработка сельхоз продукции, развития услуг населению, развития личных подсобных хозяйств.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    Базовый ресурсный потенциал территории (природно-ресурсный, экономико-географический, демографический) не получает должного развития.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В поселении присутствует тенденция старения и выбывания квалифицированных кадров, демографические проблемы, связанные со старением, слабой рождаемостью и оттоком  населения за территорию поселения, усиливающаяся финансовая нагрузка на экономически активное население, нехватка квалифицированной рабочей силы, выбытие и не возврат молодежи после обучения в вузах.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              Проанализировав вышеперечисленные отправные рубежи необходимо  сделать вывод: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  В обобщенном виде главной целью Программы развития  социальной   инфраструктуры   сельского поселения </w:t>
      </w:r>
      <w:r w:rsidR="00B80C2E" w:rsidRPr="00104CA9">
        <w:rPr>
          <w:rFonts w:ascii="Times New Roman" w:hAnsi="Times New Roman" w:cs="Times New Roman"/>
          <w:sz w:val="24"/>
        </w:rPr>
        <w:t>деревня Савино</w:t>
      </w:r>
      <w:r w:rsidR="00E67DD1">
        <w:rPr>
          <w:rFonts w:ascii="Times New Roman" w:hAnsi="Times New Roman"/>
          <w:sz w:val="24"/>
        </w:rPr>
        <w:t xml:space="preserve"> на 2018-2028</w:t>
      </w:r>
      <w:r>
        <w:rPr>
          <w:rFonts w:ascii="Times New Roman" w:hAnsi="Times New Roman"/>
          <w:sz w:val="24"/>
        </w:rPr>
        <w:t xml:space="preserve"> гг. является устойчивое повышение качества жизни нынешних и будущих поколений жителей и благополучие развития  сельского   поселения  через устойчивое развитие территории в социальной и экономической сфере.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Для достижения поставленных целей в среднесрочной перспективе необходимо решить следующие задачи: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1. создать правовые, организационные, институциональные и экономические условия для перехода к устойчивому социально-экономическому развитию поселения, эффективной реализации полномочий органов местного самоуправления;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2. развить и расширить сферу информационно-консультационного и правового обслуживания населения;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3. построить новые и отремонтировать старые водопроводные сети;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4. отремонтировать дороги внутри и между населенными пунктами поселения;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5. улучшить состояние здоровья населения  путем  вовлечения  в  спортивную  и  культурную  жизнь  сельского  поселения;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6. повысить роль физкультуры и спорта в целях улучшения состояния здоровья населения и профилактики правонарушений, преодоления распространения наркомании и алкоголизма;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7. отремонтировать объекты культуры и активизация культурной деятельности;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8. развить личные подсобные хозяйства;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9. создать условия для безопасного проживания населения на территории поселения;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10. повышение качества и  уровня жизни населения, его занятости и </w:t>
      </w:r>
      <w:proofErr w:type="spellStart"/>
      <w:r>
        <w:rPr>
          <w:rFonts w:ascii="Times New Roman" w:hAnsi="Times New Roman"/>
          <w:sz w:val="24"/>
        </w:rPr>
        <w:t>самозанятостиэкономических</w:t>
      </w:r>
      <w:proofErr w:type="spellEnd"/>
      <w:r>
        <w:rPr>
          <w:rFonts w:ascii="Times New Roman" w:hAnsi="Times New Roman"/>
          <w:sz w:val="24"/>
        </w:rPr>
        <w:t xml:space="preserve">, социальных и культурных возможностей на основе развития сельхозпроизводства, предпринимательства, кредитной кооперации, личных подсобных хозяйств, торговой инфраструктуры и сферы услуг.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Уровень и качество жизни населения должны  рассматриваются как степень удовлетворения материальных и духовных потребностей людей, достигаемых  за счет создания экономических и материальных условий и возможностей, которые характеризуются соотношением уровня доходов и стоимости жизни.</w:t>
      </w:r>
    </w:p>
    <w:p w:rsidR="006A3A31" w:rsidRDefault="006A3A31">
      <w:pPr>
        <w:pStyle w:val="aff"/>
        <w:jc w:val="both"/>
      </w:pPr>
    </w:p>
    <w:p w:rsidR="006A3A31" w:rsidRDefault="0096711D">
      <w:pPr>
        <w:pStyle w:val="aff"/>
      </w:pPr>
      <w:r>
        <w:rPr>
          <w:rFonts w:ascii="Times New Roman" w:hAnsi="Times New Roman"/>
          <w:b/>
          <w:bCs/>
          <w:sz w:val="24"/>
        </w:rPr>
        <w:t>Раздел 3. Основные стратегическими направлениями развития поселения</w:t>
      </w:r>
    </w:p>
    <w:p w:rsidR="006A3A31" w:rsidRDefault="006A3A31">
      <w:pPr>
        <w:pStyle w:val="aff"/>
      </w:pP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lastRenderedPageBreak/>
        <w:t>Из   анализа вытекает, что стратегическими направлениями развития поселения должны стать  следующие действия: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b/>
          <w:bCs/>
          <w:sz w:val="24"/>
        </w:rPr>
        <w:t>Экономические: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1.    Содействие развитию  сельскохозяйственного бизнеса, и вовлечение его как потенциального инвестора для выполнения социальных проектов, восстановление объектов образования, культуры и спорта.  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2.    Содействие развитию   малого и  среднего  предпринимательства  для развития поселения и организации новых рабочих мест.</w:t>
      </w:r>
      <w:r>
        <w:rPr>
          <w:rFonts w:ascii="Times New Roman" w:hAnsi="Times New Roman"/>
          <w:i/>
          <w:iCs/>
          <w:sz w:val="24"/>
        </w:rPr>
        <w:t>    </w:t>
      </w:r>
    </w:p>
    <w:p w:rsidR="006A3A31" w:rsidRDefault="0096711D">
      <w:pPr>
        <w:pStyle w:val="aff"/>
      </w:pPr>
      <w:r>
        <w:rPr>
          <w:rFonts w:ascii="Times New Roman" w:hAnsi="Times New Roman"/>
          <w:i/>
          <w:iCs/>
          <w:sz w:val="24"/>
        </w:rPr>
        <w:t>       </w:t>
      </w:r>
    </w:p>
    <w:p w:rsidR="006A3A31" w:rsidRDefault="0096711D">
      <w:pPr>
        <w:pStyle w:val="aff"/>
      </w:pPr>
      <w:r>
        <w:rPr>
          <w:rFonts w:ascii="Times New Roman" w:hAnsi="Times New Roman"/>
          <w:i/>
          <w:iCs/>
          <w:sz w:val="24"/>
        </w:rPr>
        <w:t> </w:t>
      </w:r>
      <w:r>
        <w:rPr>
          <w:rFonts w:ascii="Times New Roman" w:hAnsi="Times New Roman"/>
          <w:sz w:val="24"/>
        </w:rPr>
        <w:t xml:space="preserve">            </w:t>
      </w:r>
      <w:r>
        <w:rPr>
          <w:rFonts w:ascii="Times New Roman" w:hAnsi="Times New Roman"/>
          <w:b/>
          <w:bCs/>
          <w:sz w:val="24"/>
        </w:rPr>
        <w:t>Социальные</w:t>
      </w:r>
      <w:r>
        <w:rPr>
          <w:rFonts w:ascii="Times New Roman" w:hAnsi="Times New Roman"/>
          <w:sz w:val="24"/>
        </w:rPr>
        <w:t>: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1.  Развитие социальной инфраструктуры, образования, здравоохранения, культуры, физкультуры и спорта: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i/>
          <w:iCs/>
          <w:sz w:val="24"/>
        </w:rPr>
        <w:t xml:space="preserve">  </w:t>
      </w:r>
      <w:r>
        <w:rPr>
          <w:rFonts w:ascii="Times New Roman" w:hAnsi="Times New Roman"/>
          <w:sz w:val="24"/>
        </w:rPr>
        <w:t>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2.    Развитие личного подворья граждан, как источника доходов населения.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- привлечение льготных кредитов из областного бюджета на развитие личных подсобных хозяйств;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- организация торговли населения продукцией с личных подворий;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-по максимуму привлечение населения к участию в сезонных ярмарках со своей продукцией;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-помощь населению в реализации мяса с личных подсобных хозяйств;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-поддержка предпринимателей ведущих закупку продукции с личных подсобных хозяйств на выгодных для населения условиях.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 -помощь членам их семей в устройстве на работу;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4.    Содействие в обеспечении социальной поддержки </w:t>
      </w:r>
      <w:proofErr w:type="spellStart"/>
      <w:r>
        <w:rPr>
          <w:rFonts w:ascii="Times New Roman" w:hAnsi="Times New Roman"/>
          <w:sz w:val="24"/>
        </w:rPr>
        <w:t>слабозащищенным</w:t>
      </w:r>
      <w:proofErr w:type="spellEnd"/>
      <w:r>
        <w:rPr>
          <w:rFonts w:ascii="Times New Roman" w:hAnsi="Times New Roman"/>
          <w:sz w:val="24"/>
        </w:rPr>
        <w:t xml:space="preserve"> слоям населения: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-консультирование, помощь в получении субсидий, пособий различных льготных выплат;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</w:t>
      </w:r>
      <w:proofErr w:type="spellStart"/>
      <w:r>
        <w:rPr>
          <w:rFonts w:ascii="Times New Roman" w:hAnsi="Times New Roman"/>
          <w:sz w:val="24"/>
        </w:rPr>
        <w:t>санаторно</w:t>
      </w:r>
      <w:proofErr w:type="spellEnd"/>
      <w:r>
        <w:rPr>
          <w:rFonts w:ascii="Times New Roman" w:hAnsi="Times New Roman"/>
          <w:sz w:val="24"/>
        </w:rPr>
        <w:t xml:space="preserve"> - курортное лечение).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5.   Привлечение средств из областного и федерального бюджетов на укрепление жилищно-коммунальной сферы: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- по «Программе переселение  граждан  из  ветхого  аварийного  жилье» для строительства жилья   и  ремонт  муниципального  жилья;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6.   Содействие в развитие систем телефонной и сотовой связи, охват сотовой связью удаленных и труднодоступных поселков поселения.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7.   Освещение населенных пунктов поселения  на  должном  уровне.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8.   Привлечение средств  из областного и федерального бюджетов на строительство и ремонт </w:t>
      </w:r>
      <w:proofErr w:type="spellStart"/>
      <w:r>
        <w:rPr>
          <w:rFonts w:ascii="Times New Roman" w:hAnsi="Times New Roman"/>
          <w:sz w:val="24"/>
        </w:rPr>
        <w:t>внутри-поселковых</w:t>
      </w:r>
      <w:proofErr w:type="spellEnd"/>
      <w:r>
        <w:rPr>
          <w:rFonts w:ascii="Times New Roman" w:hAnsi="Times New Roman"/>
          <w:sz w:val="24"/>
        </w:rPr>
        <w:t xml:space="preserve"> дорог.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9.  Привлечение средств из бюджетов различных уровней для благоустройства  поселения.</w:t>
      </w:r>
    </w:p>
    <w:p w:rsidR="006A3A31" w:rsidRDefault="006A3A31">
      <w:pPr>
        <w:pStyle w:val="aff"/>
      </w:pPr>
    </w:p>
    <w:p w:rsidR="006A3A31" w:rsidRDefault="006A3A31">
      <w:pPr>
        <w:pStyle w:val="aff"/>
      </w:pPr>
    </w:p>
    <w:p w:rsidR="006A3A31" w:rsidRDefault="0096711D">
      <w:pPr>
        <w:pStyle w:val="aff"/>
      </w:pPr>
      <w:r>
        <w:rPr>
          <w:rFonts w:ascii="Times New Roman" w:hAnsi="Times New Roman"/>
          <w:b/>
          <w:sz w:val="24"/>
        </w:rPr>
        <w:t xml:space="preserve">Раздел 4. Система основных программных мероприятий по развитию сельского </w:t>
      </w:r>
      <w:r>
        <w:rPr>
          <w:rFonts w:ascii="Times New Roman" w:hAnsi="Times New Roman"/>
          <w:b/>
          <w:sz w:val="24"/>
        </w:rPr>
        <w:lastRenderedPageBreak/>
        <w:t xml:space="preserve">поселения </w:t>
      </w:r>
      <w:r w:rsidR="00E67DD1">
        <w:rPr>
          <w:rFonts w:ascii="Times New Roman" w:hAnsi="Times New Roman"/>
          <w:b/>
          <w:sz w:val="24"/>
        </w:rPr>
        <w:t>деревня Савино</w:t>
      </w:r>
    </w:p>
    <w:p w:rsidR="006A3A31" w:rsidRDefault="006A3A31">
      <w:pPr>
        <w:pStyle w:val="aff"/>
      </w:pP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  Задача формирования стратегии развития сельского поселения 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  Использование системного анализа для 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сельского  поселения.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Мероприятия Программы  комплексного развития  социальной  инфраструктуры  сельского поселения </w:t>
      </w:r>
      <w:r w:rsidR="00B80C2E" w:rsidRPr="00104CA9">
        <w:rPr>
          <w:rFonts w:ascii="Times New Roman" w:hAnsi="Times New Roman" w:cs="Times New Roman"/>
          <w:sz w:val="24"/>
        </w:rPr>
        <w:t>деревня Савино</w:t>
      </w:r>
      <w:r>
        <w:rPr>
          <w:rFonts w:ascii="Times New Roman" w:hAnsi="Times New Roman"/>
          <w:sz w:val="24"/>
        </w:rPr>
        <w:t xml:space="preserve"> 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</w:t>
      </w:r>
      <w:r w:rsidR="00B80C2E">
        <w:rPr>
          <w:rFonts w:ascii="Times New Roman" w:hAnsi="Times New Roman"/>
          <w:sz w:val="24"/>
        </w:rPr>
        <w:t>х мероприятий на период 2018-202</w:t>
      </w:r>
      <w:r>
        <w:rPr>
          <w:rFonts w:ascii="Times New Roman" w:hAnsi="Times New Roman"/>
          <w:sz w:val="24"/>
        </w:rPr>
        <w:t>8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6A3A31" w:rsidRDefault="006A3A31">
      <w:pPr>
        <w:pStyle w:val="aff"/>
      </w:pPr>
    </w:p>
    <w:p w:rsidR="00B80C2E" w:rsidRDefault="0096711D" w:rsidP="00B80C2E">
      <w:pPr>
        <w:pStyle w:val="aff"/>
      </w:pPr>
      <w:r>
        <w:rPr>
          <w:rFonts w:ascii="Times New Roman" w:hAnsi="Times New Roman"/>
          <w:b/>
          <w:bCs/>
          <w:sz w:val="24"/>
        </w:rPr>
        <w:t xml:space="preserve">Состав мероприятий по совершенствованию сферы управления и развития   сельского поселения </w:t>
      </w:r>
      <w:r w:rsidR="00B80C2E">
        <w:rPr>
          <w:rFonts w:ascii="Times New Roman" w:hAnsi="Times New Roman"/>
          <w:b/>
          <w:bCs/>
          <w:sz w:val="24"/>
        </w:rPr>
        <w:t>деревня Савино</w:t>
      </w:r>
    </w:p>
    <w:p w:rsidR="006A3A31" w:rsidRDefault="006A3A31">
      <w:pPr>
        <w:pStyle w:val="aff"/>
      </w:pPr>
    </w:p>
    <w:tbl>
      <w:tblPr>
        <w:tblW w:w="0" w:type="auto"/>
        <w:tblInd w:w="-116" w:type="dxa"/>
        <w:tblBorders>
          <w:top w:val="single" w:sz="8" w:space="0" w:color="000001"/>
          <w:left w:val="single" w:sz="8" w:space="0" w:color="000001"/>
          <w:bottom w:val="single" w:sz="8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441"/>
        <w:gridCol w:w="2889"/>
        <w:gridCol w:w="1740"/>
        <w:gridCol w:w="1647"/>
        <w:gridCol w:w="3252"/>
      </w:tblGrid>
      <w:tr w:rsidR="006A3A31">
        <w:trPr>
          <w:trHeight w:val="494"/>
          <w:tblHeader/>
        </w:trPr>
        <w:tc>
          <w:tcPr>
            <w:tcW w:w="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</w:tc>
        <w:tc>
          <w:tcPr>
            <w:tcW w:w="2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Содержание мероприятия</w:t>
            </w:r>
          </w:p>
        </w:tc>
        <w:tc>
          <w:tcPr>
            <w:tcW w:w="1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Ответственный исполнитель</w:t>
            </w:r>
          </w:p>
        </w:tc>
        <w:tc>
          <w:tcPr>
            <w:tcW w:w="17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Сроки выполнения</w:t>
            </w:r>
          </w:p>
        </w:tc>
        <w:tc>
          <w:tcPr>
            <w:tcW w:w="32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Ожидаемые результаты</w:t>
            </w:r>
          </w:p>
        </w:tc>
      </w:tr>
      <w:tr w:rsidR="006A3A31">
        <w:trPr>
          <w:trHeight w:val="494"/>
        </w:trPr>
        <w:tc>
          <w:tcPr>
            <w:tcW w:w="25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  <w:tc>
          <w:tcPr>
            <w:tcW w:w="28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Разработка перспективного плана развития сельского поселения в соответствии с программой  комплексного  развития социальной инфраструктуры поселения и с требованиями закона      № 131-ФЗ</w:t>
            </w:r>
          </w:p>
        </w:tc>
        <w:tc>
          <w:tcPr>
            <w:tcW w:w="162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72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2018 г.</w:t>
            </w:r>
          </w:p>
        </w:tc>
        <w:tc>
          <w:tcPr>
            <w:tcW w:w="322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Современная концепция управления сельским поселением, включающая основные направления социальной и экономической политики </w:t>
            </w:r>
          </w:p>
        </w:tc>
      </w:tr>
      <w:tr w:rsidR="006A3A31">
        <w:trPr>
          <w:trHeight w:val="494"/>
        </w:trPr>
        <w:tc>
          <w:tcPr>
            <w:tcW w:w="25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28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Разработка плана мероприятий по реализации программы комплексного  развития  социальной  инфраструктуры </w:t>
            </w:r>
          </w:p>
        </w:tc>
        <w:tc>
          <w:tcPr>
            <w:tcW w:w="162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72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2018-2038 гг.</w:t>
            </w:r>
          </w:p>
        </w:tc>
        <w:tc>
          <w:tcPr>
            <w:tcW w:w="322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Ежегодный план мероприятий по реализации Программы</w:t>
            </w:r>
          </w:p>
        </w:tc>
      </w:tr>
      <w:tr w:rsidR="006A3A31">
        <w:trPr>
          <w:trHeight w:val="494"/>
        </w:trPr>
        <w:tc>
          <w:tcPr>
            <w:tcW w:w="25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28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Отбор, подготовка и переподготовка персонала для сферы местного самоуправления</w:t>
            </w:r>
          </w:p>
        </w:tc>
        <w:tc>
          <w:tcPr>
            <w:tcW w:w="162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72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E50E9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2018-202</w:t>
            </w:r>
            <w:r w:rsidR="0096711D">
              <w:rPr>
                <w:rFonts w:ascii="Times New Roman" w:hAnsi="Times New Roman"/>
                <w:sz w:val="24"/>
              </w:rPr>
              <w:t>8 гг.</w:t>
            </w:r>
          </w:p>
        </w:tc>
        <w:tc>
          <w:tcPr>
            <w:tcW w:w="322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Повышение эффективности муниципального управления (график переподготовки, и обучения специалистов)</w:t>
            </w:r>
          </w:p>
        </w:tc>
      </w:tr>
      <w:tr w:rsidR="006A3A31">
        <w:trPr>
          <w:trHeight w:val="494"/>
        </w:trPr>
        <w:tc>
          <w:tcPr>
            <w:tcW w:w="25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4</w:t>
            </w:r>
          </w:p>
        </w:tc>
        <w:tc>
          <w:tcPr>
            <w:tcW w:w="28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Поддержки и развитие  малого  и  среднего   предпринимательства  в  сельском поселении</w:t>
            </w:r>
          </w:p>
        </w:tc>
        <w:tc>
          <w:tcPr>
            <w:tcW w:w="162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  <w:p w:rsidR="006A3A31" w:rsidRDefault="006A3A31">
            <w:pPr>
              <w:pStyle w:val="aff"/>
            </w:pP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72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E50E91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 2018-202</w:t>
            </w:r>
            <w:r w:rsidR="0096711D">
              <w:rPr>
                <w:rFonts w:ascii="Times New Roman" w:hAnsi="Times New Roman"/>
                <w:sz w:val="24"/>
              </w:rPr>
              <w:t>8 гг.</w:t>
            </w:r>
          </w:p>
        </w:tc>
        <w:tc>
          <w:tcPr>
            <w:tcW w:w="322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Повышение предпринимательской активности в сельском  поселении</w:t>
            </w:r>
          </w:p>
        </w:tc>
      </w:tr>
      <w:tr w:rsidR="006A3A31">
        <w:trPr>
          <w:trHeight w:val="494"/>
        </w:trPr>
        <w:tc>
          <w:tcPr>
            <w:tcW w:w="25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5</w:t>
            </w:r>
          </w:p>
        </w:tc>
        <w:tc>
          <w:tcPr>
            <w:tcW w:w="28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Повышение эффективности использования муниципальной собственности</w:t>
            </w:r>
          </w:p>
        </w:tc>
        <w:tc>
          <w:tcPr>
            <w:tcW w:w="162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  <w:p w:rsidR="006A3A31" w:rsidRDefault="006A3A31">
            <w:pPr>
              <w:pStyle w:val="aff"/>
            </w:pPr>
          </w:p>
          <w:p w:rsidR="006A3A31" w:rsidRDefault="006A3A31">
            <w:pPr>
              <w:pStyle w:val="aff"/>
            </w:pP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72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E50E9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2018-202</w:t>
            </w:r>
            <w:r w:rsidR="0096711D">
              <w:rPr>
                <w:rFonts w:ascii="Times New Roman" w:hAnsi="Times New Roman"/>
                <w:sz w:val="24"/>
              </w:rPr>
              <w:t>8 гг.</w:t>
            </w:r>
          </w:p>
        </w:tc>
        <w:tc>
          <w:tcPr>
            <w:tcW w:w="322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Повышение доходной части местного бюджета за счет эффективного использования  муниципальной собственности  (оформление земельных участков и имущества в собственность граждан, получение свидетельств на землю и паспортов на жилые помещения)</w:t>
            </w:r>
          </w:p>
        </w:tc>
      </w:tr>
      <w:tr w:rsidR="006A3A31">
        <w:trPr>
          <w:trHeight w:val="494"/>
        </w:trPr>
        <w:tc>
          <w:tcPr>
            <w:tcW w:w="25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6</w:t>
            </w:r>
          </w:p>
        </w:tc>
        <w:tc>
          <w:tcPr>
            <w:tcW w:w="28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Формирование и совершенствование системы муниципального заказа в поселении</w:t>
            </w:r>
          </w:p>
        </w:tc>
        <w:tc>
          <w:tcPr>
            <w:tcW w:w="162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72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Pr="00E50E91" w:rsidRDefault="0096711D">
            <w:pPr>
              <w:pStyle w:val="aff"/>
              <w:rPr>
                <w:szCs w:val="20"/>
              </w:rPr>
            </w:pPr>
            <w:r w:rsidRPr="00E50E91">
              <w:rPr>
                <w:rFonts w:ascii="Times New Roman" w:hAnsi="Times New Roman"/>
                <w:szCs w:val="20"/>
              </w:rPr>
              <w:t>Систематически.</w:t>
            </w:r>
          </w:p>
        </w:tc>
        <w:tc>
          <w:tcPr>
            <w:tcW w:w="322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Эффективное использование  местного бюджета за счет внедрения системы муниципального заказа в поселении</w:t>
            </w:r>
          </w:p>
        </w:tc>
      </w:tr>
      <w:tr w:rsidR="006A3A31">
        <w:trPr>
          <w:trHeight w:val="494"/>
        </w:trPr>
        <w:tc>
          <w:tcPr>
            <w:tcW w:w="25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7</w:t>
            </w:r>
          </w:p>
        </w:tc>
        <w:tc>
          <w:tcPr>
            <w:tcW w:w="28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Проведение систематических мероприятий по продвижению продукции предприятий сельского  поселения: участие в проведении ярмарок, выставок, смотров, конкурсов и т.п.</w:t>
            </w:r>
          </w:p>
        </w:tc>
        <w:tc>
          <w:tcPr>
            <w:tcW w:w="162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  <w:p w:rsidR="006A3A31" w:rsidRDefault="006A3A31">
            <w:pPr>
              <w:pStyle w:val="aff"/>
            </w:pP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72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E50E9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2018-202</w:t>
            </w:r>
            <w:r w:rsidR="0096711D">
              <w:rPr>
                <w:rFonts w:ascii="Times New Roman" w:hAnsi="Times New Roman"/>
                <w:sz w:val="24"/>
              </w:rPr>
              <w:t>8 гг.</w:t>
            </w:r>
          </w:p>
        </w:tc>
        <w:tc>
          <w:tcPr>
            <w:tcW w:w="322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Стимулирование производства и продвижение на рынок продукции, производимой предприятиями поселения </w:t>
            </w:r>
          </w:p>
        </w:tc>
      </w:tr>
      <w:tr w:rsidR="006A3A31">
        <w:trPr>
          <w:trHeight w:val="494"/>
        </w:trPr>
        <w:tc>
          <w:tcPr>
            <w:tcW w:w="25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8</w:t>
            </w:r>
          </w:p>
        </w:tc>
        <w:tc>
          <w:tcPr>
            <w:tcW w:w="28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Совершенствование системы принятия и исполнения местного бюджета</w:t>
            </w:r>
          </w:p>
        </w:tc>
        <w:tc>
          <w:tcPr>
            <w:tcW w:w="162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72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2018 г.</w:t>
            </w:r>
          </w:p>
        </w:tc>
        <w:tc>
          <w:tcPr>
            <w:tcW w:w="322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Повышение эффективности бюджетного процесса на местном уровне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(Наработка нормативной базы)</w:t>
            </w:r>
          </w:p>
        </w:tc>
      </w:tr>
      <w:tr w:rsidR="006A3A31">
        <w:trPr>
          <w:trHeight w:val="494"/>
        </w:trPr>
        <w:tc>
          <w:tcPr>
            <w:tcW w:w="25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9</w:t>
            </w:r>
          </w:p>
        </w:tc>
        <w:tc>
          <w:tcPr>
            <w:tcW w:w="28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Выполнение  мероприятий  в  соответствии с  «Программой  комплексного развития коммунальной инфраструктуры поселения на 2014-2024 годы»</w:t>
            </w:r>
          </w:p>
        </w:tc>
        <w:tc>
          <w:tcPr>
            <w:tcW w:w="162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  <w:p w:rsidR="006A3A31" w:rsidRDefault="006A3A31">
            <w:pPr>
              <w:pStyle w:val="aff"/>
            </w:pP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72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E50E9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2018-202</w:t>
            </w:r>
            <w:r w:rsidR="0096711D">
              <w:rPr>
                <w:rFonts w:ascii="Times New Roman" w:hAnsi="Times New Roman"/>
                <w:sz w:val="24"/>
              </w:rPr>
              <w:t>8 гг.</w:t>
            </w:r>
          </w:p>
        </w:tc>
        <w:tc>
          <w:tcPr>
            <w:tcW w:w="322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Повышение качества предоставляемых жилищно-коммунальных услуг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( разработка и реализация мероприятий по развитию коммунального комплекса   поселения</w:t>
            </w:r>
          </w:p>
        </w:tc>
      </w:tr>
      <w:tr w:rsidR="006A3A31">
        <w:trPr>
          <w:trHeight w:val="494"/>
        </w:trPr>
        <w:tc>
          <w:tcPr>
            <w:tcW w:w="25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10</w:t>
            </w:r>
          </w:p>
        </w:tc>
        <w:tc>
          <w:tcPr>
            <w:tcW w:w="28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Разработка системы контроля   и регулирования потребительского рынка в  поселении (полиция, </w:t>
            </w: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Роспотребнадзор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62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72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Pr="00E50E91" w:rsidRDefault="0096711D">
            <w:pPr>
              <w:pStyle w:val="aff"/>
              <w:rPr>
                <w:sz w:val="22"/>
                <w:szCs w:val="22"/>
              </w:rPr>
            </w:pPr>
            <w:r w:rsidRPr="00E50E91">
              <w:rPr>
                <w:rFonts w:ascii="Times New Roman" w:hAnsi="Times New Roman"/>
                <w:sz w:val="22"/>
                <w:szCs w:val="22"/>
              </w:rPr>
              <w:t>Систематически</w:t>
            </w:r>
          </w:p>
        </w:tc>
        <w:tc>
          <w:tcPr>
            <w:tcW w:w="322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Обеспечение наполнения потребительского рынка товарами и услугами, удовлетворение спроса населения</w:t>
            </w:r>
          </w:p>
        </w:tc>
      </w:tr>
      <w:tr w:rsidR="006A3A31">
        <w:trPr>
          <w:trHeight w:val="494"/>
        </w:trPr>
        <w:tc>
          <w:tcPr>
            <w:tcW w:w="25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11</w:t>
            </w:r>
          </w:p>
        </w:tc>
        <w:tc>
          <w:tcPr>
            <w:tcW w:w="28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Организация системы контроля за исполнением Программы развития и ежегодного плана мероприятий по ее реализации</w:t>
            </w:r>
          </w:p>
        </w:tc>
        <w:tc>
          <w:tcPr>
            <w:tcW w:w="162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72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Pr="00E50E91" w:rsidRDefault="0096711D">
            <w:pPr>
              <w:pStyle w:val="aff"/>
              <w:rPr>
                <w:sz w:val="22"/>
                <w:szCs w:val="22"/>
              </w:rPr>
            </w:pPr>
            <w:r w:rsidRPr="00E50E91">
              <w:rPr>
                <w:rFonts w:ascii="Times New Roman" w:hAnsi="Times New Roman"/>
                <w:sz w:val="22"/>
                <w:szCs w:val="22"/>
              </w:rPr>
              <w:t>Систематически</w:t>
            </w:r>
          </w:p>
        </w:tc>
        <w:tc>
          <w:tcPr>
            <w:tcW w:w="322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Выявление отклонений основных  фактических показателей  развития поселения от запланированных</w:t>
            </w:r>
          </w:p>
          <w:p w:rsidR="006A3A31" w:rsidRDefault="006A3A31">
            <w:pPr>
              <w:pStyle w:val="aff"/>
            </w:pPr>
          </w:p>
        </w:tc>
      </w:tr>
      <w:tr w:rsidR="006A3A31">
        <w:trPr>
          <w:trHeight w:val="494"/>
        </w:trPr>
        <w:tc>
          <w:tcPr>
            <w:tcW w:w="25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12</w:t>
            </w:r>
          </w:p>
        </w:tc>
        <w:tc>
          <w:tcPr>
            <w:tcW w:w="28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Контроль за экологической ситуацией и рациональным использованием природных ресурсов на территории поселения</w:t>
            </w:r>
          </w:p>
        </w:tc>
        <w:tc>
          <w:tcPr>
            <w:tcW w:w="162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72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Pr="00E50E91" w:rsidRDefault="0096711D">
            <w:pPr>
              <w:pStyle w:val="aff"/>
              <w:rPr>
                <w:sz w:val="22"/>
                <w:szCs w:val="22"/>
              </w:rPr>
            </w:pPr>
            <w:r w:rsidRPr="00E50E91">
              <w:rPr>
                <w:rFonts w:ascii="Times New Roman" w:hAnsi="Times New Roman"/>
                <w:sz w:val="22"/>
                <w:szCs w:val="22"/>
              </w:rPr>
              <w:t>Систематически</w:t>
            </w:r>
          </w:p>
        </w:tc>
        <w:tc>
          <w:tcPr>
            <w:tcW w:w="322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Улучшение экологической ситуации, сохранение природных ресурсов поселения</w:t>
            </w:r>
          </w:p>
          <w:p w:rsidR="006A3A31" w:rsidRDefault="006A3A31">
            <w:pPr>
              <w:pStyle w:val="aff"/>
            </w:pPr>
          </w:p>
        </w:tc>
      </w:tr>
      <w:tr w:rsidR="006A3A31">
        <w:trPr>
          <w:trHeight w:val="494"/>
        </w:trPr>
        <w:tc>
          <w:tcPr>
            <w:tcW w:w="25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13</w:t>
            </w:r>
          </w:p>
        </w:tc>
        <w:tc>
          <w:tcPr>
            <w:tcW w:w="28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Проведение  учета  граждан занимающихся личными подсобными хозяйствами, наличие животных в подворьях определение потенциала развития ЛПХ 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Контроль динамики развития ЛПХ.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Выявление потребности в кредитных ресурсах.</w:t>
            </w:r>
          </w:p>
        </w:tc>
        <w:tc>
          <w:tcPr>
            <w:tcW w:w="162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  <w:p w:rsidR="006A3A31" w:rsidRDefault="006A3A31">
            <w:pPr>
              <w:pStyle w:val="aff"/>
            </w:pPr>
          </w:p>
          <w:p w:rsidR="006A3A31" w:rsidRDefault="006A3A31">
            <w:pPr>
              <w:pStyle w:val="aff"/>
            </w:pPr>
          </w:p>
          <w:p w:rsidR="006A3A31" w:rsidRDefault="006A3A31">
            <w:pPr>
              <w:pStyle w:val="aff"/>
            </w:pP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72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E50E9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2018-202</w:t>
            </w:r>
            <w:r w:rsidR="0096711D">
              <w:rPr>
                <w:rFonts w:ascii="Times New Roman" w:hAnsi="Times New Roman"/>
                <w:sz w:val="24"/>
              </w:rPr>
              <w:t>8 гг.</w:t>
            </w:r>
          </w:p>
        </w:tc>
        <w:tc>
          <w:tcPr>
            <w:tcW w:w="322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Развитие ЛПХ на территории поселения</w:t>
            </w:r>
          </w:p>
          <w:p w:rsidR="006A3A31" w:rsidRDefault="006A3A31">
            <w:pPr>
              <w:pStyle w:val="aff"/>
            </w:pPr>
          </w:p>
        </w:tc>
      </w:tr>
    </w:tbl>
    <w:p w:rsidR="006A3A31" w:rsidRDefault="006A3A31">
      <w:pPr>
        <w:pStyle w:val="aff"/>
      </w:pPr>
    </w:p>
    <w:p w:rsidR="006A3A31" w:rsidRDefault="006A3A31">
      <w:pPr>
        <w:pStyle w:val="aff"/>
      </w:pPr>
    </w:p>
    <w:p w:rsidR="006A3A31" w:rsidRDefault="0096711D">
      <w:pPr>
        <w:pStyle w:val="aff"/>
      </w:pPr>
      <w:r>
        <w:rPr>
          <w:rFonts w:ascii="Times New Roman" w:hAnsi="Times New Roman"/>
          <w:b/>
          <w:bCs/>
          <w:sz w:val="24"/>
        </w:rPr>
        <w:t xml:space="preserve">Состав    мероприятий  по   обеспечению    условий   функционирования   и   поддержанию       работоспособности   основных  элементов сельского поселения </w:t>
      </w:r>
      <w:r w:rsidR="00E50E91">
        <w:rPr>
          <w:rFonts w:ascii="Times New Roman" w:hAnsi="Times New Roman"/>
          <w:b/>
          <w:bCs/>
          <w:sz w:val="24"/>
        </w:rPr>
        <w:t>деревня Савино</w:t>
      </w:r>
    </w:p>
    <w:p w:rsidR="006A3A31" w:rsidRDefault="006A3A31">
      <w:pPr>
        <w:pStyle w:val="aff"/>
      </w:pPr>
    </w:p>
    <w:tbl>
      <w:tblPr>
        <w:tblW w:w="0" w:type="auto"/>
        <w:tblInd w:w="-116" w:type="dxa"/>
        <w:tblBorders>
          <w:top w:val="single" w:sz="8" w:space="0" w:color="000001"/>
          <w:left w:val="single" w:sz="8" w:space="0" w:color="000001"/>
          <w:bottom w:val="single" w:sz="8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458"/>
        <w:gridCol w:w="2097"/>
        <w:gridCol w:w="1562"/>
        <w:gridCol w:w="1578"/>
        <w:gridCol w:w="2336"/>
        <w:gridCol w:w="1938"/>
      </w:tblGrid>
      <w:tr w:rsidR="006A3A31">
        <w:trPr>
          <w:trHeight w:val="508"/>
          <w:tblHeader/>
        </w:trPr>
        <w:tc>
          <w:tcPr>
            <w:tcW w:w="2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</w:tc>
        <w:tc>
          <w:tcPr>
            <w:tcW w:w="2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Содержание мероприятия</w:t>
            </w:r>
          </w:p>
        </w:tc>
        <w:tc>
          <w:tcPr>
            <w:tcW w:w="1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Ресурсное обеспечение</w:t>
            </w:r>
          </w:p>
        </w:tc>
        <w:tc>
          <w:tcPr>
            <w:tcW w:w="13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Сроки выполнения</w:t>
            </w:r>
          </w:p>
        </w:tc>
        <w:tc>
          <w:tcPr>
            <w:tcW w:w="22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Ожидаемые результаты</w:t>
            </w:r>
          </w:p>
        </w:tc>
        <w:tc>
          <w:tcPr>
            <w:tcW w:w="1729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sz w:val="24"/>
              </w:rPr>
              <w:t>Ответственный исполнитель</w:t>
            </w:r>
          </w:p>
        </w:tc>
      </w:tr>
      <w:tr w:rsidR="006A3A31">
        <w:trPr>
          <w:trHeight w:val="508"/>
        </w:trPr>
        <w:tc>
          <w:tcPr>
            <w:tcW w:w="25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228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71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37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2293" w:type="dxa"/>
            <w:tcBorders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729" w:type="dxa"/>
            <w:tcBorders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</w:tr>
      <w:tr w:rsidR="006A3A31">
        <w:trPr>
          <w:trHeight w:val="109"/>
        </w:trPr>
        <w:tc>
          <w:tcPr>
            <w:tcW w:w="25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228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71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37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2293" w:type="dxa"/>
            <w:tcBorders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729" w:type="dxa"/>
            <w:tcBorders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</w:tr>
      <w:tr w:rsidR="006A3A31">
        <w:trPr>
          <w:trHeight w:val="508"/>
        </w:trPr>
        <w:tc>
          <w:tcPr>
            <w:tcW w:w="25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228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71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37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2293" w:type="dxa"/>
            <w:tcBorders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729" w:type="dxa"/>
            <w:tcBorders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</w:tr>
      <w:tr w:rsidR="006A3A31">
        <w:trPr>
          <w:trHeight w:val="508"/>
        </w:trPr>
        <w:tc>
          <w:tcPr>
            <w:tcW w:w="25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8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Поддержание материально-технической базы учреждений находящихся  в  ведении  администрации  сельского  поселения  в надлежащем для использования состоянии</w:t>
            </w:r>
          </w:p>
        </w:tc>
        <w:tc>
          <w:tcPr>
            <w:tcW w:w="171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  <w:p w:rsidR="006A3A31" w:rsidRDefault="006A3A31">
            <w:pPr>
              <w:pStyle w:val="aff"/>
            </w:pPr>
          </w:p>
        </w:tc>
        <w:tc>
          <w:tcPr>
            <w:tcW w:w="137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E50E9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2018-202</w:t>
            </w:r>
            <w:r w:rsidR="0096711D">
              <w:rPr>
                <w:rFonts w:ascii="Times New Roman" w:hAnsi="Times New Roman"/>
                <w:sz w:val="24"/>
              </w:rPr>
              <w:t>8 гг.</w:t>
            </w:r>
          </w:p>
        </w:tc>
        <w:tc>
          <w:tcPr>
            <w:tcW w:w="2293" w:type="dxa"/>
            <w:tcBorders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Обеспечение населения необходимыми социальными услугами </w:t>
            </w:r>
          </w:p>
        </w:tc>
        <w:tc>
          <w:tcPr>
            <w:tcW w:w="1729" w:type="dxa"/>
            <w:tcBorders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 w:rsidP="00E50E91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Администрация сельского поселения </w:t>
            </w:r>
            <w:r w:rsidR="002B18C6" w:rsidRPr="002B18C6">
              <w:rPr>
                <w:rFonts w:ascii="Times New Roman" w:hAnsi="Times New Roman"/>
                <w:bCs/>
                <w:sz w:val="24"/>
              </w:rPr>
              <w:t>деревня Савино</w:t>
            </w:r>
          </w:p>
        </w:tc>
      </w:tr>
      <w:tr w:rsidR="006A3A31">
        <w:trPr>
          <w:trHeight w:val="508"/>
        </w:trPr>
        <w:tc>
          <w:tcPr>
            <w:tcW w:w="25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228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71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37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2293" w:type="dxa"/>
            <w:tcBorders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729" w:type="dxa"/>
            <w:tcBorders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</w:tr>
      <w:tr w:rsidR="006A3A31">
        <w:trPr>
          <w:trHeight w:val="508"/>
        </w:trPr>
        <w:tc>
          <w:tcPr>
            <w:tcW w:w="25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28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Обеспечение участия жителей всех населённых пунктов поселения в социальных, культурных, спортивных и других мероприятиях, проводимых районной и сельской администрациями</w:t>
            </w:r>
          </w:p>
        </w:tc>
        <w:tc>
          <w:tcPr>
            <w:tcW w:w="171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Местный бюджет </w:t>
            </w:r>
          </w:p>
          <w:p w:rsidR="006A3A31" w:rsidRDefault="006A3A31">
            <w:pPr>
              <w:pStyle w:val="aff"/>
            </w:pPr>
          </w:p>
        </w:tc>
        <w:tc>
          <w:tcPr>
            <w:tcW w:w="137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2B18C6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2018-202</w:t>
            </w:r>
            <w:r w:rsidR="0096711D">
              <w:rPr>
                <w:rFonts w:ascii="Times New Roman" w:hAnsi="Times New Roman"/>
                <w:sz w:val="24"/>
              </w:rPr>
              <w:t>8 гг.</w:t>
            </w:r>
          </w:p>
        </w:tc>
        <w:tc>
          <w:tcPr>
            <w:tcW w:w="2293" w:type="dxa"/>
            <w:tcBorders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Повышение активности населения, нацеливание на здоровый образ жизни</w:t>
            </w:r>
          </w:p>
        </w:tc>
        <w:tc>
          <w:tcPr>
            <w:tcW w:w="1729" w:type="dxa"/>
            <w:tcBorders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 w:rsidP="002B18C6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Администрация сельского поселения </w:t>
            </w:r>
            <w:r w:rsidR="002B18C6" w:rsidRPr="002B18C6">
              <w:rPr>
                <w:rFonts w:ascii="Times New Roman" w:hAnsi="Times New Roman"/>
                <w:bCs/>
                <w:sz w:val="24"/>
              </w:rPr>
              <w:t>деревня Савино</w:t>
            </w:r>
          </w:p>
        </w:tc>
      </w:tr>
      <w:tr w:rsidR="006A3A31">
        <w:trPr>
          <w:trHeight w:val="508"/>
        </w:trPr>
        <w:tc>
          <w:tcPr>
            <w:tcW w:w="25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28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Благоустройство территории</w:t>
            </w:r>
          </w:p>
        </w:tc>
        <w:tc>
          <w:tcPr>
            <w:tcW w:w="171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  <w:p w:rsidR="006A3A31" w:rsidRDefault="006A3A31">
            <w:pPr>
              <w:pStyle w:val="aff"/>
            </w:pPr>
          </w:p>
        </w:tc>
        <w:tc>
          <w:tcPr>
            <w:tcW w:w="137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2B18C6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2018-202</w:t>
            </w:r>
            <w:r w:rsidR="0096711D">
              <w:rPr>
                <w:rFonts w:ascii="Times New Roman" w:hAnsi="Times New Roman"/>
                <w:sz w:val="24"/>
              </w:rPr>
              <w:t>8 гг.</w:t>
            </w:r>
          </w:p>
        </w:tc>
        <w:tc>
          <w:tcPr>
            <w:tcW w:w="2293" w:type="dxa"/>
            <w:tcBorders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proofErr w:type="spellStart"/>
            <w:r>
              <w:rPr>
                <w:rFonts w:ascii="Times New Roman" w:hAnsi="Times New Roman"/>
                <w:sz w:val="24"/>
              </w:rPr>
              <w:t>Благоустроительные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работы в населенных пунктах поселения,  освещение улиц</w:t>
            </w:r>
          </w:p>
        </w:tc>
        <w:tc>
          <w:tcPr>
            <w:tcW w:w="1729" w:type="dxa"/>
            <w:tcBorders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 w:rsidP="002B18C6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Администрация сельского поселения </w:t>
            </w:r>
            <w:r w:rsidR="002B18C6" w:rsidRPr="002B18C6">
              <w:rPr>
                <w:rFonts w:ascii="Times New Roman" w:hAnsi="Times New Roman"/>
                <w:bCs/>
                <w:sz w:val="24"/>
              </w:rPr>
              <w:t>деревня Савино</w:t>
            </w:r>
            <w:r w:rsidR="002B18C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население</w:t>
            </w:r>
          </w:p>
        </w:tc>
      </w:tr>
      <w:tr w:rsidR="006A3A31">
        <w:trPr>
          <w:trHeight w:val="508"/>
        </w:trPr>
        <w:tc>
          <w:tcPr>
            <w:tcW w:w="25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28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Освещение  территории  сельского поселения</w:t>
            </w:r>
          </w:p>
        </w:tc>
        <w:tc>
          <w:tcPr>
            <w:tcW w:w="171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  <w:p w:rsidR="006A3A31" w:rsidRDefault="006A3A31">
            <w:pPr>
              <w:pStyle w:val="aff"/>
            </w:pPr>
          </w:p>
        </w:tc>
        <w:tc>
          <w:tcPr>
            <w:tcW w:w="137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2B18C6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2018-202</w:t>
            </w:r>
            <w:r w:rsidR="0096711D">
              <w:rPr>
                <w:rFonts w:ascii="Times New Roman" w:hAnsi="Times New Roman"/>
                <w:sz w:val="24"/>
              </w:rPr>
              <w:t>8 гг.</w:t>
            </w:r>
          </w:p>
        </w:tc>
        <w:tc>
          <w:tcPr>
            <w:tcW w:w="2293" w:type="dxa"/>
            <w:tcBorders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Работы  по  освещению улиц  и  установке    дополнительных светильников. </w:t>
            </w:r>
          </w:p>
        </w:tc>
        <w:tc>
          <w:tcPr>
            <w:tcW w:w="1729" w:type="dxa"/>
            <w:tcBorders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 w:rsidP="002B18C6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</w:t>
            </w:r>
            <w:r w:rsidR="002B18C6">
              <w:rPr>
                <w:rFonts w:ascii="Times New Roman" w:hAnsi="Times New Roman"/>
                <w:bCs/>
                <w:sz w:val="24"/>
              </w:rPr>
              <w:t xml:space="preserve">ения </w:t>
            </w:r>
            <w:r w:rsidR="002B18C6" w:rsidRPr="002B18C6">
              <w:rPr>
                <w:rFonts w:ascii="Times New Roman" w:hAnsi="Times New Roman"/>
                <w:bCs/>
                <w:sz w:val="24"/>
              </w:rPr>
              <w:t>деревня Савино</w:t>
            </w:r>
            <w:r w:rsidR="002B18C6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6A3A31">
        <w:trPr>
          <w:trHeight w:val="508"/>
        </w:trPr>
        <w:tc>
          <w:tcPr>
            <w:tcW w:w="25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28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Ремонт  подъездных дорог к пожарным водоемам</w:t>
            </w:r>
          </w:p>
        </w:tc>
        <w:tc>
          <w:tcPr>
            <w:tcW w:w="171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Местный  бюджет</w:t>
            </w:r>
          </w:p>
          <w:p w:rsidR="006A3A31" w:rsidRDefault="006A3A31">
            <w:pPr>
              <w:pStyle w:val="aff"/>
            </w:pPr>
          </w:p>
        </w:tc>
        <w:tc>
          <w:tcPr>
            <w:tcW w:w="137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2B18C6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2018-202</w:t>
            </w:r>
            <w:r w:rsidR="0096711D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293" w:type="dxa"/>
            <w:tcBorders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 Обеспечение пожарной безопасности</w:t>
            </w:r>
          </w:p>
        </w:tc>
        <w:tc>
          <w:tcPr>
            <w:tcW w:w="1729" w:type="dxa"/>
            <w:tcBorders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 w:rsidP="002B18C6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</w:t>
            </w:r>
            <w:r w:rsidR="002B18C6">
              <w:rPr>
                <w:rFonts w:ascii="Times New Roman" w:hAnsi="Times New Roman"/>
                <w:sz w:val="24"/>
              </w:rPr>
              <w:t>ния</w:t>
            </w:r>
            <w:r w:rsidR="002B18C6" w:rsidRPr="002B18C6">
              <w:rPr>
                <w:rFonts w:ascii="Times New Roman" w:hAnsi="Times New Roman"/>
                <w:bCs/>
                <w:sz w:val="24"/>
              </w:rPr>
              <w:t xml:space="preserve"> деревня Савино</w:t>
            </w:r>
          </w:p>
        </w:tc>
      </w:tr>
    </w:tbl>
    <w:p w:rsidR="006A3A31" w:rsidRDefault="006A3A31">
      <w:pPr>
        <w:pStyle w:val="aff"/>
      </w:pPr>
    </w:p>
    <w:p w:rsidR="006A3A31" w:rsidRDefault="0096711D">
      <w:pPr>
        <w:pStyle w:val="a0"/>
        <w:spacing w:before="240" w:after="120" w:line="100" w:lineRule="atLeast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5.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6A3A31" w:rsidRDefault="0096711D">
      <w:pPr>
        <w:pStyle w:val="a0"/>
        <w:spacing w:after="12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входящих в Программу мероприятий осуществляется за счет средств бюджета Калужской области, бюджета муниципального района «Мосальский район», бюджета  сельского поселения </w:t>
      </w:r>
    </w:p>
    <w:p w:rsidR="006A3A31" w:rsidRDefault="0096711D">
      <w:pPr>
        <w:pStyle w:val="a0"/>
        <w:spacing w:after="12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Прогнозный общий объем финансирова</w:t>
      </w:r>
      <w:r w:rsidR="002B18C6">
        <w:rPr>
          <w:rFonts w:ascii="Times New Roman" w:hAnsi="Times New Roman" w:cs="Times New Roman"/>
          <w:sz w:val="24"/>
          <w:szCs w:val="24"/>
        </w:rPr>
        <w:t>ния Программы на период 2018-202</w:t>
      </w:r>
      <w:r>
        <w:rPr>
          <w:rFonts w:ascii="Times New Roman" w:hAnsi="Times New Roman" w:cs="Times New Roman"/>
          <w:sz w:val="24"/>
          <w:szCs w:val="24"/>
        </w:rPr>
        <w:t>8 годов составляет 3306,1 тыс. руб., в том числе по годам:</w:t>
      </w:r>
    </w:p>
    <w:p w:rsidR="006A3A31" w:rsidRDefault="0096711D">
      <w:pPr>
        <w:pStyle w:val="a0"/>
        <w:spacing w:after="12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2018 год -   205,8 тыс. рублей;</w:t>
      </w:r>
    </w:p>
    <w:p w:rsidR="006A3A31" w:rsidRDefault="0096711D">
      <w:pPr>
        <w:pStyle w:val="a0"/>
        <w:spacing w:after="12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2019 год -   174,3 тыс. рублей; </w:t>
      </w:r>
    </w:p>
    <w:p w:rsidR="006A3A31" w:rsidRDefault="0096711D">
      <w:pPr>
        <w:pStyle w:val="a0"/>
        <w:spacing w:after="12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2020 год -    142,0 тыс.рублей; </w:t>
      </w:r>
    </w:p>
    <w:p w:rsidR="006A3A31" w:rsidRDefault="0096711D">
      <w:pPr>
        <w:pStyle w:val="a0"/>
        <w:spacing w:after="12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2021 год -    142.0 тыс.рублей;</w:t>
      </w:r>
    </w:p>
    <w:p w:rsidR="006A3A31" w:rsidRDefault="0096711D">
      <w:pPr>
        <w:pStyle w:val="a0"/>
        <w:spacing w:after="12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2022 год -   142.0 тыс.рублей</w:t>
      </w:r>
    </w:p>
    <w:p w:rsidR="006A3A31" w:rsidRDefault="0096711D">
      <w:pPr>
        <w:pStyle w:val="a0"/>
        <w:spacing w:after="12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2023-2028 годы -    852000,0тыс.рублей</w:t>
      </w:r>
    </w:p>
    <w:p w:rsidR="006A3A31" w:rsidRDefault="0096711D">
      <w:pPr>
        <w:pStyle w:val="a0"/>
        <w:spacing w:after="12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На реализацию мероприятий могут привлекаться также другие источники.</w:t>
      </w:r>
    </w:p>
    <w:p w:rsidR="006A3A31" w:rsidRDefault="0096711D">
      <w:pPr>
        <w:pStyle w:val="a0"/>
        <w:spacing w:after="12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p w:rsidR="006A3A31" w:rsidRDefault="006A3A31">
      <w:pPr>
        <w:sectPr w:rsidR="006A3A31">
          <w:type w:val="continuous"/>
          <w:pgSz w:w="11905" w:h="16837"/>
          <w:pgMar w:top="1134" w:right="1134" w:bottom="1134" w:left="1134" w:header="720" w:footer="720" w:gutter="0"/>
          <w:cols w:space="720"/>
          <w:formProt w:val="0"/>
        </w:sectPr>
      </w:pPr>
    </w:p>
    <w:p w:rsidR="006A3A31" w:rsidRDefault="0096711D">
      <w:pPr>
        <w:pStyle w:val="a0"/>
        <w:jc w:val="center"/>
      </w:pPr>
      <w:r>
        <w:rPr>
          <w:rFonts w:ascii="Times New Roman" w:hAnsi="Times New Roman" w:cs="Times New Roman"/>
          <w:b/>
          <w:szCs w:val="24"/>
        </w:rPr>
        <w:lastRenderedPageBreak/>
        <w:t>Объемы и источники финансирования мероприятий Программы</w:t>
      </w:r>
    </w:p>
    <w:tbl>
      <w:tblPr>
        <w:tblW w:w="0" w:type="auto"/>
        <w:tblInd w:w="-117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33"/>
        <w:gridCol w:w="1204"/>
        <w:gridCol w:w="680"/>
        <w:gridCol w:w="987"/>
        <w:gridCol w:w="1383"/>
        <w:gridCol w:w="1509"/>
        <w:gridCol w:w="890"/>
        <w:gridCol w:w="801"/>
        <w:gridCol w:w="1235"/>
        <w:gridCol w:w="374"/>
        <w:gridCol w:w="374"/>
      </w:tblGrid>
      <w:tr w:rsidR="006A3A31">
        <w:trPr>
          <w:trHeight w:val="287"/>
          <w:tblHeader/>
        </w:trPr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тыс.рублей</w:t>
            </w: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Непосредственный результат реализации мероприятия</w:t>
            </w:r>
          </w:p>
        </w:tc>
        <w:tc>
          <w:tcPr>
            <w:tcW w:w="815" w:type="dxa"/>
            <w:gridSpan w:val="5"/>
            <w:vMerge w:val="restar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Заказчик Программы</w:t>
            </w:r>
          </w:p>
        </w:tc>
      </w:tr>
      <w:tr w:rsidR="006A3A31">
        <w:trPr>
          <w:trHeight w:val="255"/>
          <w:tblHeader/>
        </w:trPr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5" w:type="dxa"/>
            <w:vMerge w:val="restar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6A3A31" w:rsidRDefault="006A3A31">
            <w:pPr>
              <w:pStyle w:val="a0"/>
              <w:jc w:val="center"/>
            </w:pPr>
          </w:p>
        </w:tc>
        <w:tc>
          <w:tcPr>
            <w:tcW w:w="81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разрезе источников финансирования</w:t>
            </w: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4" w:type="dxa"/>
            <w:gridSpan w:val="4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</w:tr>
      <w:tr w:rsidR="006A3A31">
        <w:trPr>
          <w:trHeight w:val="285"/>
          <w:tblHeader/>
        </w:trPr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</w:tr>
      <w:tr w:rsidR="006A3A31">
        <w:trPr>
          <w:trHeight w:val="355"/>
          <w:tblHeader/>
        </w:trPr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A3A31">
        <w:trPr>
          <w:trHeight w:val="355"/>
          <w:tblHeader/>
        </w:trPr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</w:tr>
      <w:tr w:rsidR="006A3A31">
        <w:trPr>
          <w:trHeight w:val="355"/>
          <w:tblHeader/>
        </w:trPr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814" w:type="dxa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Задача: 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     </w:t>
            </w:r>
          </w:p>
        </w:tc>
      </w:tr>
      <w:tr w:rsidR="006A3A31">
        <w:trPr>
          <w:trHeight w:val="447"/>
        </w:trPr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ind w:left="-107" w:right="-108"/>
              <w:jc w:val="center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ind w:left="-107" w:right="-108"/>
              <w:jc w:val="center"/>
            </w:pP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ind w:left="-107" w:right="-108"/>
              <w:jc w:val="center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ind w:left="-107" w:right="-108"/>
              <w:jc w:val="center"/>
            </w:pPr>
          </w:p>
          <w:p w:rsidR="006A3A31" w:rsidRDefault="006A3A31">
            <w:pPr>
              <w:pStyle w:val="a0"/>
              <w:ind w:left="-107" w:right="-108"/>
              <w:jc w:val="center"/>
            </w:pP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  <w:tc>
          <w:tcPr>
            <w:tcW w:w="814" w:type="dxa"/>
            <w:vMerge w:val="restar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tabs>
                <w:tab w:val="left" w:pos="9863"/>
              </w:tabs>
            </w:pPr>
          </w:p>
        </w:tc>
      </w:tr>
      <w:tr w:rsidR="006A3A31">
        <w:trPr>
          <w:trHeight w:val="382"/>
        </w:trPr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  <w:tc>
          <w:tcPr>
            <w:tcW w:w="8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ind w:left="-107" w:right="-108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174,3</w:t>
            </w: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ind w:left="-107" w:right="-108"/>
              <w:jc w:val="center"/>
            </w:pP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ind w:left="-107" w:right="-108"/>
              <w:jc w:val="center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ind w:left="-107" w:right="-108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174,3</w:t>
            </w:r>
          </w:p>
          <w:p w:rsidR="006A3A31" w:rsidRDefault="006A3A31">
            <w:pPr>
              <w:pStyle w:val="a0"/>
              <w:ind w:left="-107" w:right="-108"/>
              <w:jc w:val="center"/>
            </w:pP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</w:tr>
      <w:tr w:rsidR="006A3A31">
        <w:trPr>
          <w:trHeight w:val="429"/>
        </w:trPr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  <w:tc>
          <w:tcPr>
            <w:tcW w:w="8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ind w:left="-107" w:right="-108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142,0</w:t>
            </w: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ind w:left="-107" w:right="-108"/>
              <w:jc w:val="center"/>
            </w:pP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ind w:left="-107" w:right="-108"/>
              <w:jc w:val="center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ind w:left="-107" w:right="-108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142,0</w:t>
            </w:r>
          </w:p>
          <w:p w:rsidR="006A3A31" w:rsidRDefault="006A3A31">
            <w:pPr>
              <w:pStyle w:val="a0"/>
              <w:ind w:left="-107" w:right="-108"/>
              <w:jc w:val="center"/>
            </w:pP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</w:tr>
      <w:tr w:rsidR="006A3A31">
        <w:trPr>
          <w:trHeight w:val="351"/>
        </w:trPr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  <w:tc>
          <w:tcPr>
            <w:tcW w:w="8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ind w:left="-107" w:right="-108"/>
              <w:jc w:val="center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ind w:left="-107" w:right="-108"/>
              <w:jc w:val="center"/>
            </w:pP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ind w:left="-107" w:right="-108"/>
              <w:jc w:val="center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ind w:left="-107" w:right="-108"/>
              <w:jc w:val="center"/>
            </w:pPr>
          </w:p>
          <w:p w:rsidR="006A3A31" w:rsidRDefault="006A3A31">
            <w:pPr>
              <w:pStyle w:val="a0"/>
              <w:ind w:left="-107" w:right="-108"/>
              <w:jc w:val="center"/>
            </w:pP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</w:tr>
      <w:tr w:rsidR="006A3A31">
        <w:trPr>
          <w:trHeight w:val="480"/>
        </w:trPr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  <w:tc>
          <w:tcPr>
            <w:tcW w:w="8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ind w:left="-107" w:right="-108"/>
              <w:jc w:val="center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ind w:left="-107" w:right="-108"/>
              <w:jc w:val="center"/>
            </w:pP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ind w:left="-107" w:right="-108"/>
              <w:jc w:val="center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ind w:left="-107" w:right="-108"/>
              <w:jc w:val="center"/>
            </w:pP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</w:tr>
    </w:tbl>
    <w:p w:rsidR="006A3A31" w:rsidRDefault="006A3A31">
      <w:pPr>
        <w:pStyle w:val="a0"/>
      </w:pPr>
    </w:p>
    <w:p w:rsidR="006A3A31" w:rsidRDefault="006A3A31">
      <w:pPr>
        <w:pStyle w:val="a0"/>
      </w:pPr>
    </w:p>
    <w:p w:rsidR="006A3A31" w:rsidRDefault="006A3A31">
      <w:pPr>
        <w:sectPr w:rsidR="006A3A31">
          <w:type w:val="continuous"/>
          <w:pgSz w:w="11905" w:h="16837"/>
          <w:pgMar w:top="1134" w:right="1134" w:bottom="1134" w:left="1134" w:header="720" w:footer="720" w:gutter="0"/>
          <w:cols w:space="720"/>
          <w:formProt w:val="0"/>
        </w:sectPr>
      </w:pPr>
    </w:p>
    <w:p w:rsidR="006A3A31" w:rsidRDefault="0096711D">
      <w:pPr>
        <w:pStyle w:val="a0"/>
        <w:jc w:val="both"/>
      </w:pPr>
      <w:r>
        <w:rPr>
          <w:rFonts w:ascii="Times New Roman" w:hAnsi="Times New Roman" w:cs="Times New Roman"/>
          <w:b/>
          <w:bCs/>
        </w:rPr>
        <w:lastRenderedPageBreak/>
        <w:t xml:space="preserve">Раздел 6.  </w:t>
      </w:r>
      <w:r>
        <w:rPr>
          <w:rFonts w:ascii="Times New Roman" w:hAnsi="Times New Roman" w:cs="Times New Roman"/>
          <w:b/>
          <w:color w:val="000000"/>
        </w:rPr>
        <w:t>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</w:p>
    <w:p w:rsidR="006A3A31" w:rsidRDefault="0096711D">
      <w:pPr>
        <w:pStyle w:val="a0"/>
        <w:ind w:firstLine="567"/>
        <w:jc w:val="both"/>
      </w:pPr>
      <w:r>
        <w:rPr>
          <w:rFonts w:ascii="Times New Roman" w:hAnsi="Times New Roman" w:cs="Times New Roman"/>
        </w:rPr>
        <w:t>Для определения потребности в объектах социального и культурно-бытового обслуживания населения, были произведены расчеты показателей на расчетный срок.</w:t>
      </w:r>
    </w:p>
    <w:p w:rsidR="006A3A31" w:rsidRDefault="0096711D">
      <w:pPr>
        <w:pStyle w:val="a0"/>
        <w:ind w:firstLine="567"/>
        <w:jc w:val="both"/>
      </w:pPr>
      <w:r>
        <w:rPr>
          <w:rFonts w:ascii="Times New Roman" w:hAnsi="Times New Roman" w:cs="Times New Roman"/>
          <w:color w:val="000000"/>
        </w:rPr>
        <w:t>Однако следует учитывать, что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 при количестве 15 детей в возрасте до 18 лет строительство образовательных учреждений нерентабельно.</w:t>
      </w:r>
    </w:p>
    <w:p w:rsidR="004B198F" w:rsidRDefault="004B198F">
      <w:pPr>
        <w:pStyle w:val="a0"/>
        <w:tabs>
          <w:tab w:val="left" w:pos="284"/>
        </w:tabs>
        <w:jc w:val="center"/>
        <w:rPr>
          <w:rFonts w:ascii="Times New Roman" w:hAnsi="Times New Roman" w:cs="Times New Roman"/>
          <w:b/>
        </w:rPr>
      </w:pPr>
    </w:p>
    <w:p w:rsidR="004B198F" w:rsidRDefault="004B198F">
      <w:pPr>
        <w:pStyle w:val="a0"/>
        <w:tabs>
          <w:tab w:val="left" w:pos="284"/>
        </w:tabs>
        <w:jc w:val="center"/>
        <w:rPr>
          <w:rFonts w:ascii="Times New Roman" w:hAnsi="Times New Roman" w:cs="Times New Roman"/>
          <w:b/>
        </w:rPr>
      </w:pPr>
    </w:p>
    <w:p w:rsidR="006A3A31" w:rsidRDefault="0096711D">
      <w:pPr>
        <w:pStyle w:val="a0"/>
        <w:tabs>
          <w:tab w:val="left" w:pos="284"/>
        </w:tabs>
        <w:jc w:val="center"/>
      </w:pPr>
      <w:r>
        <w:rPr>
          <w:rFonts w:ascii="Times New Roman" w:hAnsi="Times New Roman" w:cs="Times New Roman"/>
          <w:b/>
        </w:rPr>
        <w:t>Расчет учреждений культурно-бытового обслуживания населения сельского поселения на расчетный срок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643"/>
        <w:gridCol w:w="2349"/>
        <w:gridCol w:w="1203"/>
        <w:gridCol w:w="1904"/>
        <w:gridCol w:w="1023"/>
        <w:gridCol w:w="956"/>
        <w:gridCol w:w="1775"/>
      </w:tblGrid>
      <w:tr w:rsidR="006A3A31">
        <w:trPr>
          <w:trHeight w:val="20"/>
          <w:tblHeader/>
          <w:jc w:val="center"/>
        </w:trPr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6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ind w:left="-108" w:right="-89"/>
              <w:jc w:val="center"/>
            </w:pPr>
          </w:p>
        </w:tc>
        <w:tc>
          <w:tcPr>
            <w:tcW w:w="1207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Норма-тивная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потреб-ность</w:t>
            </w:r>
            <w:proofErr w:type="spellEnd"/>
          </w:p>
        </w:tc>
        <w:tc>
          <w:tcPr>
            <w:tcW w:w="120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6A3A31">
        <w:trPr>
          <w:trHeight w:val="1405"/>
          <w:tblHeader/>
          <w:jc w:val="center"/>
        </w:trPr>
        <w:tc>
          <w:tcPr>
            <w:tcW w:w="12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  <w:tc>
          <w:tcPr>
            <w:tcW w:w="12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  <w:tc>
          <w:tcPr>
            <w:tcW w:w="1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  <w:tc>
          <w:tcPr>
            <w:tcW w:w="120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  <w:tc>
          <w:tcPr>
            <w:tcW w:w="120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  <w:tc>
          <w:tcPr>
            <w:tcW w:w="1206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Сохра-няемая</w:t>
            </w:r>
            <w:proofErr w:type="spellEnd"/>
          </w:p>
        </w:tc>
        <w:tc>
          <w:tcPr>
            <w:tcW w:w="1206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требуется запроектировать</w:t>
            </w:r>
          </w:p>
        </w:tc>
      </w:tr>
      <w:tr w:rsidR="006A3A31">
        <w:trPr>
          <w:trHeight w:val="430"/>
          <w:tblHeader/>
          <w:jc w:val="center"/>
        </w:trPr>
        <w:tc>
          <w:tcPr>
            <w:tcW w:w="120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b/>
              </w:rPr>
              <w:t>Учреждения образования</w:t>
            </w:r>
          </w:p>
        </w:tc>
      </w:tr>
      <w:tr w:rsidR="006A3A31">
        <w:trPr>
          <w:trHeight w:val="430"/>
          <w:tblHeader/>
          <w:jc w:val="center"/>
        </w:trPr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</w:pPr>
            <w:r>
              <w:rPr>
                <w:rFonts w:ascii="Times New Roman" w:hAnsi="Times New Roman" w:cs="Times New Roman"/>
              </w:rPr>
              <w:t>Общеобразовательные школы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</w:pPr>
            <w:r>
              <w:rPr>
                <w:rFonts w:ascii="Times New Roman" w:hAnsi="Times New Roman" w:cs="Times New Roman"/>
              </w:rPr>
              <w:t>расчет по демографии с учетом уровня охвата школьников для ориентировочных расчетов 111 мест на 1 тыс.чел.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  <w:p w:rsidR="006A3A31" w:rsidRDefault="0096711D">
            <w:pPr>
              <w:pStyle w:val="a0"/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06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  <w:p w:rsidR="006A3A31" w:rsidRDefault="0096711D">
            <w:pPr>
              <w:pStyle w:val="a0"/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06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-13</w:t>
            </w:r>
          </w:p>
        </w:tc>
      </w:tr>
      <w:tr w:rsidR="006A3A31">
        <w:trPr>
          <w:trHeight w:val="430"/>
          <w:tblHeader/>
          <w:jc w:val="center"/>
        </w:trPr>
        <w:tc>
          <w:tcPr>
            <w:tcW w:w="120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b/>
              </w:rPr>
              <w:t>Учреждения культуры</w:t>
            </w:r>
          </w:p>
        </w:tc>
      </w:tr>
      <w:tr w:rsidR="006A3A31">
        <w:trPr>
          <w:trHeight w:val="430"/>
          <w:tblHeader/>
          <w:jc w:val="center"/>
        </w:trPr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</w:pPr>
            <w:r>
              <w:rPr>
                <w:rFonts w:ascii="Times New Roman" w:hAnsi="Times New Roman" w:cs="Times New Roman"/>
              </w:rPr>
              <w:t>Помещения для культурно-массовой, воспитательной работы, досуга и любительской деятельности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</w:pPr>
            <w:r>
              <w:rPr>
                <w:rFonts w:ascii="Times New Roman" w:hAnsi="Times New Roman" w:cs="Times New Roman"/>
              </w:rPr>
              <w:t>кв.м. общей площади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</w:pPr>
            <w:r>
              <w:rPr>
                <w:rFonts w:ascii="Times New Roman" w:hAnsi="Times New Roman" w:cs="Times New Roman"/>
              </w:rPr>
              <w:t>50 на 1 тыс. населения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0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777</w:t>
            </w:r>
          </w:p>
        </w:tc>
        <w:tc>
          <w:tcPr>
            <w:tcW w:w="120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-735</w:t>
            </w:r>
          </w:p>
        </w:tc>
      </w:tr>
    </w:tbl>
    <w:p w:rsidR="006A3A31" w:rsidRDefault="006A3A31">
      <w:pPr>
        <w:pStyle w:val="a0"/>
        <w:jc w:val="center"/>
      </w:pPr>
    </w:p>
    <w:tbl>
      <w:tblPr>
        <w:tblW w:w="0" w:type="auto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36"/>
        <w:gridCol w:w="2089"/>
        <w:gridCol w:w="1538"/>
        <w:gridCol w:w="1402"/>
        <w:gridCol w:w="436"/>
        <w:gridCol w:w="546"/>
        <w:gridCol w:w="546"/>
      </w:tblGrid>
      <w:tr w:rsidR="006A3A31">
        <w:tc>
          <w:tcPr>
            <w:tcW w:w="20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b/>
              </w:rPr>
              <w:t>Учреждения торговли и общественного питания</w:t>
            </w:r>
          </w:p>
        </w:tc>
      </w:tr>
      <w:tr w:rsidR="006A3A31">
        <w:tc>
          <w:tcPr>
            <w:tcW w:w="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</w:pPr>
            <w:r>
              <w:rPr>
                <w:rFonts w:ascii="Times New Roman" w:hAnsi="Times New Roman" w:cs="Times New Roman"/>
              </w:rPr>
              <w:t>Магазины продовольственных товаров</w:t>
            </w:r>
          </w:p>
        </w:tc>
        <w:tc>
          <w:tcPr>
            <w:tcW w:w="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</w:pPr>
            <w:r>
              <w:rPr>
                <w:rFonts w:ascii="Times New Roman" w:hAnsi="Times New Roman" w:cs="Times New Roman"/>
              </w:rPr>
              <w:t>м2 торговой</w:t>
            </w:r>
          </w:p>
          <w:p w:rsidR="006A3A31" w:rsidRDefault="0096711D">
            <w:pPr>
              <w:pStyle w:val="a0"/>
            </w:pPr>
            <w:r>
              <w:rPr>
                <w:rFonts w:ascii="Times New Roman" w:hAnsi="Times New Roman" w:cs="Times New Roman"/>
              </w:rPr>
              <w:t>пощади</w:t>
            </w:r>
          </w:p>
        </w:tc>
        <w:tc>
          <w:tcPr>
            <w:tcW w:w="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100 на 1 тыс.чел.</w:t>
            </w:r>
          </w:p>
        </w:tc>
        <w:tc>
          <w:tcPr>
            <w:tcW w:w="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-200</w:t>
            </w:r>
          </w:p>
        </w:tc>
      </w:tr>
      <w:tr w:rsidR="006A3A31">
        <w:tc>
          <w:tcPr>
            <w:tcW w:w="20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b/>
              </w:rPr>
              <w:lastRenderedPageBreak/>
              <w:t>Административно-деловые и хозяйственные учреждения</w:t>
            </w:r>
          </w:p>
        </w:tc>
      </w:tr>
      <w:tr w:rsidR="006A3A31">
        <w:tc>
          <w:tcPr>
            <w:tcW w:w="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</w:pPr>
            <w:r>
              <w:rPr>
                <w:rFonts w:ascii="Times New Roman" w:hAnsi="Times New Roman" w:cs="Times New Roman"/>
              </w:rPr>
              <w:t>Отделения, филиалы банка (операционное место обслуживания вкладчиков)</w:t>
            </w:r>
          </w:p>
        </w:tc>
        <w:tc>
          <w:tcPr>
            <w:tcW w:w="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</w:pPr>
            <w:r>
              <w:rPr>
                <w:rFonts w:ascii="Times New Roman" w:hAnsi="Times New Roman" w:cs="Times New Roman"/>
              </w:rPr>
              <w:t>1 операционное место</w:t>
            </w:r>
          </w:p>
        </w:tc>
        <w:tc>
          <w:tcPr>
            <w:tcW w:w="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0,5 на 1 тыс.чел</w:t>
            </w:r>
          </w:p>
        </w:tc>
        <w:tc>
          <w:tcPr>
            <w:tcW w:w="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A3A31">
        <w:tc>
          <w:tcPr>
            <w:tcW w:w="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</w:pPr>
            <w:r>
              <w:rPr>
                <w:rFonts w:ascii="Times New Roman" w:hAnsi="Times New Roman" w:cs="Times New Roman"/>
              </w:rPr>
              <w:t>Отделение связи</w:t>
            </w:r>
          </w:p>
        </w:tc>
        <w:tc>
          <w:tcPr>
            <w:tcW w:w="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</w:pPr>
            <w:r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1 на 0,5-6,0 тыс.жителей</w:t>
            </w:r>
          </w:p>
        </w:tc>
        <w:tc>
          <w:tcPr>
            <w:tcW w:w="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-1</w:t>
            </w:r>
          </w:p>
        </w:tc>
      </w:tr>
    </w:tbl>
    <w:p w:rsidR="006A3A31" w:rsidRDefault="006A3A31">
      <w:pPr>
        <w:pStyle w:val="aff"/>
      </w:pPr>
    </w:p>
    <w:p w:rsidR="004B198F" w:rsidRDefault="004B198F">
      <w:pPr>
        <w:pStyle w:val="a0"/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B198F" w:rsidRDefault="004B198F">
      <w:pPr>
        <w:pStyle w:val="a0"/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A3A31" w:rsidRDefault="0096711D">
      <w:pPr>
        <w:pStyle w:val="a0"/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</w:rPr>
        <w:t>Раздел 7. Прогнозируемый спрос на услуги социальной инфраструктуры</w:t>
      </w:r>
    </w:p>
    <w:p w:rsidR="006A3A31" w:rsidRDefault="006A3A31">
      <w:pPr>
        <w:pStyle w:val="a0"/>
        <w:spacing w:after="0" w:line="100" w:lineRule="atLeast"/>
      </w:pPr>
    </w:p>
    <w:p w:rsidR="006A3A31" w:rsidRDefault="0096711D">
      <w:pPr>
        <w:pStyle w:val="a0"/>
        <w:tabs>
          <w:tab w:val="left" w:pos="0"/>
        </w:tabs>
        <w:spacing w:line="100" w:lineRule="atLeast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Генеральным планом принят инновационный вариант перспективной численности населения, предполагающий постоянный прирост населения. Прирост населения предполагается осуществлять за счет увеличения рождаемости и миграционного притока населения (прежде всего за счет сезонного населения)</w:t>
      </w:r>
      <w:r>
        <w:rPr>
          <w:rFonts w:ascii="Times New Roman" w:hAnsi="Times New Roman" w:cs="Times New Roman"/>
          <w:sz w:val="24"/>
          <w:szCs w:val="24"/>
        </w:rPr>
        <w:t xml:space="preserve">. Согласно генерального плана в сельском поселении </w:t>
      </w:r>
      <w:r w:rsidR="002B18C6" w:rsidRPr="002B18C6">
        <w:rPr>
          <w:rFonts w:ascii="Times New Roman" w:hAnsi="Times New Roman"/>
          <w:bCs/>
          <w:sz w:val="24"/>
        </w:rPr>
        <w:t>деревня Савино</w:t>
      </w:r>
      <w:r w:rsidR="002B18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ожидается постепенный рост численности населения: к 2023 году до 201 человека, объем жилищного фонда муниципального образования к 2027 году должен составить не менее 15,0 тыс. кв. м общей площади. </w:t>
      </w:r>
    </w:p>
    <w:p w:rsidR="006A3A31" w:rsidRDefault="0096711D">
      <w:pPr>
        <w:pStyle w:val="a0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Освоение новых территорий предполагает строительство сопутствующих объектов первичного обслуживания населения в радиусе нормативной доступности.</w:t>
      </w:r>
    </w:p>
    <w:p w:rsidR="006A3A31" w:rsidRDefault="0096711D">
      <w:pPr>
        <w:pStyle w:val="a0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Решение жилищной проблемы, удовлетворения растущих потребностей населения в качественном жилье, в благоприятной среде обитания предусматривается за счет:</w:t>
      </w:r>
    </w:p>
    <w:p w:rsidR="006A3A31" w:rsidRDefault="0096711D">
      <w:pPr>
        <w:pStyle w:val="a0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- освоения свободных площадок, привлекательных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ландшафтным</w:t>
      </w:r>
    </w:p>
    <w:p w:rsidR="006A3A31" w:rsidRDefault="0096711D">
      <w:pPr>
        <w:pStyle w:val="a0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характеристикам (с учетом возможностей территориального развития каждого населенного пункта);</w:t>
      </w:r>
    </w:p>
    <w:p w:rsidR="006A3A31" w:rsidRDefault="0096711D">
      <w:pPr>
        <w:pStyle w:val="a0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-строительства 1-2 -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>. усадебных домов и коттеджей, обустроенных необходимой системой жизнеобеспечения во всех населенных пунктах поселения;</w:t>
      </w:r>
    </w:p>
    <w:p w:rsidR="006A3A31" w:rsidRDefault="0096711D">
      <w:pPr>
        <w:pStyle w:val="a0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- реновации жилого фонда в сохраняемой усадебной застройке (замена ветхих домов на новые – в пределах существующих земельных участков).</w:t>
      </w:r>
    </w:p>
    <w:p w:rsidR="006A3A31" w:rsidRDefault="006A3A31">
      <w:pPr>
        <w:pStyle w:val="a0"/>
        <w:spacing w:after="0" w:line="100" w:lineRule="atLeast"/>
        <w:ind w:firstLine="540"/>
        <w:jc w:val="center"/>
      </w:pPr>
    </w:p>
    <w:p w:rsidR="006A3A31" w:rsidRDefault="0096711D">
      <w:pPr>
        <w:pStyle w:val="a0"/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</w:rPr>
        <w:t>Раздел 8.  Оценка нормативно-правовой базы, необходимой для функционирования и развития социальной инфраструктуры</w:t>
      </w:r>
    </w:p>
    <w:p w:rsidR="006A3A31" w:rsidRDefault="006A3A31">
      <w:pPr>
        <w:pStyle w:val="a0"/>
        <w:spacing w:after="0" w:line="100" w:lineRule="atLeast"/>
        <w:ind w:firstLine="540"/>
        <w:jc w:val="center"/>
      </w:pP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Основы правового регулирования отношений по обеспечению граждан медицинской помощью, образованием, социальной защитой закреплены в Конституции Российской Федерации. В Основном законе страны содержится комплекс социальных норм и гарантий, определяющих в первую очередь базовые принципы формирования социальной инфраструктуры. Предусмотренные ст. 8 Конституции Российской Федерации поддержка конкуренции, признание и равная защита государственной, муниципальной и частной собственности являются конституционной основой для создания и нормального функционирования государственного, муниципального и частного секторов социальной отрасли, конкуренции и свободы выбора при оказании и при получении различного спектра социальных услуг, что создает реальную основу для повышения качества социальной инфраструктуры. Конституция Российской Федерации содержит иные важнейшие положения, составляющие основу регулирования правоотношений социальной сферы. Так, в статье 41 закреплено право каждого на охрану здоровья и медицинскую помощь, статья 43 </w:t>
      </w:r>
      <w:r>
        <w:rPr>
          <w:rFonts w:ascii="Times New Roman" w:hAnsi="Times New Roman" w:cs="Times New Roman"/>
          <w:sz w:val="24"/>
          <w:szCs w:val="24"/>
        </w:rPr>
        <w:lastRenderedPageBreak/>
        <w:t>закрепляет право каждого на образование – важнейшие права, необходимые для полноценного развития современного общества.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Роль Конституции Российской Федерации в правовом регулировании всех сфер жизни общества, в том числе социальной, заключается в том,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актов, полностью или частично ей противоречащих.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Принятые в развитие Конституции Российской Федерации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– Закон № 184-ФЗ) и Федеральный закон от 06.10.2003 № 131-ФЗ «Об общих принципах организации местного самоуправления в Российской Федерации» (далее – Закон № 131-ФЗ) разграничивают полномочия в области функционирования и развития социальной инфраструктуры между органами государственной власти и органами местного самоуправления.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Так, согласно статье 26.3 Закона № 184-ФЗ к полномочиям органов государственной власти субъекта Российской Федерации относится решение следующих вопросов в социальной сфере: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в области образования: организация предоставления общего образования в государственных образовательных организациях субъектов Российской Федерации,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бюджетам;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 организация предоставления дополнительного образования детей в государственных образовательных организациях субъектов Российской Федерации;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Федерации;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в области здравоохранения: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 организация оказания медицинской помощи, предусмотренной законодательством субъекта Российской Федерации для определенных категорий граждан; организация безвозмездного обеспечения донорской кровью и (или) ее компонентами, а также организация обеспечения лекарственными препаратами для медицинского применения,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освидетельствований;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в области социальной защиты: социальная поддержка и социальное обслуживание граждан пожилого возраста и инвалидов, граждан, находящихся в трудной жизненной ситуации, а также детей-сирот, безнадзорных детей, детей, оставшихся без попечения </w:t>
      </w:r>
      <w:r>
        <w:rPr>
          <w:rFonts w:ascii="Times New Roman" w:hAnsi="Times New Roman" w:cs="Times New Roman"/>
          <w:sz w:val="24"/>
          <w:szCs w:val="24"/>
        </w:rPr>
        <w:lastRenderedPageBreak/>
        <w:t>родителей; социальная поддержка ветеранов труда, лиц, проработавших в тылу в период Великой Отечественной войны 1941 - 1945 годов, семей, имеющих детей (в том числе многодетных семей, одиноких родителей), жертв политических репрессий, малоимущих граждан;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в области культуры: организация библиотечного обслуживания населения библиотеками субъекта Российской Федерации, комплектования и обеспечения сохранности их библиотечных фондов, создание и поддержка государственных музеев, организация и поддержка учреждений культуры и искусства;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в области физической культуры и спорта: осуществление региональных и межмуниципальных программ и проектов в области физической культуры и спорта, организация и проведение официальных региональных и межмуниципальных физкультурных, физкультурно-оздоровительных и спортивных мероприятий, в том числе физкультурных мероприятий и спортивных мероприятий по реализации Всероссийского физкультурно-спортивного комплекса «Готов к труду и обороне» (ГТО), обеспечение подготовки спортивных сборных команд субъекта Российской Федерации.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Значительное число вопросов по обеспечению населения объектами социальной инфраструктуры в соответствии с нормами Закона № 131-ФЗ отнесено к вопросам местного значения поселений, городских округов. В частности, к вопросам местного значения поселения в социальной сфере относятся: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строительства;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создание условий для организации досуга и обеспечения жителей поселения услугами организаций культуры;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Решение вопросов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№ 131-ФЗ к вопросам местного значения муниципального района, так же как и создание условий для оказания медицинской помощи населению.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В настоящее время в области социальной инфраструктуры действует ряд профильных федеральных законов, устанавливающих правовое регулирование общественных отношений в определенной сфере. К таким законам относятся: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Федеральный закон от 04.12.2007 № 329-ФЗ «О физической культуре и спорте в Российской Федерации»;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Федеральный закон от 21.11.2011 № 323-ФЗ «Об основах охраны здоровья граждан в Российской Федерации»;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Федеральный закон от 29.12.2012 № 273-ФЗ «Об образовании в Российской Федерации»;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Федеральный закон от 17.07.1999 № 178-ФЗ «О государственной социальной помощи»;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Закон Российской Федерации от 09.10.1992 № 3612-1 «Основы законодательства Российской Федерации о культуре».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Указанные нормативные правовые акты регулируют общественные отношения, возникающие в связи с реализацией гражданами их прав на образование, на медицинскую помощь, культурную деятельность, а также устанавливают правовые, организационные, </w:t>
      </w:r>
      <w:r>
        <w:rPr>
          <w:rFonts w:ascii="Times New Roman" w:hAnsi="Times New Roman" w:cs="Times New Roman"/>
          <w:sz w:val="24"/>
          <w:szCs w:val="24"/>
        </w:rPr>
        <w:lastRenderedPageBreak/>
        <w:t>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спорта.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Развитие социальной сферы невозможно без осуществления в нее инвестиций. Правовые акты российского законодательства, регулирующие инвестиции и инвестиционный процесс, направлены на создание благоприятного режима инвестиционной деятельности, в том числе в социальной сфере. 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предусматривает, что при участии Российской Федерации, субъектов Российской Федерации, муниципальных образований в отношениях, регулируемых гражданским законодательством, они участвуют в таких отношениях на равных началах с иными участниками этих отношений — гражданами и юридическими лицами. К участию же названных субъектов в обороте, как правило, применяются нормы, применимые к участию в обороте юридических лиц (ст. 124 Гражданского кодекса Российской Федерации).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Система нормативно-правовых актов, регулирующих инвестиционную деятельность в России, включает в себя документы, ряд из которых приняты еще в 90-х годах. Это, в частности, Федеральный закон от 25.02.1999 № 39-ФЗ «Об инвестиционной деятельности в Российской Федерации, осуществляемой в форме капитальных вложений», Федеральный закон от 09.07.1999 № 160-ФЗ «Об иностранных инвестициях в Российской Федерации».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Федеральный закон от 25.02.1999 № 39-ФЗ «Об инвестиционной деятельности в Российской Федерации, осуществляемой в форме капитальных вложений» является основополагающим законодательным актом в инвестиционной сфере, который определяет правовые и экономические основы инвестиционной деятельности, осуществляемой в форме капитальных вложений, на территории Российской Федерации, а также устанавливает гарантии равной защиты прав, интересов и имущества субъектов инвестиционной деятельности, осуществляемой в форме капитальных вложений, независимо от форм собственности.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Анализ нормативно-правовой базы, регламентирующей инвестиционную деятельность в социальной сфере Российской Федерации, показывает, что к настоящему времени сложилась определенная система правовых актов, регулирующих общие проблемы (гражданские, бюджетные, таможенные и др. отношения), которые в той или иной мере относятся и к социальной сфере. 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В целях создания благоприятных условий для привлечения частных инвестиций в экономику в Калужской области принят Закон Калужской области от 16.12.1998 N 31-ОЗ "О государственной поддержке инвестиционной деятельности в Калужской области", который определяет общие принципы, формы государственной поддержки инвестиционной деятельности органами государственной власти Калужской области, полномочия органов государственной власти Калужской области в сфере инвестиционной деятельности.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 региональном и местном уровне в целях создания благоприятных условий для функционирования и развития социальной инфраструктуры особую роль играют документы территориального планирования и нормативы градостроительного проектирования. 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Региональные нормативы градостроительного проектирования Калужской области утверждены Приказом Управления архитектуры и градостроительства Калужской области от 17.07.2015 N 59"Об утверждении региональных нормативов градостроительного проектирования Калужской области"и содержат совокупность расчетных показателей минимально допустимого уровня обеспеченности объектами регионального значения, в том числе в области образования, здравоохранения, физической культуры и спорта и в иных областях, указанным в части 3 статьи 14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ГрадостроительногокодексаРоссийской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Федерации и расчетных показателей максимально допустимого уровня территориальной доступности таких объектов для населения Калужской области, а также содержат предельные значения расчетных показателей минимально допустимого уровня обеспеченности объектами местного значения, предусмотренными частями 3 и 4 статьи 29.2 Градостроительного кодекса Российской Федерации, населения муниципальных образований и предельные </w:t>
      </w:r>
      <w:r>
        <w:rPr>
          <w:rFonts w:ascii="Times New Roman" w:hAnsi="Times New Roman" w:cs="Times New Roman"/>
          <w:sz w:val="24"/>
          <w:szCs w:val="24"/>
        </w:rPr>
        <w:lastRenderedPageBreak/>
        <w:t>значения расчетных показателей максимально допустимого уровня территориальной доступности таких объектов для населения муниципальных образований.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Мероприятия по строительству, реконструкции объектов социальной инфраструктуры в поселении, включая сведения о видах, назначении и наименованиях планируемых для размещения объектов местного значения муниципального района, объектов местного значения поселения утверждаются схемой территориального планирования муниципального района, генеральным планом поселения и должны также отражать решения по размещению объектов социальной инфраструктуры, принятые в Схеме территориального планирования Калужской области.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Таким образом, регулирование вопросов развития и функционирования социальной инфраструктуры осуществляется системой нормативных правовых актов, принятых на федеральном, региональном и местном уровнях в различных областях общественных отношений.</w:t>
      </w:r>
    </w:p>
    <w:p w:rsidR="006A3A31" w:rsidRDefault="006A3A31">
      <w:pPr>
        <w:pStyle w:val="a0"/>
        <w:spacing w:after="0" w:line="100" w:lineRule="atLeast"/>
        <w:ind w:firstLine="540"/>
        <w:jc w:val="both"/>
      </w:pPr>
    </w:p>
    <w:p w:rsidR="004B198F" w:rsidRDefault="004B198F">
      <w:pPr>
        <w:pStyle w:val="aff"/>
        <w:rPr>
          <w:rFonts w:ascii="Times New Roman" w:hAnsi="Times New Roman"/>
          <w:b/>
          <w:sz w:val="24"/>
        </w:rPr>
      </w:pPr>
    </w:p>
    <w:p w:rsidR="006A3A31" w:rsidRDefault="0096711D">
      <w:pPr>
        <w:pStyle w:val="aff"/>
      </w:pPr>
      <w:r>
        <w:rPr>
          <w:rFonts w:ascii="Times New Roman" w:hAnsi="Times New Roman"/>
          <w:b/>
          <w:sz w:val="24"/>
        </w:rPr>
        <w:t>Раздел. 9   Оценка эффективности мероприятий Программы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 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  позволит достичь следующих показателей  комплексного  развития  социальной  инфраструктуры  сельского  поселения.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         За счет активизации предпринимательской деятельности, </w:t>
      </w:r>
      <w:r>
        <w:rPr>
          <w:rFonts w:ascii="Times New Roman" w:hAnsi="Times New Roman"/>
          <w:color w:val="000000"/>
          <w:sz w:val="24"/>
        </w:rPr>
        <w:t>предполагается увеличение ежегодного  объема </w:t>
      </w:r>
      <w:r>
        <w:rPr>
          <w:rFonts w:ascii="Times New Roman" w:hAnsi="Times New Roman"/>
          <w:sz w:val="24"/>
        </w:rPr>
        <w:t xml:space="preserve">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    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6A3A31" w:rsidRDefault="006A3A31">
      <w:pPr>
        <w:pStyle w:val="a0"/>
        <w:spacing w:after="0"/>
        <w:jc w:val="center"/>
      </w:pPr>
    </w:p>
    <w:p w:rsidR="006A3A31" w:rsidRDefault="0096711D">
      <w:pPr>
        <w:pStyle w:val="a0"/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Раздел. 10</w:t>
      </w:r>
      <w:bookmarkStart w:id="1" w:name="_Toc447102813"/>
      <w:r w:rsidR="004B19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редложения по совершенствованию нормативно-правового обеспечения развития социальной инфраструктуры</w:t>
      </w:r>
    </w:p>
    <w:p w:rsidR="006A3A31" w:rsidRDefault="006A3A31">
      <w:pPr>
        <w:pStyle w:val="aff"/>
        <w:jc w:val="both"/>
      </w:pPr>
    </w:p>
    <w:p w:rsidR="006A3A31" w:rsidRDefault="0096711D">
      <w:pPr>
        <w:pStyle w:val="aff"/>
        <w:ind w:firstLine="851"/>
        <w:jc w:val="both"/>
      </w:pPr>
      <w:r>
        <w:rPr>
          <w:rFonts w:ascii="Times New Roman" w:hAnsi="Times New Roman"/>
          <w:sz w:val="24"/>
        </w:rPr>
        <w:t>В качестве предложений по совершенствованию нормативно-правового обеспечения деятельности в сфере проектирования, строительства, реконструкции объектов социальной инфраструктуры сельского поселения в целях достижения целевых показателей Программы сформированы следующие рекомендации:</w:t>
      </w:r>
    </w:p>
    <w:p w:rsidR="006A3A31" w:rsidRDefault="0096711D">
      <w:pPr>
        <w:pStyle w:val="aff"/>
        <w:ind w:firstLine="851"/>
        <w:jc w:val="both"/>
      </w:pPr>
      <w:r>
        <w:rPr>
          <w:rFonts w:ascii="Times New Roman" w:hAnsi="Times New Roman"/>
          <w:sz w:val="24"/>
        </w:rPr>
        <w:t>1. В результате анализа градостроительной документации установлено, что планируемые к размещению объекты социальной инфраструктуры в документах территориального планирования приведены без учета их значений согласно законодательно установленным полномочиям органов местного самоуправления муниципальных образований.</w:t>
      </w:r>
    </w:p>
    <w:p w:rsidR="006A3A31" w:rsidRDefault="0096711D">
      <w:pPr>
        <w:pStyle w:val="aff"/>
        <w:ind w:firstLine="851"/>
        <w:jc w:val="both"/>
      </w:pPr>
      <w:r>
        <w:rPr>
          <w:rFonts w:ascii="Times New Roman" w:hAnsi="Times New Roman"/>
          <w:sz w:val="24"/>
        </w:rPr>
        <w:t>Рекомендуется внести изменения в схему территориального планирования муниципального  района и в Генеральный план сельского поселения изменения в части уточнения перечня планируемых к размещению объектов в соответствии с требованиями ст. 19 и ст. 23 Градостроительного кодекса РФ и вопросами местного значения, определёнными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6A3A31" w:rsidRDefault="0096711D">
      <w:pPr>
        <w:pStyle w:val="aff"/>
        <w:ind w:firstLine="851"/>
        <w:jc w:val="both"/>
      </w:pPr>
      <w:r>
        <w:rPr>
          <w:rFonts w:ascii="Times New Roman" w:hAnsi="Times New Roman"/>
          <w:sz w:val="24"/>
        </w:rPr>
        <w:t xml:space="preserve">2. Планирование развития сети объектов обслуживания в документах территориального планирования выполнено на основании норм расчета учреждений и предприятий обслуживания, размерах их земельных участков, представленных в СНИП 2.07.01-89* Градостроительство. Планировка и застройка городских и сельских поселений </w:t>
      </w:r>
      <w:r>
        <w:rPr>
          <w:rFonts w:ascii="Times New Roman" w:hAnsi="Times New Roman"/>
          <w:sz w:val="24"/>
        </w:rPr>
        <w:lastRenderedPageBreak/>
        <w:t>(далее - СНИП).</w:t>
      </w:r>
    </w:p>
    <w:p w:rsidR="006A3A31" w:rsidRDefault="0096711D">
      <w:pPr>
        <w:pStyle w:val="aff"/>
        <w:ind w:firstLine="851"/>
        <w:jc w:val="both"/>
      </w:pPr>
      <w:r>
        <w:rPr>
          <w:rFonts w:ascii="Times New Roman" w:hAnsi="Times New Roman"/>
          <w:sz w:val="24"/>
        </w:rPr>
        <w:t>Приведенные в СНИП нормативы являются усредненными в целом для территории Российской Федерации и значительно могут превышать величину пропускной способности существующих сооружений в конкретном муниципальном образовании, а также не учитывают национальных и территориальных особенностей, плотности населения и системы расселения. Региональные нормативы градостроительного проектирования Калужской области утверждены Приказом Управления архитектуры и градостроительства Калужской обл. от 17.07.2015 N 59 (ред. от 29.11.2016) "Об утверждении региональных нормативов градостроительного проектирования Калужской области", местные нормативы градостроительного проектирования Мосальского района и сельского поселения к моменту разработки настоящей программы не разработаны. В случае утверждения местных нормативов градостроительного проектирования муниципального района и сельского поселения расчетные показатели объектов местного значения необходимо скорректировать исходя из нормативов обеспеченности и доступности, установленных соответствующими местными нормативами.</w:t>
      </w:r>
    </w:p>
    <w:p w:rsidR="006A3A31" w:rsidRDefault="0096711D">
      <w:pPr>
        <w:pStyle w:val="aff"/>
        <w:ind w:firstLine="851"/>
        <w:jc w:val="both"/>
      </w:pPr>
      <w:r>
        <w:rPr>
          <w:rFonts w:ascii="Times New Roman" w:hAnsi="Times New Roman"/>
          <w:sz w:val="24"/>
        </w:rPr>
        <w:t>Региональные и 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и местного значения соответственно. Расчетные показатели устанавливаются с учетом особенностей и специфики территории, а именно, учитывают природно-климатические условия, социально-возрастной состав населения, систему расселения и т.д.</w:t>
      </w:r>
    </w:p>
    <w:p w:rsidR="006A3A31" w:rsidRDefault="006A3A31">
      <w:pPr>
        <w:pStyle w:val="aff"/>
        <w:ind w:firstLine="851"/>
        <w:jc w:val="both"/>
      </w:pPr>
    </w:p>
    <w:p w:rsidR="006A3A31" w:rsidRDefault="0096711D">
      <w:pPr>
        <w:pStyle w:val="aff"/>
      </w:pPr>
      <w:r>
        <w:rPr>
          <w:rFonts w:ascii="Times New Roman" w:hAnsi="Times New Roman"/>
          <w:b/>
          <w:bCs/>
          <w:sz w:val="24"/>
        </w:rPr>
        <w:t>Раздел 11.    Организация  контроля  за реализацией Программы</w:t>
      </w:r>
    </w:p>
    <w:p w:rsidR="006A3A31" w:rsidRDefault="006A3A31">
      <w:pPr>
        <w:pStyle w:val="aff"/>
      </w:pP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ab/>
        <w:t xml:space="preserve">Оперативные функции по реализации Программы осуществляют штатные сотрудники Администрации сельского поселения под руководством Главы  администрации сельского поселения.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Глава администрации сельского  поселения осуществляет следующие действия: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            - рассматривает и утверждает план мероприятий, объемы их финансирования и сроки реализации;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           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            - взаимодействует с районными и областными органами исполнительной власти по включению предложений сельского поселения  в районные и областные целевые программы;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            -контроль за выполнением годового плана действий и подготовка отчетов о его выполнении;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           -осуществляет руководство по: 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           - подготовке перечня муниципальных целевых программ поселения, предлагаемых 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к финансированию из районного и областного бюджета на очередной финансовый год;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            - составлению ежегодного плана действий по реализации Программы;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            - реализации мероприятий Программы поселения.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             Специалисты  администрации   сельского  поселения осуществляет следующие функции: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            -подготовка проектов нормативных правовых актов по подведомственной сфере по соответствующим разделам Программы;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            -подготовка проектов программ поселения по приоритетным направлениям Программы;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            -формирование бюджетных заявок на выделение средств из муниципального бюджета поселения;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            -подготовка предложений, связанных с корректировкой сроков, исполнителей и объемов ресурсов по мероприятиям Программы;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            -прием заявок предприятий и организаций, участвующих в Программе, на получение </w:t>
      </w:r>
      <w:r>
        <w:rPr>
          <w:rFonts w:ascii="Times New Roman" w:hAnsi="Times New Roman"/>
          <w:sz w:val="24"/>
        </w:rPr>
        <w:lastRenderedPageBreak/>
        <w:t>поддержки для реализации разработанных ими мероприятий или инвестиционных проектов;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            -предварительное рассмотрение предложений и бизнес-планов,  представленных участниками Программы для получения поддержки, на предмет экономической и социальной значимости.</w:t>
      </w:r>
    </w:p>
    <w:p w:rsidR="006A3A31" w:rsidRDefault="0096711D">
      <w:pPr>
        <w:pStyle w:val="aff"/>
      </w:pPr>
      <w:r>
        <w:rPr>
          <w:rFonts w:ascii="Times New Roman" w:hAnsi="Times New Roman"/>
          <w:b/>
          <w:bCs/>
          <w:sz w:val="24"/>
        </w:rPr>
        <w:t>Раздел 12.   Механизм обновления Программы</w:t>
      </w:r>
    </w:p>
    <w:p w:rsidR="006A3A31" w:rsidRDefault="006A3A31">
      <w:pPr>
        <w:pStyle w:val="aff"/>
      </w:pP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Обновление Программы производится: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- при выявлении новых, необходимых к реализации мероприятий,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- при появлении новых инвестиционных проектов, особо значимых для территории;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Внесение изменений в Программу производится по итогам годового отчета о реализации программы, проведенного общественного обсуждения, по предложению Сельской Думы сельского поселения  и  иных заинтересованных лиц.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6A3A31" w:rsidRDefault="006A3A31">
      <w:pPr>
        <w:pStyle w:val="aff"/>
      </w:pPr>
    </w:p>
    <w:p w:rsidR="006A3A31" w:rsidRDefault="006A3A31">
      <w:pPr>
        <w:pStyle w:val="aff"/>
      </w:pPr>
    </w:p>
    <w:p w:rsidR="006A3A31" w:rsidRDefault="006A3A31">
      <w:pPr>
        <w:pStyle w:val="aff"/>
      </w:pPr>
    </w:p>
    <w:p w:rsidR="006A3A31" w:rsidRDefault="006A3A31">
      <w:pPr>
        <w:pStyle w:val="aff"/>
      </w:pPr>
    </w:p>
    <w:p w:rsidR="006A3A31" w:rsidRDefault="0096711D">
      <w:pPr>
        <w:pStyle w:val="aff"/>
      </w:pPr>
      <w:r>
        <w:rPr>
          <w:rFonts w:ascii="Times New Roman" w:hAnsi="Times New Roman"/>
          <w:b/>
          <w:sz w:val="24"/>
        </w:rPr>
        <w:t>Раздел 13. Заключение</w:t>
      </w:r>
    </w:p>
    <w:p w:rsidR="006A3A31" w:rsidRDefault="006A3A31">
      <w:pPr>
        <w:pStyle w:val="aff"/>
      </w:pP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 поселения.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Ожидаемые результаты: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         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социально-экономического развития: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проведение уличного освещения обеспечит устойчивое энергоснабжение поселения; 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строительство новых,  капитальный ремонт старых водопроводных сетей, выполнение  работ  по  очистке  воды,  повысит уровень обеспеченности населения  водой;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капитальный ремонт автомобильных дорог обеспечит   безопасность  дорожного  движения  и  связь с населенными пунктами поселения.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улучшение </w:t>
      </w:r>
      <w:proofErr w:type="spellStart"/>
      <w:r>
        <w:rPr>
          <w:rFonts w:ascii="Times New Roman" w:hAnsi="Times New Roman"/>
          <w:sz w:val="24"/>
        </w:rPr>
        <w:t>культурно-досуговой</w:t>
      </w:r>
      <w:proofErr w:type="spellEnd"/>
      <w:r>
        <w:rPr>
          <w:rFonts w:ascii="Times New Roman" w:hAnsi="Times New Roman"/>
          <w:sz w:val="24"/>
        </w:rPr>
        <w:t xml:space="preserve">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защищенности личности, безопасности жизнедеятельности общества, стабилизации обстановки  с пожарами на территории поселения;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привлечения внебюджетных инвестиций в экономику поселения;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повышения благоустройства поселения;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развития малого и среднего предпринимательства на территории поселения, повышение доли налоговых поступлений от субъектов малого и среднего предпринимательства в бюджет поселения;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формирования современного привлекательного имиджа поселения.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Результатом реализации программы должна стать стабилизация социально-экономического положения поселения, улучшение состояния жилищно-коммунального хозяйства, </w:t>
      </w:r>
      <w:r>
        <w:rPr>
          <w:rFonts w:ascii="Times New Roman" w:hAnsi="Times New Roman"/>
          <w:sz w:val="24"/>
        </w:rPr>
        <w:lastRenderedPageBreak/>
        <w:t>социальной сфер, эффективное использование бюджетных средств и имущества; улучшение благоустройства территории.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Реализация Программы позволит: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1) повысить качество жизни жителей  сельского  поселения, сформировать организационные и финансовые условия для решения проблем поселения;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3) повысить степень социального согласия, укрепить авторитет органов местного самоуправления.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       Социальная стабильность и экономический рост в сельском 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программу  комплексного  развития  социальной  инфраструктуры  сельского  поселения.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 муниципального образования в целом.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Разработка и принятие 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 позволят значительно повысить деловую активность управленческих и предпринимательских кадров </w:t>
      </w:r>
      <w:proofErr w:type="spellStart"/>
      <w:r>
        <w:rPr>
          <w:rFonts w:ascii="Times New Roman" w:hAnsi="Times New Roman"/>
          <w:sz w:val="24"/>
        </w:rPr>
        <w:t>сельскогопоселения</w:t>
      </w:r>
      <w:proofErr w:type="spellEnd"/>
      <w:r>
        <w:rPr>
          <w:rFonts w:ascii="Times New Roman" w:hAnsi="Times New Roman"/>
          <w:sz w:val="24"/>
        </w:rPr>
        <w:t>, создать необходимые условия для активизации экономической и хозяйственной деятельности на его территории.</w:t>
      </w:r>
    </w:p>
    <w:p w:rsidR="006A3A31" w:rsidRDefault="006A3A31">
      <w:pPr>
        <w:sectPr w:rsidR="006A3A31">
          <w:type w:val="continuous"/>
          <w:pgSz w:w="11905" w:h="16837"/>
          <w:pgMar w:top="1134" w:right="1134" w:bottom="1134" w:left="1134" w:header="720" w:footer="720" w:gutter="0"/>
          <w:cols w:space="720"/>
          <w:formProt w:val="0"/>
        </w:sectPr>
      </w:pPr>
    </w:p>
    <w:p w:rsidR="0096711D" w:rsidRDefault="0096711D"/>
    <w:sectPr w:rsidR="0096711D" w:rsidSect="006A3A31">
      <w:type w:val="continuous"/>
      <w:pgSz w:w="11905" w:h="16837"/>
      <w:pgMar w:top="1134" w:right="1134" w:bottom="1134" w:left="1134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9E4"/>
    <w:multiLevelType w:val="multilevel"/>
    <w:tmpl w:val="B8A41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F7856"/>
    <w:multiLevelType w:val="multilevel"/>
    <w:tmpl w:val="B3A666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4"/>
      <w:lvlJc w:val="left"/>
      <w:pPr>
        <w:ind w:left="864" w:hanging="864"/>
      </w:pPr>
    </w:lvl>
    <w:lvl w:ilvl="4">
      <w:start w:val="1"/>
      <w:numFmt w:val="decimal"/>
      <w:lvlText w:val="%5"/>
      <w:lvlJc w:val="left"/>
      <w:pPr>
        <w:ind w:left="1008" w:hanging="1008"/>
      </w:pPr>
    </w:lvl>
    <w:lvl w:ilvl="5">
      <w:start w:val="1"/>
      <w:numFmt w:val="decimal"/>
      <w:lvlText w:val="%6"/>
      <w:lvlJc w:val="left"/>
      <w:pPr>
        <w:ind w:left="1152" w:hanging="1152"/>
      </w:pPr>
    </w:lvl>
    <w:lvl w:ilvl="6">
      <w:start w:val="1"/>
      <w:numFmt w:val="decimal"/>
      <w:lvlText w:val="%7"/>
      <w:lvlJc w:val="left"/>
      <w:pPr>
        <w:ind w:left="1296" w:hanging="1296"/>
      </w:pPr>
    </w:lvl>
    <w:lvl w:ilvl="7">
      <w:start w:val="1"/>
      <w:numFmt w:val="decimal"/>
      <w:lvlText w:val="%8"/>
      <w:lvlJc w:val="left"/>
      <w:pPr>
        <w:ind w:left="1440" w:hanging="1440"/>
      </w:pPr>
    </w:lvl>
    <w:lvl w:ilvl="8">
      <w:start w:val="1"/>
      <w:numFmt w:val="decimal"/>
      <w:lvlText w:val="%9"/>
      <w:lvlJc w:val="left"/>
      <w:pPr>
        <w:ind w:left="1584" w:hanging="1584"/>
      </w:pPr>
    </w:lvl>
  </w:abstractNum>
  <w:abstractNum w:abstractNumId="2">
    <w:nsid w:val="36AB0EED"/>
    <w:multiLevelType w:val="multilevel"/>
    <w:tmpl w:val="A4EECAA8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6C7E760C"/>
    <w:multiLevelType w:val="multilevel"/>
    <w:tmpl w:val="44609B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4"/>
      <w:lvlJc w:val="left"/>
      <w:pPr>
        <w:ind w:left="864" w:hanging="864"/>
      </w:pPr>
    </w:lvl>
    <w:lvl w:ilvl="4">
      <w:start w:val="1"/>
      <w:numFmt w:val="decimal"/>
      <w:lvlText w:val="%5"/>
      <w:lvlJc w:val="left"/>
      <w:pPr>
        <w:ind w:left="1008" w:hanging="1008"/>
      </w:pPr>
    </w:lvl>
    <w:lvl w:ilvl="5">
      <w:start w:val="1"/>
      <w:numFmt w:val="decimal"/>
      <w:lvlText w:val="%6"/>
      <w:lvlJc w:val="left"/>
      <w:pPr>
        <w:ind w:left="1152" w:hanging="1152"/>
      </w:pPr>
    </w:lvl>
    <w:lvl w:ilvl="6">
      <w:start w:val="1"/>
      <w:numFmt w:val="decimal"/>
      <w:lvlText w:val="%7"/>
      <w:lvlJc w:val="left"/>
      <w:pPr>
        <w:ind w:left="1296" w:hanging="1296"/>
      </w:pPr>
    </w:lvl>
    <w:lvl w:ilvl="7">
      <w:start w:val="1"/>
      <w:numFmt w:val="decimal"/>
      <w:lvlText w:val="%8"/>
      <w:lvlJc w:val="left"/>
      <w:pPr>
        <w:ind w:left="1440" w:hanging="1440"/>
      </w:pPr>
    </w:lvl>
    <w:lvl w:ilvl="8">
      <w:start w:val="1"/>
      <w:numFmt w:val="decimal"/>
      <w:lvlText w:val="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A3A31"/>
    <w:rsid w:val="000C530A"/>
    <w:rsid w:val="00104CA9"/>
    <w:rsid w:val="001E2EFD"/>
    <w:rsid w:val="002141D8"/>
    <w:rsid w:val="002B18C6"/>
    <w:rsid w:val="003C713D"/>
    <w:rsid w:val="003F7B28"/>
    <w:rsid w:val="00441328"/>
    <w:rsid w:val="004B198F"/>
    <w:rsid w:val="00551C0C"/>
    <w:rsid w:val="00571D63"/>
    <w:rsid w:val="006A3A31"/>
    <w:rsid w:val="006C568A"/>
    <w:rsid w:val="007366C8"/>
    <w:rsid w:val="00815EFE"/>
    <w:rsid w:val="008914ED"/>
    <w:rsid w:val="0096711D"/>
    <w:rsid w:val="00A13259"/>
    <w:rsid w:val="00AF49A4"/>
    <w:rsid w:val="00B80C2E"/>
    <w:rsid w:val="00D35CFB"/>
    <w:rsid w:val="00DD577A"/>
    <w:rsid w:val="00E50E91"/>
    <w:rsid w:val="00E67DD1"/>
    <w:rsid w:val="00E80C0B"/>
    <w:rsid w:val="00F07F06"/>
    <w:rsid w:val="00F255C1"/>
    <w:rsid w:val="00F37DC2"/>
    <w:rsid w:val="00FC1D66"/>
    <w:rsid w:val="00FE1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FB"/>
  </w:style>
  <w:style w:type="paragraph" w:styleId="1">
    <w:name w:val="heading 1"/>
    <w:basedOn w:val="a0"/>
    <w:next w:val="a1"/>
    <w:rsid w:val="006A3A31"/>
    <w:pPr>
      <w:keepNext/>
      <w:tabs>
        <w:tab w:val="left" w:pos="1296"/>
      </w:tabs>
      <w:spacing w:before="240" w:after="60" w:line="100" w:lineRule="atLeast"/>
      <w:ind w:left="432" w:hanging="432"/>
      <w:outlineLvl w:val="0"/>
    </w:pPr>
    <w:rPr>
      <w:rFonts w:ascii="Arial" w:hAnsi="Arial" w:cs="Arial"/>
      <w:b/>
      <w:bCs/>
      <w:sz w:val="32"/>
      <w:szCs w:val="32"/>
      <w:lang w:eastAsia="ar-SA"/>
    </w:rPr>
  </w:style>
  <w:style w:type="paragraph" w:styleId="2">
    <w:name w:val="heading 2"/>
    <w:basedOn w:val="a0"/>
    <w:next w:val="a1"/>
    <w:rsid w:val="006A3A31"/>
    <w:pPr>
      <w:keepNext/>
      <w:tabs>
        <w:tab w:val="left" w:pos="576"/>
      </w:tabs>
      <w:spacing w:before="240" w:after="60" w:line="100" w:lineRule="atLeast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1"/>
    <w:rsid w:val="006A3A31"/>
    <w:pPr>
      <w:keepNext/>
      <w:tabs>
        <w:tab w:val="clear" w:pos="709"/>
        <w:tab w:val="left" w:pos="720"/>
      </w:tabs>
      <w:spacing w:before="240" w:after="60" w:line="100" w:lineRule="atLeast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0"/>
    <w:next w:val="a1"/>
    <w:rsid w:val="006A3A31"/>
    <w:pPr>
      <w:keepNext/>
      <w:spacing w:before="240" w:after="60"/>
      <w:ind w:left="864" w:hanging="864"/>
      <w:outlineLvl w:val="3"/>
    </w:pPr>
    <w:rPr>
      <w:rFonts w:cs="Times New Roman"/>
      <w:b/>
      <w:bCs/>
      <w:i/>
      <w:iCs/>
      <w:sz w:val="28"/>
      <w:szCs w:val="28"/>
    </w:rPr>
  </w:style>
  <w:style w:type="paragraph" w:styleId="5">
    <w:name w:val="heading 5"/>
    <w:basedOn w:val="a0"/>
    <w:next w:val="a1"/>
    <w:rsid w:val="006A3A31"/>
    <w:pPr>
      <w:tabs>
        <w:tab w:val="left" w:pos="1008"/>
      </w:tabs>
      <w:spacing w:before="240" w:after="60" w:line="100" w:lineRule="atLeast"/>
      <w:ind w:left="1008" w:hanging="1008"/>
      <w:outlineLvl w:val="4"/>
    </w:pPr>
    <w:rPr>
      <w:rFonts w:cs="Times New Roman"/>
      <w:b/>
      <w:bCs/>
      <w:i/>
      <w:iCs/>
      <w:sz w:val="26"/>
      <w:szCs w:val="26"/>
      <w:lang w:eastAsia="ar-SA"/>
    </w:rPr>
  </w:style>
  <w:style w:type="paragraph" w:styleId="9">
    <w:name w:val="heading 9"/>
    <w:basedOn w:val="a0"/>
    <w:next w:val="a1"/>
    <w:rsid w:val="006A3A31"/>
    <w:pPr>
      <w:tabs>
        <w:tab w:val="left" w:pos="1584"/>
      </w:tabs>
      <w:spacing w:before="240" w:after="60" w:line="100" w:lineRule="atLeast"/>
      <w:ind w:left="1584" w:hanging="1584"/>
      <w:outlineLvl w:val="8"/>
    </w:pPr>
    <w:rPr>
      <w:rFonts w:ascii="Arial" w:hAnsi="Arial" w:cs="Arial"/>
      <w:b/>
      <w:bCs/>
      <w:sz w:val="17"/>
      <w:szCs w:val="17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6A3A31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  <w:style w:type="character" w:customStyle="1" w:styleId="ListLabel1">
    <w:name w:val="ListLabel 1"/>
    <w:rsid w:val="006A3A31"/>
  </w:style>
  <w:style w:type="character" w:customStyle="1" w:styleId="ListLabel2">
    <w:name w:val="ListLabel 2"/>
    <w:rsid w:val="006A3A31"/>
  </w:style>
  <w:style w:type="character" w:customStyle="1" w:styleId="10">
    <w:name w:val="Заголовок 1 Знак"/>
    <w:basedOn w:val="a2"/>
    <w:rsid w:val="006A3A31"/>
  </w:style>
  <w:style w:type="character" w:customStyle="1" w:styleId="20">
    <w:name w:val="Заголовок 2 Знак"/>
    <w:basedOn w:val="a2"/>
    <w:rsid w:val="006A3A31"/>
  </w:style>
  <w:style w:type="character" w:customStyle="1" w:styleId="30">
    <w:name w:val="Заголовок 3 Знак"/>
    <w:basedOn w:val="a2"/>
    <w:rsid w:val="006A3A31"/>
  </w:style>
  <w:style w:type="character" w:customStyle="1" w:styleId="50">
    <w:name w:val="Заголовок 5 Знак"/>
    <w:basedOn w:val="a2"/>
    <w:rsid w:val="006A3A31"/>
  </w:style>
  <w:style w:type="character" w:customStyle="1" w:styleId="90">
    <w:name w:val="Заголовок 9 Знак"/>
    <w:basedOn w:val="a2"/>
    <w:rsid w:val="006A3A31"/>
  </w:style>
  <w:style w:type="character" w:customStyle="1" w:styleId="WW8Num1z0">
    <w:name w:val="WW8Num1z0"/>
    <w:rsid w:val="006A3A31"/>
  </w:style>
  <w:style w:type="character" w:customStyle="1" w:styleId="WW8Num1z1">
    <w:name w:val="WW8Num1z1"/>
    <w:rsid w:val="006A3A31"/>
  </w:style>
  <w:style w:type="character" w:customStyle="1" w:styleId="WW8Num1z2">
    <w:name w:val="WW8Num1z2"/>
    <w:rsid w:val="006A3A31"/>
  </w:style>
  <w:style w:type="character" w:customStyle="1" w:styleId="WW8Num1z3">
    <w:name w:val="WW8Num1z3"/>
    <w:rsid w:val="006A3A31"/>
  </w:style>
  <w:style w:type="character" w:customStyle="1" w:styleId="WW8Num1z4">
    <w:name w:val="WW8Num1z4"/>
    <w:rsid w:val="006A3A31"/>
  </w:style>
  <w:style w:type="character" w:customStyle="1" w:styleId="WW8Num1z5">
    <w:name w:val="WW8Num1z5"/>
    <w:rsid w:val="006A3A31"/>
  </w:style>
  <w:style w:type="character" w:customStyle="1" w:styleId="WW8Num1z6">
    <w:name w:val="WW8Num1z6"/>
    <w:rsid w:val="006A3A31"/>
  </w:style>
  <w:style w:type="character" w:customStyle="1" w:styleId="WW8Num1z7">
    <w:name w:val="WW8Num1z7"/>
    <w:rsid w:val="006A3A31"/>
  </w:style>
  <w:style w:type="character" w:customStyle="1" w:styleId="WW8Num1z8">
    <w:name w:val="WW8Num1z8"/>
    <w:rsid w:val="006A3A31"/>
  </w:style>
  <w:style w:type="character" w:customStyle="1" w:styleId="WW8Num2z0">
    <w:name w:val="WW8Num2z0"/>
    <w:rsid w:val="006A3A31"/>
  </w:style>
  <w:style w:type="character" w:customStyle="1" w:styleId="WW8Num3z0">
    <w:name w:val="WW8Num3z0"/>
    <w:rsid w:val="006A3A31"/>
  </w:style>
  <w:style w:type="character" w:customStyle="1" w:styleId="WW8Num4z0">
    <w:name w:val="WW8Num4z0"/>
    <w:rsid w:val="006A3A31"/>
  </w:style>
  <w:style w:type="character" w:customStyle="1" w:styleId="WW8Num5z0">
    <w:name w:val="WW8Num5z0"/>
    <w:rsid w:val="006A3A31"/>
  </w:style>
  <w:style w:type="character" w:customStyle="1" w:styleId="WW8Num6z0">
    <w:name w:val="WW8Num6z0"/>
    <w:rsid w:val="006A3A31"/>
  </w:style>
  <w:style w:type="character" w:customStyle="1" w:styleId="WW8Num7z0">
    <w:name w:val="WW8Num7z0"/>
    <w:rsid w:val="006A3A31"/>
  </w:style>
  <w:style w:type="character" w:customStyle="1" w:styleId="WW8Num8z0">
    <w:name w:val="WW8Num8z0"/>
    <w:rsid w:val="006A3A31"/>
  </w:style>
  <w:style w:type="character" w:customStyle="1" w:styleId="WW8Num8z1">
    <w:name w:val="WW8Num8z1"/>
    <w:rsid w:val="006A3A31"/>
  </w:style>
  <w:style w:type="character" w:customStyle="1" w:styleId="WW8Num8z2">
    <w:name w:val="WW8Num8z2"/>
    <w:rsid w:val="006A3A31"/>
  </w:style>
  <w:style w:type="character" w:customStyle="1" w:styleId="WW8Num8z3">
    <w:name w:val="WW8Num8z3"/>
    <w:rsid w:val="006A3A31"/>
  </w:style>
  <w:style w:type="character" w:customStyle="1" w:styleId="WW8Num8z4">
    <w:name w:val="WW8Num8z4"/>
    <w:rsid w:val="006A3A31"/>
  </w:style>
  <w:style w:type="character" w:customStyle="1" w:styleId="WW8Num8z5">
    <w:name w:val="WW8Num8z5"/>
    <w:rsid w:val="006A3A31"/>
  </w:style>
  <w:style w:type="character" w:customStyle="1" w:styleId="WW8Num8z6">
    <w:name w:val="WW8Num8z6"/>
    <w:rsid w:val="006A3A31"/>
  </w:style>
  <w:style w:type="character" w:customStyle="1" w:styleId="WW8Num8z7">
    <w:name w:val="WW8Num8z7"/>
    <w:rsid w:val="006A3A31"/>
  </w:style>
  <w:style w:type="character" w:customStyle="1" w:styleId="WW8Num8z8">
    <w:name w:val="WW8Num8z8"/>
    <w:rsid w:val="006A3A31"/>
  </w:style>
  <w:style w:type="character" w:customStyle="1" w:styleId="WW8Num9z0">
    <w:name w:val="WW8Num9z0"/>
    <w:rsid w:val="006A3A31"/>
  </w:style>
  <w:style w:type="character" w:customStyle="1" w:styleId="WW8Num9z1">
    <w:name w:val="WW8Num9z1"/>
    <w:rsid w:val="006A3A31"/>
  </w:style>
  <w:style w:type="character" w:customStyle="1" w:styleId="WW8Num9z2">
    <w:name w:val="WW8Num9z2"/>
    <w:rsid w:val="006A3A31"/>
  </w:style>
  <w:style w:type="character" w:customStyle="1" w:styleId="WW8Num9z3">
    <w:name w:val="WW8Num9z3"/>
    <w:rsid w:val="006A3A31"/>
  </w:style>
  <w:style w:type="character" w:customStyle="1" w:styleId="WW8Num9z4">
    <w:name w:val="WW8Num9z4"/>
    <w:rsid w:val="006A3A31"/>
  </w:style>
  <w:style w:type="character" w:customStyle="1" w:styleId="WW8Num9z5">
    <w:name w:val="WW8Num9z5"/>
    <w:rsid w:val="006A3A31"/>
  </w:style>
  <w:style w:type="character" w:customStyle="1" w:styleId="WW8Num9z6">
    <w:name w:val="WW8Num9z6"/>
    <w:rsid w:val="006A3A31"/>
  </w:style>
  <w:style w:type="character" w:customStyle="1" w:styleId="WW8Num9z7">
    <w:name w:val="WW8Num9z7"/>
    <w:rsid w:val="006A3A31"/>
  </w:style>
  <w:style w:type="character" w:customStyle="1" w:styleId="WW8Num9z8">
    <w:name w:val="WW8Num9z8"/>
    <w:rsid w:val="006A3A31"/>
  </w:style>
  <w:style w:type="character" w:customStyle="1" w:styleId="21">
    <w:name w:val="Основной шрифт абзаца2"/>
    <w:rsid w:val="006A3A31"/>
  </w:style>
  <w:style w:type="character" w:customStyle="1" w:styleId="WW8Num3z1">
    <w:name w:val="WW8Num3z1"/>
    <w:rsid w:val="006A3A31"/>
  </w:style>
  <w:style w:type="character" w:customStyle="1" w:styleId="WW8Num3z2">
    <w:name w:val="WW8Num3z2"/>
    <w:rsid w:val="006A3A31"/>
  </w:style>
  <w:style w:type="character" w:customStyle="1" w:styleId="WW8Num3z3">
    <w:name w:val="WW8Num3z3"/>
    <w:rsid w:val="006A3A31"/>
  </w:style>
  <w:style w:type="character" w:customStyle="1" w:styleId="WW8Num3z4">
    <w:name w:val="WW8Num3z4"/>
    <w:rsid w:val="006A3A31"/>
  </w:style>
  <w:style w:type="character" w:customStyle="1" w:styleId="WW8Num3z5">
    <w:name w:val="WW8Num3z5"/>
    <w:rsid w:val="006A3A31"/>
  </w:style>
  <w:style w:type="character" w:customStyle="1" w:styleId="WW8Num3z6">
    <w:name w:val="WW8Num3z6"/>
    <w:rsid w:val="006A3A31"/>
  </w:style>
  <w:style w:type="character" w:customStyle="1" w:styleId="WW8Num3z7">
    <w:name w:val="WW8Num3z7"/>
    <w:rsid w:val="006A3A31"/>
  </w:style>
  <w:style w:type="character" w:customStyle="1" w:styleId="WW8Num3z8">
    <w:name w:val="WW8Num3z8"/>
    <w:rsid w:val="006A3A31"/>
  </w:style>
  <w:style w:type="character" w:customStyle="1" w:styleId="WW8Num4z1">
    <w:name w:val="WW8Num4z1"/>
    <w:rsid w:val="006A3A31"/>
  </w:style>
  <w:style w:type="character" w:customStyle="1" w:styleId="WW8Num4z2">
    <w:name w:val="WW8Num4z2"/>
    <w:rsid w:val="006A3A31"/>
  </w:style>
  <w:style w:type="character" w:customStyle="1" w:styleId="WW8Num4z3">
    <w:name w:val="WW8Num4z3"/>
    <w:rsid w:val="006A3A31"/>
  </w:style>
  <w:style w:type="character" w:customStyle="1" w:styleId="WW8Num4z4">
    <w:name w:val="WW8Num4z4"/>
    <w:rsid w:val="006A3A31"/>
  </w:style>
  <w:style w:type="character" w:customStyle="1" w:styleId="WW8Num4z5">
    <w:name w:val="WW8Num4z5"/>
    <w:rsid w:val="006A3A31"/>
  </w:style>
  <w:style w:type="character" w:customStyle="1" w:styleId="WW8Num4z6">
    <w:name w:val="WW8Num4z6"/>
    <w:rsid w:val="006A3A31"/>
  </w:style>
  <w:style w:type="character" w:customStyle="1" w:styleId="WW8Num4z7">
    <w:name w:val="WW8Num4z7"/>
    <w:rsid w:val="006A3A31"/>
  </w:style>
  <w:style w:type="character" w:customStyle="1" w:styleId="WW8Num4z8">
    <w:name w:val="WW8Num4z8"/>
    <w:rsid w:val="006A3A31"/>
  </w:style>
  <w:style w:type="character" w:customStyle="1" w:styleId="WW8Num5z1">
    <w:name w:val="WW8Num5z1"/>
    <w:rsid w:val="006A3A31"/>
  </w:style>
  <w:style w:type="character" w:customStyle="1" w:styleId="WW8Num5z2">
    <w:name w:val="WW8Num5z2"/>
    <w:rsid w:val="006A3A31"/>
  </w:style>
  <w:style w:type="character" w:customStyle="1" w:styleId="WW8Num5z3">
    <w:name w:val="WW8Num5z3"/>
    <w:rsid w:val="006A3A31"/>
  </w:style>
  <w:style w:type="character" w:customStyle="1" w:styleId="WW8Num5z4">
    <w:name w:val="WW8Num5z4"/>
    <w:rsid w:val="006A3A31"/>
  </w:style>
  <w:style w:type="character" w:customStyle="1" w:styleId="WW8Num5z5">
    <w:name w:val="WW8Num5z5"/>
    <w:rsid w:val="006A3A31"/>
  </w:style>
  <w:style w:type="character" w:customStyle="1" w:styleId="WW8Num5z6">
    <w:name w:val="WW8Num5z6"/>
    <w:rsid w:val="006A3A31"/>
  </w:style>
  <w:style w:type="character" w:customStyle="1" w:styleId="WW8Num5z7">
    <w:name w:val="WW8Num5z7"/>
    <w:rsid w:val="006A3A31"/>
  </w:style>
  <w:style w:type="character" w:customStyle="1" w:styleId="WW8Num5z8">
    <w:name w:val="WW8Num5z8"/>
    <w:rsid w:val="006A3A31"/>
  </w:style>
  <w:style w:type="character" w:customStyle="1" w:styleId="WW8Num6z1">
    <w:name w:val="WW8Num6z1"/>
    <w:rsid w:val="006A3A31"/>
  </w:style>
  <w:style w:type="character" w:customStyle="1" w:styleId="WW8Num6z2">
    <w:name w:val="WW8Num6z2"/>
    <w:rsid w:val="006A3A31"/>
  </w:style>
  <w:style w:type="character" w:customStyle="1" w:styleId="WW8Num6z3">
    <w:name w:val="WW8Num6z3"/>
    <w:rsid w:val="006A3A31"/>
  </w:style>
  <w:style w:type="character" w:customStyle="1" w:styleId="WW8Num6z4">
    <w:name w:val="WW8Num6z4"/>
    <w:rsid w:val="006A3A31"/>
  </w:style>
  <w:style w:type="character" w:customStyle="1" w:styleId="WW8Num6z5">
    <w:name w:val="WW8Num6z5"/>
    <w:rsid w:val="006A3A31"/>
  </w:style>
  <w:style w:type="character" w:customStyle="1" w:styleId="WW8Num6z6">
    <w:name w:val="WW8Num6z6"/>
    <w:rsid w:val="006A3A31"/>
  </w:style>
  <w:style w:type="character" w:customStyle="1" w:styleId="WW8Num6z7">
    <w:name w:val="WW8Num6z7"/>
    <w:rsid w:val="006A3A31"/>
  </w:style>
  <w:style w:type="character" w:customStyle="1" w:styleId="WW8Num6z8">
    <w:name w:val="WW8Num6z8"/>
    <w:rsid w:val="006A3A31"/>
  </w:style>
  <w:style w:type="character" w:customStyle="1" w:styleId="11">
    <w:name w:val="Основной шрифт абзаца1"/>
    <w:rsid w:val="006A3A31"/>
  </w:style>
  <w:style w:type="character" w:customStyle="1" w:styleId="-">
    <w:name w:val="Интернет-ссылка"/>
    <w:basedOn w:val="11"/>
    <w:rsid w:val="006A3A31"/>
    <w:rPr>
      <w:color w:val="0000FF"/>
      <w:u w:val="single"/>
      <w:lang w:val="ru-RU" w:eastAsia="ru-RU" w:bidi="ru-RU"/>
    </w:rPr>
  </w:style>
  <w:style w:type="character" w:customStyle="1" w:styleId="a5">
    <w:name w:val="Маркеры списка"/>
    <w:rsid w:val="006A3A31"/>
    <w:rPr>
      <w:rFonts w:ascii="OpenSymbol" w:eastAsia="OpenSymbol" w:hAnsi="OpenSymbol" w:cs="OpenSymbol"/>
    </w:rPr>
  </w:style>
  <w:style w:type="character" w:customStyle="1" w:styleId="a6">
    <w:name w:val="Основной текст Знак"/>
    <w:basedOn w:val="a2"/>
    <w:rsid w:val="006A3A31"/>
  </w:style>
  <w:style w:type="character" w:customStyle="1" w:styleId="a7">
    <w:name w:val="Основной текст с отступом Знак"/>
    <w:basedOn w:val="a2"/>
    <w:rsid w:val="006A3A31"/>
  </w:style>
  <w:style w:type="character" w:customStyle="1" w:styleId="a8">
    <w:name w:val="Подзаголовок Знак"/>
    <w:basedOn w:val="a2"/>
    <w:rsid w:val="006A3A31"/>
  </w:style>
  <w:style w:type="character" w:customStyle="1" w:styleId="z-">
    <w:name w:val="z-Конец формы Знак"/>
    <w:basedOn w:val="a2"/>
    <w:rsid w:val="006A3A31"/>
  </w:style>
  <w:style w:type="character" w:customStyle="1" w:styleId="a9">
    <w:name w:val="Текст выноски Знак"/>
    <w:basedOn w:val="a2"/>
    <w:rsid w:val="006A3A31"/>
  </w:style>
  <w:style w:type="character" w:customStyle="1" w:styleId="aa">
    <w:name w:val="Верхний колонтитул Знак"/>
    <w:basedOn w:val="a2"/>
    <w:rsid w:val="006A3A31"/>
  </w:style>
  <w:style w:type="character" w:customStyle="1" w:styleId="ab">
    <w:name w:val="Нижний колонтитул Знак"/>
    <w:basedOn w:val="a2"/>
    <w:rsid w:val="006A3A31"/>
  </w:style>
  <w:style w:type="character" w:customStyle="1" w:styleId="ac">
    <w:name w:val="Выделение жирным"/>
    <w:basedOn w:val="a2"/>
    <w:rsid w:val="006A3A31"/>
    <w:rPr>
      <w:b/>
      <w:bCs/>
    </w:rPr>
  </w:style>
  <w:style w:type="character" w:customStyle="1" w:styleId="ad">
    <w:name w:val="Название Знак"/>
    <w:basedOn w:val="a2"/>
    <w:rsid w:val="006A3A31"/>
  </w:style>
  <w:style w:type="character" w:customStyle="1" w:styleId="40">
    <w:name w:val="Заголовок 4 Знак"/>
    <w:basedOn w:val="a2"/>
    <w:rsid w:val="006A3A31"/>
  </w:style>
  <w:style w:type="character" w:styleId="ae">
    <w:name w:val="annotation reference"/>
    <w:basedOn w:val="a2"/>
    <w:rsid w:val="006A3A31"/>
  </w:style>
  <w:style w:type="character" w:customStyle="1" w:styleId="af">
    <w:name w:val="Текст примечания Знак"/>
    <w:basedOn w:val="a2"/>
    <w:rsid w:val="006A3A31"/>
  </w:style>
  <w:style w:type="character" w:customStyle="1" w:styleId="af0">
    <w:name w:val="Тема примечания Знак"/>
    <w:basedOn w:val="af"/>
    <w:rsid w:val="006A3A31"/>
  </w:style>
  <w:style w:type="paragraph" w:customStyle="1" w:styleId="af1">
    <w:name w:val="Заголовок"/>
    <w:basedOn w:val="a0"/>
    <w:next w:val="a1"/>
    <w:rsid w:val="006A3A31"/>
    <w:pPr>
      <w:keepNext/>
      <w:suppressLineNumbers/>
      <w:spacing w:before="120" w:after="120" w:line="100" w:lineRule="atLeast"/>
      <w:jc w:val="center"/>
    </w:pPr>
    <w:rPr>
      <w:rFonts w:ascii="Arial" w:eastAsia="Arial Unicode MS" w:hAnsi="Arial" w:cs="Tahoma"/>
      <w:b/>
      <w:i/>
      <w:iCs/>
      <w:sz w:val="20"/>
      <w:szCs w:val="24"/>
      <w:lang w:eastAsia="ar-SA"/>
    </w:rPr>
  </w:style>
  <w:style w:type="paragraph" w:styleId="a1">
    <w:name w:val="Body Text"/>
    <w:basedOn w:val="a0"/>
    <w:rsid w:val="006A3A31"/>
    <w:pPr>
      <w:spacing w:before="280" w:after="280" w:line="100" w:lineRule="atLeast"/>
    </w:pPr>
    <w:rPr>
      <w:rFonts w:cs="Times New Roman"/>
      <w:sz w:val="24"/>
      <w:szCs w:val="24"/>
      <w:lang w:eastAsia="ar-SA"/>
    </w:rPr>
  </w:style>
  <w:style w:type="paragraph" w:styleId="af2">
    <w:name w:val="List"/>
    <w:basedOn w:val="a1"/>
    <w:rsid w:val="006A3A31"/>
    <w:rPr>
      <w:rFonts w:ascii="Arial" w:hAnsi="Arial" w:cs="Tahoma"/>
    </w:rPr>
  </w:style>
  <w:style w:type="paragraph" w:styleId="af3">
    <w:name w:val="Title"/>
    <w:basedOn w:val="a0"/>
    <w:rsid w:val="006A3A3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f4">
    <w:name w:val="index heading"/>
    <w:basedOn w:val="a0"/>
    <w:rsid w:val="006A3A31"/>
  </w:style>
  <w:style w:type="paragraph" w:customStyle="1" w:styleId="22">
    <w:name w:val="Название2"/>
    <w:basedOn w:val="a0"/>
    <w:rsid w:val="006A3A31"/>
  </w:style>
  <w:style w:type="paragraph" w:customStyle="1" w:styleId="23">
    <w:name w:val="Указатель2"/>
    <w:basedOn w:val="a0"/>
    <w:rsid w:val="006A3A31"/>
  </w:style>
  <w:style w:type="paragraph" w:customStyle="1" w:styleId="12">
    <w:name w:val="Название1"/>
    <w:basedOn w:val="a0"/>
    <w:rsid w:val="006A3A31"/>
  </w:style>
  <w:style w:type="paragraph" w:customStyle="1" w:styleId="13">
    <w:name w:val="Указатель1"/>
    <w:basedOn w:val="a0"/>
    <w:rsid w:val="006A3A31"/>
  </w:style>
  <w:style w:type="paragraph" w:styleId="af5">
    <w:name w:val="Body Text Indent"/>
    <w:basedOn w:val="a0"/>
    <w:rsid w:val="006A3A31"/>
    <w:pPr>
      <w:spacing w:before="280" w:after="280" w:line="100" w:lineRule="atLeast"/>
      <w:ind w:left="283"/>
    </w:pPr>
    <w:rPr>
      <w:rFonts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0"/>
    <w:rsid w:val="006A3A31"/>
  </w:style>
  <w:style w:type="paragraph" w:styleId="14">
    <w:name w:val="toc 1"/>
    <w:basedOn w:val="a0"/>
    <w:rsid w:val="006A3A31"/>
    <w:pPr>
      <w:tabs>
        <w:tab w:val="right" w:leader="dot" w:pos="9637"/>
      </w:tabs>
      <w:spacing w:before="280" w:after="280" w:line="100" w:lineRule="atLeast"/>
    </w:pPr>
    <w:rPr>
      <w:rFonts w:cs="Times New Roman"/>
      <w:sz w:val="24"/>
      <w:szCs w:val="24"/>
      <w:lang w:eastAsia="ar-SA"/>
    </w:rPr>
  </w:style>
  <w:style w:type="paragraph" w:styleId="31">
    <w:name w:val="toc 3"/>
    <w:basedOn w:val="a0"/>
    <w:rsid w:val="006A3A31"/>
    <w:pPr>
      <w:tabs>
        <w:tab w:val="right" w:leader="dot" w:pos="10769"/>
      </w:tabs>
      <w:spacing w:before="280" w:after="280" w:line="100" w:lineRule="atLeast"/>
      <w:ind w:left="566"/>
    </w:pPr>
    <w:rPr>
      <w:rFonts w:cs="Times New Roman"/>
      <w:sz w:val="24"/>
      <w:szCs w:val="24"/>
      <w:lang w:eastAsia="ar-SA"/>
    </w:rPr>
  </w:style>
  <w:style w:type="paragraph" w:styleId="af6">
    <w:name w:val="Normal (Web)"/>
    <w:basedOn w:val="a0"/>
    <w:rsid w:val="006A3A31"/>
  </w:style>
  <w:style w:type="paragraph" w:customStyle="1" w:styleId="211">
    <w:name w:val="Основной текст с отступом 21"/>
    <w:basedOn w:val="a0"/>
    <w:rsid w:val="006A3A31"/>
  </w:style>
  <w:style w:type="paragraph" w:customStyle="1" w:styleId="report">
    <w:name w:val="report"/>
    <w:basedOn w:val="a0"/>
    <w:rsid w:val="006A3A31"/>
  </w:style>
  <w:style w:type="paragraph" w:styleId="af7">
    <w:name w:val="Subtitle"/>
    <w:basedOn w:val="a0"/>
    <w:next w:val="a1"/>
    <w:rsid w:val="006A3A31"/>
    <w:pPr>
      <w:spacing w:before="280" w:after="280" w:line="100" w:lineRule="atLeast"/>
      <w:jc w:val="center"/>
    </w:pPr>
    <w:rPr>
      <w:rFonts w:cs="Times New Roman"/>
      <w:i/>
      <w:iCs/>
      <w:sz w:val="24"/>
      <w:szCs w:val="24"/>
      <w:lang w:eastAsia="ar-SA"/>
    </w:rPr>
  </w:style>
  <w:style w:type="paragraph" w:customStyle="1" w:styleId="af8">
    <w:name w:val="a"/>
    <w:basedOn w:val="a0"/>
    <w:rsid w:val="006A3A31"/>
  </w:style>
  <w:style w:type="paragraph" w:styleId="z-0">
    <w:name w:val="HTML Bottom of Form"/>
    <w:basedOn w:val="a0"/>
    <w:rsid w:val="006A3A31"/>
  </w:style>
  <w:style w:type="paragraph" w:styleId="af9">
    <w:name w:val="Balloon Text"/>
    <w:basedOn w:val="a0"/>
    <w:rsid w:val="006A3A31"/>
  </w:style>
  <w:style w:type="paragraph" w:styleId="15">
    <w:name w:val="index 1"/>
    <w:basedOn w:val="a0"/>
    <w:rsid w:val="006A3A31"/>
  </w:style>
  <w:style w:type="paragraph" w:customStyle="1" w:styleId="ConsPlusNormal">
    <w:name w:val="ConsPlusNormal"/>
    <w:rsid w:val="006A3A31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styleId="afa">
    <w:name w:val="header"/>
    <w:basedOn w:val="a0"/>
    <w:rsid w:val="006A3A31"/>
    <w:pPr>
      <w:suppressLineNumbers/>
      <w:tabs>
        <w:tab w:val="center" w:pos="4677"/>
        <w:tab w:val="right" w:pos="9355"/>
      </w:tabs>
      <w:spacing w:after="0" w:line="100" w:lineRule="atLeast"/>
    </w:pPr>
    <w:rPr>
      <w:rFonts w:cs="Times New Roman"/>
      <w:sz w:val="24"/>
      <w:szCs w:val="24"/>
      <w:lang w:eastAsia="ar-SA"/>
    </w:rPr>
  </w:style>
  <w:style w:type="paragraph" w:styleId="afb">
    <w:name w:val="footer"/>
    <w:basedOn w:val="a0"/>
    <w:rsid w:val="006A3A31"/>
    <w:pPr>
      <w:suppressLineNumbers/>
      <w:tabs>
        <w:tab w:val="center" w:pos="4677"/>
        <w:tab w:val="right" w:pos="9355"/>
      </w:tabs>
      <w:spacing w:after="0" w:line="100" w:lineRule="atLeast"/>
    </w:pPr>
    <w:rPr>
      <w:rFonts w:cs="Times New Roman"/>
      <w:sz w:val="24"/>
      <w:szCs w:val="24"/>
      <w:lang w:eastAsia="ar-SA"/>
    </w:rPr>
  </w:style>
  <w:style w:type="paragraph" w:customStyle="1" w:styleId="afc">
    <w:name w:val="Содержимое таблицы"/>
    <w:basedOn w:val="a0"/>
    <w:rsid w:val="006A3A31"/>
    <w:pPr>
      <w:suppressLineNumbers/>
      <w:spacing w:after="0" w:line="100" w:lineRule="atLeast"/>
    </w:pPr>
    <w:rPr>
      <w:rFonts w:cs="Times New Roman"/>
      <w:sz w:val="24"/>
      <w:szCs w:val="24"/>
      <w:lang w:eastAsia="ar-SA"/>
    </w:rPr>
  </w:style>
  <w:style w:type="paragraph" w:customStyle="1" w:styleId="afd">
    <w:name w:val="Заголовок таблицы"/>
    <w:basedOn w:val="afc"/>
    <w:rsid w:val="006A3A31"/>
    <w:pPr>
      <w:jc w:val="center"/>
    </w:pPr>
    <w:rPr>
      <w:b/>
      <w:bCs/>
    </w:rPr>
  </w:style>
  <w:style w:type="paragraph" w:customStyle="1" w:styleId="afe">
    <w:name w:val="Содержимое врезки"/>
    <w:basedOn w:val="a1"/>
    <w:rsid w:val="006A3A31"/>
  </w:style>
  <w:style w:type="paragraph" w:styleId="aff">
    <w:name w:val="No Spacing"/>
    <w:rsid w:val="006A3A31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styleId="aff0">
    <w:name w:val="annotation text"/>
    <w:basedOn w:val="a0"/>
    <w:rsid w:val="006A3A31"/>
  </w:style>
  <w:style w:type="paragraph" w:styleId="aff1">
    <w:name w:val="annotation subject"/>
    <w:basedOn w:val="aff0"/>
    <w:rsid w:val="006A3A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25</Pages>
  <Words>9339</Words>
  <Characters>53234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cp:lastPrinted>2017-01-19T07:17:00Z</cp:lastPrinted>
  <dcterms:created xsi:type="dcterms:W3CDTF">2018-07-18T06:41:00Z</dcterms:created>
  <dcterms:modified xsi:type="dcterms:W3CDTF">2018-08-09T11:25:00Z</dcterms:modified>
</cp:coreProperties>
</file>