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ED" w:rsidRDefault="004579ED" w:rsidP="004579ED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579ED" w:rsidRPr="00FB4004" w:rsidRDefault="004579ED" w:rsidP="004579ED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4579ED" w:rsidRPr="00FB4004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579ED" w:rsidRPr="00FB4004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579ED" w:rsidRPr="00FB4004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4579ED" w:rsidRPr="00FB4004" w:rsidRDefault="004579ED" w:rsidP="004579ED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579ED" w:rsidRPr="00FB4004" w:rsidRDefault="004579ED" w:rsidP="004579E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579ED" w:rsidRPr="00FB4004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4579ED" w:rsidRPr="00FB4004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96DB2">
        <w:rPr>
          <w:rFonts w:ascii="Times New Roman" w:hAnsi="Times New Roman"/>
          <w:b/>
          <w:bCs/>
          <w:caps/>
          <w:sz w:val="28"/>
          <w:szCs w:val="28"/>
        </w:rPr>
        <w:t>Давыдовка</w:t>
      </w:r>
    </w:p>
    <w:p w:rsidR="004579ED" w:rsidRPr="00FB4004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приволжский</w:t>
      </w:r>
    </w:p>
    <w:p w:rsidR="004579ED" w:rsidRPr="00FB4004" w:rsidRDefault="004579ED" w:rsidP="004579E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579ED" w:rsidRPr="00FB4004" w:rsidRDefault="004579ED" w:rsidP="004579ED">
      <w:pPr>
        <w:rPr>
          <w:rFonts w:ascii="Times New Roman" w:hAnsi="Times New Roman"/>
          <w:sz w:val="28"/>
          <w:szCs w:val="28"/>
        </w:rPr>
      </w:pPr>
    </w:p>
    <w:p w:rsidR="004579ED" w:rsidRPr="00FB4004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79ED" w:rsidRPr="00FB4004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4579ED" w:rsidRPr="00FB4004" w:rsidRDefault="004579ED" w:rsidP="004579ED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4579ED" w:rsidRPr="00FB4004" w:rsidRDefault="004579ED" w:rsidP="004579ED">
      <w:pPr>
        <w:jc w:val="both"/>
        <w:rPr>
          <w:rFonts w:ascii="Times New Roman" w:hAnsi="Times New Roman"/>
          <w:sz w:val="28"/>
          <w:szCs w:val="28"/>
        </w:rPr>
      </w:pPr>
    </w:p>
    <w:p w:rsidR="004579ED" w:rsidRPr="00FB4004" w:rsidRDefault="004579ED" w:rsidP="004579ED">
      <w:pPr>
        <w:jc w:val="both"/>
        <w:rPr>
          <w:rFonts w:ascii="Times New Roman" w:hAnsi="Times New Roman"/>
          <w:sz w:val="28"/>
          <w:szCs w:val="28"/>
        </w:rPr>
      </w:pPr>
    </w:p>
    <w:p w:rsidR="004579ED" w:rsidRPr="00FB4004" w:rsidRDefault="004579ED" w:rsidP="004579E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4579ED" w:rsidRPr="00FB4004" w:rsidRDefault="004579ED" w:rsidP="004579ED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 xml:space="preserve">сельского поселения </w:t>
      </w:r>
      <w:r w:rsidR="00C96DB2">
        <w:rPr>
          <w:sz w:val="28"/>
          <w:szCs w:val="28"/>
        </w:rPr>
        <w:t>Давыдовка</w:t>
      </w:r>
      <w:r w:rsidRPr="00FB400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Приволжский</w:t>
      </w:r>
      <w:r w:rsidRPr="00FB4004">
        <w:rPr>
          <w:sz w:val="28"/>
          <w:szCs w:val="28"/>
        </w:rPr>
        <w:t xml:space="preserve"> Самарской области </w:t>
      </w:r>
    </w:p>
    <w:p w:rsidR="004579ED" w:rsidRPr="00FB4004" w:rsidRDefault="004579ED" w:rsidP="004579ED">
      <w:pPr>
        <w:pStyle w:val="ConsPlusTitle"/>
        <w:jc w:val="center"/>
        <w:rPr>
          <w:sz w:val="28"/>
          <w:szCs w:val="28"/>
        </w:rPr>
      </w:pPr>
    </w:p>
    <w:p w:rsidR="004579ED" w:rsidRPr="00FB4004" w:rsidRDefault="004579ED" w:rsidP="004579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C96DB2">
        <w:rPr>
          <w:rFonts w:ascii="Times New Roman" w:hAnsi="Times New Roman" w:cs="Times New Roman"/>
          <w:sz w:val="28"/>
          <w:szCs w:val="28"/>
        </w:rPr>
        <w:t>Давыдовка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Приволжский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Собрание представителей сельского поселения </w:t>
      </w:r>
      <w:r w:rsidR="00C96DB2">
        <w:rPr>
          <w:rFonts w:ascii="Times New Roman" w:hAnsi="Times New Roman" w:cs="Times New Roman"/>
          <w:sz w:val="28"/>
          <w:szCs w:val="28"/>
        </w:rPr>
        <w:t>Давыдовка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Приволжский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4579ED" w:rsidRPr="00FB4004" w:rsidRDefault="004579ED" w:rsidP="004579ED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C96DB2">
        <w:rPr>
          <w:rFonts w:ascii="Times New Roman" w:hAnsi="Times New Roman" w:cs="Times New Roman"/>
          <w:sz w:val="28"/>
          <w:szCs w:val="28"/>
        </w:rPr>
        <w:t>Давыдовка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Приволжский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 w:rsidR="00C96DB2">
        <w:rPr>
          <w:rFonts w:ascii="Times New Roman" w:hAnsi="Times New Roman" w:cs="Times New Roman"/>
          <w:sz w:val="28"/>
          <w:szCs w:val="28"/>
        </w:rPr>
        <w:t>Давыдовка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Приволжский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96DB2">
        <w:rPr>
          <w:rFonts w:ascii="Times New Roman" w:hAnsi="Times New Roman" w:cs="Times New Roman"/>
          <w:sz w:val="28"/>
          <w:szCs w:val="28"/>
        </w:rPr>
        <w:t>16</w:t>
      </w:r>
      <w:r w:rsidRPr="00FB4004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 w:rsidR="00C96DB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/44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 w:cs="Times New Roman"/>
          <w:bCs/>
          <w:sz w:val="28"/>
          <w:szCs w:val="28"/>
        </w:rPr>
        <w:t>:</w:t>
      </w:r>
    </w:p>
    <w:p w:rsidR="00F93134" w:rsidRPr="00405EDD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FB4004">
        <w:rPr>
          <w:rFonts w:ascii="Times New Roman" w:hAnsi="Times New Roman"/>
          <w:sz w:val="28"/>
          <w:u w:color="FFFFFF"/>
        </w:rPr>
        <w:lastRenderedPageBreak/>
        <w:t xml:space="preserve">1) </w:t>
      </w:r>
      <w:r>
        <w:rPr>
          <w:rFonts w:ascii="Times New Roman" w:hAnsi="Times New Roman"/>
          <w:sz w:val="28"/>
          <w:u w:color="FFFFFF"/>
        </w:rPr>
        <w:t xml:space="preserve">пункт 4 статьи 6 </w:t>
      </w:r>
      <w:r w:rsidRPr="00405EDD">
        <w:rPr>
          <w:rFonts w:ascii="Times New Roman" w:hAnsi="Times New Roman"/>
          <w:sz w:val="28"/>
          <w:u w:color="FFFFFF"/>
        </w:rPr>
        <w:t xml:space="preserve">дополнить </w:t>
      </w:r>
      <w:r>
        <w:rPr>
          <w:rFonts w:ascii="Times New Roman" w:hAnsi="Times New Roman"/>
          <w:sz w:val="28"/>
          <w:u w:color="FFFFFF"/>
        </w:rPr>
        <w:t>под</w:t>
      </w:r>
      <w:r w:rsidRPr="00405EDD">
        <w:rPr>
          <w:rFonts w:ascii="Times New Roman" w:hAnsi="Times New Roman"/>
          <w:sz w:val="28"/>
          <w:u w:color="FFFFFF"/>
        </w:rPr>
        <w:t>пунктом 8.1 следующего содержания:</w:t>
      </w:r>
    </w:p>
    <w:p w:rsidR="00F93134" w:rsidRPr="00C35E4F" w:rsidRDefault="00F93134" w:rsidP="00F93134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  <w:u w:color="FFFFFF"/>
        </w:rPr>
        <w:t>«</w:t>
      </w:r>
      <w:r w:rsidRPr="00405EDD">
        <w:rPr>
          <w:rFonts w:ascii="Times New Roman" w:hAnsi="Times New Roman"/>
          <w:sz w:val="28"/>
        </w:rPr>
        <w:t>8.1) о комплексном развитии территории в границах территорий</w:t>
      </w:r>
      <w:r w:rsidRPr="00366117">
        <w:rPr>
          <w:rFonts w:ascii="Times New Roman" w:hAnsi="Times New Roman"/>
          <w:sz w:val="28"/>
        </w:rPr>
        <w:t xml:space="preserve">, предусмотренных </w:t>
      </w:r>
      <w:r>
        <w:rPr>
          <w:rFonts w:ascii="Times New Roman" w:hAnsi="Times New Roman"/>
          <w:sz w:val="28"/>
        </w:rPr>
        <w:t>пунктом</w:t>
      </w:r>
      <w:r w:rsidRPr="00366117">
        <w:rPr>
          <w:rFonts w:ascii="Times New Roman" w:hAnsi="Times New Roman"/>
          <w:sz w:val="28"/>
        </w:rPr>
        <w:t xml:space="preserve"> 5 статьи 10 Правил;</w:t>
      </w:r>
      <w:r>
        <w:rPr>
          <w:rFonts w:ascii="Times New Roman" w:hAnsi="Times New Roman"/>
          <w:sz w:val="28"/>
        </w:rPr>
        <w:t>»;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 статью 10 дополнить пунктом 5 следующего содержания:</w:t>
      </w:r>
    </w:p>
    <w:p w:rsidR="00F93134" w:rsidRPr="0060347D" w:rsidRDefault="00F93134" w:rsidP="00F9313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«5. </w:t>
      </w:r>
      <w:r>
        <w:rPr>
          <w:rFonts w:ascii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</w:t>
      </w:r>
      <w:r>
        <w:rPr>
          <w:rFonts w:ascii="Times New Roman" w:hAnsi="Times New Roman"/>
          <w:sz w:val="28"/>
        </w:rPr>
        <w:t xml:space="preserve"> градостроительного зонирования. </w:t>
      </w:r>
      <w:r w:rsidRPr="00DB0D5A">
        <w:rPr>
          <w:rFonts w:ascii="Times New Roman" w:hAnsi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sz w:val="28"/>
        </w:rPr>
        <w:t>».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FB4004">
        <w:rPr>
          <w:rFonts w:ascii="Times New Roman" w:hAnsi="Times New Roman"/>
          <w:sz w:val="28"/>
          <w:u w:color="FFFFFF"/>
        </w:rPr>
        <w:t>В статье 11 Правил</w:t>
      </w:r>
      <w:r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</w:rPr>
        <w:t>пункт 8 дополнить подпунктом 4 следующего содержания:</w:t>
      </w:r>
    </w:p>
    <w:p w:rsidR="00F93134" w:rsidRPr="002210CE" w:rsidRDefault="00F93134" w:rsidP="00F9313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«4) </w:t>
      </w:r>
      <w:r w:rsidRPr="00C575B5">
        <w:rPr>
          <w:rFonts w:ascii="Times New Roman" w:hAnsi="Times New Roman" w:hint="eastAsia"/>
          <w:sz w:val="28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</w:t>
      </w:r>
      <w:r>
        <w:rPr>
          <w:rFonts w:ascii="Times New Roman" w:hAnsi="Times New Roman" w:hint="eastAsia"/>
          <w:sz w:val="28"/>
        </w:rPr>
        <w:t>устойчивому развитию территории</w:t>
      </w:r>
      <w:r>
        <w:rPr>
          <w:rFonts w:ascii="Times New Roman" w:hAnsi="Times New Roman"/>
          <w:sz w:val="28"/>
        </w:rPr>
        <w:t>»;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4) статью 13 Правил дополнить пунктом 2.1 следующего содержания:</w:t>
      </w:r>
    </w:p>
    <w:p w:rsidR="00F93134" w:rsidRDefault="00F93134" w:rsidP="00F93134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>
        <w:rPr>
          <w:rFonts w:ascii="Times New Roman" w:hAnsi="Times New Roman"/>
          <w:sz w:val="28"/>
        </w:rPr>
        <w:t xml:space="preserve">2.1. </w:t>
      </w:r>
      <w:r w:rsidRPr="0040620B">
        <w:rPr>
          <w:rFonts w:ascii="Times New Roman" w:hAnsi="Times New Roman"/>
          <w:sz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  <w:r>
        <w:rPr>
          <w:rFonts w:ascii="Times New Roman" w:hAnsi="Times New Roman"/>
          <w:sz w:val="28"/>
        </w:rPr>
        <w:t>»;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5) В статье 16 Правил: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а) в пункте 2 слова «могут включать» заменить словами «включают»;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б) подпункт 5 пункта 2 признать утратившим силу;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в) дополнить пунктами 3 и 4 следующего содержания:</w:t>
      </w:r>
    </w:p>
    <w:p w:rsidR="00F93134" w:rsidRDefault="00F93134" w:rsidP="00F93134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«3. </w:t>
      </w:r>
      <w:r w:rsidRPr="00DF65D2">
        <w:rPr>
          <w:rFonts w:ascii="Times New Roman" w:hAnsi="Times New Roman"/>
          <w:sz w:val="28"/>
        </w:rPr>
        <w:t xml:space="preserve">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r>
        <w:rPr>
          <w:rFonts w:ascii="Times New Roman" w:hAnsi="Times New Roman"/>
          <w:sz w:val="28"/>
        </w:rPr>
        <w:t>под</w:t>
      </w:r>
      <w:r w:rsidRPr="00DF65D2">
        <w:rPr>
          <w:rFonts w:ascii="Times New Roman" w:hAnsi="Times New Roman"/>
          <w:sz w:val="28"/>
        </w:rPr>
        <w:t xml:space="preserve">пунктами 2 - 4 </w:t>
      </w:r>
      <w:r>
        <w:rPr>
          <w:rFonts w:ascii="Times New Roman" w:hAnsi="Times New Roman"/>
          <w:sz w:val="28"/>
        </w:rPr>
        <w:t>пункта</w:t>
      </w:r>
      <w:r w:rsidRPr="00DF65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DF65D2">
        <w:rPr>
          <w:rFonts w:ascii="Times New Roman" w:hAnsi="Times New Roman"/>
          <w:sz w:val="28"/>
        </w:rPr>
        <w:t xml:space="preserve"> настоящей статьи </w:t>
      </w:r>
      <w:r>
        <w:rPr>
          <w:rFonts w:ascii="Times New Roman" w:hAnsi="Times New Roman"/>
          <w:sz w:val="28"/>
        </w:rPr>
        <w:t xml:space="preserve">Правил </w:t>
      </w:r>
      <w:r w:rsidRPr="00DF65D2">
        <w:rPr>
          <w:rFonts w:ascii="Times New Roman" w:hAnsi="Times New Roman"/>
          <w:sz w:val="28"/>
        </w:rPr>
        <w:t>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F93134" w:rsidRPr="00E1546B" w:rsidRDefault="00F93134" w:rsidP="00F93134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E1546B">
        <w:rPr>
          <w:rFonts w:ascii="Times New Roman" w:hAnsi="Times New Roman"/>
          <w:sz w:val="28"/>
        </w:rPr>
        <w:t xml:space="preserve">Наряду с указанными в </w:t>
      </w:r>
      <w:r>
        <w:rPr>
          <w:rFonts w:ascii="Times New Roman" w:hAnsi="Times New Roman"/>
          <w:sz w:val="28"/>
        </w:rPr>
        <w:t>под</w:t>
      </w:r>
      <w:r w:rsidRPr="00E1546B">
        <w:rPr>
          <w:rFonts w:ascii="Times New Roman" w:hAnsi="Times New Roman"/>
          <w:sz w:val="28"/>
        </w:rPr>
        <w:t xml:space="preserve">пунктах 2 - 4 </w:t>
      </w:r>
      <w:r>
        <w:rPr>
          <w:rFonts w:ascii="Times New Roman" w:hAnsi="Times New Roman"/>
          <w:sz w:val="28"/>
        </w:rPr>
        <w:t>пункта</w:t>
      </w:r>
      <w:r w:rsidRPr="00E154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E1546B">
        <w:rPr>
          <w:rFonts w:ascii="Times New Roman" w:hAnsi="Times New Roman"/>
          <w:sz w:val="28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r>
        <w:rPr>
          <w:rFonts w:ascii="Times New Roman" w:hAnsi="Times New Roman"/>
          <w:sz w:val="28"/>
        </w:rPr>
        <w:t>»;</w:t>
      </w:r>
    </w:p>
    <w:p w:rsidR="00F93134" w:rsidRDefault="00F93134" w:rsidP="00F9313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 Статьи 19 – 21 Правил изложить в следующей редакции:</w:t>
      </w:r>
    </w:p>
    <w:p w:rsidR="00F93134" w:rsidRPr="004E5925" w:rsidRDefault="00F93134" w:rsidP="00F93134">
      <w:pPr>
        <w:pStyle w:val="1"/>
        <w:spacing w:before="0"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85649">
        <w:rPr>
          <w:rFonts w:ascii="Times New Roman" w:hAnsi="Times New Roman"/>
          <w:sz w:val="28"/>
          <w:u w:color="FFFFFF"/>
        </w:rPr>
        <w:t>«</w:t>
      </w:r>
      <w:bookmarkStart w:id="0" w:name="_Toc131313927"/>
      <w:bookmarkStart w:id="1" w:name="_Toc215295514"/>
      <w:bookmarkStart w:id="2" w:name="_Toc242169298"/>
      <w:bookmarkStart w:id="3" w:name="_Toc259101805"/>
      <w:bookmarkStart w:id="4" w:name="_Toc311542528"/>
      <w:r>
        <w:rPr>
          <w:rFonts w:ascii="Times New Roman" w:hAnsi="Times New Roman"/>
          <w:sz w:val="28"/>
          <w:u w:color="FFFFFF"/>
        </w:rPr>
        <w:t xml:space="preserve">Статья 19. </w:t>
      </w:r>
      <w:r w:rsidRPr="004E5925">
        <w:rPr>
          <w:rFonts w:ascii="Times New Roman" w:hAnsi="Times New Roman"/>
          <w:sz w:val="28"/>
          <w:szCs w:val="28"/>
        </w:rPr>
        <w:t xml:space="preserve">Назначение документации по планировке территории </w:t>
      </w:r>
      <w:bookmarkEnd w:id="0"/>
      <w:bookmarkEnd w:id="1"/>
      <w:bookmarkEnd w:id="2"/>
      <w:bookmarkEnd w:id="3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4"/>
    </w:p>
    <w:p w:rsidR="00F93134" w:rsidRPr="00754444" w:rsidRDefault="00F93134" w:rsidP="00F93134">
      <w:pPr>
        <w:pStyle w:val="af3"/>
        <w:tabs>
          <w:tab w:val="left" w:pos="993"/>
        </w:tabs>
        <w:spacing w:line="360" w:lineRule="auto"/>
        <w:ind w:firstLine="697"/>
        <w:rPr>
          <w:sz w:val="28"/>
          <w:lang/>
        </w:rPr>
      </w:pPr>
      <w:bookmarkStart w:id="5" w:name="_Toc131313928"/>
      <w:bookmarkStart w:id="6" w:name="_Toc215295515"/>
      <w:bookmarkStart w:id="7" w:name="_Toc242169299"/>
      <w:bookmarkStart w:id="8" w:name="_Toc259101806"/>
      <w:bookmarkStart w:id="9" w:name="_Toc311542529"/>
      <w:r w:rsidRPr="00754444">
        <w:rPr>
          <w:rFonts w:ascii="Times New Roman" w:hAnsi="Times New Roman"/>
          <w:sz w:val="28"/>
          <w:lang/>
        </w:rPr>
        <w:t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</w:t>
      </w:r>
      <w:r w:rsidRPr="00754444">
        <w:rPr>
          <w:rFonts w:ascii="Times New Roman" w:hAnsi="Times New Roman"/>
          <w:sz w:val="28"/>
        </w:rPr>
        <w:t>ктов капитального строительства.</w:t>
      </w:r>
    </w:p>
    <w:p w:rsidR="00F93134" w:rsidRPr="00754444" w:rsidRDefault="00F93134" w:rsidP="00F93134">
      <w:pPr>
        <w:pStyle w:val="af3"/>
        <w:tabs>
          <w:tab w:val="left" w:pos="993"/>
        </w:tabs>
        <w:spacing w:line="360" w:lineRule="auto"/>
        <w:ind w:firstLine="700"/>
        <w:rPr>
          <w:sz w:val="28"/>
        </w:rPr>
      </w:pPr>
      <w:r w:rsidRPr="00754444">
        <w:rPr>
          <w:rFonts w:ascii="Times New Roman" w:hAnsi="Times New Roman"/>
          <w:sz w:val="28"/>
          <w:lang/>
        </w:rPr>
        <w:t xml:space="preserve">2. </w:t>
      </w:r>
      <w:r w:rsidRPr="00754444">
        <w:rPr>
          <w:rFonts w:ascii="Times New Roman" w:hAnsi="Times New Roman"/>
          <w:sz w:val="28"/>
        </w:rPr>
        <w:t>В соответствии с частями 2 и 3 статьи 41 Градостроительного кодекса Российской Федерации п</w:t>
      </w:r>
      <w:r w:rsidRPr="00754444">
        <w:rPr>
          <w:rFonts w:ascii="Times New Roman" w:hAnsi="Times New Roman"/>
          <w:sz w:val="28"/>
          <w:lang/>
        </w:rPr>
        <w:t xml:space="preserve">одготовка документации по планировке территории в целях размещения объектов капитального строительства </w:t>
      </w:r>
      <w:r w:rsidRPr="00754444">
        <w:rPr>
          <w:rFonts w:ascii="Times New Roman" w:hAnsi="Times New Roman"/>
          <w:sz w:val="28"/>
        </w:rPr>
        <w:t>является обязательной:</w:t>
      </w:r>
    </w:p>
    <w:p w:rsidR="00F93134" w:rsidRPr="00754444" w:rsidRDefault="00F93134" w:rsidP="00F93134">
      <w:pPr>
        <w:pStyle w:val="af3"/>
        <w:tabs>
          <w:tab w:val="left" w:pos="993"/>
        </w:tabs>
        <w:spacing w:line="360" w:lineRule="auto"/>
        <w:ind w:firstLine="700"/>
        <w:rPr>
          <w:sz w:val="28"/>
        </w:rPr>
      </w:pPr>
      <w:r w:rsidRPr="00754444">
        <w:rPr>
          <w:rFonts w:ascii="Times New Roman" w:hAnsi="Times New Roman"/>
          <w:sz w:val="28"/>
        </w:rPr>
        <w:lastRenderedPageBreak/>
        <w:t xml:space="preserve">1) </w:t>
      </w:r>
      <w:r w:rsidRPr="00754444">
        <w:rPr>
          <w:rFonts w:ascii="Times New Roman" w:hAnsi="Times New Roman"/>
          <w:sz w:val="28"/>
          <w:lang/>
        </w:rPr>
        <w:t>применительно к территории, в границах которой предусматривается осуществление деятельности по комплексному и устойчивому развитию территории</w:t>
      </w:r>
      <w:r w:rsidRPr="00754444">
        <w:rPr>
          <w:rFonts w:ascii="Times New Roman" w:hAnsi="Times New Roman"/>
          <w:sz w:val="28"/>
        </w:rPr>
        <w:t xml:space="preserve">, в соответствии с </w:t>
      </w:r>
      <w:r>
        <w:rPr>
          <w:rFonts w:ascii="Times New Roman" w:hAnsi="Times New Roman"/>
          <w:sz w:val="28"/>
        </w:rPr>
        <w:t>пунктом 5</w:t>
      </w:r>
      <w:r w:rsidRPr="00754444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10</w:t>
      </w:r>
      <w:r w:rsidRPr="00754444">
        <w:rPr>
          <w:rFonts w:ascii="Times New Roman" w:hAnsi="Times New Roman"/>
          <w:sz w:val="28"/>
        </w:rPr>
        <w:t xml:space="preserve"> Правил;</w:t>
      </w:r>
    </w:p>
    <w:p w:rsidR="00F93134" w:rsidRPr="00754444" w:rsidRDefault="00F93134" w:rsidP="00F93134">
      <w:pPr>
        <w:pStyle w:val="af3"/>
        <w:tabs>
          <w:tab w:val="left" w:pos="993"/>
        </w:tabs>
        <w:spacing w:line="360" w:lineRule="auto"/>
        <w:ind w:firstLine="700"/>
        <w:rPr>
          <w:sz w:val="28"/>
          <w:lang/>
        </w:rPr>
      </w:pPr>
      <w:r w:rsidRPr="00754444">
        <w:rPr>
          <w:rFonts w:ascii="Times New Roman" w:hAnsi="Times New Roman"/>
          <w:sz w:val="28"/>
        </w:rPr>
        <w:t>2) в случаях</w:t>
      </w:r>
      <w:r w:rsidRPr="00754444">
        <w:rPr>
          <w:rFonts w:ascii="Times New Roman" w:hAnsi="Times New Roman"/>
          <w:sz w:val="28"/>
          <w:lang/>
        </w:rPr>
        <w:t>, установленных частью 3 статьи 41 Градостроительного кодекса Российской Федерации:</w:t>
      </w:r>
    </w:p>
    <w:p w:rsidR="00F93134" w:rsidRPr="00754444" w:rsidRDefault="00F93134" w:rsidP="00F93134">
      <w:pPr>
        <w:pStyle w:val="af3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F93134" w:rsidRPr="00754444" w:rsidRDefault="00F93134" w:rsidP="00F93134">
      <w:pPr>
        <w:pStyle w:val="af3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б) необходимы установление, изменение или отмена красных линий;</w:t>
      </w:r>
    </w:p>
    <w:p w:rsidR="00F93134" w:rsidRPr="00754444" w:rsidRDefault="00F93134" w:rsidP="00F93134">
      <w:pPr>
        <w:pStyle w:val="af3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F93134" w:rsidRPr="00754444" w:rsidRDefault="00F93134" w:rsidP="00F93134">
      <w:pPr>
        <w:pStyle w:val="af3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F93134" w:rsidRPr="00754444" w:rsidRDefault="00F93134" w:rsidP="00F93134">
      <w:pPr>
        <w:pStyle w:val="af3"/>
        <w:spacing w:line="360" w:lineRule="auto"/>
        <w:ind w:firstLine="700"/>
        <w:rPr>
          <w:rFonts w:ascii="Times New Roman" w:hAnsi="Times New Roman"/>
          <w:sz w:val="28"/>
        </w:rPr>
      </w:pPr>
      <w:r w:rsidRPr="00754444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</w:t>
      </w:r>
      <w:r w:rsidRPr="00754444">
        <w:rPr>
          <w:rFonts w:ascii="Times New Roman" w:hAnsi="Times New Roman"/>
          <w:sz w:val="28"/>
        </w:rPr>
        <w:lastRenderedPageBreak/>
        <w:t>реконструкции линейного объекта не требуется подготовка документации по планировке территории.</w:t>
      </w:r>
    </w:p>
    <w:p w:rsidR="00F93134" w:rsidRPr="004E5925" w:rsidRDefault="00F93134" w:rsidP="00F93134">
      <w:pPr>
        <w:pStyle w:val="1"/>
        <w:numPr>
          <w:ilvl w:val="2"/>
          <w:numId w:val="34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E5925">
        <w:rPr>
          <w:rFonts w:ascii="Times New Roman" w:hAnsi="Times New Roman"/>
          <w:sz w:val="28"/>
          <w:szCs w:val="28"/>
        </w:rPr>
        <w:t xml:space="preserve">Виды документации по планировке территории </w:t>
      </w:r>
      <w:bookmarkEnd w:id="5"/>
      <w:bookmarkEnd w:id="6"/>
      <w:bookmarkEnd w:id="7"/>
      <w:bookmarkEnd w:id="8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9"/>
    </w:p>
    <w:p w:rsidR="00F93134" w:rsidRPr="00CD7341" w:rsidRDefault="00F93134" w:rsidP="00F93134">
      <w:pPr>
        <w:pStyle w:val="af3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724392">
        <w:rPr>
          <w:rFonts w:ascii="Times New Roman" w:hAnsi="Times New Roman"/>
          <w:sz w:val="28"/>
        </w:rPr>
        <w:t>1. Видами документации по планировке территории являются:</w:t>
      </w:r>
    </w:p>
    <w:p w:rsidR="00F93134" w:rsidRPr="00724392" w:rsidRDefault="00F93134" w:rsidP="00F93134">
      <w:pPr>
        <w:pStyle w:val="af3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724392">
        <w:rPr>
          <w:rFonts w:ascii="Times New Roman" w:hAnsi="Times New Roman"/>
          <w:sz w:val="28"/>
        </w:rPr>
        <w:t xml:space="preserve"> 1) проект планировки территории;</w:t>
      </w:r>
    </w:p>
    <w:p w:rsidR="00F93134" w:rsidRDefault="00F93134" w:rsidP="00F93134">
      <w:pPr>
        <w:pStyle w:val="af3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724392">
        <w:rPr>
          <w:rFonts w:ascii="Times New Roman" w:hAnsi="Times New Roman"/>
          <w:sz w:val="28"/>
        </w:rPr>
        <w:t xml:space="preserve"> 2) проект межевания территории.</w:t>
      </w:r>
    </w:p>
    <w:p w:rsidR="00F93134" w:rsidRPr="002B3BB6" w:rsidRDefault="00F93134" w:rsidP="00F93134">
      <w:pPr>
        <w:pStyle w:val="a3"/>
        <w:spacing w:line="360" w:lineRule="auto"/>
        <w:ind w:left="0" w:firstLine="680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  <w:lang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</w:t>
      </w:r>
      <w:r w:rsidRPr="002B3BB6">
        <w:rPr>
          <w:sz w:val="28"/>
        </w:rPr>
        <w:t>ых частью 2 статьи 43 Градостроительного кодекса Российской Федерации:</w:t>
      </w:r>
    </w:p>
    <w:p w:rsidR="00F93134" w:rsidRPr="002B3BB6" w:rsidRDefault="00F93134" w:rsidP="00F93134">
      <w:pPr>
        <w:pStyle w:val="af3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F93134" w:rsidRDefault="00F93134" w:rsidP="00F93134">
      <w:pPr>
        <w:pStyle w:val="af3"/>
        <w:tabs>
          <w:tab w:val="left" w:pos="993"/>
        </w:tabs>
        <w:spacing w:line="360" w:lineRule="auto"/>
        <w:ind w:firstLine="709"/>
        <w:rPr>
          <w:sz w:val="28"/>
        </w:rPr>
      </w:pPr>
      <w:r w:rsidRPr="002B3BB6">
        <w:rPr>
          <w:rFonts w:ascii="Times New Roman" w:hAnsi="Times New Roman"/>
          <w:sz w:val="28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F93134" w:rsidRPr="002B3BB6" w:rsidRDefault="00F93134" w:rsidP="00F93134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</w:t>
      </w:r>
      <w:r w:rsidRPr="002B3BB6">
        <w:rPr>
          <w:rFonts w:ascii="Times New Roman" w:hAnsi="Times New Roman"/>
          <w:sz w:val="28"/>
        </w:rPr>
        <w:lastRenderedPageBreak/>
        <w:t>территории осуществляется в составе проекта планировки территории или в виде отдельного документа.</w:t>
      </w:r>
    </w:p>
    <w:p w:rsidR="00F93134" w:rsidRPr="009258D4" w:rsidRDefault="00F93134" w:rsidP="00F93134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</w:p>
    <w:p w:rsidR="00F93134" w:rsidRPr="004E5925" w:rsidRDefault="00F93134" w:rsidP="00F93134">
      <w:pPr>
        <w:pStyle w:val="1"/>
        <w:numPr>
          <w:ilvl w:val="2"/>
          <w:numId w:val="34"/>
        </w:numPr>
        <w:tabs>
          <w:tab w:val="num" w:pos="2160"/>
        </w:tabs>
        <w:spacing w:before="0"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0" w:name="_Toc131313929"/>
      <w:bookmarkStart w:id="11" w:name="_Toc215295516"/>
      <w:bookmarkStart w:id="12" w:name="_Toc242169300"/>
      <w:bookmarkStart w:id="13" w:name="_Toc259101807"/>
      <w:bookmarkStart w:id="14" w:name="_Toc311542530"/>
      <w:r w:rsidRPr="004E5925">
        <w:rPr>
          <w:rFonts w:ascii="Times New Roman" w:hAnsi="Times New Roman"/>
          <w:sz w:val="28"/>
          <w:szCs w:val="28"/>
        </w:rPr>
        <w:t xml:space="preserve">Принятие решения о подготовке документации по планировке территории </w:t>
      </w:r>
      <w:bookmarkEnd w:id="10"/>
      <w:bookmarkEnd w:id="11"/>
      <w:bookmarkEnd w:id="12"/>
      <w:bookmarkEnd w:id="13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14"/>
    </w:p>
    <w:p w:rsidR="00F93134" w:rsidRPr="009258D4" w:rsidRDefault="00F93134" w:rsidP="00F93134">
      <w:pPr>
        <w:pStyle w:val="a3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</w:rPr>
      </w:pPr>
      <w:r w:rsidRPr="000B2A98">
        <w:rPr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>
        <w:rPr>
          <w:sz w:val="28"/>
        </w:rPr>
        <w:t>пунктах</w:t>
      </w:r>
      <w:r w:rsidRPr="000B2A98">
        <w:rPr>
          <w:sz w:val="28"/>
        </w:rPr>
        <w:t xml:space="preserve">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</w:t>
      </w:r>
      <w:r w:rsidRPr="009258D4">
        <w:rPr>
          <w:sz w:val="28"/>
        </w:rPr>
        <w:t>планировке территории.</w:t>
      </w:r>
    </w:p>
    <w:p w:rsidR="00F93134" w:rsidRPr="009258D4" w:rsidRDefault="00F93134" w:rsidP="00F9313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258D4">
        <w:rPr>
          <w:rFonts w:ascii="Times New Roman" w:hAnsi="Times New Roman"/>
          <w:sz w:val="28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rFonts w:ascii="Times New Roman" w:hAnsi="Times New Roman"/>
          <w:sz w:val="28"/>
        </w:rPr>
        <w:t>Приволжский</w:t>
      </w:r>
      <w:r w:rsidRPr="009258D4">
        <w:rPr>
          <w:rFonts w:ascii="Times New Roman" w:hAnsi="Times New Roman"/>
          <w:sz w:val="28"/>
        </w:rPr>
        <w:t xml:space="preserve"> Самарской области.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F93134" w:rsidRPr="002B3BB6" w:rsidRDefault="00F93134" w:rsidP="00F93134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F93134" w:rsidRPr="00CC1423" w:rsidRDefault="00F93134" w:rsidP="00F93134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lang/>
        </w:rPr>
      </w:pPr>
      <w:r w:rsidRPr="00CC1423">
        <w:rPr>
          <w:rFonts w:ascii="Times New Roman" w:hAnsi="Times New Roman"/>
          <w:sz w:val="28"/>
        </w:rPr>
        <w:t xml:space="preserve">4. </w:t>
      </w:r>
      <w:r w:rsidRPr="00CC1423">
        <w:rPr>
          <w:rFonts w:ascii="Times New Roman" w:hAnsi="Times New Roman"/>
          <w:sz w:val="28"/>
          <w:lang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>
        <w:rPr>
          <w:rFonts w:ascii="Times New Roman" w:hAnsi="Times New Roman"/>
          <w:sz w:val="28"/>
          <w:lang/>
        </w:rPr>
        <w:t xml:space="preserve">пунктах </w:t>
      </w:r>
      <w:r w:rsidRPr="00CC1423">
        <w:rPr>
          <w:rFonts w:ascii="Times New Roman" w:hAnsi="Times New Roman"/>
          <w:sz w:val="28"/>
          <w:lang/>
        </w:rPr>
        <w:t>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</w:t>
      </w:r>
      <w:r>
        <w:rPr>
          <w:rFonts w:ascii="Times New Roman" w:hAnsi="Times New Roman"/>
          <w:sz w:val="28"/>
        </w:rPr>
        <w:t>подпунктами 1-5 пункта</w:t>
      </w:r>
      <w:r w:rsidRPr="002B3B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 случаях, предусмотренных пунктом </w:t>
      </w:r>
      <w:r w:rsidRPr="002B3BB6">
        <w:rPr>
          <w:rFonts w:ascii="Times New Roman" w:hAnsi="Times New Roman"/>
          <w:sz w:val="28"/>
        </w:rPr>
        <w:t xml:space="preserve">2 статьи </w:t>
      </w:r>
      <w:r>
        <w:rPr>
          <w:rFonts w:ascii="Times New Roman" w:hAnsi="Times New Roman"/>
          <w:sz w:val="28"/>
        </w:rPr>
        <w:t>21</w:t>
      </w:r>
      <w:r w:rsidRPr="002B3BB6">
        <w:rPr>
          <w:rFonts w:ascii="Times New Roman" w:hAnsi="Times New Roman"/>
          <w:sz w:val="28"/>
        </w:rPr>
        <w:t xml:space="preserve">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</w:t>
      </w:r>
      <w:r>
        <w:rPr>
          <w:rFonts w:ascii="Times New Roman" w:hAnsi="Times New Roman"/>
          <w:sz w:val="28"/>
        </w:rPr>
        <w:t>пунктом</w:t>
      </w:r>
      <w:r w:rsidRPr="002B3BB6">
        <w:rPr>
          <w:rFonts w:ascii="Times New Roman" w:hAnsi="Times New Roman"/>
          <w:sz w:val="28"/>
        </w:rPr>
        <w:t xml:space="preserve"> 3 статьи </w:t>
      </w:r>
      <w:r>
        <w:rPr>
          <w:rFonts w:ascii="Times New Roman" w:hAnsi="Times New Roman"/>
          <w:sz w:val="28"/>
        </w:rPr>
        <w:t>21</w:t>
      </w:r>
      <w:r w:rsidRPr="002B3BB6">
        <w:rPr>
          <w:rFonts w:ascii="Times New Roman" w:hAnsi="Times New Roman"/>
          <w:sz w:val="28"/>
        </w:rPr>
        <w:t xml:space="preserve">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пунктом</w:t>
      </w:r>
      <w:r w:rsidRPr="002B3BB6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</w:t>
      </w:r>
      <w:r>
        <w:rPr>
          <w:rFonts w:ascii="Times New Roman" w:hAnsi="Times New Roman"/>
          <w:sz w:val="28"/>
        </w:rPr>
        <w:t>ми заявления, указанного в пункте</w:t>
      </w:r>
      <w:r w:rsidRPr="002B3BB6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1) в случаях, предусмотренных </w:t>
      </w:r>
      <w:r>
        <w:rPr>
          <w:rFonts w:ascii="Times New Roman" w:hAnsi="Times New Roman"/>
          <w:sz w:val="28"/>
        </w:rPr>
        <w:t>пунктами</w:t>
      </w:r>
      <w:r w:rsidRPr="002B3BB6">
        <w:rPr>
          <w:rFonts w:ascii="Times New Roman" w:hAnsi="Times New Roman"/>
          <w:sz w:val="28"/>
        </w:rPr>
        <w:t xml:space="preserve"> 2 и 3 настоящей статьи;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</w:t>
      </w:r>
      <w:r>
        <w:rPr>
          <w:rFonts w:ascii="Times New Roman" w:hAnsi="Times New Roman"/>
          <w:sz w:val="28"/>
        </w:rPr>
        <w:t>ого лица сведений, указанных в пункте</w:t>
      </w:r>
      <w:r w:rsidRPr="002B3BB6">
        <w:rPr>
          <w:rFonts w:ascii="Times New Roman" w:hAnsi="Times New Roman"/>
          <w:sz w:val="28"/>
        </w:rPr>
        <w:t xml:space="preserve"> 5 настоящей статьи;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F93134" w:rsidRPr="002B3BB6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:rsidR="00F93134" w:rsidRPr="002B3BB6" w:rsidRDefault="00F93134" w:rsidP="00F93134">
      <w:pPr>
        <w:pStyle w:val="af3"/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F93134" w:rsidRPr="00781CB1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</w:t>
      </w:r>
      <w:r>
        <w:rPr>
          <w:rFonts w:ascii="Times New Roman" w:hAnsi="Times New Roman"/>
          <w:sz w:val="28"/>
        </w:rPr>
        <w:lastRenderedPageBreak/>
        <w:t>в соответствии с пунктом</w:t>
      </w:r>
      <w:r w:rsidRPr="002B3BB6">
        <w:rPr>
          <w:rFonts w:ascii="Times New Roman" w:hAnsi="Times New Roman"/>
          <w:sz w:val="28"/>
        </w:rPr>
        <w:t xml:space="preserve">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утверждения.».</w:t>
      </w:r>
    </w:p>
    <w:p w:rsidR="00F93134" w:rsidRDefault="00F93134" w:rsidP="00F93134">
      <w:pPr>
        <w:pStyle w:val="af3"/>
        <w:tabs>
          <w:tab w:val="left" w:pos="993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Дополнить статьей 21.1:</w:t>
      </w:r>
    </w:p>
    <w:p w:rsidR="00F93134" w:rsidRDefault="00F93134" w:rsidP="00F93134">
      <w:pPr>
        <w:pStyle w:val="af3"/>
        <w:spacing w:line="36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>Статья 21.1</w:t>
      </w:r>
      <w:r w:rsidRPr="001F4C34">
        <w:rPr>
          <w:rFonts w:ascii="Times New Roman" w:hAnsi="Times New Roman"/>
          <w:b/>
          <w:sz w:val="28"/>
        </w:rPr>
        <w:t xml:space="preserve"> Инженерные изыскания для подготовки документации по планировке территории</w:t>
      </w:r>
    </w:p>
    <w:p w:rsidR="00F93134" w:rsidRPr="00C85C3C" w:rsidRDefault="00F93134" w:rsidP="00F93134">
      <w:pPr>
        <w:pStyle w:val="af3"/>
        <w:spacing w:line="36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C85C3C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материалами и результатами инженерных изысканий</w:t>
      </w:r>
      <w:r>
        <w:rPr>
          <w:rFonts w:ascii="Times New Roman" w:hAnsi="Times New Roman"/>
          <w:sz w:val="28"/>
        </w:rPr>
        <w:t xml:space="preserve">. </w:t>
      </w:r>
      <w:r w:rsidRPr="00C85C3C">
        <w:rPr>
          <w:rFonts w:ascii="Times New Roman" w:hAnsi="Times New Roman"/>
          <w:sz w:val="28"/>
        </w:rPr>
        <w:t>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F93134" w:rsidRDefault="00F93134" w:rsidP="00F93134">
      <w:pPr>
        <w:pStyle w:val="af3"/>
        <w:spacing w:line="360" w:lineRule="auto"/>
        <w:ind w:firstLine="539"/>
        <w:rPr>
          <w:rFonts w:ascii="Times New Roman" w:hAnsi="Times New Roman"/>
          <w:sz w:val="28"/>
        </w:rPr>
      </w:pPr>
      <w:r w:rsidRPr="00C85C3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F93134" w:rsidRPr="003602BD" w:rsidRDefault="00F93134" w:rsidP="00F93134">
      <w:pPr>
        <w:pStyle w:val="af3"/>
        <w:spacing w:line="360" w:lineRule="auto"/>
        <w:ind w:firstLine="539"/>
        <w:rPr>
          <w:rFonts w:ascii="Times New Roman" w:hAnsi="Times New Roman"/>
          <w:sz w:val="28"/>
        </w:rPr>
      </w:pPr>
      <w:r w:rsidRPr="003602BD">
        <w:rPr>
          <w:rFonts w:ascii="Times New Roman" w:hAnsi="Times New Roman"/>
          <w:sz w:val="28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F93134" w:rsidRPr="003602BD" w:rsidRDefault="00F93134" w:rsidP="00F93134">
      <w:pPr>
        <w:pStyle w:val="af3"/>
        <w:spacing w:line="360" w:lineRule="auto"/>
        <w:ind w:firstLine="539"/>
        <w:rPr>
          <w:rFonts w:ascii="Times New Roman" w:hAnsi="Times New Roman"/>
          <w:sz w:val="28"/>
        </w:rPr>
      </w:pPr>
      <w:r w:rsidRPr="003602BD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F93134" w:rsidRDefault="00F93134" w:rsidP="00F93134">
      <w:pPr>
        <w:pStyle w:val="af3"/>
        <w:spacing w:line="360" w:lineRule="auto"/>
        <w:ind w:firstLine="539"/>
        <w:rPr>
          <w:rFonts w:ascii="Times New Roman" w:hAnsi="Times New Roman"/>
          <w:sz w:val="28"/>
        </w:rPr>
      </w:pPr>
      <w:r w:rsidRPr="003602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3. </w:t>
      </w:r>
      <w:r w:rsidRPr="009A4FDB">
        <w:rPr>
          <w:rFonts w:ascii="Times New Roman" w:hAnsi="Times New Roman"/>
          <w:sz w:val="28"/>
        </w:rPr>
        <w:t xml:space="preserve">Достаточность материалов инженерных изысканий определяется </w:t>
      </w:r>
      <w:r>
        <w:rPr>
          <w:rFonts w:ascii="Times New Roman" w:hAnsi="Times New Roman"/>
          <w:sz w:val="28"/>
        </w:rPr>
        <w:t>уполномоченными в соответствии со статьей 45 Градостроительного кодекса Российской Федерации органами</w:t>
      </w:r>
      <w:r w:rsidRPr="009A4FDB">
        <w:rPr>
          <w:rFonts w:ascii="Times New Roman" w:hAnsi="Times New Roman"/>
          <w:sz w:val="28"/>
        </w:rPr>
        <w:t xml:space="preserve">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</w:t>
      </w:r>
      <w:r w:rsidRPr="009A4FDB">
        <w:rPr>
          <w:rFonts w:ascii="Times New Roman" w:hAnsi="Times New Roman"/>
          <w:sz w:val="28"/>
        </w:rPr>
        <w:lastRenderedPageBreak/>
        <w:t>документации по планировке территории самостоятельно в соответствии с частью 1.1 статьи 45 Градостроительного кодекса Российской Федерации, до п</w:t>
      </w:r>
      <w:r>
        <w:rPr>
          <w:rFonts w:ascii="Times New Roman" w:hAnsi="Times New Roman"/>
          <w:sz w:val="28"/>
        </w:rPr>
        <w:t>ринятия решения о ее подготовке.».</w:t>
      </w:r>
    </w:p>
    <w:p w:rsidR="00C60A0E" w:rsidRDefault="00C60A0E" w:rsidP="00C60A0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Статьи 22 – 24 изложить в следующей редакции:</w:t>
      </w:r>
    </w:p>
    <w:p w:rsidR="00F93134" w:rsidRPr="000B2A98" w:rsidRDefault="00F93134" w:rsidP="00F93134">
      <w:pPr>
        <w:pStyle w:val="1"/>
        <w:tabs>
          <w:tab w:val="num" w:pos="216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15" w:name="_Toc131313930"/>
      <w:bookmarkStart w:id="16" w:name="_Toc215295517"/>
      <w:bookmarkStart w:id="17" w:name="_Toc242169301"/>
      <w:bookmarkStart w:id="18" w:name="_Toc259101808"/>
      <w:bookmarkStart w:id="19" w:name="_Toc311542531"/>
      <w:r>
        <w:rPr>
          <w:rFonts w:ascii="Times New Roman" w:hAnsi="Times New Roman" w:cs="Times New Roman"/>
          <w:sz w:val="28"/>
          <w:szCs w:val="28"/>
        </w:rPr>
        <w:t xml:space="preserve">«Статья 22. </w:t>
      </w:r>
      <w:r w:rsidRPr="004E5925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</w:t>
      </w:r>
      <w:bookmarkEnd w:id="15"/>
      <w:bookmarkEnd w:id="16"/>
      <w:bookmarkEnd w:id="17"/>
      <w:bookmarkEnd w:id="18"/>
      <w:r w:rsidRPr="004E5925">
        <w:rPr>
          <w:rFonts w:ascii="Times New Roman" w:hAnsi="Times New Roman"/>
          <w:sz w:val="28"/>
          <w:szCs w:val="28"/>
        </w:rPr>
        <w:t>поселения</w:t>
      </w:r>
      <w:bookmarkEnd w:id="19"/>
    </w:p>
    <w:p w:rsidR="00F93134" w:rsidRPr="00BF0D77" w:rsidRDefault="00F93134" w:rsidP="00F93134">
      <w:pPr>
        <w:pStyle w:val="af3"/>
        <w:spacing w:line="360" w:lineRule="auto"/>
        <w:rPr>
          <w:sz w:val="28"/>
        </w:rPr>
      </w:pPr>
      <w:r w:rsidRPr="00BF0D77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>
        <w:rPr>
          <w:rFonts w:ascii="Times New Roman" w:hAnsi="Times New Roman"/>
          <w:sz w:val="28"/>
        </w:rPr>
        <w:t>, органом местного самоуправления муниципального района Приволжский Самарской области</w:t>
      </w:r>
      <w:r w:rsidRPr="00BF0D7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1) на основании: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документов территориального планирования;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2) в соответствии с: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3) с учетом: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lastRenderedPageBreak/>
        <w:t xml:space="preserve"> материалов и результатов инженерных изысканий, 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:rsidR="00F93134" w:rsidRPr="00BF0D77" w:rsidRDefault="00F93134" w:rsidP="00F93134">
      <w:pPr>
        <w:pStyle w:val="af3"/>
        <w:spacing w:line="360" w:lineRule="auto"/>
        <w:rPr>
          <w:sz w:val="28"/>
        </w:rPr>
      </w:pPr>
      <w:r w:rsidRPr="00BF0D7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:rsidR="00F93134" w:rsidRPr="00BF0D77" w:rsidRDefault="00F93134" w:rsidP="00F93134">
      <w:pPr>
        <w:pStyle w:val="af3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F93134" w:rsidRPr="00BF0D77" w:rsidRDefault="00F93134" w:rsidP="00F93134">
      <w:pPr>
        <w:pStyle w:val="af3"/>
        <w:spacing w:line="360" w:lineRule="auto"/>
        <w:ind w:firstLine="540"/>
        <w:rPr>
          <w:sz w:val="28"/>
        </w:rPr>
      </w:pPr>
      <w:r w:rsidRPr="00BF0D7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 xml:space="preserve">пунктом </w:t>
      </w:r>
      <w:r w:rsidRPr="00BF0D77">
        <w:rPr>
          <w:rFonts w:ascii="Times New Roman" w:hAnsi="Times New Roman"/>
          <w:sz w:val="28"/>
        </w:rPr>
        <w:t xml:space="preserve">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F93134" w:rsidRPr="00BF0D77" w:rsidRDefault="00F93134" w:rsidP="00F93134">
      <w:pPr>
        <w:pStyle w:val="af3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F93134" w:rsidRPr="00BF0D77" w:rsidRDefault="00F93134" w:rsidP="00F93134">
      <w:pPr>
        <w:pStyle w:val="af3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lastRenderedPageBreak/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F93134" w:rsidRPr="00BF0D77" w:rsidRDefault="00F93134" w:rsidP="00F93134">
      <w:pPr>
        <w:pStyle w:val="af3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F93134" w:rsidRPr="00BF0D77" w:rsidRDefault="00F93134" w:rsidP="00F93134">
      <w:pPr>
        <w:pStyle w:val="af3"/>
        <w:spacing w:line="360" w:lineRule="auto"/>
        <w:ind w:firstLine="540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F93134" w:rsidRPr="00BF0D77" w:rsidRDefault="00F93134" w:rsidP="00F93134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F93134" w:rsidRPr="00BF0D77" w:rsidRDefault="00F93134" w:rsidP="00F93134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</w:t>
      </w:r>
      <w:r>
        <w:rPr>
          <w:rFonts w:ascii="Times New Roman" w:hAnsi="Times New Roman"/>
          <w:sz w:val="28"/>
        </w:rPr>
        <w:t>под</w:t>
      </w:r>
      <w:r w:rsidRPr="00BF0D77">
        <w:rPr>
          <w:rFonts w:ascii="Times New Roman" w:hAnsi="Times New Roman"/>
          <w:sz w:val="28"/>
        </w:rPr>
        <w:t xml:space="preserve">пунктом 1 </w:t>
      </w:r>
      <w:r>
        <w:rPr>
          <w:rFonts w:ascii="Times New Roman" w:hAnsi="Times New Roman"/>
          <w:sz w:val="28"/>
        </w:rPr>
        <w:t>пункта</w:t>
      </w:r>
      <w:r w:rsidRPr="00BF0D77">
        <w:rPr>
          <w:rFonts w:ascii="Times New Roman" w:hAnsi="Times New Roman"/>
          <w:sz w:val="28"/>
        </w:rPr>
        <w:t xml:space="preserve">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</w:t>
      </w:r>
      <w:r>
        <w:rPr>
          <w:rFonts w:ascii="Times New Roman" w:hAnsi="Times New Roman"/>
          <w:sz w:val="28"/>
        </w:rPr>
        <w:t xml:space="preserve"> </w:t>
      </w:r>
      <w:r w:rsidRPr="009A1861">
        <w:rPr>
          <w:rFonts w:ascii="Times New Roman" w:hAnsi="Times New Roman"/>
          <w:sz w:val="28"/>
        </w:rPr>
        <w:t xml:space="preserve">проводимых в порядке, предусмотренном главой </w:t>
      </w:r>
      <w:r w:rsidRPr="009A1861">
        <w:rPr>
          <w:rFonts w:ascii="Times New Roman" w:hAnsi="Times New Roman"/>
          <w:sz w:val="28"/>
          <w:lang w:val="en-US"/>
        </w:rPr>
        <w:t xml:space="preserve">V </w:t>
      </w:r>
      <w:r w:rsidRPr="009A1861">
        <w:rPr>
          <w:rFonts w:ascii="Times New Roman" w:hAnsi="Times New Roman"/>
          <w:sz w:val="28"/>
        </w:rPr>
        <w:t>Правил</w:t>
      </w:r>
      <w:r>
        <w:rPr>
          <w:rFonts w:ascii="Times New Roman" w:hAnsi="Times New Roman"/>
          <w:sz w:val="28"/>
        </w:rPr>
        <w:t xml:space="preserve">, </w:t>
      </w:r>
      <w:r w:rsidRPr="00BF0D77">
        <w:rPr>
          <w:rFonts w:ascii="Times New Roman" w:hAnsi="Times New Roman"/>
          <w:sz w:val="28"/>
        </w:rPr>
        <w:t xml:space="preserve"> за </w:t>
      </w:r>
      <w:r w:rsidRPr="00BF0D77">
        <w:rPr>
          <w:rFonts w:ascii="Times New Roman" w:hAnsi="Times New Roman"/>
          <w:sz w:val="28"/>
        </w:rPr>
        <w:lastRenderedPageBreak/>
        <w:t xml:space="preserve">исключением случаев, установленных частью 5.1 статьи 46 и частью 12 статьи 43 Градостроительного кодекса Российской Федерации. 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F93134" w:rsidRPr="005A3C2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</w:t>
      </w:r>
      <w:r w:rsidRPr="00BF0D77">
        <w:rPr>
          <w:rFonts w:ascii="Times New Roman" w:hAnsi="Times New Roman"/>
          <w:sz w:val="28"/>
        </w:rPr>
        <w:lastRenderedPageBreak/>
        <w:t>установление, изменение красных линий влекут за собой изменение границ территории общего пользования.</w:t>
      </w:r>
    </w:p>
    <w:p w:rsidR="00F93134" w:rsidRPr="005A3C2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F93134" w:rsidRDefault="00F93134" w:rsidP="00F93134">
      <w:pPr>
        <w:pStyle w:val="af3"/>
        <w:spacing w:line="360" w:lineRule="auto"/>
        <w:ind w:firstLine="851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</w:t>
      </w:r>
      <w:r>
        <w:rPr>
          <w:rFonts w:ascii="Times New Roman" w:hAnsi="Times New Roman"/>
          <w:sz w:val="28"/>
        </w:rPr>
        <w:t xml:space="preserve"> результатах публичных слушаний.</w:t>
      </w:r>
      <w:bookmarkStart w:id="20" w:name="_Toc131313931"/>
      <w:bookmarkStart w:id="21" w:name="_Toc215295518"/>
      <w:bookmarkStart w:id="22" w:name="_Toc242169302"/>
      <w:bookmarkStart w:id="23" w:name="_Toc259101809"/>
      <w:bookmarkStart w:id="24" w:name="_Toc311542532"/>
    </w:p>
    <w:p w:rsidR="00F93134" w:rsidRPr="00695F4E" w:rsidRDefault="00F93134" w:rsidP="00F93134">
      <w:pPr>
        <w:pStyle w:val="af3"/>
        <w:spacing w:line="36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23</w:t>
      </w:r>
      <w:r w:rsidRPr="00695F4E">
        <w:rPr>
          <w:rFonts w:ascii="Times New Roman" w:hAnsi="Times New Roman"/>
          <w:b/>
          <w:sz w:val="28"/>
        </w:rPr>
        <w:t xml:space="preserve">. Утверждение документации по планировке территории </w:t>
      </w:r>
      <w:bookmarkEnd w:id="20"/>
      <w:bookmarkEnd w:id="21"/>
      <w:bookmarkEnd w:id="22"/>
      <w:bookmarkEnd w:id="23"/>
      <w:r w:rsidRPr="00695F4E">
        <w:rPr>
          <w:rFonts w:ascii="Times New Roman" w:hAnsi="Times New Roman"/>
          <w:b/>
          <w:sz w:val="28"/>
        </w:rPr>
        <w:t>поселения</w:t>
      </w:r>
      <w:bookmarkEnd w:id="24"/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bookmarkStart w:id="25" w:name="_Toc131313932"/>
      <w:bookmarkStart w:id="26" w:name="_Toc215295519"/>
      <w:r w:rsidRPr="00BF0D77">
        <w:rPr>
          <w:rFonts w:ascii="Times New Roman" w:hAnsi="Times New Roman"/>
          <w:sz w:val="28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F93134" w:rsidRPr="00BF0D77" w:rsidRDefault="00F93134" w:rsidP="00F93134">
      <w:pPr>
        <w:pStyle w:val="af3"/>
        <w:numPr>
          <w:ilvl w:val="0"/>
          <w:numId w:val="40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BF0D77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:rsidR="00F93134" w:rsidRPr="00BF0D77" w:rsidRDefault="00F93134" w:rsidP="00F93134">
      <w:pPr>
        <w:pStyle w:val="af3"/>
        <w:numPr>
          <w:ilvl w:val="0"/>
          <w:numId w:val="40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BF0D77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F93134" w:rsidRPr="00BF0D77" w:rsidRDefault="00F93134" w:rsidP="00F9313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</w:t>
      </w:r>
      <w:r w:rsidRPr="00BF0D77">
        <w:rPr>
          <w:rFonts w:ascii="Times New Roman" w:hAnsi="Times New Roman"/>
          <w:sz w:val="28"/>
        </w:rPr>
        <w:lastRenderedPageBreak/>
        <w:t>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F93134" w:rsidRPr="00BF0D77" w:rsidRDefault="00F93134" w:rsidP="00F9313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F93134" w:rsidRPr="00BF0D77" w:rsidRDefault="00F93134" w:rsidP="00F93134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5. Не позднее пяти дней со дня получения от разработчика документации по планировке территории в соответствии с </w:t>
      </w:r>
      <w:r>
        <w:rPr>
          <w:rFonts w:ascii="Times New Roman" w:hAnsi="Times New Roman"/>
          <w:sz w:val="28"/>
        </w:rPr>
        <w:t>пунктом</w:t>
      </w:r>
      <w:r w:rsidRPr="00BF0D77">
        <w:rPr>
          <w:rFonts w:ascii="Times New Roman" w:hAnsi="Times New Roman"/>
          <w:sz w:val="28"/>
        </w:rPr>
        <w:t xml:space="preserve">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F93134" w:rsidRPr="00BF0D77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</w:t>
      </w:r>
      <w:r>
        <w:rPr>
          <w:rFonts w:ascii="Times New Roman" w:hAnsi="Times New Roman"/>
          <w:sz w:val="28"/>
        </w:rPr>
        <w:t>пунктом</w:t>
      </w:r>
      <w:r w:rsidRPr="00BF0D77">
        <w:rPr>
          <w:rFonts w:ascii="Times New Roman" w:hAnsi="Times New Roman"/>
          <w:sz w:val="28"/>
        </w:rPr>
        <w:t xml:space="preserve"> 4 настоящей статьи, Глава поселения принимает решение в соответствии с </w:t>
      </w:r>
      <w:r>
        <w:rPr>
          <w:rFonts w:ascii="Times New Roman" w:hAnsi="Times New Roman"/>
          <w:sz w:val="28"/>
        </w:rPr>
        <w:t>пунктом</w:t>
      </w:r>
      <w:r w:rsidRPr="00BF0D77">
        <w:rPr>
          <w:rFonts w:ascii="Times New Roman" w:hAnsi="Times New Roman"/>
          <w:sz w:val="28"/>
        </w:rPr>
        <w:t xml:space="preserve"> 1 настоящей статьи. 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BF0D77">
        <w:rPr>
          <w:rFonts w:ascii="Times New Roman" w:hAnsi="Times New Roman"/>
          <w:sz w:val="28"/>
        </w:rPr>
        <w:t xml:space="preserve"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</w:t>
      </w:r>
      <w:r w:rsidRPr="00BF0D77">
        <w:rPr>
          <w:rFonts w:ascii="Times New Roman" w:hAnsi="Times New Roman"/>
          <w:sz w:val="28"/>
        </w:rPr>
        <w:lastRenderedPageBreak/>
        <w:t>документации по планировке территории осуществляется применительно к утверждаемым частям.</w:t>
      </w:r>
    </w:p>
    <w:p w:rsidR="00F93134" w:rsidRPr="004E5925" w:rsidRDefault="00F93134" w:rsidP="00F93134">
      <w:pPr>
        <w:pStyle w:val="1"/>
        <w:numPr>
          <w:ilvl w:val="2"/>
          <w:numId w:val="42"/>
        </w:numPr>
        <w:spacing w:before="0" w:after="0" w:line="360" w:lineRule="auto"/>
        <w:jc w:val="both"/>
        <w:rPr>
          <w:rFonts w:ascii="Times New Roman" w:hAnsi="Times New Roman"/>
          <w:sz w:val="28"/>
        </w:rPr>
      </w:pPr>
      <w:bookmarkStart w:id="27" w:name="_Toc242169303"/>
      <w:bookmarkStart w:id="28" w:name="_Toc259101810"/>
      <w:bookmarkStart w:id="29" w:name="_Toc311542533"/>
      <w:r w:rsidRPr="004E5925">
        <w:rPr>
          <w:rFonts w:ascii="Times New Roman" w:hAnsi="Times New Roman"/>
          <w:sz w:val="28"/>
          <w:szCs w:val="28"/>
        </w:rPr>
        <w:t>Градостроительные планы земельных участков</w:t>
      </w:r>
      <w:bookmarkEnd w:id="25"/>
      <w:bookmarkEnd w:id="26"/>
      <w:bookmarkEnd w:id="27"/>
      <w:bookmarkEnd w:id="28"/>
      <w:bookmarkEnd w:id="29"/>
    </w:p>
    <w:p w:rsidR="00F93134" w:rsidRPr="002B3BB6" w:rsidRDefault="00F93134" w:rsidP="00F93134">
      <w:pPr>
        <w:pStyle w:val="af5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F93134" w:rsidRPr="002B3BB6" w:rsidRDefault="00F93134" w:rsidP="00F93134">
      <w:pPr>
        <w:pStyle w:val="af5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F93134" w:rsidRPr="002B3BB6" w:rsidRDefault="00F93134" w:rsidP="00F93134">
      <w:pPr>
        <w:pStyle w:val="af5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F93134" w:rsidRPr="002B3BB6" w:rsidRDefault="00F93134" w:rsidP="00F93134">
      <w:pPr>
        <w:pStyle w:val="af5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 заявления, указанного в </w:t>
      </w:r>
      <w:r>
        <w:rPr>
          <w:rFonts w:ascii="Times New Roman" w:hAnsi="Times New Roman"/>
          <w:b w:val="0"/>
          <w:i w:val="0"/>
          <w:sz w:val="28"/>
          <w:szCs w:val="20"/>
        </w:rPr>
        <w:t>пункте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F93134" w:rsidRPr="002B3BB6" w:rsidRDefault="00F93134" w:rsidP="00F93134">
      <w:pPr>
        <w:pStyle w:val="af5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F93134" w:rsidRPr="0053485F" w:rsidRDefault="00F93134" w:rsidP="00F93134">
      <w:pPr>
        <w:pStyle w:val="af5"/>
        <w:spacing w:after="0" w:line="360" w:lineRule="auto"/>
        <w:ind w:firstLine="709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</w:t>
      </w:r>
      <w:r>
        <w:rPr>
          <w:rFonts w:ascii="Times New Roman" w:hAnsi="Times New Roman"/>
          <w:b w:val="0"/>
          <w:i w:val="0"/>
          <w:sz w:val="28"/>
          <w:szCs w:val="20"/>
        </w:rPr>
        <w:t>тка, в предусмотренных настоящим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0"/>
        </w:rPr>
        <w:t>пунктом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целях не допускается.</w:t>
      </w:r>
      <w:r>
        <w:rPr>
          <w:rFonts w:ascii="Times New Roman" w:hAnsi="Times New Roman"/>
          <w:b w:val="0"/>
          <w:i w:val="0"/>
          <w:sz w:val="28"/>
          <w:szCs w:val="20"/>
        </w:rPr>
        <w:t>»;</w:t>
      </w:r>
    </w:p>
    <w:p w:rsidR="008E7294" w:rsidRDefault="00C60A0E" w:rsidP="00525909">
      <w:pPr>
        <w:pStyle w:val="af3"/>
        <w:spacing w:before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 w:rsidRPr="00CF76E7">
        <w:rPr>
          <w:rFonts w:ascii="Times New Roman" w:hAnsi="Times New Roman"/>
          <w:sz w:val="28"/>
        </w:rPr>
        <w:t xml:space="preserve"> </w:t>
      </w:r>
      <w:r w:rsidR="008E729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стать</w:t>
      </w:r>
      <w:r w:rsidR="008E729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27 Правил</w:t>
      </w:r>
      <w:r w:rsidR="008E7294">
        <w:rPr>
          <w:rFonts w:ascii="Times New Roman" w:hAnsi="Times New Roman"/>
          <w:sz w:val="28"/>
        </w:rPr>
        <w:t>:</w:t>
      </w:r>
    </w:p>
    <w:p w:rsidR="00F93134" w:rsidRDefault="00F93134" w:rsidP="00F93134">
      <w:pPr>
        <w:pStyle w:val="af3"/>
        <w:spacing w:before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1 изложить в следующей редакции:</w:t>
      </w:r>
    </w:p>
    <w:p w:rsidR="00F93134" w:rsidRPr="004A512D" w:rsidRDefault="00F93134" w:rsidP="00F93134">
      <w:pPr>
        <w:pStyle w:val="af3"/>
        <w:spacing w:line="360" w:lineRule="auto"/>
        <w:rPr>
          <w:sz w:val="28"/>
        </w:rPr>
      </w:pPr>
      <w:r w:rsidRPr="00CF76E7">
        <w:rPr>
          <w:rFonts w:ascii="Times New Roman" w:hAnsi="Times New Roman"/>
          <w:sz w:val="28"/>
        </w:rPr>
        <w:t xml:space="preserve">«1.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</w:t>
      </w:r>
      <w:r w:rsidRPr="00A80F37">
        <w:rPr>
          <w:rFonts w:ascii="Times New Roman" w:hAnsi="Times New Roman"/>
          <w:sz w:val="28"/>
        </w:rPr>
        <w:t xml:space="preserve">Градостроительным кодексом Российской Федерации </w:t>
      </w:r>
      <w:r w:rsidRPr="00CF76E7">
        <w:rPr>
          <w:rFonts w:ascii="Times New Roman" w:hAnsi="Times New Roman"/>
          <w:sz w:val="28"/>
        </w:rPr>
        <w:t xml:space="preserve">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</w:t>
      </w:r>
      <w:r w:rsidRPr="00CF76E7">
        <w:rPr>
          <w:rFonts w:ascii="Times New Roman" w:hAnsi="Times New Roman"/>
          <w:sz w:val="28"/>
        </w:rPr>
        <w:lastRenderedPageBreak/>
        <w:t xml:space="preserve">право осуществлять строительство, реконструкцию объекта капитального строительства, за исключением случаев, предусмотренных </w:t>
      </w:r>
      <w:r w:rsidRPr="00525909">
        <w:rPr>
          <w:rFonts w:ascii="Times New Roman" w:hAnsi="Times New Roman"/>
          <w:sz w:val="28"/>
        </w:rPr>
        <w:t>Градостроительным кодексом Российской Федерации.</w:t>
      </w:r>
      <w:r>
        <w:rPr>
          <w:rFonts w:ascii="Times New Roman" w:hAnsi="Times New Roman"/>
          <w:sz w:val="28"/>
        </w:rPr>
        <w:t>»;</w:t>
      </w:r>
    </w:p>
    <w:p w:rsidR="00F93134" w:rsidRPr="00CF76E7" w:rsidRDefault="00F93134" w:rsidP="00F93134">
      <w:pPr>
        <w:pStyle w:val="af3"/>
        <w:spacing w:before="12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дополнить пунктом</w:t>
      </w:r>
      <w:r w:rsidRPr="00CF76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1.1</w:t>
      </w:r>
      <w:r w:rsidRPr="00CF76E7">
        <w:rPr>
          <w:rFonts w:ascii="Times New Roman" w:hAnsi="Times New Roman"/>
          <w:sz w:val="28"/>
        </w:rPr>
        <w:t xml:space="preserve"> следующего содержания: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525909">
        <w:rPr>
          <w:rFonts w:ascii="Times New Roman" w:hAnsi="Times New Roman"/>
          <w:sz w:val="28"/>
        </w:rPr>
        <w:t xml:space="preserve">1.1. </w:t>
      </w:r>
      <w:r w:rsidRPr="00525909">
        <w:rPr>
          <w:rFonts w:ascii="Times New Roman" w:hAnsi="Times New Roman" w:hint="eastAsia"/>
          <w:sz w:val="28"/>
        </w:rPr>
        <w:t>В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случае,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если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земельный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участок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распространяется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действие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градостроительного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регламента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или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для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земельного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участка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устанавливается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градостроительный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регламент,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разрешение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строительство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подтверждает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соответствие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проектной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документации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установленным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в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соответствии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частью</w:t>
      </w:r>
      <w:r w:rsidRPr="00525909">
        <w:rPr>
          <w:rFonts w:ascii="Times New Roman" w:hAnsi="Times New Roman"/>
          <w:sz w:val="28"/>
        </w:rPr>
        <w:t xml:space="preserve"> 7 </w:t>
      </w:r>
      <w:r w:rsidRPr="00525909">
        <w:rPr>
          <w:rFonts w:ascii="Times New Roman" w:hAnsi="Times New Roman" w:hint="eastAsia"/>
          <w:sz w:val="28"/>
        </w:rPr>
        <w:t>статьи</w:t>
      </w:r>
      <w:r w:rsidRPr="00525909">
        <w:rPr>
          <w:rFonts w:ascii="Times New Roman" w:hAnsi="Times New Roman"/>
          <w:sz w:val="28"/>
        </w:rPr>
        <w:t xml:space="preserve"> 36 </w:t>
      </w:r>
      <w:r w:rsidRPr="00525909">
        <w:rPr>
          <w:rFonts w:ascii="Times New Roman" w:hAnsi="Times New Roman" w:hint="eastAsia"/>
          <w:sz w:val="28"/>
        </w:rPr>
        <w:t>Градостроительного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кодекса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Российской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Федерации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требованиям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к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назначению,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параметрам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и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размещению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объекта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капитального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строительства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на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указанном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земельном</w:t>
      </w:r>
      <w:r w:rsidRPr="00525909">
        <w:rPr>
          <w:rFonts w:ascii="Times New Roman" w:hAnsi="Times New Roman"/>
          <w:sz w:val="28"/>
        </w:rPr>
        <w:t xml:space="preserve"> </w:t>
      </w:r>
      <w:r w:rsidRPr="00525909">
        <w:rPr>
          <w:rFonts w:ascii="Times New Roman" w:hAnsi="Times New Roman" w:hint="eastAsia"/>
          <w:sz w:val="28"/>
        </w:rPr>
        <w:t>участке</w:t>
      </w:r>
      <w:r w:rsidRPr="00525909">
        <w:rPr>
          <w:rFonts w:ascii="Times New Roman" w:hAnsi="Times New Roman"/>
          <w:sz w:val="28"/>
        </w:rPr>
        <w:t>.»</w:t>
      </w:r>
      <w:r>
        <w:rPr>
          <w:rFonts w:ascii="Times New Roman" w:hAnsi="Times New Roman"/>
          <w:sz w:val="28"/>
        </w:rPr>
        <w:t>;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 подпункте 2 пункта 7 </w:t>
      </w:r>
      <w:r w:rsidRPr="00096A2B">
        <w:rPr>
          <w:rFonts w:ascii="Times New Roman" w:hAnsi="Times New Roman"/>
          <w:sz w:val="28"/>
        </w:rPr>
        <w:t>слова "градостроительного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Федерации";</w:t>
      </w:r>
    </w:p>
    <w:p w:rsidR="00F93134" w:rsidRPr="00525909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в подпункте 2 пункта 9 </w:t>
      </w:r>
      <w:r w:rsidRPr="002C3DBA">
        <w:rPr>
          <w:rFonts w:ascii="Times New Roman" w:hAnsi="Times New Roman"/>
          <w:sz w:val="28"/>
        </w:rPr>
        <w:t xml:space="preserve">слова "градостроительного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также" заменить словами "к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2C3DBA">
        <w:rPr>
          <w:rFonts w:ascii="Times New Roman" w:hAnsi="Times New Roman"/>
          <w:sz w:val="28"/>
        </w:rPr>
        <w:lastRenderedPageBreak/>
        <w:t>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Федерации,";</w:t>
      </w:r>
    </w:p>
    <w:p w:rsidR="00C60A0E" w:rsidRDefault="00C60A0E" w:rsidP="00C60A0E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В статье 28: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1 изложить в следующей редакции:</w:t>
      </w:r>
    </w:p>
    <w:p w:rsidR="00F93134" w:rsidRPr="00D1206D" w:rsidRDefault="00F93134" w:rsidP="00F93134">
      <w:pPr>
        <w:autoSpaceDE w:val="0"/>
        <w:autoSpaceDN w:val="0"/>
        <w:adjustRightInd w:val="0"/>
        <w:spacing w:line="360" w:lineRule="auto"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D1206D">
        <w:rPr>
          <w:rFonts w:ascii="Times New Roman" w:hAnsi="Times New Roman"/>
          <w:sz w:val="28"/>
        </w:rPr>
        <w:t>«</w:t>
      </w:r>
      <w:r w:rsidRPr="00D1206D">
        <w:rPr>
          <w:rFonts w:ascii="Times New Roman" w:hAnsi="Times New Roman"/>
          <w:sz w:val="28"/>
          <w:szCs w:val="28"/>
        </w:rPr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Федерации.».</w:t>
      </w:r>
      <w:r>
        <w:rPr>
          <w:rFonts w:ascii="Times New Roman" w:hAnsi="Times New Roman"/>
          <w:sz w:val="28"/>
        </w:rPr>
        <w:t>;</w:t>
      </w:r>
    </w:p>
    <w:p w:rsidR="00F93134" w:rsidRPr="002C3DBA" w:rsidRDefault="00F93134" w:rsidP="00F9313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подпункте 1 пункта 5 </w:t>
      </w:r>
      <w:r w:rsidRPr="002C3DBA">
        <w:rPr>
          <w:rFonts w:ascii="Times New Roman" w:eastAsia="Times New Roman" w:hAnsi="Times New Roman"/>
          <w:sz w:val="28"/>
          <w:szCs w:val="28"/>
        </w:rPr>
        <w:t xml:space="preserve">слова "установленным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также" заменить словами "указанным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</w:t>
      </w:r>
      <w:r w:rsidRPr="002C3DBA">
        <w:rPr>
          <w:rFonts w:ascii="Times New Roman" w:eastAsia="Times New Roman" w:hAnsi="Times New Roman"/>
          <w:sz w:val="28"/>
          <w:szCs w:val="28"/>
        </w:rPr>
        <w:lastRenderedPageBreak/>
        <w:t>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Федерации,";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пункте 7: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1 слова «части 3» заменить словами «частях 3 и 4»;</w:t>
      </w:r>
    </w:p>
    <w:p w:rsidR="00F93134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2 изложить в редакции:</w:t>
      </w:r>
    </w:p>
    <w:p w:rsidR="00F93134" w:rsidRDefault="00F93134" w:rsidP="00F93134">
      <w:pPr>
        <w:pStyle w:val="af3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4E5925">
        <w:rPr>
          <w:rFonts w:ascii="Times New Roman" w:hAnsi="Times New Roman"/>
          <w:sz w:val="28"/>
        </w:rPr>
        <w:t xml:space="preserve">2) </w:t>
      </w:r>
      <w:r w:rsidRPr="00057A7C">
        <w:rPr>
          <w:rFonts w:ascii="Times New Roman" w:hAnsi="Times New Roman"/>
          <w:sz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4E592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»;</w:t>
      </w:r>
    </w:p>
    <w:p w:rsidR="00F93134" w:rsidRDefault="00F93134" w:rsidP="00F93134">
      <w:pPr>
        <w:pStyle w:val="af3"/>
        <w:tabs>
          <w:tab w:val="left" w:pos="108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подпунктом 5 следующего содержания:</w:t>
      </w:r>
    </w:p>
    <w:p w:rsidR="00F93134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«5) </w:t>
      </w:r>
      <w:r w:rsidRPr="00A9481E">
        <w:rPr>
          <w:rFonts w:ascii="Times New Roman" w:hAnsi="Times New Roman"/>
          <w:sz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>
        <w:rPr>
          <w:rFonts w:ascii="Times New Roman" w:hAnsi="Times New Roman"/>
          <w:sz w:val="28"/>
        </w:rPr>
        <w:t>»;</w:t>
      </w:r>
    </w:p>
    <w:p w:rsidR="00C60A0E" w:rsidRPr="000A21FB" w:rsidRDefault="00C60A0E" w:rsidP="00C60A0E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0A21FB">
        <w:rPr>
          <w:rFonts w:ascii="Times New Roman" w:hAnsi="Times New Roman"/>
          <w:sz w:val="28"/>
        </w:rPr>
        <w:t xml:space="preserve">11) В </w:t>
      </w:r>
      <w:r>
        <w:rPr>
          <w:rFonts w:ascii="Times New Roman" w:hAnsi="Times New Roman"/>
          <w:sz w:val="28"/>
        </w:rPr>
        <w:t xml:space="preserve">части 2 </w:t>
      </w:r>
      <w:r w:rsidRPr="000A21FB"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z w:val="28"/>
        </w:rPr>
        <w:t>и</w:t>
      </w:r>
      <w:r w:rsidRPr="000A21FB">
        <w:rPr>
          <w:rFonts w:ascii="Times New Roman" w:hAnsi="Times New Roman"/>
          <w:sz w:val="28"/>
        </w:rPr>
        <w:t xml:space="preserve"> 29 Правил:</w:t>
      </w:r>
    </w:p>
    <w:p w:rsidR="00F93134" w:rsidRPr="000A21FB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0A21FB"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под</w:t>
      </w:r>
      <w:r w:rsidRPr="000A21FB">
        <w:rPr>
          <w:rFonts w:ascii="Times New Roman" w:hAnsi="Times New Roman"/>
          <w:sz w:val="28"/>
        </w:rPr>
        <w:t>пункт 1 изложить в редакции:</w:t>
      </w:r>
    </w:p>
    <w:p w:rsidR="00F93134" w:rsidRPr="0038789B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0A21FB">
        <w:rPr>
          <w:rFonts w:ascii="Times New Roman" w:hAnsi="Times New Roman"/>
          <w:sz w:val="28"/>
        </w:rPr>
        <w:t xml:space="preserve">«проект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</w:t>
      </w:r>
      <w:r w:rsidRPr="0038789B">
        <w:rPr>
          <w:rFonts w:ascii="Times New Roman" w:hAnsi="Times New Roman"/>
          <w:sz w:val="28"/>
        </w:rPr>
        <w:t>зоны, за исключ</w:t>
      </w:r>
      <w:r>
        <w:rPr>
          <w:rFonts w:ascii="Times New Roman" w:hAnsi="Times New Roman"/>
          <w:sz w:val="28"/>
        </w:rPr>
        <w:t>ением случая, предусмотренного пунктом</w:t>
      </w:r>
      <w:r w:rsidRPr="0038789B">
        <w:rPr>
          <w:rFonts w:ascii="Times New Roman" w:hAnsi="Times New Roman"/>
          <w:sz w:val="28"/>
        </w:rPr>
        <w:t xml:space="preserve"> 3 статьи 49 Правил;»;</w:t>
      </w:r>
    </w:p>
    <w:p w:rsidR="00F93134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38789B">
        <w:rPr>
          <w:rFonts w:ascii="Times New Roman" w:hAnsi="Times New Roman"/>
          <w:sz w:val="28"/>
        </w:rPr>
        <w:lastRenderedPageBreak/>
        <w:t xml:space="preserve">б) </w:t>
      </w:r>
      <w:r>
        <w:rPr>
          <w:rFonts w:ascii="Times New Roman" w:hAnsi="Times New Roman"/>
          <w:sz w:val="28"/>
        </w:rPr>
        <w:t>под</w:t>
      </w:r>
      <w:r w:rsidRPr="0038789B">
        <w:rPr>
          <w:rFonts w:ascii="Times New Roman" w:hAnsi="Times New Roman"/>
          <w:sz w:val="28"/>
        </w:rPr>
        <w:t xml:space="preserve">пункт 3 дополнить словами: «за исключением случаев, предусмотренных </w:t>
      </w:r>
      <w:r>
        <w:rPr>
          <w:rFonts w:ascii="Times New Roman" w:hAnsi="Times New Roman"/>
          <w:sz w:val="28"/>
        </w:rPr>
        <w:t xml:space="preserve">пунктами </w:t>
      </w:r>
      <w:r w:rsidRPr="0038789B">
        <w:rPr>
          <w:rFonts w:ascii="Times New Roman" w:hAnsi="Times New Roman"/>
          <w:sz w:val="28"/>
        </w:rPr>
        <w:t>11- 13 статьи 22 Правил;».</w:t>
      </w:r>
    </w:p>
    <w:p w:rsidR="002C3DBA" w:rsidRDefault="00C60A0E" w:rsidP="00C60A0E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 w:rsidR="002C3DBA">
        <w:rPr>
          <w:rFonts w:ascii="Times New Roman" w:hAnsi="Times New Roman"/>
          <w:sz w:val="28"/>
        </w:rPr>
        <w:t>в статье 47 Правил:</w:t>
      </w:r>
    </w:p>
    <w:p w:rsidR="00F93134" w:rsidRPr="00405EDD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пункт 2 после слов «территорий общего пользования поселения» дополнить </w:t>
      </w:r>
      <w:r w:rsidRPr="00405EDD">
        <w:rPr>
          <w:rFonts w:ascii="Times New Roman" w:hAnsi="Times New Roman"/>
          <w:sz w:val="28"/>
        </w:rPr>
        <w:t>словами «и (или) границы территорий, занятых линейными объектами и (или) предназначенных для размещения линейных объектов,»;</w:t>
      </w:r>
    </w:p>
    <w:p w:rsidR="00B07694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</w:rPr>
        <w:t xml:space="preserve">б) </w:t>
      </w:r>
      <w:r w:rsidR="00B07694">
        <w:rPr>
          <w:rFonts w:ascii="Times New Roman" w:hAnsi="Times New Roman"/>
          <w:sz w:val="28"/>
        </w:rPr>
        <w:t xml:space="preserve">пункт 14 после слов «проектами планировки» дополнить словами «и проектами межевания»; </w:t>
      </w:r>
    </w:p>
    <w:p w:rsidR="00F93134" w:rsidRPr="00405EDD" w:rsidRDefault="00B0769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 w:rsidR="00F93134">
        <w:rPr>
          <w:rFonts w:ascii="Times New Roman" w:hAnsi="Times New Roman"/>
          <w:sz w:val="28"/>
        </w:rPr>
        <w:t xml:space="preserve">пункт </w:t>
      </w:r>
      <w:r w:rsidR="00F93134" w:rsidRPr="00405EDD">
        <w:rPr>
          <w:rFonts w:ascii="Times New Roman" w:hAnsi="Times New Roman"/>
          <w:sz w:val="28"/>
        </w:rPr>
        <w:t>15 изложить в следующей редакции:</w:t>
      </w:r>
    </w:p>
    <w:p w:rsidR="00F93134" w:rsidRPr="00405EDD" w:rsidRDefault="00F93134" w:rsidP="00F93134">
      <w:pPr>
        <w:pStyle w:val="af3"/>
        <w:spacing w:line="360" w:lineRule="auto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</w:rPr>
        <w:t>«15. У</w:t>
      </w:r>
      <w:r w:rsidRPr="00405EDD">
        <w:rPr>
          <w:rFonts w:ascii="Times New Roman" w:hAnsi="Times New Roman" w:hint="eastAsia"/>
          <w:sz w:val="28"/>
        </w:rPr>
        <w:t>становление, изменение, отмена</w:t>
      </w:r>
      <w:r w:rsidRPr="00405EDD">
        <w:rPr>
          <w:rFonts w:ascii="Times New Roman" w:hAnsi="Times New Roman"/>
          <w:sz w:val="28"/>
        </w:rPr>
        <w:t xml:space="preserve">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</w:t>
      </w:r>
      <w:r w:rsidRPr="00405EDD">
        <w:rPr>
          <w:rFonts w:ascii="Times New Roman" w:hAnsi="Times New Roman" w:hint="eastAsia"/>
          <w:sz w:val="28"/>
        </w:rPr>
        <w:t>становление, изменение, отмена</w:t>
      </w:r>
      <w:r w:rsidRPr="00405EDD">
        <w:rPr>
          <w:rFonts w:ascii="Times New Roman" w:hAnsi="Times New Roman"/>
          <w:sz w:val="28"/>
        </w:rPr>
        <w:t xml:space="preserve">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</w:t>
      </w:r>
      <w:r>
        <w:rPr>
          <w:rFonts w:ascii="Times New Roman" w:hAnsi="Times New Roman"/>
          <w:sz w:val="28"/>
        </w:rPr>
        <w:t>под</w:t>
      </w:r>
      <w:r w:rsidRPr="00405EDD">
        <w:rPr>
          <w:rFonts w:ascii="Times New Roman" w:hAnsi="Times New Roman"/>
          <w:sz w:val="28"/>
        </w:rPr>
        <w:t xml:space="preserve">пунктом 2 </w:t>
      </w:r>
      <w:r>
        <w:rPr>
          <w:rFonts w:ascii="Times New Roman" w:hAnsi="Times New Roman"/>
          <w:sz w:val="28"/>
        </w:rPr>
        <w:t>пункта</w:t>
      </w:r>
      <w:r w:rsidRPr="00405EDD">
        <w:rPr>
          <w:rFonts w:ascii="Times New Roman" w:hAnsi="Times New Roman"/>
          <w:sz w:val="28"/>
        </w:rPr>
        <w:t xml:space="preserve"> 2 статьи 20 Правил.»;</w:t>
      </w:r>
    </w:p>
    <w:p w:rsidR="00F93134" w:rsidRPr="00F02C1C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 w:rsidRPr="00405EDD">
        <w:rPr>
          <w:rFonts w:ascii="Times New Roman" w:hAnsi="Times New Roman"/>
          <w:sz w:val="28"/>
        </w:rPr>
        <w:t xml:space="preserve">13) Статью 49 дополнить </w:t>
      </w:r>
      <w:r>
        <w:rPr>
          <w:rFonts w:ascii="Times New Roman" w:hAnsi="Times New Roman"/>
          <w:sz w:val="28"/>
        </w:rPr>
        <w:t>пунктом</w:t>
      </w:r>
      <w:r w:rsidRPr="00F02C1C">
        <w:rPr>
          <w:rFonts w:ascii="Times New Roman" w:hAnsi="Times New Roman"/>
          <w:sz w:val="28"/>
        </w:rPr>
        <w:t xml:space="preserve"> 3 следующего содержания:</w:t>
      </w:r>
    </w:p>
    <w:p w:rsidR="00F93134" w:rsidRPr="00A625DA" w:rsidRDefault="00F93134" w:rsidP="00F9313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02C1C">
        <w:rPr>
          <w:rFonts w:ascii="Times New Roman" w:hAnsi="Times New Roman"/>
          <w:sz w:val="28"/>
        </w:rPr>
        <w:t xml:space="preserve">«3. В соответствии с частью 3.1 статьи 33 Градостроительного кодекса Российской Федерации в случае, если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района </w:t>
      </w:r>
      <w:r>
        <w:rPr>
          <w:rFonts w:ascii="Times New Roman" w:hAnsi="Times New Roman"/>
          <w:sz w:val="28"/>
        </w:rPr>
        <w:t>Приволжский</w:t>
      </w:r>
      <w:r w:rsidRPr="00F02C1C">
        <w:rPr>
          <w:rFonts w:ascii="Times New Roman" w:hAnsi="Times New Roman"/>
          <w:sz w:val="28"/>
        </w:rPr>
        <w:t xml:space="preserve">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</w:t>
      </w:r>
      <w:r>
        <w:rPr>
          <w:rFonts w:ascii="Times New Roman" w:hAnsi="Times New Roman"/>
          <w:sz w:val="28"/>
        </w:rPr>
        <w:t>Приволжский</w:t>
      </w:r>
      <w:r w:rsidRPr="00F02C1C">
        <w:rPr>
          <w:rFonts w:ascii="Times New Roman" w:hAnsi="Times New Roman"/>
          <w:sz w:val="28"/>
        </w:rPr>
        <w:t xml:space="preserve"> Самарской области (за исключением линейных объектов), Глава поселения обеспечивает внесение изменений в Правила в </w:t>
      </w:r>
      <w:r w:rsidRPr="00F02C1C">
        <w:rPr>
          <w:rFonts w:ascii="Times New Roman" w:hAnsi="Times New Roman"/>
          <w:sz w:val="28"/>
        </w:rPr>
        <w:lastRenderedPageBreak/>
        <w:t xml:space="preserve">течение тридцати дней со дня получения указанного требования. В целях внесения изменений в Правила в указанном случае проведение публичных слушаний не </w:t>
      </w:r>
      <w:r w:rsidRPr="00A625DA">
        <w:rPr>
          <w:rFonts w:ascii="Times New Roman" w:hAnsi="Times New Roman"/>
          <w:sz w:val="28"/>
        </w:rPr>
        <w:t>требуется.»;</w:t>
      </w:r>
    </w:p>
    <w:p w:rsidR="001F293A" w:rsidRDefault="001F293A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 в статье 5</w:t>
      </w:r>
      <w:r w:rsidR="00FB1FC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:</w:t>
      </w:r>
    </w:p>
    <w:p w:rsidR="00F93134" w:rsidRDefault="00F93134" w:rsidP="00F9313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8 изложить в следующей редакции:</w:t>
      </w:r>
    </w:p>
    <w:p w:rsidR="00F93134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«8. 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постановления Администрации поселения об утверждении проектов планировки и межевания территории, находящейся в границах территориальной зоны «Ж8 Зона комплексной застройки»;</w:t>
      </w:r>
    </w:p>
    <w:p w:rsidR="00F93134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дополнить пунктами 8.1-8.2 следующего содержания:</w:t>
      </w:r>
    </w:p>
    <w:p w:rsidR="00F93134" w:rsidRPr="00525909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525909">
        <w:rPr>
          <w:rFonts w:ascii="Times New Roman" w:eastAsia="Times New Roman" w:hAnsi="Times New Roman"/>
          <w:sz w:val="28"/>
        </w:rPr>
        <w:t xml:space="preserve">«8.1. </w:t>
      </w:r>
      <w:r w:rsidRPr="00525909">
        <w:rPr>
          <w:rFonts w:ascii="Times New Roman" w:eastAsia="Times New Roman" w:hAnsi="Times New Roman" w:hint="eastAsia"/>
          <w:sz w:val="28"/>
        </w:rPr>
        <w:t>До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вступления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силу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постановления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Администрации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поселения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утверждении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межевания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, </w:t>
      </w:r>
      <w:r w:rsidRPr="00525909">
        <w:rPr>
          <w:rFonts w:ascii="Times New Roman" w:eastAsia="Times New Roman" w:hAnsi="Times New Roman" w:hint="eastAsia"/>
          <w:sz w:val="28"/>
        </w:rPr>
        <w:t>указанного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пункте</w:t>
      </w:r>
      <w:r w:rsidRPr="00525909">
        <w:rPr>
          <w:rFonts w:ascii="Times New Roman" w:eastAsia="Times New Roman" w:hAnsi="Times New Roman"/>
          <w:sz w:val="28"/>
        </w:rPr>
        <w:t xml:space="preserve"> 8 </w:t>
      </w:r>
      <w:r w:rsidRPr="00525909">
        <w:rPr>
          <w:rFonts w:ascii="Times New Roman" w:eastAsia="Times New Roman" w:hAnsi="Times New Roman" w:hint="eastAsia"/>
          <w:sz w:val="28"/>
        </w:rPr>
        <w:t>настоящей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статьи</w:t>
      </w:r>
      <w:r w:rsidRPr="00525909">
        <w:rPr>
          <w:rFonts w:ascii="Times New Roman" w:eastAsia="Times New Roman" w:hAnsi="Times New Roman"/>
          <w:sz w:val="28"/>
        </w:rPr>
        <w:t xml:space="preserve">, </w:t>
      </w:r>
      <w:r w:rsidRPr="00525909">
        <w:rPr>
          <w:rFonts w:ascii="Times New Roman" w:eastAsia="Times New Roman" w:hAnsi="Times New Roman" w:hint="eastAsia"/>
          <w:sz w:val="28"/>
        </w:rPr>
        <w:t>перечень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видов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разрешенного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использования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применяется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только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целях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разработки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межевания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. </w:t>
      </w:r>
      <w:r w:rsidRPr="00525909">
        <w:rPr>
          <w:rFonts w:ascii="Times New Roman" w:eastAsia="Times New Roman" w:hAnsi="Times New Roman" w:hint="eastAsia"/>
          <w:sz w:val="28"/>
        </w:rPr>
        <w:t>Параметры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разрешенного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</w:t>
      </w:r>
      <w:r w:rsidRPr="00525909">
        <w:rPr>
          <w:rFonts w:ascii="Times New Roman" w:eastAsia="Times New Roman" w:hAnsi="Times New Roman"/>
          <w:sz w:val="28"/>
        </w:rPr>
        <w:t xml:space="preserve">, </w:t>
      </w:r>
      <w:r w:rsidRPr="00525909">
        <w:rPr>
          <w:rFonts w:ascii="Times New Roman" w:eastAsia="Times New Roman" w:hAnsi="Times New Roman" w:hint="eastAsia"/>
          <w:sz w:val="28"/>
        </w:rPr>
        <w:t>реконструкции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объектов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капитального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границах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территориальной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зоны</w:t>
      </w:r>
      <w:r w:rsidRPr="00525909">
        <w:rPr>
          <w:rFonts w:ascii="Times New Roman" w:eastAsia="Times New Roman" w:hAnsi="Times New Roman"/>
          <w:sz w:val="28"/>
        </w:rPr>
        <w:t xml:space="preserve"> «</w:t>
      </w:r>
      <w:r w:rsidRPr="00525909">
        <w:rPr>
          <w:rFonts w:ascii="Times New Roman" w:eastAsia="Times New Roman" w:hAnsi="Times New Roman" w:hint="eastAsia"/>
          <w:sz w:val="28"/>
        </w:rPr>
        <w:t>Ж</w:t>
      </w:r>
      <w:r w:rsidRPr="00525909">
        <w:rPr>
          <w:rFonts w:ascii="Times New Roman" w:eastAsia="Times New Roman" w:hAnsi="Times New Roman"/>
          <w:sz w:val="28"/>
        </w:rPr>
        <w:t xml:space="preserve">8 </w:t>
      </w:r>
      <w:r w:rsidRPr="00525909">
        <w:rPr>
          <w:rFonts w:ascii="Times New Roman" w:eastAsia="Times New Roman" w:hAnsi="Times New Roman" w:hint="eastAsia"/>
          <w:sz w:val="28"/>
        </w:rPr>
        <w:t>Зона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комплексной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застройки</w:t>
      </w:r>
      <w:r w:rsidRPr="00525909">
        <w:rPr>
          <w:rFonts w:ascii="Times New Roman" w:eastAsia="Times New Roman" w:hAnsi="Times New Roman" w:hint="cs"/>
          <w:sz w:val="28"/>
        </w:rPr>
        <w:t>»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обосновываются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проектом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соответствующей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. </w:t>
      </w:r>
    </w:p>
    <w:p w:rsidR="00F93134" w:rsidRPr="0045090F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525909">
        <w:rPr>
          <w:rFonts w:ascii="Times New Roman" w:eastAsia="Times New Roman" w:hAnsi="Times New Roman"/>
          <w:sz w:val="28"/>
        </w:rPr>
        <w:t xml:space="preserve">8.2. </w:t>
      </w:r>
      <w:r w:rsidRPr="00525909">
        <w:rPr>
          <w:rFonts w:ascii="Times New Roman" w:eastAsia="Times New Roman" w:hAnsi="Times New Roman" w:hint="eastAsia"/>
          <w:sz w:val="28"/>
        </w:rPr>
        <w:t>На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основании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утвержденного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проекта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планировки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настоящие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Правила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вносятся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изменения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целях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корректировки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предельных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параметров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разрешенного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строительства,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реконструкции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объектов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капитального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строительства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в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территориальной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зоне</w:t>
      </w:r>
      <w:r w:rsidRPr="00525909">
        <w:rPr>
          <w:rFonts w:ascii="Times New Roman" w:eastAsia="Times New Roman" w:hAnsi="Times New Roman"/>
          <w:sz w:val="28"/>
        </w:rPr>
        <w:t xml:space="preserve"> «</w:t>
      </w:r>
      <w:r w:rsidRPr="00525909">
        <w:rPr>
          <w:rFonts w:ascii="Times New Roman" w:eastAsia="Times New Roman" w:hAnsi="Times New Roman" w:hint="eastAsia"/>
          <w:sz w:val="28"/>
        </w:rPr>
        <w:t>Ж</w:t>
      </w:r>
      <w:r w:rsidRPr="00525909">
        <w:rPr>
          <w:rFonts w:ascii="Times New Roman" w:eastAsia="Times New Roman" w:hAnsi="Times New Roman"/>
          <w:sz w:val="28"/>
        </w:rPr>
        <w:t xml:space="preserve">8 </w:t>
      </w:r>
      <w:r w:rsidRPr="00525909">
        <w:rPr>
          <w:rFonts w:ascii="Times New Roman" w:eastAsia="Times New Roman" w:hAnsi="Times New Roman" w:hint="eastAsia"/>
          <w:sz w:val="28"/>
        </w:rPr>
        <w:t>Зона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525909">
        <w:rPr>
          <w:rFonts w:ascii="Times New Roman" w:eastAsia="Times New Roman" w:hAnsi="Times New Roman" w:hint="eastAsia"/>
          <w:sz w:val="28"/>
        </w:rPr>
        <w:t>комплексной</w:t>
      </w:r>
      <w:r w:rsidRPr="00525909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застройк</w:t>
      </w:r>
      <w:r w:rsidRPr="00405EDD">
        <w:rPr>
          <w:rFonts w:ascii="Times New Roman" w:eastAsia="Times New Roman" w:hAnsi="Times New Roman"/>
          <w:sz w:val="28"/>
        </w:rPr>
        <w:t>и</w:t>
      </w:r>
      <w:r w:rsidRPr="00405EDD">
        <w:rPr>
          <w:rFonts w:ascii="Times New Roman" w:eastAsia="Times New Roman" w:hAnsi="Times New Roman" w:hint="cs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в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отношении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территории,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для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которой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утвержден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соответствующий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проект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планировки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территории.</w:t>
      </w:r>
      <w:r w:rsidRPr="00405EDD">
        <w:rPr>
          <w:rFonts w:ascii="Times New Roman" w:eastAsia="Times New Roman" w:hAnsi="Times New Roman"/>
          <w:sz w:val="28"/>
        </w:rPr>
        <w:t>»;</w:t>
      </w:r>
    </w:p>
    <w:p w:rsidR="00F93134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80F37">
        <w:rPr>
          <w:rFonts w:ascii="Times New Roman" w:hAnsi="Times New Roman"/>
          <w:sz w:val="28"/>
        </w:rPr>
        <w:t xml:space="preserve">в) в </w:t>
      </w:r>
      <w:r>
        <w:rPr>
          <w:rFonts w:ascii="Times New Roman" w:hAnsi="Times New Roman"/>
          <w:sz w:val="28"/>
        </w:rPr>
        <w:t>пункте 9:</w:t>
      </w:r>
    </w:p>
    <w:p w:rsidR="00F93134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2 </w:t>
      </w:r>
      <w:r w:rsidRPr="00A80F37">
        <w:rPr>
          <w:rFonts w:ascii="Times New Roman" w:hAnsi="Times New Roman"/>
          <w:sz w:val="28"/>
        </w:rPr>
        <w:t>слова «пункте 1 настоящей части» заменить словами «подпункте 1 настоящего пункта»;</w:t>
      </w:r>
    </w:p>
    <w:p w:rsidR="00F93134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г</w:t>
      </w:r>
      <w:r>
        <w:rPr>
          <w:rFonts w:ascii="Times New Roman" w:hAnsi="Times New Roman"/>
          <w:sz w:val="28"/>
        </w:rPr>
        <w:t>) в пункте 10 слова «пунктах 1-2 части 9» заменить словами «подпунктах 1-2 пункта 9»;</w:t>
      </w:r>
    </w:p>
    <w:p w:rsidR="00F93134" w:rsidRPr="00CC61C5" w:rsidRDefault="00F93134" w:rsidP="00F93134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в пункте 11 слова «пункте </w:t>
      </w:r>
      <w:r w:rsidRPr="00CC61C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части</w:t>
      </w:r>
      <w:r w:rsidR="00B07694">
        <w:rPr>
          <w:rFonts w:ascii="Times New Roman" w:hAnsi="Times New Roman"/>
          <w:sz w:val="28"/>
        </w:rPr>
        <w:t xml:space="preserve"> 9» заменить словами «подпункте</w:t>
      </w:r>
      <w:r>
        <w:rPr>
          <w:rFonts w:ascii="Times New Roman" w:hAnsi="Times New Roman"/>
          <w:sz w:val="28"/>
        </w:rPr>
        <w:t xml:space="preserve"> </w:t>
      </w:r>
      <w:r w:rsidRPr="00CC61C5">
        <w:rPr>
          <w:rFonts w:ascii="Times New Roman" w:hAnsi="Times New Roman"/>
          <w:sz w:val="28"/>
        </w:rPr>
        <w:t>3</w:t>
      </w:r>
      <w:r w:rsidR="00B076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пункта 9</w:t>
      </w:r>
      <w:r w:rsidRPr="00CC61C5">
        <w:rPr>
          <w:rFonts w:ascii="Times New Roman" w:hAnsi="Times New Roman"/>
          <w:sz w:val="28"/>
        </w:rPr>
        <w:t>»;</w:t>
      </w:r>
    </w:p>
    <w:p w:rsidR="00F93134" w:rsidRDefault="00F93134" w:rsidP="00F93134">
      <w:pPr>
        <w:pStyle w:val="af3"/>
        <w:tabs>
          <w:tab w:val="left" w:pos="1080"/>
          <w:tab w:val="left" w:pos="1260"/>
          <w:tab w:val="left" w:pos="1440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в пункте 12 слова «пунктах 4-5 части 9</w:t>
      </w:r>
      <w:r w:rsidRPr="00CC61C5">
        <w:rPr>
          <w:rFonts w:ascii="Times New Roman" w:hAnsi="Times New Roman"/>
          <w:sz w:val="28"/>
        </w:rPr>
        <w:t>» заменить с</w:t>
      </w:r>
      <w:r>
        <w:rPr>
          <w:rFonts w:ascii="Times New Roman" w:hAnsi="Times New Roman"/>
          <w:sz w:val="28"/>
        </w:rPr>
        <w:t>ловами «подпунктах 4, 5 пункта 9</w:t>
      </w:r>
      <w:r w:rsidRPr="00CC61C5">
        <w:rPr>
          <w:rFonts w:ascii="Times New Roman" w:hAnsi="Times New Roman"/>
          <w:sz w:val="28"/>
        </w:rPr>
        <w:t>»;</w:t>
      </w:r>
    </w:p>
    <w:p w:rsidR="00F93134" w:rsidRPr="00405EDD" w:rsidRDefault="00F93134" w:rsidP="00F93134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15) статьи 54 – 55.3 Правил дополнить примечанием следующего содержания:</w:t>
      </w:r>
    </w:p>
    <w:p w:rsidR="00F93134" w:rsidRDefault="00F93134" w:rsidP="00F93134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</w:t>
      </w:r>
      <w:r w:rsidR="00B07694">
        <w:rPr>
          <w:rFonts w:ascii="Times New Roman" w:eastAsia="Times New Roman" w:hAnsi="Times New Roman"/>
          <w:sz w:val="28"/>
        </w:rPr>
        <w:t>метр не подлежит установлению.».</w:t>
      </w:r>
      <w:bookmarkStart w:id="30" w:name="_GoBack"/>
      <w:bookmarkEnd w:id="30"/>
    </w:p>
    <w:p w:rsidR="001F293A" w:rsidRPr="00727A75" w:rsidRDefault="001F293A" w:rsidP="001F293A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27A7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727A75" w:rsidRPr="00727A75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информационном бюллетене </w:t>
      </w:r>
      <w:r w:rsidR="00727A75" w:rsidRPr="00727A75">
        <w:rPr>
          <w:rFonts w:ascii="Times New Roman" w:hAnsi="Times New Roman" w:cs="Times New Roman"/>
          <w:sz w:val="28"/>
          <w:szCs w:val="28"/>
        </w:rPr>
        <w:t xml:space="preserve">«Вестник сельского поселения Давыдовка» </w:t>
      </w:r>
      <w:r w:rsidRPr="00727A75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</w:t>
      </w:r>
      <w:r w:rsidRPr="00727A75">
        <w:rPr>
          <w:rFonts w:ascii="Times New Roman" w:eastAsia="Times New Roman" w:hAnsi="Times New Roman" w:cs="Times New Roman"/>
          <w:sz w:val="28"/>
        </w:rPr>
        <w:t xml:space="preserve"> </w:t>
      </w:r>
      <w:r w:rsidR="00C96DB2" w:rsidRPr="00727A75">
        <w:rPr>
          <w:rFonts w:ascii="Times New Roman" w:eastAsia="Times New Roman" w:hAnsi="Times New Roman" w:cs="Times New Roman"/>
          <w:sz w:val="28"/>
        </w:rPr>
        <w:t>Давыдовка</w:t>
      </w:r>
      <w:r w:rsidRPr="00727A75">
        <w:rPr>
          <w:rFonts w:ascii="Times New Roman" w:eastAsia="Times New Roman" w:hAnsi="Times New Roman" w:cs="Times New Roman"/>
          <w:sz w:val="28"/>
        </w:rPr>
        <w:t xml:space="preserve"> муниципального района При</w:t>
      </w:r>
      <w:r w:rsidR="00914FDB" w:rsidRPr="00727A75">
        <w:rPr>
          <w:rFonts w:ascii="Times New Roman" w:eastAsia="Times New Roman" w:hAnsi="Times New Roman" w:cs="Times New Roman"/>
          <w:sz w:val="28"/>
        </w:rPr>
        <w:t>волжский Самарской области - http://admdavidovka.ru/</w:t>
      </w:r>
      <w:r w:rsidRPr="00727A75">
        <w:rPr>
          <w:rFonts w:ascii="Times New Roman" w:eastAsia="Times New Roman" w:hAnsi="Times New Roman" w:cs="Times New Roman"/>
          <w:sz w:val="28"/>
        </w:rPr>
        <w:t>.</w:t>
      </w:r>
    </w:p>
    <w:p w:rsidR="001F293A" w:rsidRPr="00405EDD" w:rsidRDefault="001F293A" w:rsidP="001F293A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7D7D84">
        <w:rPr>
          <w:rFonts w:ascii="Times New Roman" w:eastAsia="Times New Roman" w:hAnsi="Times New Roman"/>
          <w:sz w:val="28"/>
        </w:rPr>
        <w:t>на следующий день после официального</w:t>
      </w:r>
      <w:r w:rsidRPr="00405EDD">
        <w:rPr>
          <w:rFonts w:ascii="Times New Roman" w:eastAsia="Times New Roman" w:hAnsi="Times New Roman"/>
          <w:sz w:val="28"/>
        </w:rPr>
        <w:t xml:space="preserve"> опубликования в информационном бюллетене «</w:t>
      </w:r>
      <w:r w:rsidR="007D7D84">
        <w:rPr>
          <w:rFonts w:ascii="Times New Roman" w:eastAsia="Times New Roman" w:hAnsi="Times New Roman"/>
          <w:sz w:val="28"/>
        </w:rPr>
        <w:t>Приволжский вестник</w:t>
      </w:r>
      <w:r w:rsidRPr="00405EDD">
        <w:rPr>
          <w:rFonts w:ascii="Times New Roman" w:eastAsia="Times New Roman" w:hAnsi="Times New Roman"/>
          <w:sz w:val="28"/>
        </w:rPr>
        <w:t>».</w:t>
      </w:r>
    </w:p>
    <w:p w:rsidR="001F293A" w:rsidRPr="00405EDD" w:rsidRDefault="001F293A" w:rsidP="00F93134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/>
          <w:sz w:val="28"/>
        </w:rPr>
      </w:pP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 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="00C96DB2">
        <w:rPr>
          <w:rFonts w:ascii="Times New Roman" w:eastAsia="Times New Roman" w:hAnsi="Times New Roman"/>
          <w:sz w:val="28"/>
        </w:rPr>
        <w:t>Давыдовка</w:t>
      </w: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Приволжский</w:t>
      </w: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914FDB">
        <w:rPr>
          <w:rFonts w:ascii="Times New Roman" w:eastAsia="Times New Roman" w:hAnsi="Times New Roman"/>
          <w:sz w:val="28"/>
        </w:rPr>
        <w:t>Е.Н. Измайлова</w:t>
      </w: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="00C96DB2">
        <w:rPr>
          <w:rFonts w:ascii="Times New Roman" w:eastAsia="Times New Roman" w:hAnsi="Times New Roman"/>
          <w:sz w:val="28"/>
        </w:rPr>
        <w:t>Давыдовка</w:t>
      </w: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Приволжский</w:t>
      </w:r>
    </w:p>
    <w:p w:rsidR="00655BAA" w:rsidRPr="00405EDD" w:rsidRDefault="00655BAA" w:rsidP="00525909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 w:rsidR="00914FDB">
        <w:rPr>
          <w:rFonts w:ascii="Times New Roman" w:eastAsia="Times New Roman" w:hAnsi="Times New Roman"/>
          <w:sz w:val="28"/>
        </w:rPr>
        <w:t>В.И</w:t>
      </w:r>
      <w:r w:rsidR="00A12F31">
        <w:rPr>
          <w:rFonts w:ascii="Times New Roman" w:eastAsia="Times New Roman" w:hAnsi="Times New Roman"/>
          <w:sz w:val="28"/>
        </w:rPr>
        <w:t xml:space="preserve">. </w:t>
      </w:r>
      <w:r w:rsidR="00914FDB">
        <w:rPr>
          <w:rFonts w:ascii="Times New Roman" w:eastAsia="Times New Roman" w:hAnsi="Times New Roman"/>
          <w:sz w:val="28"/>
        </w:rPr>
        <w:t>Зиновьев</w:t>
      </w:r>
    </w:p>
    <w:p w:rsidR="00655BAA" w:rsidRDefault="00655BAA" w:rsidP="00655B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:rsidR="00655BAA" w:rsidRDefault="00655BAA" w:rsidP="00655BAA">
      <w:pPr>
        <w:widowControl w:val="0"/>
        <w:autoSpaceDE w:val="0"/>
        <w:autoSpaceDN w:val="0"/>
        <w:adjustRightInd w:val="0"/>
        <w:spacing w:after="266"/>
        <w:rPr>
          <w:rFonts w:ascii="Arial" w:hAnsi="Arial" w:cs="Arial"/>
          <w:sz w:val="32"/>
          <w:szCs w:val="32"/>
          <w:lang w:val="en-US"/>
        </w:rPr>
      </w:pPr>
    </w:p>
    <w:p w:rsidR="00C60A0E" w:rsidRPr="00F02C1C" w:rsidRDefault="00C60A0E" w:rsidP="00C60A0E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C4764" w:rsidRPr="00FB4004" w:rsidRDefault="00EC4764" w:rsidP="00C60A0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D7" w:rsidRDefault="00D447D7" w:rsidP="002B38BA">
      <w:r>
        <w:separator/>
      </w:r>
    </w:p>
  </w:endnote>
  <w:endnote w:type="continuationSeparator" w:id="0">
    <w:p w:rsidR="00D447D7" w:rsidRDefault="00D447D7" w:rsidP="002B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Roman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D7" w:rsidRDefault="00D447D7" w:rsidP="002B38BA">
      <w:r>
        <w:separator/>
      </w:r>
    </w:p>
  </w:footnote>
  <w:footnote w:type="continuationSeparator" w:id="0">
    <w:p w:rsidR="00D447D7" w:rsidRDefault="00D447D7" w:rsidP="002B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34" w:rsidRDefault="002F7A9E" w:rsidP="006737CD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9313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93134" w:rsidRDefault="00F9313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34" w:rsidRDefault="00F93134" w:rsidP="0038180C">
    <w:pPr>
      <w:pStyle w:val="ad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AE463C5"/>
    <w:multiLevelType w:val="multilevel"/>
    <w:tmpl w:val="75DC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9269B2"/>
    <w:multiLevelType w:val="multilevel"/>
    <w:tmpl w:val="367224E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2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ED47D3C"/>
    <w:multiLevelType w:val="multilevel"/>
    <w:tmpl w:val="7D48D9D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9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763E0865"/>
    <w:multiLevelType w:val="multilevel"/>
    <w:tmpl w:val="8F5C39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6"/>
  </w:num>
  <w:num w:numId="2">
    <w:abstractNumId w:val="29"/>
  </w:num>
  <w:num w:numId="3">
    <w:abstractNumId w:val="30"/>
  </w:num>
  <w:num w:numId="4">
    <w:abstractNumId w:val="39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1"/>
  </w:num>
  <w:num w:numId="13">
    <w:abstractNumId w:val="24"/>
  </w:num>
  <w:num w:numId="14">
    <w:abstractNumId w:val="41"/>
  </w:num>
  <w:num w:numId="15">
    <w:abstractNumId w:val="22"/>
  </w:num>
  <w:num w:numId="16">
    <w:abstractNumId w:val="12"/>
  </w:num>
  <w:num w:numId="17">
    <w:abstractNumId w:val="23"/>
  </w:num>
  <w:num w:numId="18">
    <w:abstractNumId w:val="3"/>
  </w:num>
  <w:num w:numId="19">
    <w:abstractNumId w:val="16"/>
  </w:num>
  <w:num w:numId="20">
    <w:abstractNumId w:val="40"/>
  </w:num>
  <w:num w:numId="21">
    <w:abstractNumId w:val="20"/>
  </w:num>
  <w:num w:numId="22">
    <w:abstractNumId w:val="37"/>
  </w:num>
  <w:num w:numId="23">
    <w:abstractNumId w:val="10"/>
  </w:num>
  <w:num w:numId="24">
    <w:abstractNumId w:val="2"/>
  </w:num>
  <w:num w:numId="25">
    <w:abstractNumId w:val="19"/>
  </w:num>
  <w:num w:numId="26">
    <w:abstractNumId w:val="18"/>
  </w:num>
  <w:num w:numId="27">
    <w:abstractNumId w:val="28"/>
  </w:num>
  <w:num w:numId="28">
    <w:abstractNumId w:val="5"/>
  </w:num>
  <w:num w:numId="29">
    <w:abstractNumId w:val="42"/>
  </w:num>
  <w:num w:numId="30">
    <w:abstractNumId w:val="27"/>
  </w:num>
  <w:num w:numId="31">
    <w:abstractNumId w:val="26"/>
  </w:num>
  <w:num w:numId="32">
    <w:abstractNumId w:val="15"/>
  </w:num>
  <w:num w:numId="33">
    <w:abstractNumId w:val="11"/>
  </w:num>
  <w:num w:numId="34">
    <w:abstractNumId w:val="9"/>
  </w:num>
  <w:num w:numId="35">
    <w:abstractNumId w:val="32"/>
  </w:num>
  <w:num w:numId="36">
    <w:abstractNumId w:val="33"/>
  </w:num>
  <w:num w:numId="37">
    <w:abstractNumId w:val="14"/>
  </w:num>
  <w:num w:numId="38">
    <w:abstractNumId w:val="38"/>
  </w:num>
  <w:num w:numId="39">
    <w:abstractNumId w:val="21"/>
  </w:num>
  <w:num w:numId="40">
    <w:abstractNumId w:val="25"/>
  </w:num>
  <w:num w:numId="41">
    <w:abstractNumId w:val="0"/>
  </w:num>
  <w:num w:numId="42">
    <w:abstractNumId w:val="35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7752E"/>
    <w:rsid w:val="0008483B"/>
    <w:rsid w:val="00084B39"/>
    <w:rsid w:val="00086593"/>
    <w:rsid w:val="00093EF8"/>
    <w:rsid w:val="00096A2B"/>
    <w:rsid w:val="00097C55"/>
    <w:rsid w:val="000A06BD"/>
    <w:rsid w:val="000A569D"/>
    <w:rsid w:val="000C1610"/>
    <w:rsid w:val="000C5E5F"/>
    <w:rsid w:val="000D45FA"/>
    <w:rsid w:val="000E08A8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9049D"/>
    <w:rsid w:val="00193C98"/>
    <w:rsid w:val="001960AF"/>
    <w:rsid w:val="00197A7A"/>
    <w:rsid w:val="001A2649"/>
    <w:rsid w:val="001A644F"/>
    <w:rsid w:val="001B1771"/>
    <w:rsid w:val="001B7F3F"/>
    <w:rsid w:val="001D0BEF"/>
    <w:rsid w:val="001E320E"/>
    <w:rsid w:val="001E3CA0"/>
    <w:rsid w:val="001E567B"/>
    <w:rsid w:val="001E6C3A"/>
    <w:rsid w:val="001E7119"/>
    <w:rsid w:val="001E7C3A"/>
    <w:rsid w:val="001F293A"/>
    <w:rsid w:val="001F2B26"/>
    <w:rsid w:val="001F4C34"/>
    <w:rsid w:val="002077FB"/>
    <w:rsid w:val="002103A5"/>
    <w:rsid w:val="0021049E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8F1"/>
    <w:rsid w:val="00266EC7"/>
    <w:rsid w:val="00277CBE"/>
    <w:rsid w:val="00280061"/>
    <w:rsid w:val="00285FAB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3DBA"/>
    <w:rsid w:val="002C46D1"/>
    <w:rsid w:val="002D0656"/>
    <w:rsid w:val="002D3E74"/>
    <w:rsid w:val="002D6F94"/>
    <w:rsid w:val="002E0A10"/>
    <w:rsid w:val="002E36D3"/>
    <w:rsid w:val="002E7B27"/>
    <w:rsid w:val="002F7919"/>
    <w:rsid w:val="002F7A9E"/>
    <w:rsid w:val="002F7B06"/>
    <w:rsid w:val="00304841"/>
    <w:rsid w:val="00307A4F"/>
    <w:rsid w:val="00314F73"/>
    <w:rsid w:val="00316D5E"/>
    <w:rsid w:val="00317BBA"/>
    <w:rsid w:val="003236D9"/>
    <w:rsid w:val="0033591A"/>
    <w:rsid w:val="0034209B"/>
    <w:rsid w:val="003451EF"/>
    <w:rsid w:val="003505B2"/>
    <w:rsid w:val="00353547"/>
    <w:rsid w:val="00353882"/>
    <w:rsid w:val="00353A85"/>
    <w:rsid w:val="00364984"/>
    <w:rsid w:val="003677B6"/>
    <w:rsid w:val="00370283"/>
    <w:rsid w:val="0037538D"/>
    <w:rsid w:val="00380DF0"/>
    <w:rsid w:val="0038180C"/>
    <w:rsid w:val="00386407"/>
    <w:rsid w:val="0039581A"/>
    <w:rsid w:val="003A465B"/>
    <w:rsid w:val="003A7C94"/>
    <w:rsid w:val="003B2A10"/>
    <w:rsid w:val="003B3341"/>
    <w:rsid w:val="003C3BF7"/>
    <w:rsid w:val="003C62A0"/>
    <w:rsid w:val="003D13B5"/>
    <w:rsid w:val="003D2F06"/>
    <w:rsid w:val="003D321A"/>
    <w:rsid w:val="003E1448"/>
    <w:rsid w:val="003F0679"/>
    <w:rsid w:val="003F37C6"/>
    <w:rsid w:val="00402894"/>
    <w:rsid w:val="00405EDD"/>
    <w:rsid w:val="004111B5"/>
    <w:rsid w:val="00412CB2"/>
    <w:rsid w:val="00412FBA"/>
    <w:rsid w:val="0041589C"/>
    <w:rsid w:val="004167B3"/>
    <w:rsid w:val="00422A0A"/>
    <w:rsid w:val="00431190"/>
    <w:rsid w:val="00433E71"/>
    <w:rsid w:val="004340B4"/>
    <w:rsid w:val="0043681D"/>
    <w:rsid w:val="00441AA5"/>
    <w:rsid w:val="00444D7A"/>
    <w:rsid w:val="00451CC9"/>
    <w:rsid w:val="004579ED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B2219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34D5"/>
    <w:rsid w:val="00525909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2BA8"/>
    <w:rsid w:val="005940B2"/>
    <w:rsid w:val="00594271"/>
    <w:rsid w:val="00595E71"/>
    <w:rsid w:val="005B3731"/>
    <w:rsid w:val="005B6A9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347D"/>
    <w:rsid w:val="006047B3"/>
    <w:rsid w:val="00616277"/>
    <w:rsid w:val="00630B52"/>
    <w:rsid w:val="0063666B"/>
    <w:rsid w:val="00646CDA"/>
    <w:rsid w:val="00651D43"/>
    <w:rsid w:val="00655BAA"/>
    <w:rsid w:val="00655FE4"/>
    <w:rsid w:val="00656844"/>
    <w:rsid w:val="00656C3D"/>
    <w:rsid w:val="006577FD"/>
    <w:rsid w:val="00664DD8"/>
    <w:rsid w:val="00671DE1"/>
    <w:rsid w:val="006737CD"/>
    <w:rsid w:val="00681F56"/>
    <w:rsid w:val="00684467"/>
    <w:rsid w:val="00685649"/>
    <w:rsid w:val="006869B3"/>
    <w:rsid w:val="00692758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ACF"/>
    <w:rsid w:val="006E0D04"/>
    <w:rsid w:val="006E2824"/>
    <w:rsid w:val="006E459D"/>
    <w:rsid w:val="006E57F6"/>
    <w:rsid w:val="006E6569"/>
    <w:rsid w:val="006F3BD2"/>
    <w:rsid w:val="00701CFA"/>
    <w:rsid w:val="00704038"/>
    <w:rsid w:val="0071308F"/>
    <w:rsid w:val="007165F6"/>
    <w:rsid w:val="007201DC"/>
    <w:rsid w:val="00722E99"/>
    <w:rsid w:val="00727A75"/>
    <w:rsid w:val="007352B3"/>
    <w:rsid w:val="00735758"/>
    <w:rsid w:val="00741952"/>
    <w:rsid w:val="007542F1"/>
    <w:rsid w:val="00754444"/>
    <w:rsid w:val="00754D53"/>
    <w:rsid w:val="0076677E"/>
    <w:rsid w:val="007704E8"/>
    <w:rsid w:val="00774565"/>
    <w:rsid w:val="00784138"/>
    <w:rsid w:val="00784246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26FE"/>
    <w:rsid w:val="007D3EB5"/>
    <w:rsid w:val="007D4593"/>
    <w:rsid w:val="007D5DF0"/>
    <w:rsid w:val="007D7D84"/>
    <w:rsid w:val="007E07B4"/>
    <w:rsid w:val="007E303A"/>
    <w:rsid w:val="007E546B"/>
    <w:rsid w:val="007E58B9"/>
    <w:rsid w:val="007E60BB"/>
    <w:rsid w:val="007F33B6"/>
    <w:rsid w:val="007F7E51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57F9"/>
    <w:rsid w:val="00877DE7"/>
    <w:rsid w:val="00882673"/>
    <w:rsid w:val="00883CA9"/>
    <w:rsid w:val="00886EA1"/>
    <w:rsid w:val="00887F0A"/>
    <w:rsid w:val="00895049"/>
    <w:rsid w:val="0089578D"/>
    <w:rsid w:val="00895C4B"/>
    <w:rsid w:val="00897FCA"/>
    <w:rsid w:val="008A0734"/>
    <w:rsid w:val="008A0BB6"/>
    <w:rsid w:val="008B2788"/>
    <w:rsid w:val="008C2B95"/>
    <w:rsid w:val="008D0A27"/>
    <w:rsid w:val="008D1AD4"/>
    <w:rsid w:val="008D32B0"/>
    <w:rsid w:val="008D56B7"/>
    <w:rsid w:val="008D7904"/>
    <w:rsid w:val="008E7294"/>
    <w:rsid w:val="008E7C5D"/>
    <w:rsid w:val="008F0A17"/>
    <w:rsid w:val="008F3A1F"/>
    <w:rsid w:val="008F627A"/>
    <w:rsid w:val="008F709C"/>
    <w:rsid w:val="0090144A"/>
    <w:rsid w:val="00910BA7"/>
    <w:rsid w:val="00913902"/>
    <w:rsid w:val="00914FDB"/>
    <w:rsid w:val="0091518B"/>
    <w:rsid w:val="00916867"/>
    <w:rsid w:val="00926153"/>
    <w:rsid w:val="00927D05"/>
    <w:rsid w:val="009303CF"/>
    <w:rsid w:val="0093183F"/>
    <w:rsid w:val="00931F12"/>
    <w:rsid w:val="0093388A"/>
    <w:rsid w:val="0094018B"/>
    <w:rsid w:val="00944AE0"/>
    <w:rsid w:val="0095186E"/>
    <w:rsid w:val="00951E7B"/>
    <w:rsid w:val="009532F0"/>
    <w:rsid w:val="00953AD5"/>
    <w:rsid w:val="009642EA"/>
    <w:rsid w:val="00973A1D"/>
    <w:rsid w:val="00982B1C"/>
    <w:rsid w:val="009900B2"/>
    <w:rsid w:val="00992717"/>
    <w:rsid w:val="0099650B"/>
    <w:rsid w:val="009971A9"/>
    <w:rsid w:val="009B221E"/>
    <w:rsid w:val="009B3009"/>
    <w:rsid w:val="009D1CC7"/>
    <w:rsid w:val="009D2DD4"/>
    <w:rsid w:val="009D652D"/>
    <w:rsid w:val="009D65F6"/>
    <w:rsid w:val="009D719A"/>
    <w:rsid w:val="009E1EF6"/>
    <w:rsid w:val="009E47B7"/>
    <w:rsid w:val="009E6A03"/>
    <w:rsid w:val="009E6EBF"/>
    <w:rsid w:val="009F5C5C"/>
    <w:rsid w:val="00A00703"/>
    <w:rsid w:val="00A016E3"/>
    <w:rsid w:val="00A10C94"/>
    <w:rsid w:val="00A115D4"/>
    <w:rsid w:val="00A12F31"/>
    <w:rsid w:val="00A2793B"/>
    <w:rsid w:val="00A340F9"/>
    <w:rsid w:val="00A34639"/>
    <w:rsid w:val="00A34E3B"/>
    <w:rsid w:val="00A3557C"/>
    <w:rsid w:val="00A4076C"/>
    <w:rsid w:val="00A41965"/>
    <w:rsid w:val="00A41C89"/>
    <w:rsid w:val="00A43FCB"/>
    <w:rsid w:val="00A558F6"/>
    <w:rsid w:val="00A6400A"/>
    <w:rsid w:val="00A66DB6"/>
    <w:rsid w:val="00A72C13"/>
    <w:rsid w:val="00A74B6E"/>
    <w:rsid w:val="00A77499"/>
    <w:rsid w:val="00A81725"/>
    <w:rsid w:val="00A856CC"/>
    <w:rsid w:val="00A85C9D"/>
    <w:rsid w:val="00A87B47"/>
    <w:rsid w:val="00A979AC"/>
    <w:rsid w:val="00AA08FB"/>
    <w:rsid w:val="00AA7AE0"/>
    <w:rsid w:val="00AB5460"/>
    <w:rsid w:val="00AB61A7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07694"/>
    <w:rsid w:val="00B11C5D"/>
    <w:rsid w:val="00B11D28"/>
    <w:rsid w:val="00B13495"/>
    <w:rsid w:val="00B22E74"/>
    <w:rsid w:val="00B265A8"/>
    <w:rsid w:val="00B266A9"/>
    <w:rsid w:val="00B324B8"/>
    <w:rsid w:val="00B32E83"/>
    <w:rsid w:val="00B371D9"/>
    <w:rsid w:val="00B52436"/>
    <w:rsid w:val="00B56F32"/>
    <w:rsid w:val="00B574A3"/>
    <w:rsid w:val="00B5785A"/>
    <w:rsid w:val="00B6351C"/>
    <w:rsid w:val="00B66B32"/>
    <w:rsid w:val="00B72972"/>
    <w:rsid w:val="00B75BF2"/>
    <w:rsid w:val="00B8135C"/>
    <w:rsid w:val="00B8219E"/>
    <w:rsid w:val="00B9116B"/>
    <w:rsid w:val="00B924A3"/>
    <w:rsid w:val="00B93B99"/>
    <w:rsid w:val="00B93EBC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BE62F6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41D04"/>
    <w:rsid w:val="00C469E2"/>
    <w:rsid w:val="00C52F67"/>
    <w:rsid w:val="00C575B5"/>
    <w:rsid w:val="00C60A0E"/>
    <w:rsid w:val="00C651AE"/>
    <w:rsid w:val="00C7289C"/>
    <w:rsid w:val="00C83191"/>
    <w:rsid w:val="00C951F5"/>
    <w:rsid w:val="00C961CB"/>
    <w:rsid w:val="00C96DB2"/>
    <w:rsid w:val="00CA1175"/>
    <w:rsid w:val="00CA2A6A"/>
    <w:rsid w:val="00CB0D2B"/>
    <w:rsid w:val="00CC4045"/>
    <w:rsid w:val="00CD2B73"/>
    <w:rsid w:val="00CD2DAC"/>
    <w:rsid w:val="00CF17AB"/>
    <w:rsid w:val="00CF76E7"/>
    <w:rsid w:val="00D016AD"/>
    <w:rsid w:val="00D06B34"/>
    <w:rsid w:val="00D1016B"/>
    <w:rsid w:val="00D11BD8"/>
    <w:rsid w:val="00D1206D"/>
    <w:rsid w:val="00D2036C"/>
    <w:rsid w:val="00D24133"/>
    <w:rsid w:val="00D264E8"/>
    <w:rsid w:val="00D27A1B"/>
    <w:rsid w:val="00D30585"/>
    <w:rsid w:val="00D31994"/>
    <w:rsid w:val="00D32283"/>
    <w:rsid w:val="00D41AE8"/>
    <w:rsid w:val="00D4298B"/>
    <w:rsid w:val="00D447D7"/>
    <w:rsid w:val="00D4525B"/>
    <w:rsid w:val="00D4644A"/>
    <w:rsid w:val="00D46F18"/>
    <w:rsid w:val="00D513D5"/>
    <w:rsid w:val="00D52171"/>
    <w:rsid w:val="00D55925"/>
    <w:rsid w:val="00D56AB3"/>
    <w:rsid w:val="00D57CC3"/>
    <w:rsid w:val="00D605C5"/>
    <w:rsid w:val="00D623F5"/>
    <w:rsid w:val="00D67B9D"/>
    <w:rsid w:val="00D759C8"/>
    <w:rsid w:val="00D769A7"/>
    <w:rsid w:val="00D8371A"/>
    <w:rsid w:val="00D83FD5"/>
    <w:rsid w:val="00D8433F"/>
    <w:rsid w:val="00DA2956"/>
    <w:rsid w:val="00DA431C"/>
    <w:rsid w:val="00DA60FD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E7E46"/>
    <w:rsid w:val="00DF28B1"/>
    <w:rsid w:val="00DF303F"/>
    <w:rsid w:val="00E00421"/>
    <w:rsid w:val="00E008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0D82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B7DE5"/>
    <w:rsid w:val="00EC0BCD"/>
    <w:rsid w:val="00EC4764"/>
    <w:rsid w:val="00EC59DC"/>
    <w:rsid w:val="00EC7702"/>
    <w:rsid w:val="00EC7E19"/>
    <w:rsid w:val="00ED2507"/>
    <w:rsid w:val="00ED61A3"/>
    <w:rsid w:val="00ED6C14"/>
    <w:rsid w:val="00EE54CD"/>
    <w:rsid w:val="00EE7B06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2D49"/>
    <w:rsid w:val="00F47329"/>
    <w:rsid w:val="00F54F74"/>
    <w:rsid w:val="00F55365"/>
    <w:rsid w:val="00F57CC8"/>
    <w:rsid w:val="00F647FA"/>
    <w:rsid w:val="00F719A3"/>
    <w:rsid w:val="00F810CD"/>
    <w:rsid w:val="00F85237"/>
    <w:rsid w:val="00F91B1F"/>
    <w:rsid w:val="00F92763"/>
    <w:rsid w:val="00F93134"/>
    <w:rsid w:val="00F93A90"/>
    <w:rsid w:val="00F95DDE"/>
    <w:rsid w:val="00F96F08"/>
    <w:rsid w:val="00FA07A1"/>
    <w:rsid w:val="00FA1449"/>
    <w:rsid w:val="00FA2322"/>
    <w:rsid w:val="00FA5769"/>
    <w:rsid w:val="00FA69AA"/>
    <w:rsid w:val="00FB1FCD"/>
    <w:rsid w:val="00FB4004"/>
    <w:rsid w:val="00FB60A2"/>
    <w:rsid w:val="00FC0EC4"/>
    <w:rsid w:val="00FD1AD3"/>
    <w:rsid w:val="00FD79F3"/>
    <w:rsid w:val="00FE0707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E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ＭＳ 明朝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ＭＳ 明朝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ＭＳ 明朝" w:hAnsi="Cambria" w:cs="Times New Roman"/>
    </w:rPr>
  </w:style>
  <w:style w:type="character" w:customStyle="1" w:styleId="a7">
    <w:name w:val="Текст комментария Знак"/>
    <w:basedOn w:val="a0"/>
    <w:link w:val="a6"/>
    <w:rsid w:val="00476811"/>
    <w:rPr>
      <w:rFonts w:ascii="Cambria" w:eastAsia="ＭＳ 明朝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ＭＳ 明朝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688242-E9B5-4312-873A-AB3F827A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6081</Words>
  <Characters>34666</Characters>
  <Application>Microsoft Office Word</Application>
  <DocSecurity>0</DocSecurity>
  <Lines>288</Lines>
  <Paragraphs>81</Paragraphs>
  <ScaleCrop>false</ScaleCrop>
  <Company/>
  <LinksUpToDate>false</LinksUpToDate>
  <CharactersWithSpaces>40666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3</cp:revision>
  <dcterms:created xsi:type="dcterms:W3CDTF">2018-03-26T06:44:00Z</dcterms:created>
  <dcterms:modified xsi:type="dcterms:W3CDTF">2018-03-26T06:44:00Z</dcterms:modified>
</cp:coreProperties>
</file>