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jc w:val="center"/>
        <w:rPr>
          <w:rFonts w:ascii="Times New Roman" w:hAnsi="Times New Roman"/>
          <w:sz w:val="28"/>
          <w:szCs w:val="28"/>
        </w:rPr>
      </w:pPr>
    </w:p>
    <w:p>
      <w:pPr>
        <w:pStyle w:val="23"/>
        <w:jc w:val="center"/>
        <w:rPr>
          <w:rFonts w:ascii="Times New Roman" w:hAnsi="Times New Roman"/>
          <w:sz w:val="28"/>
          <w:szCs w:val="28"/>
        </w:rPr>
      </w:pPr>
    </w:p>
    <w:p>
      <w:pPr>
        <w:pStyle w:val="23"/>
        <w:jc w:val="center"/>
        <w:rPr>
          <w:rFonts w:ascii="Times New Roman" w:hAnsi="Times New Roman"/>
          <w:b/>
          <w:sz w:val="28"/>
          <w:szCs w:val="28"/>
        </w:rPr>
      </w:pP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both"/>
        <w:rPr>
          <w:b w:val="0"/>
        </w:rPr>
      </w:pPr>
      <w:r>
        <w:rPr>
          <w:rFonts w:hint="default" w:ascii="Times New Roman CYR" w:hAnsi="Times New Roman CYR" w:eastAsia="Times New Roman CYR" w:cs="Times New Roman CYR"/>
          <w:b w:val="0"/>
          <w:sz w:val="28"/>
          <w:szCs w:val="28"/>
          <w:lang w:val="ru"/>
        </w:rPr>
        <w:t xml:space="preserve">_____________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№_____</w:t>
      </w:r>
    </w:p>
    <w:p>
      <w:pPr>
        <w:pStyle w:val="6"/>
        <w:keepNext w:val="0"/>
        <w:keepLines w:val="0"/>
        <w:widowControl/>
        <w:suppressLineNumbers w:val="0"/>
        <w:spacing w:after="0" w:afterAutospacing="0" w:line="240" w:lineRule="auto"/>
        <w:ind w:firstLine="3780" w:firstLineChars="1350"/>
        <w:jc w:val="both"/>
        <w:rPr>
          <w:b w:val="0"/>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3"/>
        <w:jc w:val="center"/>
        <w:rPr>
          <w:rFonts w:ascii="Times New Roman" w:hAnsi="Times New Roman"/>
          <w:b/>
          <w:sz w:val="28"/>
          <w:szCs w:val="28"/>
        </w:rPr>
      </w:pPr>
    </w:p>
    <w:p>
      <w:pPr>
        <w:pStyle w:val="23"/>
        <w:jc w:val="center"/>
        <w:rPr>
          <w:rFonts w:ascii="Times New Roman" w:hAnsi="Times New Roman"/>
          <w:b/>
          <w:sz w:val="28"/>
          <w:szCs w:val="28"/>
        </w:rPr>
      </w:pPr>
    </w:p>
    <w:p>
      <w:pPr>
        <w:pStyle w:val="23"/>
        <w:jc w:val="center"/>
        <w:rPr>
          <w:rFonts w:ascii="Times New Roman" w:hAnsi="Times New Roman"/>
          <w:b/>
          <w:sz w:val="28"/>
          <w:szCs w:val="28"/>
        </w:rPr>
      </w:pPr>
    </w:p>
    <w:p>
      <w:pPr>
        <w:pStyle w:val="23"/>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r>
        <w:rPr>
          <w:rFonts w:ascii="Times New Roman" w:hAnsi="Times New Roman"/>
          <w:b/>
          <w:sz w:val="28"/>
        </w:rPr>
        <w:t>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b/>
          <w:sz w:val="28"/>
          <w:szCs w:val="28"/>
        </w:rPr>
        <w:t>»</w:t>
      </w:r>
    </w:p>
    <w:p>
      <w:pPr>
        <w:spacing w:after="0" w:line="240" w:lineRule="auto"/>
        <w:jc w:val="center"/>
        <w:rPr>
          <w:b/>
          <w:bCs/>
          <w:sz w:val="48"/>
          <w:szCs w:val="48"/>
        </w:rPr>
      </w:pPr>
    </w:p>
    <w:p>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rFonts w:hint="default" w:ascii="Times New Roman" w:hAnsi="Times New Roman" w:cs="Times New Roman"/>
          <w:spacing w:val="-1"/>
          <w:sz w:val="28"/>
          <w:szCs w:val="28"/>
          <w:lang w:val="ru-RU"/>
        </w:rPr>
        <w:t xml:space="preserve">  Советского городского поселения </w:t>
      </w:r>
      <w:r>
        <w:rPr>
          <w:rFonts w:ascii="Times New Roman" w:hAnsi="Times New Roman" w:cs="Times New Roman"/>
          <w:spacing w:val="-1"/>
          <w:sz w:val="28"/>
          <w:szCs w:val="28"/>
        </w:rPr>
        <w:t>поселения ПОСТАНОВЛЯЕТ:</w:t>
      </w:r>
    </w:p>
    <w:p>
      <w:pPr>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sz w:val="28"/>
        </w:rPr>
        <w:t>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cs="Times New Roman"/>
          <w:sz w:val="28"/>
          <w:szCs w:val="28"/>
        </w:rPr>
        <w:t>» согласно приложению</w:t>
      </w:r>
      <w:r>
        <w:rPr>
          <w:rFonts w:ascii="Times New Roman" w:hAnsi="Times New Roman" w:cs="Times New Roman"/>
          <w:spacing w:val="-1"/>
          <w:sz w:val="28"/>
          <w:szCs w:val="28"/>
        </w:rPr>
        <w:t>.</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r>
        <w:rPr>
          <w:rFonts w:hint="default" w:ascii="Times New Roman" w:hAnsi="Times New Roman"/>
          <w:sz w:val="28"/>
          <w:szCs w:val="28"/>
          <w:lang w:val="ru-RU"/>
        </w:rPr>
        <w:t>С.Н. Щекотова</w:t>
      </w:r>
      <w:r>
        <w:br w:type="page"/>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6"/>
        <w:numPr>
          <w:ilvl w:val="1"/>
          <w:numId w:val="2"/>
        </w:numPr>
        <w:suppressAutoHyphens/>
        <w:ind w:left="0" w:firstLine="709"/>
        <w:jc w:val="both"/>
        <w:rPr>
          <w:b/>
          <w:bCs/>
          <w:sz w:val="28"/>
          <w:szCs w:val="28"/>
        </w:rPr>
      </w:pPr>
      <w:r>
        <w:rPr>
          <w:b/>
          <w:bCs/>
          <w:sz w:val="28"/>
          <w:szCs w:val="28"/>
        </w:rPr>
        <w:t>Предмет регулирования Административного регламента</w:t>
      </w:r>
    </w:p>
    <w:p>
      <w:pPr>
        <w:pStyle w:val="16"/>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земельных участков, расположенных на территории муниципального образования, в собственность бесплатно»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rPr>
        <w:t>законе</w:t>
      </w:r>
      <w:r>
        <w:rPr>
          <w:rFonts w:ascii="Times New Roman" w:hAnsi="Times New Roman"/>
          <w:sz w:val="28"/>
          <w:szCs w:val="28"/>
        </w:rPr>
        <w:fldChar w:fldCharType="end"/>
      </w:r>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jc w:val="both"/>
        <w:rPr>
          <w:rFonts w:ascii="Times New Roman" w:hAnsi="Times New Roman"/>
          <w:bCs/>
          <w:iCs/>
          <w:sz w:val="28"/>
          <w:szCs w:val="28"/>
        </w:rPr>
      </w:pPr>
    </w:p>
    <w:p>
      <w:pPr>
        <w:pStyle w:val="16"/>
        <w:numPr>
          <w:ilvl w:val="1"/>
          <w:numId w:val="2"/>
        </w:numPr>
        <w:suppressAutoHyphens/>
        <w:autoSpaceDE w:val="0"/>
        <w:ind w:left="0" w:firstLine="709"/>
        <w:jc w:val="both"/>
        <w:rPr>
          <w:b/>
          <w:sz w:val="28"/>
          <w:szCs w:val="28"/>
        </w:rPr>
      </w:pPr>
      <w:r>
        <w:rPr>
          <w:b/>
          <w:sz w:val="28"/>
          <w:szCs w:val="28"/>
        </w:rPr>
        <w:t>Круг заявителей</w:t>
      </w:r>
    </w:p>
    <w:p>
      <w:pPr>
        <w:pStyle w:val="16"/>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w:t>
      </w:r>
      <w:r>
        <w:rPr>
          <w:rFonts w:ascii="Times New Roman" w:hAnsi="Times New Roman" w:cs="Times New Roman"/>
          <w:bCs/>
          <w:sz w:val="28"/>
          <w:szCs w:val="28"/>
        </w:rPr>
        <w:t xml:space="preserve">редоставлении муниципальной услуги является – </w:t>
      </w:r>
      <w:r>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Pr>
          <w:rFonts w:ascii="Times New Roman" w:hAnsi="Times New Roman" w:cs="Times New Roman"/>
          <w:bCs/>
          <w:sz w:val="28"/>
          <w:szCs w:val="28"/>
        </w:rPr>
        <w:t xml:space="preserve">либо его уполномоченный представитель, </w:t>
      </w:r>
      <w:r>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администрации </w:t>
      </w:r>
      <w:r>
        <w:rPr>
          <w:rFonts w:hint="default" w:ascii="Times New Roman" w:hAnsi="Times New Roman" w:cs="Times New Roman"/>
          <w:sz w:val="28"/>
          <w:szCs w:val="28"/>
          <w:lang w:val="ru-RU"/>
        </w:rPr>
        <w:t xml:space="preserve">  Советского городского поселения </w:t>
      </w:r>
      <w:r>
        <w:rPr>
          <w:rFonts w:ascii="Times New Roman" w:hAnsi="Times New Roman" w:cs="Times New Roman"/>
          <w:sz w:val="28"/>
          <w:szCs w:val="28"/>
        </w:rPr>
        <w:t>поселения Советского района Кировской области</w:t>
      </w:r>
      <w:r>
        <w:rPr>
          <w:rFonts w:ascii="Times New Roman" w:hAnsi="Times New Roman" w:cs="Times New Roman"/>
          <w:color w:val="000000"/>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заявителя;</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6"/>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6"/>
        <w:autoSpaceDE w:val="0"/>
        <w:autoSpaceDN w:val="0"/>
        <w:adjustRightInd w:val="0"/>
        <w:ind w:left="0" w:firstLine="709"/>
        <w:jc w:val="both"/>
        <w:rPr>
          <w:sz w:val="28"/>
          <w:szCs w:val="28"/>
        </w:rPr>
      </w:pPr>
    </w:p>
    <w:p>
      <w:pPr>
        <w:pStyle w:val="16"/>
        <w:numPr>
          <w:ilvl w:val="0"/>
          <w:numId w:val="1"/>
        </w:numPr>
        <w:jc w:val="both"/>
        <w:rPr>
          <w:b/>
          <w:sz w:val="28"/>
          <w:szCs w:val="28"/>
        </w:rPr>
      </w:pPr>
      <w:r>
        <w:rPr>
          <w:b/>
          <w:sz w:val="28"/>
          <w:szCs w:val="28"/>
        </w:rPr>
        <w:t>Стандарт предоставления муниципальной услуги</w:t>
      </w:r>
    </w:p>
    <w:p>
      <w:pPr>
        <w:pStyle w:val="16"/>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sz w:val="28"/>
        </w:rPr>
        <w:t>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hint="default" w:ascii="Times New Roman" w:hAnsi="Times New Roman"/>
          <w:bCs/>
          <w:sz w:val="28"/>
          <w:szCs w:val="28"/>
          <w:lang w:val="ru-RU"/>
        </w:rPr>
        <w:t xml:space="preserve"> Советского городского </w:t>
      </w:r>
      <w:r>
        <w:rPr>
          <w:rFonts w:ascii="Times New Roman" w:hAnsi="Times New Roman"/>
          <w:bCs/>
          <w:sz w:val="28"/>
          <w:szCs w:val="28"/>
        </w:rPr>
        <w:t xml:space="preserve"> поселени</w:t>
      </w:r>
      <w:r>
        <w:rPr>
          <w:rFonts w:ascii="Times New Roman" w:hAnsi="Times New Roman"/>
          <w:bCs/>
          <w:sz w:val="28"/>
          <w:szCs w:val="28"/>
          <w:lang w:val="ru-RU"/>
        </w:rPr>
        <w:t>я</w:t>
      </w:r>
      <w:r>
        <w:rPr>
          <w:rFonts w:hint="default" w:ascii="Times New Roman" w:hAnsi="Times New Roman"/>
          <w:bCs/>
          <w:sz w:val="28"/>
          <w:szCs w:val="28"/>
          <w:lang w:val="ru-RU"/>
        </w:rPr>
        <w:t xml:space="preserve"> </w:t>
      </w:r>
      <w:r>
        <w:rPr>
          <w:rFonts w:ascii="Times New Roman" w:hAnsi="Times New Roman"/>
          <w:bCs/>
          <w:sz w:val="28"/>
          <w:szCs w:val="28"/>
        </w:rPr>
        <w:t xml:space="preserve"> 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принятие решения о предоставлении земельного участка в собственность бесплатно;</w:t>
      </w:r>
    </w:p>
    <w:p>
      <w:pPr>
        <w:pStyle w:val="2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принятие решения об отказе в предоставлении земельного участка и направление принятого решения заявителю.</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Максимальный срок предоставления муниципальной услуги не должен превышать 30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pPr>
        <w:spacing w:after="0" w:line="240" w:lineRule="auto"/>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2.6.1. </w:t>
      </w:r>
      <w:r>
        <w:rPr>
          <w:sz w:val="28"/>
          <w:szCs w:val="28"/>
        </w:rPr>
        <w:t>Документы, которые заявитель должен предоставить самостоятельно:</w:t>
      </w:r>
    </w:p>
    <w:p>
      <w:pPr>
        <w:pStyle w:val="21"/>
        <w:shd w:val="clear" w:color="auto" w:fill="FFFFFF"/>
        <w:spacing w:before="0" w:beforeAutospacing="0" w:after="0" w:afterAutospacing="0"/>
        <w:ind w:firstLine="709"/>
        <w:jc w:val="both"/>
        <w:rPr>
          <w:rFonts w:ascii="Arial" w:hAnsi="Arial" w:cs="Arial"/>
          <w:color w:val="000000"/>
          <w:sz w:val="20"/>
          <w:szCs w:val="20"/>
        </w:rPr>
      </w:pPr>
      <w:bookmarkStart w:id="0" w:name="P76"/>
      <w:bookmarkEnd w:id="0"/>
      <w:r>
        <w:rPr>
          <w:sz w:val="28"/>
          <w:szCs w:val="28"/>
        </w:rPr>
        <w:t>заявление</w:t>
      </w:r>
      <w:r>
        <w:rPr>
          <w:color w:val="000000"/>
          <w:sz w:val="28"/>
          <w:szCs w:val="28"/>
        </w:rPr>
        <w:t xml:space="preserve"> о предоставлении муниципальной услуги (приложение № 1 к настоящему Административному регламенту);</w:t>
      </w:r>
    </w:p>
    <w:p>
      <w:pPr>
        <w:pStyle w:val="21"/>
        <w:shd w:val="clear" w:color="auto" w:fill="FFFFFF"/>
        <w:tabs>
          <w:tab w:val="left" w:pos="1418"/>
        </w:tabs>
        <w:spacing w:before="0" w:beforeAutospacing="0" w:after="0" w:afterAutospacing="0"/>
        <w:ind w:firstLine="709"/>
        <w:jc w:val="both"/>
        <w:rPr>
          <w:color w:val="000000"/>
          <w:sz w:val="28"/>
          <w:szCs w:val="28"/>
        </w:rPr>
      </w:pPr>
      <w:bookmarkStart w:id="1" w:name="P85"/>
      <w:bookmarkEnd w:id="1"/>
      <w:r>
        <w:rPr>
          <w:color w:val="000000"/>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pPr>
        <w:pStyle w:val="21"/>
        <w:shd w:val="clear" w:color="auto" w:fill="FFFFFF"/>
        <w:tabs>
          <w:tab w:val="left" w:pos="709"/>
        </w:tabs>
        <w:spacing w:before="0" w:beforeAutospacing="0" w:after="0" w:afterAutospacing="0"/>
        <w:ind w:firstLine="709"/>
        <w:jc w:val="both"/>
        <w:rPr>
          <w:color w:val="000000"/>
          <w:sz w:val="28"/>
          <w:szCs w:val="28"/>
        </w:rPr>
      </w:pPr>
      <w:r>
        <w:rPr>
          <w:color w:val="000000"/>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договор о развитии застроенной территории - в случае, установленном подпунктом 1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кадастровый паспорт здания, сооружения, расположенного на испрашиваемом земельном участке;</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утвержденный проект планировки и утвержденный проект межевания территории;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утвержденный проект межевания территории;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проект организации и застройки территории некоммерческого объединения (в случае отсутствия утвержденного проекта межевания территории);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выписка из Единого государственного реестра юридических лиц (далее - ЕГРЮЛ) о юридическом лице, являющемся заявителем;</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выписка из ЕГРЮЛ о некоммерческой организации, членом которой является гражданин.</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pPr>
        <w:pStyle w:val="21"/>
        <w:shd w:val="clear" w:color="auto" w:fill="FFFFFF"/>
        <w:spacing w:before="0" w:beforeAutospacing="0" w:after="0" w:afterAutospacing="0"/>
        <w:ind w:firstLine="709"/>
        <w:jc w:val="both"/>
        <w:rPr>
          <w:rFonts w:ascii="Arial" w:hAnsi="Arial" w:cs="Arial"/>
          <w:color w:val="000000"/>
          <w:sz w:val="20"/>
          <w:szCs w:val="20"/>
        </w:rPr>
      </w:pPr>
      <w:bookmarkStart w:id="2" w:name="P90"/>
      <w:bookmarkEnd w:id="2"/>
      <w:r>
        <w:rPr>
          <w:color w:val="000000"/>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pStyle w:val="19"/>
        <w:ind w:firstLine="709"/>
        <w:jc w:val="both"/>
        <w:rPr>
          <w:rFonts w:ascii="Times New Roman" w:hAnsi="Times New Roman" w:cs="Times New Roman"/>
          <w:sz w:val="28"/>
          <w:szCs w:val="28"/>
        </w:rPr>
      </w:pPr>
      <w:r>
        <w:rPr>
          <w:rFonts w:ascii="Times New Roman" w:hAnsi="Times New Roman"/>
          <w:sz w:val="28"/>
          <w:szCs w:val="28"/>
        </w:rPr>
        <w:t xml:space="preserve">2.6.4. </w:t>
      </w:r>
      <w:r>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Заявление о предоставлении земельного участка подано в иной уполномоченный орган.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pPr>
        <w:autoSpaceDE w:val="0"/>
        <w:autoSpaceDN w:val="0"/>
        <w:adjustRightInd w:val="0"/>
        <w:spacing w:after="0" w:line="240" w:lineRule="auto"/>
        <w:ind w:left="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Основаниями для отказа в предоставлении муниципальной услуги являются: </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предоставление земельного участка на заявленном виде прав не допускается;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 отношении земельного участка, указанного в заявлении о его предоставлении, не установлен вид разрешенного использования;</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не отнесен к определенной категории земель;</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Услуги, которые являются необходимыми и обязательными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принятие решения о предварительном согласовании предоставления земельного участка в порядке, установленном </w:t>
      </w:r>
      <w:r>
        <w:fldChar w:fldCharType="begin"/>
      </w:r>
      <w:r>
        <w:instrText xml:space="preserve"> HYPERLINK "consultantplus://offline/ref=4EC78E43ABE0E34F89A7D356840A2E4DE4A0B5C1DF6B6F3BEC875B8DFE83F32F743E69EED5P8MBI" </w:instrText>
      </w:r>
      <w:r>
        <w:fldChar w:fldCharType="separate"/>
      </w:r>
      <w:r>
        <w:rPr>
          <w:rFonts w:ascii="Times New Roman" w:hAnsi="Times New Roman" w:eastAsia="Calibri" w:cs="Times New Roman"/>
          <w:sz w:val="28"/>
          <w:szCs w:val="28"/>
        </w:rPr>
        <w:t>статьей 39.15</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r>
        <w:fldChar w:fldCharType="begin"/>
      </w:r>
      <w:r>
        <w:instrText xml:space="preserve"> HYPERLINK "consultantplus://offline/ref=4EC78E43ABE0E34F89A7D356840A2E4DE4A0B5C1DF676F3BEC875B8DFEP8M3I" </w:instrText>
      </w:r>
      <w:r>
        <w:fldChar w:fldCharType="separate"/>
      </w:r>
      <w:r>
        <w:rPr>
          <w:rFonts w:ascii="Times New Roman" w:hAnsi="Times New Roman" w:eastAsia="Calibri" w:cs="Times New Roman"/>
          <w:sz w:val="28"/>
          <w:szCs w:val="28"/>
        </w:rPr>
        <w:t>законом</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от 13.07.2015 № 218 «О государственной регистрации недвижимости».</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b/>
          <w:bCs/>
          <w:sz w:val="28"/>
          <w:szCs w:val="28"/>
        </w:rPr>
      </w:pPr>
      <w:r>
        <w:rPr>
          <w:rFonts w:ascii="Times New Roman" w:hAnsi="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sz w:val="28"/>
          <w:szCs w:val="28"/>
        </w:rPr>
        <w:t>запроса</w:t>
      </w:r>
      <w:r>
        <w:rPr>
          <w:rFonts w:ascii="Times New Roman" w:hAnsi="Times New Roman"/>
          <w:sz w:val="28"/>
          <w:szCs w:val="28"/>
        </w:rPr>
        <w:fldChar w:fldCharType="end"/>
      </w:r>
      <w:r>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sz w:val="28"/>
          <w:szCs w:val="28"/>
        </w:rPr>
      </w:pPr>
      <w:r>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b/>
          <w:bCs/>
          <w:sz w:val="28"/>
          <w:szCs w:val="28"/>
        </w:rPr>
      </w:pPr>
      <w:r>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sz w:val="28"/>
          <w:szCs w:val="28"/>
        </w:rPr>
      </w:pP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rPr>
      </w:pPr>
    </w:p>
    <w:p>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6"/>
        <w:numPr>
          <w:ilvl w:val="2"/>
          <w:numId w:val="3"/>
        </w:numPr>
        <w:autoSpaceDE w:val="0"/>
        <w:autoSpaceDN w:val="0"/>
        <w:adjustRightInd w:val="0"/>
        <w:ind w:left="0" w:firstLine="709"/>
        <w:jc w:val="both"/>
        <w:rPr>
          <w:sz w:val="28"/>
          <w:szCs w:val="28"/>
        </w:rPr>
      </w:pPr>
      <w:bookmarkStart w:id="3" w:name="_Toc136151977"/>
      <w:bookmarkEnd w:id="3"/>
      <w:bookmarkStart w:id="4" w:name="_Toc136239813"/>
      <w:bookmarkEnd w:id="4"/>
      <w:bookmarkStart w:id="5" w:name="_Toc136321787"/>
      <w:bookmarkEnd w:id="5"/>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pStyle w:val="16"/>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shd w:val="clear" w:color="auto" w:fill="FFFFFF"/>
        <w:spacing w:after="0" w:line="240" w:lineRule="auto"/>
        <w:ind w:firstLine="709"/>
        <w:jc w:val="both"/>
        <w:rPr>
          <w:rFonts w:ascii="Arial" w:hAnsi="Arial" w:eastAsia="Times New Roman" w:cs="Arial"/>
          <w:sz w:val="20"/>
          <w:szCs w:val="20"/>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6"/>
        <w:numPr>
          <w:ilvl w:val="1"/>
          <w:numId w:val="4"/>
        </w:numPr>
        <w:shd w:val="clear" w:color="auto" w:fill="FFFFFF"/>
        <w:ind w:left="0" w:firstLine="709"/>
        <w:jc w:val="both"/>
        <w:rPr>
          <w:rFonts w:eastAsia="Times New Roman"/>
          <w:b/>
          <w:sz w:val="28"/>
          <w:szCs w:val="28"/>
          <w:shd w:val="clear" w:color="auto" w:fill="FFFFFF"/>
        </w:rPr>
      </w:pPr>
      <w:r>
        <w:rPr>
          <w:b/>
          <w:sz w:val="28"/>
          <w:szCs w:val="28"/>
        </w:rPr>
        <w:t xml:space="preserve">Описание последовательности административных действий при </w:t>
      </w:r>
      <w:r>
        <w:rPr>
          <w:rFonts w:eastAsia="Times New Roman"/>
          <w:b/>
          <w:sz w:val="28"/>
          <w:szCs w:val="28"/>
          <w:shd w:val="clear" w:color="auto" w:fill="FFFFFF"/>
        </w:rPr>
        <w:t>принятии решения о предоставлении или об отказе в предоставлении муниципальной услуги</w:t>
      </w:r>
    </w:p>
    <w:p>
      <w:pPr>
        <w:pStyle w:val="16"/>
        <w:shd w:val="clear" w:color="auto" w:fill="FFFFFF"/>
        <w:ind w:left="1788"/>
        <w:jc w:val="both"/>
        <w:rPr>
          <w:rFonts w:eastAsia="Times New Roman"/>
          <w:b/>
          <w:sz w:val="28"/>
          <w:szCs w:val="28"/>
          <w:shd w:val="clear" w:color="auto" w:fill="FFFFFF"/>
        </w:rPr>
      </w:pPr>
    </w:p>
    <w:p>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6"/>
        <w:autoSpaceDE w:val="0"/>
        <w:autoSpaceDN w:val="0"/>
        <w:adjustRightInd w:val="0"/>
        <w:ind w:left="0" w:firstLine="709"/>
        <w:jc w:val="both"/>
        <w:rPr>
          <w:sz w:val="28"/>
          <w:szCs w:val="28"/>
        </w:rPr>
      </w:pPr>
      <w:r>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Pr>
          <w:rFonts w:ascii="Times New Roman" w:hAnsi="Times New Roman" w:cs="Times New Roman"/>
          <w:sz w:val="28"/>
          <w:szCs w:val="28"/>
        </w:rPr>
        <w:t>в предоставлении земельного участка.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не может превышать 3 дней.</w:t>
      </w:r>
    </w:p>
    <w:p>
      <w:pPr>
        <w:pStyle w:val="16"/>
        <w:numPr>
          <w:ilvl w:val="2"/>
          <w:numId w:val="4"/>
        </w:numPr>
        <w:autoSpaceDE w:val="0"/>
        <w:autoSpaceDN w:val="0"/>
        <w:adjustRightInd w:val="0"/>
        <w:ind w:left="0" w:firstLine="709"/>
        <w:jc w:val="both"/>
        <w:rPr>
          <w:sz w:val="28"/>
          <w:szCs w:val="28"/>
        </w:rPr>
      </w:pPr>
      <w:r>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pStyle w:val="16"/>
        <w:shd w:val="clear" w:color="auto" w:fill="FFFFFF"/>
        <w:ind w:left="142" w:firstLine="567"/>
        <w:jc w:val="both"/>
        <w:rPr>
          <w:rFonts w:ascii="Arial" w:hAnsi="Arial" w:eastAsia="Times New Roman" w:cs="Arial"/>
          <w:sz w:val="20"/>
          <w:szCs w:val="20"/>
        </w:rPr>
      </w:pPr>
      <w:r>
        <w:rPr>
          <w:rFonts w:eastAsia="Times New Roman"/>
          <w:sz w:val="28"/>
          <w:szCs w:val="28"/>
          <w:shd w:val="clear" w:color="auto" w:fill="FFFFFF"/>
        </w:rPr>
        <w:t>3.4.3. Специалист, ответственный за предоставление муниципальной услуги, готовит проект постановления администрации о предоставлении земельного участка в собственность бесплатно.</w:t>
      </w:r>
    </w:p>
    <w:p>
      <w:pPr>
        <w:pStyle w:val="16"/>
        <w:shd w:val="clear" w:color="auto" w:fill="FFFFFF"/>
        <w:ind w:left="142" w:firstLine="567"/>
        <w:jc w:val="both"/>
        <w:rPr>
          <w:rFonts w:ascii="Arial" w:hAnsi="Arial" w:eastAsia="Times New Roman" w:cs="Arial"/>
          <w:sz w:val="20"/>
          <w:szCs w:val="20"/>
        </w:rPr>
      </w:pPr>
      <w:r>
        <w:rPr>
          <w:rFonts w:eastAsia="Times New Roman"/>
          <w:sz w:val="28"/>
          <w:szCs w:val="28"/>
          <w:shd w:val="clear" w:color="auto" w:fill="FFFFFF"/>
        </w:rPr>
        <w:t>Результатом выполнения административной процедуры является проект постановления администрации о предоставлении земельного участка в собственность бесплатно.</w:t>
      </w:r>
    </w:p>
    <w:p>
      <w:pPr>
        <w:pStyle w:val="16"/>
        <w:shd w:val="clear" w:color="auto" w:fill="FFFFFF"/>
        <w:ind w:left="142" w:firstLine="567"/>
        <w:jc w:val="both"/>
        <w:rPr>
          <w:rFonts w:ascii="Arial" w:hAnsi="Arial" w:eastAsia="Times New Roman" w:cs="Arial"/>
          <w:sz w:val="20"/>
          <w:szCs w:val="20"/>
        </w:rPr>
      </w:pPr>
      <w:r>
        <w:rPr>
          <w:rFonts w:eastAsia="Times New Roman"/>
          <w:sz w:val="28"/>
          <w:szCs w:val="28"/>
          <w:shd w:val="clear" w:color="auto" w:fill="FFFFFF"/>
        </w:rPr>
        <w:t>Максимальный срок исполнения данной административной процедуры составляет 30 дней со дня поступления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numPr>
          <w:ilvl w:val="1"/>
          <w:numId w:val="4"/>
        </w:numPr>
        <w:autoSpaceDE w:val="0"/>
        <w:autoSpaceDN w:val="0"/>
        <w:adjustRightInd w:val="0"/>
        <w:spacing w:after="0" w:line="240" w:lineRule="auto"/>
        <w:ind w:left="0" w:firstLine="709"/>
        <w:jc w:val="both"/>
        <w:outlineLvl w:val="0"/>
        <w:rPr>
          <w:rFonts w:ascii="Times New Roman" w:hAnsi="Times New Roman"/>
          <w:b/>
          <w:sz w:val="28"/>
          <w:szCs w:val="28"/>
        </w:rPr>
      </w:pPr>
      <w:r>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Pr>
          <w:sz w:val="28"/>
          <w:szCs w:val="28"/>
        </w:rPr>
        <w:t>подразделе 2.4</w:t>
      </w:r>
      <w:r>
        <w:rPr>
          <w:color w:val="000000"/>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i/>
          <w:sz w:val="28"/>
          <w:szCs w:val="28"/>
        </w:rPr>
      </w:pPr>
      <w:r>
        <w:rPr>
          <w:rFonts w:ascii="Times New Roman" w:hAnsi="Times New Roman" w:eastAsia="Times New Roman"/>
          <w:sz w:val="28"/>
          <w:szCs w:val="28"/>
        </w:rPr>
        <w:t>Максимальный срок выполнения действий не может превышать двух рабочих дней</w:t>
      </w:r>
      <w:r>
        <w:rPr>
          <w:rFonts w:ascii="Times New Roman" w:hAnsi="Times New Roman" w:eastAsia="Times New Roman"/>
          <w:i/>
          <w:sz w:val="28"/>
          <w:szCs w:val="28"/>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3.6.4. Описание последовательности действий при </w:t>
      </w:r>
      <w:r>
        <w:rPr>
          <w:rFonts w:ascii="Times New Roman" w:hAnsi="Times New Roman" w:eastAsia="Times New Roman" w:cs="Times New Roman"/>
          <w:sz w:val="28"/>
          <w:szCs w:val="28"/>
          <w:shd w:val="clear" w:color="auto" w:fill="FFFFFF"/>
        </w:rPr>
        <w:t>принятии решения о предоставлении или об отказе в предоставлении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rPr>
        <w:t>направлении (выдаче) документов заявителю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9"/>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color w:val="000000"/>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pStyle w:val="19"/>
        <w:ind w:firstLine="709"/>
        <w:jc w:val="both"/>
        <w:rPr>
          <w:rFonts w:ascii="Times New Roman" w:hAnsi="Times New Roman"/>
          <w:b/>
          <w:sz w:val="28"/>
          <w:szCs w:val="28"/>
        </w:rPr>
      </w:pPr>
    </w:p>
    <w:p>
      <w:pPr>
        <w:pStyle w:val="19"/>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9"/>
        <w:ind w:firstLine="709"/>
        <w:jc w:val="both"/>
        <w:rPr>
          <w:rFonts w:ascii="Times New Roman" w:hAnsi="Times New Roman"/>
          <w:b/>
          <w:sz w:val="28"/>
          <w:szCs w:val="28"/>
        </w:rPr>
      </w:pPr>
    </w:p>
    <w:p>
      <w:pPr>
        <w:pStyle w:val="19"/>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9"/>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cs="Times New Roman"/>
          <w:bCs/>
          <w:sz w:val="28"/>
          <w:szCs w:val="28"/>
          <w:lang w:val="ru-RU"/>
        </w:rPr>
        <w:t>Советского</w:t>
      </w:r>
      <w:r>
        <w:rPr>
          <w:rFonts w:hint="default" w:ascii="Times New Roman" w:hAnsi="Times New Roman" w:cs="Times New Roman"/>
          <w:bCs/>
          <w:sz w:val="28"/>
          <w:szCs w:val="28"/>
          <w:lang w:val="ru-RU"/>
        </w:rPr>
        <w:t xml:space="preserve"> городского </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autoSpaceDN w:val="0"/>
        <w:adjustRightInd w:val="0"/>
        <w:spacing w:after="0" w:line="240" w:lineRule="auto"/>
        <w:rPr>
          <w:rFonts w:ascii="Times New Roman" w:hAnsi="Times New Roman"/>
          <w:sz w:val="20"/>
          <w:szCs w:val="20"/>
        </w:rPr>
      </w:pPr>
    </w:p>
    <w:p>
      <w:bookmarkStart w:id="6" w:name="Par37"/>
      <w:bookmarkEnd w:id="6"/>
      <w:r>
        <mc:AlternateContent>
          <mc:Choice Requires="wps">
            <w:drawing>
              <wp:anchor distT="0" distB="0" distL="114935" distR="114935" simplePos="0" relativeHeight="251664384" behindDoc="0" locked="0" layoutInCell="1" allowOverlap="1">
                <wp:simplePos x="0" y="0"/>
                <wp:positionH relativeFrom="column">
                  <wp:posOffset>2310765</wp:posOffset>
                </wp:positionH>
                <wp:positionV relativeFrom="paragraph">
                  <wp:posOffset>-5715</wp:posOffset>
                </wp:positionV>
                <wp:extent cx="3495675" cy="3943350"/>
                <wp:effectExtent l="0" t="0" r="9525" b="3810"/>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95675" cy="39433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eastAsia="Times New Roman"/>
                                <w:bCs/>
                                <w:kern w:val="28"/>
                                <w:sz w:val="24"/>
                                <w:szCs w:val="24"/>
                                <w:lang w:val="ru-RU"/>
                              </w:rPr>
                              <w:t>Советского</w:t>
                            </w:r>
                            <w:r>
                              <w:rPr>
                                <w:rFonts w:hint="default" w:ascii="Times New Roman" w:hAnsi="Times New Roman" w:eastAsia="Times New Roman"/>
                                <w:bCs/>
                                <w:kern w:val="28"/>
                                <w:sz w:val="24"/>
                                <w:szCs w:val="24"/>
                                <w:lang w:val="ru-RU"/>
                              </w:rPr>
                              <w:t xml:space="preserve"> 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6"/>
                              <w:tabs>
                                <w:tab w:val="left" w:pos="426"/>
                              </w:tabs>
                              <w:ind w:left="0"/>
                            </w:pPr>
                          </w:p>
                          <w:p>
                            <w:pPr>
                              <w:pStyle w:val="16"/>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81.95pt;margin-top:-0.45pt;height:310.5pt;width:275.25pt;mso-wrap-distance-bottom:0pt;mso-wrap-distance-top:0pt;z-index:251664384;mso-width-relative:page;mso-height-relative:page;" fillcolor="#FFFFFF" filled="t" stroked="f" coordsize="21600,21600" o:gfxdata="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InBnDZAAAACQEAAA8AAAAAAAAAAQAgAAAAIgAAAGRycy9kb3du&#10;cmV2LnhtbFBLAQIUABQAAAAIAIdO4kBIMRwv/gEAAO4DAAAOAAAAAAAAAAEAIAAAACgBAABkcnMv&#10;ZTJvRG9jLnhtbFBLBQYAAAAABgAGAFkBAACY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eastAsia="Times New Roman"/>
                          <w:bCs/>
                          <w:kern w:val="28"/>
                          <w:sz w:val="24"/>
                          <w:szCs w:val="24"/>
                          <w:lang w:val="ru-RU"/>
                        </w:rPr>
                        <w:t>Советского</w:t>
                      </w:r>
                      <w:r>
                        <w:rPr>
                          <w:rFonts w:hint="default" w:ascii="Times New Roman" w:hAnsi="Times New Roman" w:eastAsia="Times New Roman"/>
                          <w:bCs/>
                          <w:kern w:val="28"/>
                          <w:sz w:val="24"/>
                          <w:szCs w:val="24"/>
                          <w:lang w:val="ru-RU"/>
                        </w:rPr>
                        <w:t xml:space="preserve"> 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6"/>
                        <w:tabs>
                          <w:tab w:val="left" w:pos="426"/>
                        </w:tabs>
                        <w:ind w:left="0"/>
                      </w:pPr>
                    </w:p>
                    <w:p>
                      <w:pPr>
                        <w:pStyle w:val="16"/>
                        <w:tabs>
                          <w:tab w:val="left" w:pos="426"/>
                        </w:tabs>
                        <w:ind w:left="0"/>
                      </w:pPr>
                    </w:p>
                  </w:txbxContent>
                </v:textbox>
                <w10:wrap type="topAndBottom"/>
              </v:shape>
            </w:pict>
          </mc:Fallback>
        </mc:AlternateContent>
      </w:r>
    </w:p>
    <w:tbl>
      <w:tblPr>
        <w:tblStyle w:val="9"/>
        <w:tblW w:w="9479" w:type="dxa"/>
        <w:jc w:val="center"/>
        <w:tblLayout w:type="fixed"/>
        <w:tblCellMar>
          <w:top w:w="75" w:type="dxa"/>
          <w:left w:w="0" w:type="dxa"/>
          <w:bottom w:w="75" w:type="dxa"/>
          <w:right w:w="0" w:type="dxa"/>
        </w:tblCellMar>
      </w:tblPr>
      <w:tblGrid>
        <w:gridCol w:w="1697"/>
        <w:gridCol w:w="1557"/>
        <w:gridCol w:w="577"/>
        <w:gridCol w:w="910"/>
        <w:gridCol w:w="1902"/>
        <w:gridCol w:w="1433"/>
        <w:gridCol w:w="1403"/>
      </w:tblGrid>
      <w:tr>
        <w:tblPrEx>
          <w:tblCellMar>
            <w:top w:w="75" w:type="dxa"/>
            <w:left w:w="0" w:type="dxa"/>
            <w:bottom w:w="75" w:type="dxa"/>
            <w:right w:w="0" w:type="dxa"/>
          </w:tblCellMar>
        </w:tblPrEx>
        <w:trPr>
          <w:trHeight w:val="207" w:hRule="atLeast"/>
          <w:jc w:val="center"/>
        </w:trPr>
        <w:tc>
          <w:tcPr>
            <w:tcW w:w="9479"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r>
              <w:rPr>
                <w:rFonts w:ascii="Times New Roman" w:hAnsi="Times New Roman" w:eastAsia="Lucida Sans Unicode"/>
                <w:bCs/>
                <w:kern w:val="1"/>
                <w:sz w:val="28"/>
                <w:szCs w:val="28"/>
                <w:lang w:eastAsia="ar-SA"/>
              </w:rPr>
              <w:t>ЗАЯВЛЕНИЕ</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p>
        </w:tc>
      </w:tr>
      <w:tr>
        <w:tblPrEx>
          <w:tblCellMar>
            <w:top w:w="75" w:type="dxa"/>
            <w:left w:w="0" w:type="dxa"/>
            <w:bottom w:w="75" w:type="dxa"/>
            <w:right w:w="0" w:type="dxa"/>
          </w:tblCellMar>
        </w:tblPrEx>
        <w:trPr>
          <w:trHeight w:val="207" w:hRule="atLeast"/>
          <w:jc w:val="center"/>
        </w:trPr>
        <w:tc>
          <w:tcPr>
            <w:tcW w:w="9479"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cs="Times New Roman"/>
                <w:bCs/>
                <w:kern w:val="1"/>
                <w:sz w:val="24"/>
                <w:szCs w:val="24"/>
                <w:lang w:eastAsia="ar-SA"/>
              </w:rPr>
              <w:t>Прошу предоставить земельный участок в собственность бесплатно:</w:t>
            </w: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481"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(условный) номер земельного участка</w:t>
            </w: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524"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r>
              <w:rPr>
                <w:rFonts w:ascii="Times New Roman" w:hAnsi="Times New Roman" w:cs="Times New Roman"/>
                <w:sz w:val="24"/>
                <w:szCs w:val="24"/>
              </w:rPr>
              <w:t xml:space="preserve">Адрес (местоположение):   </w:t>
            </w:r>
          </w:p>
        </w:tc>
        <w:tc>
          <w:tcPr>
            <w:tcW w:w="4738"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409"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4738"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79"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Цель использования земельного участка</w:t>
            </w:r>
          </w:p>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86"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79"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79"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79" w:hRule="atLeast"/>
          <w:jc w:val="center"/>
        </w:trPr>
        <w:tc>
          <w:tcPr>
            <w:tcW w:w="4740"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 проектом</w:t>
            </w: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292" w:hRule="atLeast"/>
          <w:jc w:val="center"/>
        </w:trPr>
        <w:tc>
          <w:tcPr>
            <w:tcW w:w="1697" w:type="dxa"/>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782" w:type="dxa"/>
            <w:gridSpan w:val="6"/>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292" w:hRule="atLeast"/>
          <w:jc w:val="center"/>
        </w:trPr>
        <w:tc>
          <w:tcPr>
            <w:tcW w:w="1697" w:type="dxa"/>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82" w:type="dxa"/>
            <w:gridSpan w:val="6"/>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292" w:hRule="atLeast"/>
          <w:jc w:val="center"/>
        </w:trPr>
        <w:tc>
          <w:tcPr>
            <w:tcW w:w="1697" w:type="dxa"/>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82" w:type="dxa"/>
            <w:gridSpan w:val="6"/>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00" w:hRule="atLeast"/>
          <w:jc w:val="center"/>
        </w:trPr>
        <w:tc>
          <w:tcPr>
            <w:tcW w:w="3831"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tc>
        <w:tc>
          <w:tcPr>
            <w:tcW w:w="5648"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ИНН(за исключением случаев, если заявителем является иностранное юридическое лицо):</w:t>
            </w:r>
          </w:p>
        </w:tc>
      </w:tr>
      <w:tr>
        <w:tblPrEx>
          <w:tblCellMar>
            <w:top w:w="75" w:type="dxa"/>
            <w:left w:w="0" w:type="dxa"/>
            <w:bottom w:w="75" w:type="dxa"/>
            <w:right w:w="0" w:type="dxa"/>
          </w:tblCellMar>
        </w:tblPrEx>
        <w:trPr>
          <w:trHeight w:val="130" w:hRule="atLeast"/>
          <w:jc w:val="center"/>
        </w:trPr>
        <w:tc>
          <w:tcPr>
            <w:tcW w:w="3254"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1487"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 (при наличии)</w:t>
            </w:r>
          </w:p>
        </w:tc>
      </w:tr>
      <w:tr>
        <w:tblPrEx>
          <w:tblCellMar>
            <w:top w:w="75" w:type="dxa"/>
            <w:left w:w="0" w:type="dxa"/>
            <w:bottom w:w="75" w:type="dxa"/>
            <w:right w:w="0" w:type="dxa"/>
          </w:tblCellMar>
        </w:tblPrEx>
        <w:trPr>
          <w:trHeight w:val="292" w:hRule="atLeast"/>
          <w:jc w:val="center"/>
        </w:trPr>
        <w:tc>
          <w:tcPr>
            <w:tcW w:w="3254"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7"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38"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292" w:hRule="atLeast"/>
          <w:jc w:val="center"/>
        </w:trPr>
        <w:tc>
          <w:tcPr>
            <w:tcW w:w="3254"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7"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38"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376" w:hRule="atLeast"/>
          <w:jc w:val="center"/>
        </w:trPr>
        <w:tc>
          <w:tcPr>
            <w:tcW w:w="9479"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tblPrEx>
          <w:tblCellMar>
            <w:top w:w="75" w:type="dxa"/>
            <w:left w:w="0" w:type="dxa"/>
            <w:bottom w:w="75" w:type="dxa"/>
            <w:right w:w="0" w:type="dxa"/>
          </w:tblCellMar>
        </w:tblPrEx>
        <w:trPr>
          <w:trHeight w:val="22" w:hRule="atLeast"/>
          <w:jc w:val="center"/>
        </w:trPr>
        <w:tc>
          <w:tcPr>
            <w:tcW w:w="3254"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1487"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4738"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CellMar>
            <w:top w:w="75" w:type="dxa"/>
            <w:left w:w="0" w:type="dxa"/>
            <w:bottom w:w="75" w:type="dxa"/>
            <w:right w:w="0" w:type="dxa"/>
          </w:tblCellMar>
        </w:tblPrEx>
        <w:trPr>
          <w:trHeight w:val="292" w:hRule="atLeast"/>
          <w:jc w:val="center"/>
        </w:trPr>
        <w:tc>
          <w:tcPr>
            <w:tcW w:w="3254"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7"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38"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292" w:hRule="atLeast"/>
          <w:jc w:val="center"/>
        </w:trPr>
        <w:tc>
          <w:tcPr>
            <w:tcW w:w="3254"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1487"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4738"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62" w:hRule="atLeast"/>
          <w:jc w:val="center"/>
        </w:trPr>
        <w:tc>
          <w:tcPr>
            <w:tcW w:w="9479"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tc>
      </w:tr>
      <w:tr>
        <w:tblPrEx>
          <w:tblCellMar>
            <w:top w:w="75" w:type="dxa"/>
            <w:left w:w="0" w:type="dxa"/>
            <w:bottom w:w="75" w:type="dxa"/>
            <w:right w:w="0" w:type="dxa"/>
          </w:tblCellMar>
        </w:tblPrEx>
        <w:trPr>
          <w:trHeight w:val="31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vAlign w:val="cente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403" w:type="dxa"/>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кадастровая выписка об испрашиваемом земельном участке</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szCs w:val="28"/>
              </w:rPr>
              <w:t xml:space="preserve">* </w:t>
            </w:r>
            <w:r>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ЕГРЮЛ о юридическом лице, являющемся заявителем</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5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8"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8"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eastAsia="Calibri" w:cs="Times New Roman"/>
                <w:sz w:val="24"/>
                <w:szCs w:val="24"/>
              </w:rPr>
              <w:t>договор о развитии застроенной территории – в случае, установленном подпунктом 1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8"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8"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446"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bCs/>
                <w:i/>
                <w:kern w:val="1"/>
                <w:sz w:val="24"/>
                <w:szCs w:val="24"/>
                <w:lang w:eastAsia="ar-SA"/>
              </w:rPr>
            </w:pPr>
            <w:r>
              <w:rPr>
                <w:rFonts w:ascii="Times New Roman" w:hAnsi="Times New Roman" w:eastAsia="Calibri"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446"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eastAsia="Calibri" w:cs="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07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eastAsia="Calibri" w:cs="Times New Roman"/>
                <w:spacing w:val="-4"/>
                <w:sz w:val="24"/>
                <w:szCs w:val="24"/>
              </w:rPr>
              <w:t>документ, подтверждающий членство заявителя в некоммерческой организации, –</w:t>
            </w:r>
            <w:r>
              <w:rPr>
                <w:rFonts w:ascii="Times New Roman" w:hAnsi="Times New Roman" w:eastAsia="Calibri" w:cs="Times New Roman"/>
                <w:sz w:val="24"/>
                <w:szCs w:val="24"/>
              </w:rPr>
              <w:t xml:space="preserve"> в случае, установленном подпунктом 3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07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eastAsia="Calibri" w:cs="Times New Roman"/>
                <w:sz w:val="24"/>
                <w:szCs w:val="24"/>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07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eastAsia="Calibri" w:cs="Times New Roman"/>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в случае, установленном подпунктом 7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1074" w:hRule="atLeast"/>
          <w:jc w:val="center"/>
        </w:trPr>
        <w:tc>
          <w:tcPr>
            <w:tcW w:w="807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eastAsia="Calibri" w:cs="Times New Roman"/>
                <w:sz w:val="24"/>
                <w:szCs w:val="24"/>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40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501" w:hRule="atLeast"/>
          <w:jc w:val="center"/>
        </w:trPr>
        <w:tc>
          <w:tcPr>
            <w:tcW w:w="9479"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CellMar>
            <w:top w:w="75" w:type="dxa"/>
            <w:left w:w="0" w:type="dxa"/>
            <w:bottom w:w="75" w:type="dxa"/>
            <w:right w:w="0" w:type="dxa"/>
          </w:tblCellMar>
        </w:tblPrEx>
        <w:trPr>
          <w:trHeight w:val="258" w:hRule="atLeast"/>
          <w:jc w:val="center"/>
        </w:trPr>
        <w:tc>
          <w:tcPr>
            <w:tcW w:w="664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2836"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CellMar>
            <w:top w:w="75" w:type="dxa"/>
            <w:left w:w="0" w:type="dxa"/>
            <w:bottom w:w="75" w:type="dxa"/>
            <w:right w:w="0" w:type="dxa"/>
          </w:tblCellMar>
        </w:tblPrEx>
        <w:trPr>
          <w:trHeight w:val="307" w:hRule="atLeast"/>
          <w:jc w:val="center"/>
        </w:trPr>
        <w:tc>
          <w:tcPr>
            <w:tcW w:w="664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836"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07" w:hRule="atLeast"/>
          <w:jc w:val="center"/>
        </w:trPr>
        <w:tc>
          <w:tcPr>
            <w:tcW w:w="9479" w:type="dxa"/>
            <w:gridSpan w:val="7"/>
            <w:tcMar>
              <w:top w:w="62" w:type="dxa"/>
              <w:left w:w="102" w:type="dxa"/>
              <w:bottom w:w="102" w:type="dxa"/>
              <w:right w:w="62" w:type="dxa"/>
            </w:tcMar>
          </w:tcPr>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pStyle w:val="24"/>
              <w:ind w:firstLine="709"/>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r>
              <w:fldChar w:fldCharType="begin"/>
            </w:r>
            <w:r>
              <w:instrText xml:space="preserve"> HYPERLINK "consultantplus://offline/ref=DD134144B9DCC736031A4B57D8AF33992A1B97821EF105959DC01AE1F471DE559807E729683C4DA957321F1C89z9SDF"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27.07.2006 № 152-ФЗ «О персональных данных».</w:t>
            </w:r>
          </w:p>
          <w:p>
            <w:pPr>
              <w:pStyle w:val="24"/>
              <w:ind w:firstLine="709"/>
              <w:jc w:val="both"/>
              <w:rPr>
                <w:rFonts w:ascii="Times New Roman" w:hAnsi="Times New Roman" w:cs="Times New Roman"/>
                <w:sz w:val="28"/>
                <w:szCs w:val="28"/>
              </w:rPr>
            </w:pPr>
          </w:p>
          <w:p>
            <w:pPr>
              <w:pStyle w:val="24"/>
              <w:ind w:firstLine="709"/>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____________________</w:t>
            </w:r>
          </w:p>
          <w:p>
            <w:pPr>
              <w:pStyle w:val="24"/>
              <w:ind w:left="707"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Подпись заявителя </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10"/>
              <w:tblpPr w:leftFromText="180" w:rightFromText="180" w:vertAnchor="text" w:horzAnchor="margin" w:tblpY="2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481" w:hRule="atLeast"/>
              </w:trPr>
              <w:tc>
                <w:tcPr>
                  <w:tcW w:w="3705"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rPr>
              <mc:AlternateContent>
                <mc:Choice Requires="wps">
                  <w:drawing>
                    <wp:anchor distT="0" distB="0" distL="114935" distR="114935" simplePos="0" relativeHeight="251663360" behindDoc="0" locked="0" layoutInCell="1" allowOverlap="1">
                      <wp:simplePos x="0" y="0"/>
                      <wp:positionH relativeFrom="column">
                        <wp:posOffset>584200</wp:posOffset>
                      </wp:positionH>
                      <wp:positionV relativeFrom="paragraph">
                        <wp:posOffset>-348615</wp:posOffset>
                      </wp:positionV>
                      <wp:extent cx="2281555" cy="791845"/>
                      <wp:effectExtent l="0" t="0" r="4445" b="635"/>
                      <wp:wrapTopAndBottom/>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6"/>
                                    <w:tabs>
                                      <w:tab w:val="left" w:pos="426"/>
                                    </w:tabs>
                                    <w:ind w:left="0"/>
                                  </w:pPr>
                                </w:p>
                                <w:p>
                                  <w:pPr>
                                    <w:pStyle w:val="16"/>
                                    <w:tabs>
                                      <w:tab w:val="left" w:pos="426"/>
                                    </w:tabs>
                                    <w:ind w:left="0"/>
                                  </w:pP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46pt;margin-top:-27.45pt;height:62.35pt;width:179.65pt;mso-wrap-distance-bottom:0pt;mso-wrap-distance-top:0pt;z-index:251663360;mso-width-relative:page;mso-height-relative:page;" fillcolor="#FFFFFF" filled="t" stroked="f" coordsize="21600,21600" o:gfxdata="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REiUzZAAAACQEAAA8AAAAAAAAAAQAgAAAAIgAAAGRycy9kb3ducmV2&#10;LnhtbFBLAQIUABQAAAAIAIdO4kBH1dA0+wEAAO0DAAAOAAAAAAAAAAEAIAAAACgBAABkcnMvZTJv&#10;RG9jLnhtbFBLBQYAAAAABgAGAFkBAACV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6"/>
                              <w:tabs>
                                <w:tab w:val="left" w:pos="426"/>
                              </w:tabs>
                              <w:ind w:left="0"/>
                            </w:pPr>
                          </w:p>
                          <w:p>
                            <w:pPr>
                              <w:pStyle w:val="16"/>
                              <w:tabs>
                                <w:tab w:val="left" w:pos="426"/>
                              </w:tabs>
                              <w:ind w:left="0"/>
                            </w:pPr>
                          </w:p>
                        </w:txbxContent>
                      </v:textbox>
                      <w10:wrap type="topAndBottom"/>
                    </v:shape>
                  </w:pict>
                </mc:Fallback>
              </mc:AlternateContent>
            </w: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Предоставление земельных участков, расположенных на территории муниципального образования, в собственность бесплатно</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Советского</w:t>
            </w:r>
            <w:r>
              <w:rPr>
                <w:rFonts w:hint="default" w:ascii="Times New Roman" w:hAnsi="Times New Roman" w:cs="Times New Roman"/>
                <w:sz w:val="28"/>
                <w:szCs w:val="28"/>
                <w:lang w:val="ru-RU"/>
              </w:rPr>
              <w:t xml:space="preserve"> городского </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 поселения</w:t>
            </w:r>
            <w:r>
              <w:rPr>
                <w:rFonts w:ascii="Times New Roman" w:hAnsi="Times New Roman" w:cs="Times New Roman"/>
                <w:sz w:val="28"/>
                <w:szCs w:val="28"/>
              </w:rPr>
              <w:tab/>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jc w:val="center"/>
              <w:rPr>
                <w:rFonts w:ascii="Times New Roman" w:hAnsi="Times New Roman" w:cs="Times New Roman"/>
              </w:rPr>
            </w:pPr>
            <w:r>
              <w:rPr>
                <w:rFonts w:ascii="Times New Roman" w:hAnsi="Times New Roman" w:cs="Times New Roman"/>
                <w:vertAlign w:val="superscript"/>
              </w:rPr>
              <w:t xml:space="preserve">                                                                                                                    (подпись)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bookmarkStart w:id="7" w:name="_GoBack"/>
            <w:bookmarkEnd w:id="7"/>
            <w:r>
              <w:rPr>
                <w:rFonts w:ascii="Times New Roman" w:hAnsi="Times New Roman" w:cs="Times New Roman"/>
                <w:bCs/>
                <w:kern w:val="1"/>
                <w:sz w:val="24"/>
                <w:szCs w:val="24"/>
              </w:rPr>
              <mc:AlternateContent>
                <mc:Choice Requires="wps">
                  <w:drawing>
                    <wp:anchor distT="0" distB="0" distL="114935" distR="114935" simplePos="0" relativeHeight="251665408" behindDoc="0" locked="0" layoutInCell="1" allowOverlap="1">
                      <wp:simplePos x="0" y="0"/>
                      <wp:positionH relativeFrom="column">
                        <wp:posOffset>2218690</wp:posOffset>
                      </wp:positionH>
                      <wp:positionV relativeFrom="paragraph">
                        <wp:posOffset>0</wp:posOffset>
                      </wp:positionV>
                      <wp:extent cx="3714750" cy="4050665"/>
                      <wp:effectExtent l="0" t="0" r="3810" b="3175"/>
                      <wp:wrapTopAndBottom/>
                      <wp:docPr id="1" name="Text Box 13"/>
                      <wp:cNvGraphicFramePr/>
                      <a:graphic xmlns:a="http://schemas.openxmlformats.org/drawingml/2006/main">
                        <a:graphicData uri="http://schemas.microsoft.com/office/word/2010/wordprocessingShape">
                          <wps:wsp>
                            <wps:cNvSpPr txBox="1">
                              <a:spLocks noChangeArrowheads="1"/>
                            </wps:cNvSpPr>
                            <wps:spPr bwMode="auto">
                              <a:xfrm>
                                <a:off x="0" y="0"/>
                                <a:ext cx="3714750" cy="405066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6"/>
                                    <w:tabs>
                                      <w:tab w:val="left" w:pos="426"/>
                                    </w:tabs>
                                    <w:ind w:left="0"/>
                                  </w:pPr>
                                </w:p>
                                <w:p>
                                  <w:pPr>
                                    <w:pStyle w:val="16"/>
                                    <w:tabs>
                                      <w:tab w:val="left" w:pos="426"/>
                                    </w:tabs>
                                    <w:ind w:left="0"/>
                                  </w:pP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174.7pt;margin-top:0pt;height:318.95pt;width:292.5pt;mso-wrap-distance-bottom:0pt;mso-wrap-distance-top:0pt;z-index:251665408;mso-width-relative:page;mso-height-relative:page;" fillcolor="#FFFFFF" filled="t" stroked="f" coordsize="21600,21600" o:gfxdata="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G/u/tcAAAAIAQAADwAAAAAAAAABACAAAAAiAAAAZHJzL2Rvd25yZXYu&#10;eG1sUEsBAhQAFAAAAAgAh07iQHN5mlL8AQAA7wMAAA4AAAAAAAAAAQAgAAAAJgEAAGRycy9lMm9E&#10;b2MueG1sUEsFBgAAAAAGAAYAWQEAAJQ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6"/>
                              <w:tabs>
                                <w:tab w:val="left" w:pos="426"/>
                              </w:tabs>
                              <w:ind w:left="0"/>
                            </w:pPr>
                          </w:p>
                          <w:p>
                            <w:pPr>
                              <w:pStyle w:val="16"/>
                              <w:tabs>
                                <w:tab w:val="left" w:pos="426"/>
                              </w:tabs>
                              <w:ind w:left="0"/>
                            </w:pPr>
                          </w:p>
                        </w:txbxContent>
                      </v:textbox>
                      <w10:wrap type="topAndBottom"/>
                    </v:shape>
                  </w:pict>
                </mc:Fallback>
              </mc:AlternateConten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2"/>
              <w:widowControl/>
              <w:ind w:firstLine="709"/>
              <w:jc w:val="both"/>
              <w:rPr>
                <w:rFonts w:ascii="Times New Roman" w:hAnsi="Times New Roman"/>
                <w:b w:val="0"/>
                <w:sz w:val="28"/>
                <w:szCs w:val="28"/>
              </w:rPr>
            </w:pPr>
            <w:r>
              <w:rPr>
                <w:rFonts w:ascii="Times New Roman" w:hAnsi="Times New Roman"/>
                <w:b w:val="0"/>
                <w:sz w:val="28"/>
                <w:szCs w:val="28"/>
              </w:rPr>
              <w:t>Прошу внести изменение в решение о</w:t>
            </w:r>
            <w:r>
              <w:rPr>
                <w:rFonts w:ascii="Times New Roman" w:hAnsi="Times New Roman"/>
                <w:b w:val="0"/>
                <w:bCs w:val="0"/>
                <w:sz w:val="28"/>
              </w:rPr>
              <w:t xml:space="preserve"> п</w:t>
            </w:r>
            <w:r>
              <w:rPr>
                <w:rFonts w:ascii="Times New Roman" w:hAnsi="Times New Roman" w:cs="Times New Roman"/>
                <w:b w:val="0"/>
                <w:bCs w:val="0"/>
                <w:sz w:val="28"/>
                <w:szCs w:val="28"/>
              </w:rPr>
              <w:t>редоставлении земельного участка в собственность бесплатно</w:t>
            </w:r>
            <w:r>
              <w:rPr>
                <w:rFonts w:ascii="Times New Roman" w:hAnsi="Times New Roman" w:cs="Times New Roman"/>
                <w:b w:val="0"/>
                <w:sz w:val="28"/>
                <w:szCs w:val="28"/>
              </w:rPr>
              <w:t xml:space="preserve">, </w:t>
            </w:r>
            <w:r>
              <w:rPr>
                <w:rFonts w:ascii="Times New Roman" w:hAnsi="Times New Roman"/>
                <w:b w:val="0"/>
                <w:sz w:val="28"/>
                <w:szCs w:val="28"/>
              </w:rPr>
              <w:t>утвержденное 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решения о </w:t>
            </w:r>
            <w:r>
              <w:rPr>
                <w:rFonts w:ascii="Times New Roman" w:hAnsi="Times New Roman" w:cs="Times New Roman"/>
                <w:bCs/>
                <w:sz w:val="24"/>
                <w:szCs w:val="24"/>
                <w:vertAlign w:val="superscript"/>
              </w:rPr>
              <w:t>предоставлении  земельного участка)</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sz w:val="24"/>
                <w:szCs w:val="24"/>
              </w:rPr>
            </w:pP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b w:val="0"/>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9D"/>
    <w:rsid w:val="00624484"/>
    <w:rsid w:val="00685C9D"/>
    <w:rsid w:val="00685DE2"/>
    <w:rsid w:val="00705C73"/>
    <w:rsid w:val="00757578"/>
    <w:rsid w:val="008C520F"/>
    <w:rsid w:val="00947769"/>
    <w:rsid w:val="0095500E"/>
    <w:rsid w:val="00AA4F3B"/>
    <w:rsid w:val="00E74B29"/>
    <w:rsid w:val="00EA3BCB"/>
    <w:rsid w:val="00EB2571"/>
    <w:rsid w:val="3E43079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4"/>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qFormat/>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character" w:customStyle="1" w:styleId="14">
    <w:name w:val="Заголовок 2 Знак"/>
    <w:basedOn w:val="7"/>
    <w:link w:val="3"/>
    <w:uiPriority w:val="9"/>
    <w:rPr>
      <w:rFonts w:asciiTheme="majorHAnsi" w:hAnsiTheme="majorHAnsi" w:eastAsiaTheme="majorEastAsia" w:cstheme="majorBidi"/>
      <w:b/>
      <w:bCs/>
      <w:color w:val="4F81BD" w:themeColor="accent1"/>
      <w:sz w:val="26"/>
      <w:szCs w:val="26"/>
    </w:rPr>
  </w:style>
  <w:style w:type="paragraph" w:customStyle="1" w:styleId="15">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paragraph" w:styleId="16">
    <w:name w:val="List Paragraph"/>
    <w:basedOn w:val="1"/>
    <w:qFormat/>
    <w:uiPriority w:val="34"/>
    <w:pPr>
      <w:spacing w:after="0" w:line="240" w:lineRule="auto"/>
      <w:ind w:left="720"/>
      <w:contextualSpacing/>
    </w:pPr>
    <w:rPr>
      <w:rFonts w:ascii="Times New Roman" w:hAnsi="Times New Roman" w:eastAsia="Calibri" w:cs="Times New Roman"/>
      <w:sz w:val="24"/>
      <w:szCs w:val="24"/>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4">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DB17B-27DB-4891-9952-D86F50395B64}">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Pages>
  <Words>13419</Words>
  <Characters>76490</Characters>
  <Lines>637</Lines>
  <Paragraphs>179</Paragraphs>
  <TotalTime>4</TotalTime>
  <ScaleCrop>false</ScaleCrop>
  <LinksUpToDate>false</LinksUpToDate>
  <CharactersWithSpaces>89730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2020-06-08T05:56:00Z</dcterms:created>
  <dc:creator>User</dc:creator>
  <cp:lastModifiedBy>Elena</cp:lastModifiedBy>
  <dcterms:modified xsi:type="dcterms:W3CDTF">2020-06-09T07:05:38Z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